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A53" w:rsidRPr="00096A53" w:rsidRDefault="00096A53" w:rsidP="00096A53">
      <w:pPr>
        <w:suppressAutoHyphens/>
        <w:spacing w:after="0" w:line="240" w:lineRule="auto"/>
        <w:rPr>
          <w:rFonts w:ascii="Times New Roman" w:eastAsia="Times New Roman" w:hAnsi="Times New Roman" w:cs="Times New Roman"/>
          <w:sz w:val="24"/>
          <w:szCs w:val="20"/>
          <w:lang w:eastAsia="ar-SA"/>
        </w:rPr>
      </w:pPr>
    </w:p>
    <w:p w:rsidR="00096A53" w:rsidRPr="00096A53" w:rsidRDefault="00096A53" w:rsidP="00096A53">
      <w:pPr>
        <w:suppressAutoHyphens/>
        <w:spacing w:after="0" w:line="240" w:lineRule="auto"/>
        <w:rPr>
          <w:rFonts w:ascii="Times New Roman" w:eastAsia="Times New Roman" w:hAnsi="Times New Roman" w:cs="Times New Roman"/>
          <w:sz w:val="24"/>
          <w:szCs w:val="20"/>
          <w:lang w:eastAsia="ar-SA"/>
        </w:rPr>
      </w:pPr>
    </w:p>
    <w:tbl>
      <w:tblPr>
        <w:tblW w:w="9747" w:type="dxa"/>
        <w:tblLook w:val="01E0" w:firstRow="1" w:lastRow="1" w:firstColumn="1" w:lastColumn="1" w:noHBand="0" w:noVBand="0"/>
      </w:tblPr>
      <w:tblGrid>
        <w:gridCol w:w="1872"/>
        <w:gridCol w:w="4659"/>
        <w:gridCol w:w="3216"/>
      </w:tblGrid>
      <w:tr w:rsidR="00096A53" w:rsidRPr="00096A53" w:rsidTr="00113F8E">
        <w:tc>
          <w:tcPr>
            <w:tcW w:w="1872" w:type="dxa"/>
            <w:hideMark/>
          </w:tcPr>
          <w:p w:rsidR="00096A53" w:rsidRPr="00096A53" w:rsidRDefault="00096A53" w:rsidP="00096A53">
            <w:pPr>
              <w:suppressAutoHyphens/>
              <w:jc w:val="center"/>
              <w:rPr>
                <w:rFonts w:ascii="Times New Roman" w:eastAsia="Calibri" w:hAnsi="Times New Roman" w:cs="Times New Roman"/>
                <w:color w:val="000000"/>
                <w:sz w:val="20"/>
                <w:szCs w:val="24"/>
                <w:lang w:eastAsia="ar-SA"/>
              </w:rPr>
            </w:pPr>
            <w:r w:rsidRPr="00096A53">
              <w:rPr>
                <w:rFonts w:ascii="Times New Roman" w:eastAsia="Calibri" w:hAnsi="Times New Roman" w:cs="Times New Roman"/>
                <w:noProof/>
                <w:color w:val="000000"/>
                <w:sz w:val="20"/>
                <w:lang w:eastAsia="ru-RU"/>
              </w:rPr>
              <w:drawing>
                <wp:inline distT="0" distB="0" distL="0" distR="0" wp14:anchorId="2FF0CDC9" wp14:editId="44137575">
                  <wp:extent cx="733425" cy="695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12000" contrast="18000"/>
                            <a:extLst>
                              <a:ext uri="{28A0092B-C50C-407E-A947-70E740481C1C}">
                                <a14:useLocalDpi xmlns:a14="http://schemas.microsoft.com/office/drawing/2010/main" val="0"/>
                              </a:ext>
                            </a:extLst>
                          </a:blip>
                          <a:srcRect/>
                          <a:stretch>
                            <a:fillRect/>
                          </a:stretch>
                        </pic:blipFill>
                        <pic:spPr bwMode="auto">
                          <a:xfrm>
                            <a:off x="0" y="0"/>
                            <a:ext cx="733425" cy="695325"/>
                          </a:xfrm>
                          <a:prstGeom prst="rect">
                            <a:avLst/>
                          </a:prstGeom>
                          <a:noFill/>
                          <a:ln>
                            <a:noFill/>
                          </a:ln>
                        </pic:spPr>
                      </pic:pic>
                    </a:graphicData>
                  </a:graphic>
                </wp:inline>
              </w:drawing>
            </w:r>
          </w:p>
        </w:tc>
        <w:tc>
          <w:tcPr>
            <w:tcW w:w="4659" w:type="dxa"/>
          </w:tcPr>
          <w:p w:rsidR="00096A53" w:rsidRPr="00096A53" w:rsidRDefault="00096A53" w:rsidP="00096A53">
            <w:pPr>
              <w:jc w:val="center"/>
              <w:rPr>
                <w:rFonts w:ascii="Times New Roman" w:eastAsia="Calibri" w:hAnsi="Times New Roman" w:cs="Times New Roman"/>
                <w:color w:val="000000"/>
                <w:sz w:val="20"/>
                <w:szCs w:val="24"/>
                <w:lang w:eastAsia="ar-SA"/>
              </w:rPr>
            </w:pPr>
            <w:r w:rsidRPr="00096A53">
              <w:rPr>
                <w:rFonts w:ascii="Times New Roman" w:eastAsia="Calibri" w:hAnsi="Times New Roman" w:cs="Times New Roman"/>
                <w:color w:val="000000"/>
                <w:sz w:val="20"/>
              </w:rPr>
              <w:t>Информационный бюллетень</w:t>
            </w:r>
          </w:p>
          <w:p w:rsidR="00096A53" w:rsidRPr="00096A53" w:rsidRDefault="00096A53" w:rsidP="00096A53">
            <w:pPr>
              <w:jc w:val="center"/>
              <w:rPr>
                <w:rFonts w:ascii="Times New Roman" w:eastAsia="Calibri" w:hAnsi="Times New Roman" w:cs="Times New Roman"/>
                <w:color w:val="000000"/>
                <w:sz w:val="20"/>
                <w:lang w:eastAsia="ru-RU"/>
              </w:rPr>
            </w:pPr>
          </w:p>
          <w:p w:rsidR="00096A53" w:rsidRPr="00096A53" w:rsidRDefault="00096A53" w:rsidP="00096A53">
            <w:pPr>
              <w:jc w:val="center"/>
              <w:rPr>
                <w:rFonts w:ascii="Times New Roman" w:eastAsia="Calibri" w:hAnsi="Times New Roman" w:cs="Times New Roman"/>
                <w:b/>
                <w:color w:val="000000"/>
                <w:sz w:val="20"/>
              </w:rPr>
            </w:pPr>
            <w:r w:rsidRPr="00096A53">
              <w:rPr>
                <w:rFonts w:ascii="Times New Roman" w:eastAsia="Calibri" w:hAnsi="Times New Roman" w:cs="Times New Roman"/>
                <w:b/>
                <w:color w:val="000000"/>
                <w:sz w:val="20"/>
              </w:rPr>
              <w:t>Вестник Кильдюшевского сельского поселения Яльчикского района</w:t>
            </w:r>
          </w:p>
          <w:p w:rsidR="00096A53" w:rsidRPr="00096A53" w:rsidRDefault="00096A53" w:rsidP="00096A53">
            <w:pPr>
              <w:suppressAutoHyphens/>
              <w:jc w:val="center"/>
              <w:rPr>
                <w:rFonts w:ascii="Times New Roman" w:eastAsia="Calibri" w:hAnsi="Times New Roman" w:cs="Times New Roman"/>
                <w:b/>
                <w:color w:val="000000"/>
                <w:sz w:val="20"/>
                <w:szCs w:val="24"/>
                <w:lang w:eastAsia="ar-SA"/>
              </w:rPr>
            </w:pPr>
            <w:r w:rsidRPr="00096A53">
              <w:rPr>
                <w:rFonts w:ascii="Times New Roman" w:eastAsia="Calibri" w:hAnsi="Times New Roman" w:cs="Times New Roman"/>
                <w:b/>
                <w:color w:val="000000"/>
                <w:sz w:val="20"/>
              </w:rPr>
              <w:t xml:space="preserve"> </w:t>
            </w:r>
          </w:p>
        </w:tc>
        <w:tc>
          <w:tcPr>
            <w:tcW w:w="3216" w:type="dxa"/>
            <w:hideMark/>
          </w:tcPr>
          <w:p w:rsidR="00096A53" w:rsidRPr="00096A53" w:rsidRDefault="00096A53" w:rsidP="00096A53">
            <w:pPr>
              <w:jc w:val="center"/>
              <w:rPr>
                <w:rFonts w:ascii="Times New Roman" w:eastAsia="Calibri" w:hAnsi="Times New Roman" w:cs="Times New Roman"/>
                <w:color w:val="000000"/>
                <w:sz w:val="20"/>
                <w:szCs w:val="24"/>
                <w:lang w:eastAsia="ar-SA"/>
              </w:rPr>
            </w:pPr>
            <w:r w:rsidRPr="00096A53">
              <w:rPr>
                <w:rFonts w:ascii="Times New Roman" w:eastAsia="Calibri" w:hAnsi="Times New Roman" w:cs="Times New Roman"/>
                <w:color w:val="000000"/>
                <w:sz w:val="20"/>
              </w:rPr>
              <w:t>УТВЕРЖДЕН</w:t>
            </w:r>
          </w:p>
          <w:p w:rsidR="00096A53" w:rsidRPr="00096A53" w:rsidRDefault="00096A53" w:rsidP="00096A53">
            <w:pPr>
              <w:jc w:val="center"/>
              <w:rPr>
                <w:rFonts w:ascii="Times New Roman" w:eastAsia="Calibri" w:hAnsi="Times New Roman" w:cs="Times New Roman"/>
                <w:color w:val="000000"/>
                <w:sz w:val="20"/>
                <w:lang w:eastAsia="ru-RU"/>
              </w:rPr>
            </w:pPr>
            <w:r w:rsidRPr="00096A53">
              <w:rPr>
                <w:rFonts w:ascii="Times New Roman" w:eastAsia="Calibri" w:hAnsi="Times New Roman" w:cs="Times New Roman"/>
                <w:color w:val="000000"/>
                <w:sz w:val="20"/>
              </w:rPr>
              <w:t xml:space="preserve">Решением Собрания депутатов Кильдюшевского сельского поселения Яльчикского района </w:t>
            </w:r>
          </w:p>
          <w:p w:rsidR="00096A53" w:rsidRPr="00096A53" w:rsidRDefault="00096A53" w:rsidP="00096A53">
            <w:pPr>
              <w:suppressAutoHyphens/>
              <w:jc w:val="center"/>
              <w:rPr>
                <w:rFonts w:ascii="Times New Roman" w:eastAsia="Calibri" w:hAnsi="Times New Roman" w:cs="Times New Roman"/>
                <w:color w:val="000000"/>
                <w:sz w:val="20"/>
                <w:szCs w:val="24"/>
                <w:lang w:eastAsia="ar-SA"/>
              </w:rPr>
            </w:pPr>
            <w:r w:rsidRPr="00096A53">
              <w:rPr>
                <w:rFonts w:ascii="Times New Roman" w:eastAsia="Calibri" w:hAnsi="Times New Roman" w:cs="Times New Roman"/>
                <w:color w:val="000000"/>
                <w:sz w:val="20"/>
              </w:rPr>
              <w:t xml:space="preserve">№ 1/2 </w:t>
            </w:r>
            <w:r w:rsidRPr="00096A53">
              <w:rPr>
                <w:rFonts w:ascii="Times New Roman" w:eastAsia="Calibri" w:hAnsi="Times New Roman" w:cs="Times New Roman"/>
                <w:color w:val="000000"/>
                <w:sz w:val="20"/>
                <w:lang w:val="en-US"/>
              </w:rPr>
              <w:t>“</w:t>
            </w:r>
            <w:r w:rsidRPr="00096A53">
              <w:rPr>
                <w:rFonts w:ascii="Times New Roman" w:eastAsia="Calibri" w:hAnsi="Times New Roman" w:cs="Times New Roman"/>
                <w:color w:val="000000"/>
                <w:sz w:val="20"/>
              </w:rPr>
              <w:t>22</w:t>
            </w:r>
            <w:r w:rsidRPr="00096A53">
              <w:rPr>
                <w:rFonts w:ascii="Times New Roman" w:eastAsia="Calibri" w:hAnsi="Times New Roman" w:cs="Times New Roman"/>
                <w:color w:val="000000"/>
                <w:sz w:val="20"/>
                <w:lang w:val="en-US"/>
              </w:rPr>
              <w:t>”</w:t>
            </w:r>
            <w:r w:rsidRPr="00096A53">
              <w:rPr>
                <w:rFonts w:ascii="Times New Roman" w:eastAsia="Calibri" w:hAnsi="Times New Roman" w:cs="Times New Roman"/>
                <w:color w:val="000000"/>
                <w:sz w:val="20"/>
              </w:rPr>
              <w:t xml:space="preserve"> января </w:t>
            </w:r>
            <w:r w:rsidRPr="00096A53">
              <w:rPr>
                <w:rFonts w:ascii="Times New Roman" w:eastAsia="Calibri" w:hAnsi="Times New Roman" w:cs="Times New Roman"/>
                <w:color w:val="000000"/>
                <w:sz w:val="20"/>
                <w:lang w:val="en-US"/>
              </w:rPr>
              <w:t>200</w:t>
            </w:r>
            <w:r w:rsidRPr="00096A53">
              <w:rPr>
                <w:rFonts w:ascii="Times New Roman" w:eastAsia="Calibri" w:hAnsi="Times New Roman" w:cs="Times New Roman"/>
                <w:color w:val="000000"/>
                <w:sz w:val="20"/>
              </w:rPr>
              <w:t>8г.</w:t>
            </w:r>
          </w:p>
        </w:tc>
      </w:tr>
    </w:tbl>
    <w:p w:rsidR="00096A53" w:rsidRPr="00096A53" w:rsidRDefault="00096A53" w:rsidP="00096A53">
      <w:pPr>
        <w:suppressAutoHyphens/>
        <w:spacing w:after="0" w:line="240" w:lineRule="auto"/>
        <w:rPr>
          <w:rFonts w:ascii="Times New Roman" w:eastAsia="Times New Roman" w:hAnsi="Times New Roman" w:cs="Times New Roman"/>
          <w:sz w:val="24"/>
          <w:szCs w:val="20"/>
          <w:lang w:eastAsia="ar-SA"/>
        </w:rPr>
      </w:pPr>
      <w:r w:rsidRPr="00096A53">
        <w:rPr>
          <w:rFonts w:ascii="Times New Roman" w:eastAsia="Calibri" w:hAnsi="Times New Roman" w:cs="Times New Roman"/>
          <w:b/>
          <w:bCs/>
          <w:kern w:val="36"/>
          <w:sz w:val="20"/>
        </w:rPr>
        <w:t>№27 /2019                                                                                                                    13.08.2019 г.</w:t>
      </w:r>
    </w:p>
    <w:p w:rsidR="00096A53" w:rsidRPr="00096A53" w:rsidRDefault="00096A53" w:rsidP="00096A53">
      <w:pPr>
        <w:suppressAutoHyphens/>
        <w:spacing w:after="0" w:line="240" w:lineRule="auto"/>
        <w:rPr>
          <w:rFonts w:ascii="Times New Roman" w:eastAsia="Times New Roman" w:hAnsi="Times New Roman" w:cs="Times New Roman"/>
          <w:sz w:val="24"/>
          <w:szCs w:val="20"/>
          <w:lang w:eastAsia="ar-SA"/>
        </w:rPr>
      </w:pPr>
    </w:p>
    <w:p w:rsidR="00096A53" w:rsidRPr="00096A53" w:rsidRDefault="00096A53" w:rsidP="00096A53">
      <w:pPr>
        <w:suppressAutoHyphens/>
        <w:spacing w:after="0" w:line="240" w:lineRule="auto"/>
        <w:rPr>
          <w:rFonts w:ascii="Times New Roman" w:eastAsia="Times New Roman" w:hAnsi="Times New Roman" w:cs="Times New Roman"/>
          <w:sz w:val="24"/>
          <w:szCs w:val="20"/>
          <w:lang w:eastAsia="ar-SA"/>
        </w:rPr>
      </w:pPr>
    </w:p>
    <w:p w:rsidR="00096A53" w:rsidRPr="00096A53" w:rsidRDefault="00096A53" w:rsidP="00096A53">
      <w:pPr>
        <w:suppressAutoHyphens/>
        <w:spacing w:after="0" w:line="240" w:lineRule="auto"/>
        <w:rPr>
          <w:rFonts w:ascii="Times New Roman" w:eastAsia="Times New Roman" w:hAnsi="Times New Roman" w:cs="Times New Roman"/>
          <w:sz w:val="24"/>
          <w:szCs w:val="20"/>
          <w:lang w:eastAsia="ar-SA"/>
        </w:rPr>
      </w:pPr>
    </w:p>
    <w:p w:rsidR="00096A53" w:rsidRPr="00096A53" w:rsidRDefault="00096A53" w:rsidP="00096A53">
      <w:pPr>
        <w:shd w:val="clear" w:color="auto" w:fill="FFFFFF"/>
        <w:spacing w:before="100" w:beforeAutospacing="1" w:after="100" w:afterAutospacing="1" w:line="240" w:lineRule="auto"/>
        <w:ind w:firstLine="709"/>
        <w:outlineLvl w:val="0"/>
        <w:rPr>
          <w:rFonts w:ascii="Times New Roman" w:eastAsia="Times New Roman" w:hAnsi="Times New Roman" w:cs="Times New Roman"/>
          <w:b/>
          <w:bCs/>
          <w:kern w:val="36"/>
          <w:sz w:val="20"/>
          <w:szCs w:val="20"/>
          <w:lang w:eastAsia="ru-RU"/>
        </w:rPr>
      </w:pPr>
    </w:p>
    <w:p w:rsidR="00096A53" w:rsidRPr="00096A53" w:rsidRDefault="00096A53" w:rsidP="00096A53">
      <w:pPr>
        <w:shd w:val="clear" w:color="auto" w:fill="FFFFFF"/>
        <w:spacing w:before="100" w:beforeAutospacing="1" w:after="100" w:afterAutospacing="1" w:line="240" w:lineRule="auto"/>
        <w:ind w:firstLine="709"/>
        <w:jc w:val="center"/>
        <w:outlineLvl w:val="0"/>
        <w:rPr>
          <w:rFonts w:ascii="Times New Roman" w:eastAsia="Times New Roman" w:hAnsi="Times New Roman" w:cs="Times New Roman"/>
          <w:b/>
          <w:bCs/>
          <w:i/>
          <w:kern w:val="36"/>
          <w:lang w:eastAsia="ru-RU"/>
        </w:rPr>
      </w:pPr>
      <w:r w:rsidRPr="00096A53">
        <w:rPr>
          <w:rFonts w:ascii="Times New Roman" w:eastAsia="Times New Roman" w:hAnsi="Times New Roman" w:cs="Times New Roman"/>
          <w:b/>
          <w:bCs/>
          <w:i/>
          <w:kern w:val="36"/>
          <w:lang w:eastAsia="ru-RU"/>
        </w:rPr>
        <w:t>Право на отпуск за первый год работы</w:t>
      </w:r>
    </w:p>
    <w:p w:rsidR="00096A53" w:rsidRPr="00096A53" w:rsidRDefault="00096A53" w:rsidP="00096A53">
      <w:pPr>
        <w:shd w:val="clear" w:color="auto" w:fill="FFFFFF"/>
        <w:spacing w:before="100" w:beforeAutospacing="1" w:after="100" w:afterAutospacing="1" w:line="240" w:lineRule="auto"/>
        <w:ind w:firstLine="709"/>
        <w:jc w:val="both"/>
        <w:outlineLvl w:val="0"/>
        <w:rPr>
          <w:rFonts w:ascii="Times New Roman" w:eastAsia="Times New Roman" w:hAnsi="Times New Roman" w:cs="Times New Roman"/>
          <w:b/>
          <w:bCs/>
          <w:kern w:val="36"/>
          <w:lang w:eastAsia="ru-RU"/>
        </w:rPr>
      </w:pPr>
    </w:p>
    <w:p w:rsidR="00096A53" w:rsidRPr="00096A53" w:rsidRDefault="00096A53" w:rsidP="00096A53">
      <w:pPr>
        <w:suppressAutoHyphens/>
        <w:spacing w:after="0" w:line="240" w:lineRule="auto"/>
        <w:rPr>
          <w:rFonts w:ascii="Times New Roman" w:eastAsia="Times New Roman" w:hAnsi="Times New Roman" w:cs="Times New Roman"/>
          <w:lang w:eastAsia="ar-SA"/>
        </w:rPr>
      </w:pPr>
      <w:r w:rsidRPr="00096A53">
        <w:rPr>
          <w:rFonts w:ascii="Times New Roman" w:eastAsia="Times New Roman" w:hAnsi="Times New Roman" w:cs="Times New Roman"/>
          <w:lang w:eastAsia="ar-SA"/>
        </w:rPr>
        <w:t xml:space="preserve">Согласно ст. 122 Трудового Кодекса РФ право на использование отпуска за первый год работы возникает у работника по истечении 6 - </w:t>
      </w:r>
      <w:proofErr w:type="spellStart"/>
      <w:r w:rsidRPr="00096A53">
        <w:rPr>
          <w:rFonts w:ascii="Times New Roman" w:eastAsia="Times New Roman" w:hAnsi="Times New Roman" w:cs="Times New Roman"/>
          <w:lang w:eastAsia="ar-SA"/>
        </w:rPr>
        <w:t>ти</w:t>
      </w:r>
      <w:proofErr w:type="spellEnd"/>
      <w:r w:rsidRPr="00096A53">
        <w:rPr>
          <w:rFonts w:ascii="Times New Roman" w:eastAsia="Times New Roman" w:hAnsi="Times New Roman" w:cs="Times New Roman"/>
          <w:lang w:eastAsia="ar-SA"/>
        </w:rPr>
        <w:t xml:space="preserve"> месяцев его непрерывной работы у данного работодателя.</w:t>
      </w:r>
    </w:p>
    <w:p w:rsidR="00096A53" w:rsidRPr="00096A53" w:rsidRDefault="00096A53" w:rsidP="00096A53">
      <w:pPr>
        <w:suppressAutoHyphens/>
        <w:spacing w:after="0" w:line="240" w:lineRule="auto"/>
        <w:rPr>
          <w:rFonts w:ascii="Times New Roman" w:eastAsia="Times New Roman" w:hAnsi="Times New Roman" w:cs="Times New Roman"/>
          <w:lang w:eastAsia="ar-SA"/>
        </w:rPr>
      </w:pPr>
      <w:r w:rsidRPr="00096A53">
        <w:rPr>
          <w:rFonts w:ascii="Times New Roman" w:eastAsia="Times New Roman" w:hAnsi="Times New Roman" w:cs="Times New Roman"/>
          <w:lang w:eastAsia="ar-SA"/>
        </w:rPr>
        <w:t xml:space="preserve">По соглашению сторон оплачиваемый отпуск работнику может быть </w:t>
      </w:r>
      <w:proofErr w:type="gramStart"/>
      <w:r w:rsidRPr="00096A53">
        <w:rPr>
          <w:rFonts w:ascii="Times New Roman" w:eastAsia="Times New Roman" w:hAnsi="Times New Roman" w:cs="Times New Roman"/>
          <w:lang w:eastAsia="ar-SA"/>
        </w:rPr>
        <w:t>предоставлении</w:t>
      </w:r>
      <w:proofErr w:type="gramEnd"/>
      <w:r w:rsidRPr="00096A53">
        <w:rPr>
          <w:rFonts w:ascii="Times New Roman" w:eastAsia="Times New Roman" w:hAnsi="Times New Roman" w:cs="Times New Roman"/>
          <w:lang w:eastAsia="ar-SA"/>
        </w:rPr>
        <w:t xml:space="preserve"> до истечения 6- </w:t>
      </w:r>
      <w:proofErr w:type="spellStart"/>
      <w:r w:rsidRPr="00096A53">
        <w:rPr>
          <w:rFonts w:ascii="Times New Roman" w:eastAsia="Times New Roman" w:hAnsi="Times New Roman" w:cs="Times New Roman"/>
          <w:lang w:eastAsia="ar-SA"/>
        </w:rPr>
        <w:t>ти</w:t>
      </w:r>
      <w:proofErr w:type="spellEnd"/>
      <w:r w:rsidRPr="00096A53">
        <w:rPr>
          <w:rFonts w:ascii="Times New Roman" w:eastAsia="Times New Roman" w:hAnsi="Times New Roman" w:cs="Times New Roman"/>
          <w:lang w:eastAsia="ar-SA"/>
        </w:rPr>
        <w:t xml:space="preserve"> месяцев. </w:t>
      </w:r>
    </w:p>
    <w:p w:rsidR="00096A53" w:rsidRPr="00096A53" w:rsidRDefault="00096A53" w:rsidP="00096A53">
      <w:pPr>
        <w:suppressAutoHyphens/>
        <w:spacing w:after="0" w:line="240" w:lineRule="auto"/>
        <w:rPr>
          <w:rFonts w:ascii="Times New Roman" w:eastAsia="Times New Roman" w:hAnsi="Times New Roman" w:cs="Times New Roman"/>
          <w:lang w:eastAsia="ar-SA"/>
        </w:rPr>
      </w:pPr>
      <w:r w:rsidRPr="00096A53">
        <w:rPr>
          <w:rFonts w:ascii="Times New Roman" w:eastAsia="Times New Roman" w:hAnsi="Times New Roman" w:cs="Times New Roman"/>
          <w:lang w:eastAsia="ar-SA"/>
        </w:rPr>
        <w:t>Предусмотрены случаи, когда до истечения 6-ти месяцев непрерывной работы работодатель обязан предоставить оплачиваемый отпуск по заявлению работникам:</w:t>
      </w:r>
    </w:p>
    <w:p w:rsidR="00096A53" w:rsidRPr="00096A53" w:rsidRDefault="00096A53" w:rsidP="00096A53">
      <w:pPr>
        <w:suppressAutoHyphens/>
        <w:spacing w:after="0" w:line="240" w:lineRule="auto"/>
        <w:rPr>
          <w:rFonts w:ascii="Times New Roman" w:eastAsia="Times New Roman" w:hAnsi="Times New Roman" w:cs="Times New Roman"/>
          <w:lang w:eastAsia="ar-SA"/>
        </w:rPr>
      </w:pPr>
      <w:r w:rsidRPr="00096A53">
        <w:rPr>
          <w:rFonts w:ascii="Times New Roman" w:eastAsia="Times New Roman" w:hAnsi="Times New Roman" w:cs="Times New Roman"/>
          <w:lang w:eastAsia="ar-SA"/>
        </w:rPr>
        <w:t>- женщинам - перед отпуском по беременности и родам или непосредственно после него,</w:t>
      </w:r>
    </w:p>
    <w:p w:rsidR="00096A53" w:rsidRPr="00096A53" w:rsidRDefault="00096A53" w:rsidP="00096A53">
      <w:pPr>
        <w:suppressAutoHyphens/>
        <w:spacing w:after="0" w:line="240" w:lineRule="auto"/>
        <w:rPr>
          <w:rFonts w:ascii="Times New Roman" w:eastAsia="Times New Roman" w:hAnsi="Times New Roman" w:cs="Times New Roman"/>
          <w:lang w:eastAsia="ar-SA"/>
        </w:rPr>
      </w:pPr>
      <w:r w:rsidRPr="00096A53">
        <w:rPr>
          <w:rFonts w:ascii="Times New Roman" w:eastAsia="Times New Roman" w:hAnsi="Times New Roman" w:cs="Times New Roman"/>
          <w:lang w:eastAsia="ar-SA"/>
        </w:rPr>
        <w:t>- работникам в возрасте до 18-ти лет,</w:t>
      </w:r>
    </w:p>
    <w:p w:rsidR="00096A53" w:rsidRPr="00096A53" w:rsidRDefault="00096A53" w:rsidP="00096A53">
      <w:pPr>
        <w:suppressAutoHyphens/>
        <w:spacing w:after="0" w:line="240" w:lineRule="auto"/>
        <w:rPr>
          <w:rFonts w:ascii="Times New Roman" w:eastAsia="Times New Roman" w:hAnsi="Times New Roman" w:cs="Times New Roman"/>
          <w:lang w:eastAsia="ar-SA"/>
        </w:rPr>
      </w:pPr>
      <w:r w:rsidRPr="00096A53">
        <w:rPr>
          <w:rFonts w:ascii="Times New Roman" w:eastAsia="Times New Roman" w:hAnsi="Times New Roman" w:cs="Times New Roman"/>
          <w:lang w:eastAsia="ar-SA"/>
        </w:rPr>
        <w:t>- работникам, усыновившим ребенка (детей) в возрасте до 3- х месяцев,</w:t>
      </w:r>
    </w:p>
    <w:p w:rsidR="00096A53" w:rsidRPr="00096A53" w:rsidRDefault="00096A53" w:rsidP="00096A53">
      <w:pPr>
        <w:suppressAutoHyphens/>
        <w:spacing w:after="0" w:line="240" w:lineRule="auto"/>
        <w:rPr>
          <w:rFonts w:ascii="Times New Roman" w:eastAsia="Times New Roman" w:hAnsi="Times New Roman" w:cs="Times New Roman"/>
          <w:lang w:eastAsia="ar-SA"/>
        </w:rPr>
      </w:pPr>
      <w:r w:rsidRPr="00096A53">
        <w:rPr>
          <w:rFonts w:ascii="Times New Roman" w:eastAsia="Times New Roman" w:hAnsi="Times New Roman" w:cs="Times New Roman"/>
          <w:lang w:eastAsia="ar-SA"/>
        </w:rPr>
        <w:t>и в других случаях, предусмотренных ст.ст.123, 262.1, 286 Трудового кодекса Российской Федерации.</w:t>
      </w:r>
    </w:p>
    <w:p w:rsidR="00096A53" w:rsidRPr="00096A53" w:rsidRDefault="00096A53" w:rsidP="00096A53">
      <w:pPr>
        <w:suppressAutoHyphens/>
        <w:spacing w:after="0" w:line="240" w:lineRule="auto"/>
        <w:rPr>
          <w:rFonts w:ascii="Times New Roman" w:eastAsia="Times New Roman" w:hAnsi="Times New Roman" w:cs="Times New Roman"/>
          <w:lang w:eastAsia="ar-SA"/>
        </w:rPr>
      </w:pPr>
    </w:p>
    <w:p w:rsidR="00096A53" w:rsidRPr="00096A53" w:rsidRDefault="00096A53" w:rsidP="00096A53">
      <w:pPr>
        <w:suppressAutoHyphens/>
        <w:spacing w:after="0" w:line="240" w:lineRule="auto"/>
        <w:rPr>
          <w:rFonts w:ascii="Times New Roman" w:eastAsia="Times New Roman" w:hAnsi="Times New Roman" w:cs="Times New Roman"/>
          <w:lang w:eastAsia="ar-SA"/>
        </w:rPr>
      </w:pPr>
    </w:p>
    <w:p w:rsidR="00096A53" w:rsidRPr="00096A53" w:rsidRDefault="00096A53" w:rsidP="00096A53">
      <w:pPr>
        <w:shd w:val="clear" w:color="auto" w:fill="FFFFFF"/>
        <w:spacing w:before="100" w:beforeAutospacing="1" w:after="100" w:afterAutospacing="1" w:line="240" w:lineRule="auto"/>
        <w:outlineLvl w:val="0"/>
        <w:rPr>
          <w:rFonts w:ascii="Times New Roman" w:eastAsia="Times New Roman" w:hAnsi="Times New Roman" w:cs="Times New Roman"/>
          <w:b/>
          <w:color w:val="000000"/>
          <w:kern w:val="36"/>
          <w:lang w:eastAsia="ru-RU"/>
        </w:rPr>
      </w:pPr>
    </w:p>
    <w:p w:rsidR="00096A53" w:rsidRPr="00096A53" w:rsidRDefault="00096A53" w:rsidP="00096A53">
      <w:pPr>
        <w:shd w:val="clear" w:color="auto" w:fill="FFFFFF"/>
        <w:spacing w:before="100" w:beforeAutospacing="1" w:after="100" w:afterAutospacing="1" w:line="240" w:lineRule="auto"/>
        <w:jc w:val="center"/>
        <w:outlineLvl w:val="0"/>
        <w:rPr>
          <w:rFonts w:ascii="Times New Roman" w:eastAsia="Times New Roman" w:hAnsi="Times New Roman" w:cs="Times New Roman"/>
          <w:b/>
          <w:bCs/>
          <w:i/>
          <w:kern w:val="36"/>
          <w:lang w:eastAsia="ru-RU"/>
        </w:rPr>
      </w:pPr>
      <w:r w:rsidRPr="00096A53">
        <w:rPr>
          <w:rFonts w:ascii="Times New Roman" w:eastAsia="Times New Roman" w:hAnsi="Times New Roman" w:cs="Times New Roman"/>
          <w:b/>
          <w:bCs/>
          <w:i/>
          <w:kern w:val="36"/>
          <w:lang w:eastAsia="ru-RU"/>
        </w:rPr>
        <w:t>Предельная ставка по договору потребительского кредита (займа)</w:t>
      </w:r>
    </w:p>
    <w:p w:rsidR="00096A53" w:rsidRPr="00096A53" w:rsidRDefault="00096A53" w:rsidP="00096A53">
      <w:pPr>
        <w:shd w:val="clear" w:color="auto" w:fill="FFFFFF"/>
        <w:spacing w:before="100" w:beforeAutospacing="1" w:after="100" w:afterAutospacing="1" w:line="240" w:lineRule="auto"/>
        <w:ind w:firstLine="709"/>
        <w:jc w:val="both"/>
        <w:outlineLvl w:val="0"/>
        <w:rPr>
          <w:rFonts w:ascii="Times New Roman" w:eastAsia="Times New Roman" w:hAnsi="Times New Roman" w:cs="Times New Roman"/>
          <w:b/>
          <w:bCs/>
          <w:kern w:val="36"/>
          <w:lang w:eastAsia="ru-RU"/>
        </w:rPr>
      </w:pPr>
    </w:p>
    <w:p w:rsidR="00096A53" w:rsidRPr="00096A53" w:rsidRDefault="00096A53" w:rsidP="00096A53">
      <w:pPr>
        <w:shd w:val="clear" w:color="auto" w:fill="FFFFFF"/>
        <w:spacing w:before="100" w:beforeAutospacing="1" w:after="100" w:afterAutospacing="1" w:line="240" w:lineRule="auto"/>
        <w:ind w:firstLine="709"/>
        <w:jc w:val="both"/>
        <w:outlineLvl w:val="0"/>
        <w:rPr>
          <w:rFonts w:ascii="Times New Roman" w:eastAsia="Times New Roman" w:hAnsi="Times New Roman" w:cs="Times New Roman"/>
          <w:bCs/>
          <w:kern w:val="36"/>
          <w:lang w:eastAsia="ru-RU"/>
        </w:rPr>
      </w:pPr>
      <w:r w:rsidRPr="00096A53">
        <w:rPr>
          <w:rFonts w:ascii="Times New Roman" w:eastAsia="Times New Roman" w:hAnsi="Times New Roman" w:cs="Times New Roman"/>
          <w:bCs/>
          <w:kern w:val="36"/>
          <w:lang w:eastAsia="ru-RU"/>
        </w:rPr>
        <w:t xml:space="preserve">С 1 июля 2019 года вступили в силу положения </w:t>
      </w:r>
      <w:proofErr w:type="spellStart"/>
      <w:r w:rsidRPr="00096A53">
        <w:rPr>
          <w:rFonts w:ascii="Times New Roman" w:eastAsia="Times New Roman" w:hAnsi="Times New Roman" w:cs="Times New Roman"/>
          <w:bCs/>
          <w:kern w:val="36"/>
          <w:lang w:eastAsia="ru-RU"/>
        </w:rPr>
        <w:t>п.п</w:t>
      </w:r>
      <w:proofErr w:type="spellEnd"/>
      <w:r w:rsidRPr="00096A53">
        <w:rPr>
          <w:rFonts w:ascii="Times New Roman" w:eastAsia="Times New Roman" w:hAnsi="Times New Roman" w:cs="Times New Roman"/>
          <w:bCs/>
          <w:kern w:val="36"/>
          <w:lang w:eastAsia="ru-RU"/>
        </w:rPr>
        <w:t xml:space="preserve">. «а» п. 2 и п. 3 ст. 1 Федерального закона от 27.12.2018 № 554-ФЗ «О внесении изменений в Федеральный закон «О потребительском кредите (займе)» и Федеральный закон «О </w:t>
      </w:r>
      <w:proofErr w:type="spellStart"/>
      <w:r w:rsidRPr="00096A53">
        <w:rPr>
          <w:rFonts w:ascii="Times New Roman" w:eastAsia="Times New Roman" w:hAnsi="Times New Roman" w:cs="Times New Roman"/>
          <w:bCs/>
          <w:kern w:val="36"/>
          <w:lang w:eastAsia="ru-RU"/>
        </w:rPr>
        <w:t>микрофинансовой</w:t>
      </w:r>
      <w:proofErr w:type="spellEnd"/>
      <w:r w:rsidRPr="00096A53">
        <w:rPr>
          <w:rFonts w:ascii="Times New Roman" w:eastAsia="Times New Roman" w:hAnsi="Times New Roman" w:cs="Times New Roman"/>
          <w:bCs/>
          <w:kern w:val="36"/>
          <w:lang w:eastAsia="ru-RU"/>
        </w:rPr>
        <w:t xml:space="preserve"> деятельности и </w:t>
      </w:r>
      <w:proofErr w:type="spellStart"/>
      <w:r w:rsidRPr="00096A53">
        <w:rPr>
          <w:rFonts w:ascii="Times New Roman" w:eastAsia="Times New Roman" w:hAnsi="Times New Roman" w:cs="Times New Roman"/>
          <w:bCs/>
          <w:kern w:val="36"/>
          <w:lang w:eastAsia="ru-RU"/>
        </w:rPr>
        <w:t>микрофинансовых</w:t>
      </w:r>
      <w:proofErr w:type="spellEnd"/>
      <w:r w:rsidRPr="00096A53">
        <w:rPr>
          <w:rFonts w:ascii="Times New Roman" w:eastAsia="Times New Roman" w:hAnsi="Times New Roman" w:cs="Times New Roman"/>
          <w:bCs/>
          <w:kern w:val="36"/>
          <w:lang w:eastAsia="ru-RU"/>
        </w:rPr>
        <w:t xml:space="preserve"> организациях».</w:t>
      </w:r>
    </w:p>
    <w:p w:rsidR="00096A53" w:rsidRPr="00096A53" w:rsidRDefault="00096A53" w:rsidP="00096A53">
      <w:pPr>
        <w:shd w:val="clear" w:color="auto" w:fill="FFFFFF"/>
        <w:spacing w:before="100" w:beforeAutospacing="1" w:after="100" w:afterAutospacing="1" w:line="240" w:lineRule="auto"/>
        <w:ind w:firstLine="709"/>
        <w:jc w:val="both"/>
        <w:outlineLvl w:val="0"/>
        <w:rPr>
          <w:rFonts w:ascii="Times New Roman" w:eastAsia="Times New Roman" w:hAnsi="Times New Roman" w:cs="Times New Roman"/>
          <w:bCs/>
          <w:kern w:val="36"/>
          <w:lang w:eastAsia="ru-RU"/>
        </w:rPr>
      </w:pPr>
      <w:r w:rsidRPr="00096A53">
        <w:rPr>
          <w:rFonts w:ascii="Times New Roman" w:eastAsia="Times New Roman" w:hAnsi="Times New Roman" w:cs="Times New Roman"/>
          <w:bCs/>
          <w:kern w:val="36"/>
          <w:lang w:eastAsia="ru-RU"/>
        </w:rPr>
        <w:t>Устанавливается, что процентная ставка по договору потребительского кредита (займа) не может превышать 1% в день.</w:t>
      </w:r>
    </w:p>
    <w:p w:rsidR="00096A53" w:rsidRPr="00096A53" w:rsidRDefault="00096A53" w:rsidP="00096A53">
      <w:pPr>
        <w:shd w:val="clear" w:color="auto" w:fill="FFFFFF"/>
        <w:spacing w:before="100" w:beforeAutospacing="1" w:after="100" w:afterAutospacing="1" w:line="240" w:lineRule="auto"/>
        <w:ind w:firstLine="709"/>
        <w:jc w:val="both"/>
        <w:outlineLvl w:val="0"/>
        <w:rPr>
          <w:rFonts w:ascii="Times New Roman" w:eastAsia="Times New Roman" w:hAnsi="Times New Roman" w:cs="Times New Roman"/>
          <w:bCs/>
          <w:kern w:val="36"/>
          <w:lang w:eastAsia="ru-RU"/>
        </w:rPr>
      </w:pPr>
      <w:proofErr w:type="gramStart"/>
      <w:r w:rsidRPr="00096A53">
        <w:rPr>
          <w:rFonts w:ascii="Times New Roman" w:eastAsia="Times New Roman" w:hAnsi="Times New Roman" w:cs="Times New Roman"/>
          <w:bCs/>
          <w:kern w:val="36"/>
          <w:lang w:eastAsia="ru-RU"/>
        </w:rPr>
        <w:t xml:space="preserve">В соответствии с внесенными изменениями на момент заключения договора потребительского кредита (займа) полная стоимость потребительского кредита (займа) в процентах годовых не может превышать наименьшую из следующих величин: 365 процентов годовых или рассчитанное Банком России среднерыночное значение полной стоимости потребительского кредита (займа) в процентах годовых соответствующей категории </w:t>
      </w:r>
      <w:r w:rsidRPr="00096A53">
        <w:rPr>
          <w:rFonts w:ascii="Times New Roman" w:eastAsia="Times New Roman" w:hAnsi="Times New Roman" w:cs="Times New Roman"/>
          <w:bCs/>
          <w:kern w:val="36"/>
          <w:lang w:eastAsia="ru-RU"/>
        </w:rPr>
        <w:lastRenderedPageBreak/>
        <w:t>потребительского кредита (займа), применяемое в соответствующем календарном квартале, более чем на одну треть.</w:t>
      </w:r>
      <w:proofErr w:type="gramEnd"/>
    </w:p>
    <w:p w:rsidR="00096A53" w:rsidRPr="00096A53" w:rsidRDefault="00096A53" w:rsidP="00096A53">
      <w:pPr>
        <w:shd w:val="clear" w:color="auto" w:fill="FFFFFF"/>
        <w:spacing w:before="100" w:beforeAutospacing="1" w:after="100" w:afterAutospacing="1" w:line="240" w:lineRule="auto"/>
        <w:ind w:firstLine="709"/>
        <w:jc w:val="both"/>
        <w:outlineLvl w:val="0"/>
        <w:rPr>
          <w:rFonts w:ascii="Times New Roman" w:eastAsia="Times New Roman" w:hAnsi="Times New Roman" w:cs="Times New Roman"/>
          <w:b/>
          <w:bCs/>
          <w:kern w:val="36"/>
          <w:lang w:eastAsia="ru-RU"/>
        </w:rPr>
      </w:pPr>
      <w:r w:rsidRPr="00096A53">
        <w:rPr>
          <w:rFonts w:ascii="Times New Roman" w:eastAsia="Times New Roman" w:hAnsi="Times New Roman" w:cs="Times New Roman"/>
          <w:bCs/>
          <w:kern w:val="36"/>
          <w:lang w:eastAsia="ru-RU"/>
        </w:rPr>
        <w:t>В случае существенного изменения рыночных условий, влияющих на полную стоимость потребительского кредита (займа) в процентах годовых, нормативным актом Банка России может быть установлен период, в течение которого указанное в настоящей части ограничение не подлежит применению.</w:t>
      </w:r>
    </w:p>
    <w:p w:rsidR="00096A53" w:rsidRPr="00096A53" w:rsidRDefault="00096A53" w:rsidP="00096A53">
      <w:pPr>
        <w:shd w:val="clear" w:color="auto" w:fill="FFFFFF"/>
        <w:spacing w:before="100" w:beforeAutospacing="1" w:after="100" w:afterAutospacing="1" w:line="240" w:lineRule="auto"/>
        <w:outlineLvl w:val="0"/>
        <w:rPr>
          <w:rFonts w:ascii="Times New Roman" w:eastAsia="Times New Roman" w:hAnsi="Times New Roman" w:cs="Times New Roman"/>
          <w:b/>
          <w:color w:val="000000"/>
          <w:kern w:val="36"/>
          <w:lang w:eastAsia="ru-RU"/>
        </w:rPr>
      </w:pPr>
    </w:p>
    <w:p w:rsidR="00096A53" w:rsidRPr="00096A53" w:rsidRDefault="00096A53" w:rsidP="00096A53">
      <w:pPr>
        <w:shd w:val="clear" w:color="auto" w:fill="FFFFFF"/>
        <w:spacing w:before="100" w:beforeAutospacing="1" w:after="100" w:afterAutospacing="1" w:line="240" w:lineRule="auto"/>
        <w:outlineLvl w:val="0"/>
        <w:rPr>
          <w:rFonts w:ascii="Times New Roman" w:eastAsia="Times New Roman" w:hAnsi="Times New Roman" w:cs="Times New Roman"/>
          <w:color w:val="000000"/>
          <w:kern w:val="36"/>
          <w:lang w:eastAsia="ru-RU"/>
        </w:rPr>
      </w:pPr>
    </w:p>
    <w:p w:rsidR="00096A53" w:rsidRPr="00096A53" w:rsidRDefault="00096A53" w:rsidP="00096A53">
      <w:pPr>
        <w:shd w:val="clear" w:color="auto" w:fill="FFFFFF"/>
        <w:suppressAutoHyphens/>
        <w:spacing w:after="0" w:line="240" w:lineRule="auto"/>
        <w:jc w:val="center"/>
        <w:rPr>
          <w:rFonts w:ascii="Times New Roman" w:eastAsia="Times New Roman" w:hAnsi="Times New Roman" w:cs="Times New Roman"/>
          <w:b/>
          <w:i/>
          <w:color w:val="000000"/>
          <w:lang w:eastAsia="ar-SA"/>
        </w:rPr>
      </w:pPr>
      <w:hyperlink r:id="rId6" w:history="1">
        <w:proofErr w:type="gramStart"/>
        <w:r w:rsidRPr="00096A53">
          <w:rPr>
            <w:rFonts w:ascii="Times New Roman" w:eastAsia="Times New Roman" w:hAnsi="Times New Roman" w:cs="Times New Roman"/>
            <w:b/>
            <w:bCs/>
            <w:i/>
            <w:color w:val="000000"/>
            <w:u w:val="single"/>
            <w:lang w:eastAsia="ar-SA"/>
          </w:rPr>
          <w:t>Вопрос</w:t>
        </w:r>
        <w:proofErr w:type="gramEnd"/>
        <w:r w:rsidRPr="00096A53">
          <w:rPr>
            <w:rFonts w:ascii="Times New Roman" w:eastAsia="Times New Roman" w:hAnsi="Times New Roman" w:cs="Times New Roman"/>
            <w:b/>
            <w:bCs/>
            <w:i/>
            <w:color w:val="000000"/>
            <w:u w:val="single"/>
            <w:lang w:eastAsia="ar-SA"/>
          </w:rPr>
          <w:t>: в каких случаях работодатель может привлечь работника к сверхурочной работе без его согласия?</w:t>
        </w:r>
      </w:hyperlink>
    </w:p>
    <w:p w:rsidR="00096A53" w:rsidRPr="00096A53" w:rsidRDefault="00096A53" w:rsidP="00096A53">
      <w:pPr>
        <w:shd w:val="clear" w:color="auto" w:fill="FFFFFF"/>
        <w:suppressAutoHyphens/>
        <w:spacing w:after="0" w:line="240" w:lineRule="auto"/>
        <w:jc w:val="center"/>
        <w:rPr>
          <w:rFonts w:ascii="Times New Roman" w:eastAsia="Times New Roman" w:hAnsi="Times New Roman" w:cs="Times New Roman"/>
          <w:color w:val="000000"/>
          <w:lang w:eastAsia="ar-SA"/>
        </w:rPr>
      </w:pPr>
    </w:p>
    <w:p w:rsidR="00096A53" w:rsidRPr="00096A53" w:rsidRDefault="00096A53" w:rsidP="00096A53">
      <w:pPr>
        <w:shd w:val="clear" w:color="auto" w:fill="FFFFFF"/>
        <w:suppressAutoHyphens/>
        <w:spacing w:after="0" w:line="240" w:lineRule="auto"/>
        <w:jc w:val="center"/>
        <w:rPr>
          <w:rFonts w:ascii="Times New Roman" w:eastAsia="Times New Roman" w:hAnsi="Times New Roman" w:cs="Times New Roman"/>
          <w:color w:val="000000"/>
          <w:lang w:eastAsia="ar-SA"/>
        </w:rPr>
      </w:pPr>
    </w:p>
    <w:p w:rsidR="00096A53" w:rsidRPr="00096A53" w:rsidRDefault="00096A53" w:rsidP="00096A53">
      <w:pPr>
        <w:shd w:val="clear" w:color="auto" w:fill="FFFFFF"/>
        <w:spacing w:after="0" w:line="240" w:lineRule="auto"/>
        <w:ind w:firstLine="709"/>
        <w:jc w:val="both"/>
        <w:rPr>
          <w:rFonts w:ascii="Times New Roman" w:eastAsia="Times New Roman" w:hAnsi="Times New Roman" w:cs="Times New Roman"/>
          <w:color w:val="000000"/>
          <w:lang w:eastAsia="ru-RU"/>
        </w:rPr>
      </w:pPr>
      <w:r w:rsidRPr="00096A53">
        <w:rPr>
          <w:rFonts w:ascii="Times New Roman" w:eastAsia="Times New Roman" w:hAnsi="Times New Roman" w:cs="Times New Roman"/>
          <w:bCs/>
          <w:color w:val="000000"/>
          <w:lang w:eastAsia="ru-RU"/>
        </w:rPr>
        <w:t>Ответ: о</w:t>
      </w:r>
      <w:r w:rsidRPr="00096A53">
        <w:rPr>
          <w:rFonts w:ascii="Times New Roman" w:eastAsia="Times New Roman" w:hAnsi="Times New Roman" w:cs="Times New Roman"/>
          <w:color w:val="000000"/>
          <w:lang w:eastAsia="ru-RU"/>
        </w:rPr>
        <w:t>снованиями привлечения в соответствии со ст. 99 Трудового кодекса Российской Федерации являются: производство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096A53" w:rsidRPr="00096A53" w:rsidRDefault="00096A53" w:rsidP="00096A53">
      <w:pPr>
        <w:shd w:val="clear" w:color="auto" w:fill="FFFFFF"/>
        <w:spacing w:after="192" w:line="240" w:lineRule="auto"/>
        <w:jc w:val="both"/>
        <w:rPr>
          <w:rFonts w:ascii="Times New Roman" w:eastAsia="Times New Roman" w:hAnsi="Times New Roman" w:cs="Times New Roman"/>
          <w:color w:val="000000"/>
          <w:lang w:eastAsia="ru-RU"/>
        </w:rPr>
      </w:pPr>
    </w:p>
    <w:p w:rsidR="00096A53" w:rsidRPr="00096A53" w:rsidRDefault="00096A53" w:rsidP="00096A53">
      <w:pPr>
        <w:shd w:val="clear" w:color="auto" w:fill="FFFFFF"/>
        <w:spacing w:after="0" w:line="240" w:lineRule="auto"/>
        <w:outlineLvl w:val="0"/>
        <w:rPr>
          <w:rFonts w:ascii="Times New Roman" w:eastAsia="Times New Roman" w:hAnsi="Times New Roman" w:cs="Times New Roman"/>
          <w:color w:val="000000"/>
          <w:kern w:val="36"/>
          <w:lang w:eastAsia="ru-RU"/>
        </w:rPr>
      </w:pPr>
    </w:p>
    <w:p w:rsidR="00096A53" w:rsidRPr="00096A53" w:rsidRDefault="00096A53" w:rsidP="00096A53">
      <w:pPr>
        <w:shd w:val="clear" w:color="auto" w:fill="FFFFFF"/>
        <w:spacing w:before="100" w:beforeAutospacing="1" w:after="100" w:afterAutospacing="1" w:line="240" w:lineRule="auto"/>
        <w:jc w:val="center"/>
        <w:outlineLvl w:val="0"/>
        <w:rPr>
          <w:rFonts w:ascii="Times New Roman" w:eastAsia="Times New Roman" w:hAnsi="Times New Roman" w:cs="Times New Roman"/>
          <w:b/>
          <w:bCs/>
          <w:i/>
          <w:kern w:val="36"/>
          <w:lang w:eastAsia="ru-RU"/>
        </w:rPr>
      </w:pPr>
      <w:r w:rsidRPr="00096A53">
        <w:rPr>
          <w:rFonts w:ascii="Times New Roman" w:eastAsia="Times New Roman" w:hAnsi="Times New Roman" w:cs="Times New Roman"/>
          <w:b/>
          <w:bCs/>
          <w:i/>
          <w:kern w:val="36"/>
          <w:lang w:eastAsia="ru-RU"/>
        </w:rPr>
        <w:t>Предельная ставка по договору потребительского кредита (займа)</w:t>
      </w:r>
    </w:p>
    <w:p w:rsidR="00096A53" w:rsidRPr="00096A53" w:rsidRDefault="00096A53" w:rsidP="00096A53">
      <w:pPr>
        <w:shd w:val="clear" w:color="auto" w:fill="FFFFFF"/>
        <w:spacing w:before="100" w:beforeAutospacing="1" w:after="100" w:afterAutospacing="1" w:line="240" w:lineRule="auto"/>
        <w:ind w:firstLine="709"/>
        <w:jc w:val="both"/>
        <w:outlineLvl w:val="0"/>
        <w:rPr>
          <w:rFonts w:ascii="Times New Roman" w:eastAsia="Times New Roman" w:hAnsi="Times New Roman" w:cs="Times New Roman"/>
          <w:b/>
          <w:bCs/>
          <w:kern w:val="36"/>
          <w:lang w:eastAsia="ru-RU"/>
        </w:rPr>
      </w:pPr>
    </w:p>
    <w:p w:rsidR="00096A53" w:rsidRPr="00096A53" w:rsidRDefault="00096A53" w:rsidP="00096A53">
      <w:pPr>
        <w:shd w:val="clear" w:color="auto" w:fill="FFFFFF"/>
        <w:spacing w:before="100" w:beforeAutospacing="1" w:after="100" w:afterAutospacing="1" w:line="240" w:lineRule="auto"/>
        <w:ind w:firstLine="709"/>
        <w:jc w:val="both"/>
        <w:outlineLvl w:val="0"/>
        <w:rPr>
          <w:rFonts w:ascii="Times New Roman" w:eastAsia="Times New Roman" w:hAnsi="Times New Roman" w:cs="Times New Roman"/>
          <w:bCs/>
          <w:kern w:val="36"/>
          <w:lang w:eastAsia="ru-RU"/>
        </w:rPr>
      </w:pPr>
      <w:r w:rsidRPr="00096A53">
        <w:rPr>
          <w:rFonts w:ascii="Times New Roman" w:eastAsia="Times New Roman" w:hAnsi="Times New Roman" w:cs="Times New Roman"/>
          <w:bCs/>
          <w:kern w:val="36"/>
          <w:lang w:eastAsia="ru-RU"/>
        </w:rPr>
        <w:t xml:space="preserve">С 1 июля 2019 года вступили в силу положения </w:t>
      </w:r>
      <w:proofErr w:type="spellStart"/>
      <w:r w:rsidRPr="00096A53">
        <w:rPr>
          <w:rFonts w:ascii="Times New Roman" w:eastAsia="Times New Roman" w:hAnsi="Times New Roman" w:cs="Times New Roman"/>
          <w:bCs/>
          <w:kern w:val="36"/>
          <w:lang w:eastAsia="ru-RU"/>
        </w:rPr>
        <w:t>п.п</w:t>
      </w:r>
      <w:proofErr w:type="spellEnd"/>
      <w:r w:rsidRPr="00096A53">
        <w:rPr>
          <w:rFonts w:ascii="Times New Roman" w:eastAsia="Times New Roman" w:hAnsi="Times New Roman" w:cs="Times New Roman"/>
          <w:bCs/>
          <w:kern w:val="36"/>
          <w:lang w:eastAsia="ru-RU"/>
        </w:rPr>
        <w:t xml:space="preserve">. «а» п. 2 и п. 3 ст. 1 Федерального закона от 27.12.2018 № 554-ФЗ «О внесении изменений в Федеральный закон «О потребительском кредите (займе)» и Федеральный закон «О </w:t>
      </w:r>
      <w:proofErr w:type="spellStart"/>
      <w:r w:rsidRPr="00096A53">
        <w:rPr>
          <w:rFonts w:ascii="Times New Roman" w:eastAsia="Times New Roman" w:hAnsi="Times New Roman" w:cs="Times New Roman"/>
          <w:bCs/>
          <w:kern w:val="36"/>
          <w:lang w:eastAsia="ru-RU"/>
        </w:rPr>
        <w:t>микрофинансовой</w:t>
      </w:r>
      <w:proofErr w:type="spellEnd"/>
      <w:r w:rsidRPr="00096A53">
        <w:rPr>
          <w:rFonts w:ascii="Times New Roman" w:eastAsia="Times New Roman" w:hAnsi="Times New Roman" w:cs="Times New Roman"/>
          <w:bCs/>
          <w:kern w:val="36"/>
          <w:lang w:eastAsia="ru-RU"/>
        </w:rPr>
        <w:t xml:space="preserve"> деятельности и </w:t>
      </w:r>
      <w:proofErr w:type="spellStart"/>
      <w:r w:rsidRPr="00096A53">
        <w:rPr>
          <w:rFonts w:ascii="Times New Roman" w:eastAsia="Times New Roman" w:hAnsi="Times New Roman" w:cs="Times New Roman"/>
          <w:bCs/>
          <w:kern w:val="36"/>
          <w:lang w:eastAsia="ru-RU"/>
        </w:rPr>
        <w:t>микрофинансовых</w:t>
      </w:r>
      <w:proofErr w:type="spellEnd"/>
      <w:r w:rsidRPr="00096A53">
        <w:rPr>
          <w:rFonts w:ascii="Times New Roman" w:eastAsia="Times New Roman" w:hAnsi="Times New Roman" w:cs="Times New Roman"/>
          <w:bCs/>
          <w:kern w:val="36"/>
          <w:lang w:eastAsia="ru-RU"/>
        </w:rPr>
        <w:t xml:space="preserve"> организациях».</w:t>
      </w:r>
    </w:p>
    <w:p w:rsidR="00096A53" w:rsidRPr="00096A53" w:rsidRDefault="00096A53" w:rsidP="00096A53">
      <w:pPr>
        <w:shd w:val="clear" w:color="auto" w:fill="FFFFFF"/>
        <w:spacing w:before="100" w:beforeAutospacing="1" w:after="100" w:afterAutospacing="1" w:line="240" w:lineRule="auto"/>
        <w:ind w:firstLine="709"/>
        <w:jc w:val="both"/>
        <w:outlineLvl w:val="0"/>
        <w:rPr>
          <w:rFonts w:ascii="Times New Roman" w:eastAsia="Times New Roman" w:hAnsi="Times New Roman" w:cs="Times New Roman"/>
          <w:bCs/>
          <w:kern w:val="36"/>
          <w:lang w:eastAsia="ru-RU"/>
        </w:rPr>
      </w:pPr>
      <w:r w:rsidRPr="00096A53">
        <w:rPr>
          <w:rFonts w:ascii="Times New Roman" w:eastAsia="Times New Roman" w:hAnsi="Times New Roman" w:cs="Times New Roman"/>
          <w:bCs/>
          <w:kern w:val="36"/>
          <w:lang w:eastAsia="ru-RU"/>
        </w:rPr>
        <w:t>Устанавливается, что процентная ставка по договору потребительского кредита (займа) не может превышать 1% в день.</w:t>
      </w:r>
    </w:p>
    <w:p w:rsidR="00096A53" w:rsidRPr="00096A53" w:rsidRDefault="00096A53" w:rsidP="00096A53">
      <w:pPr>
        <w:shd w:val="clear" w:color="auto" w:fill="FFFFFF"/>
        <w:spacing w:before="100" w:beforeAutospacing="1" w:after="100" w:afterAutospacing="1" w:line="240" w:lineRule="auto"/>
        <w:ind w:firstLine="709"/>
        <w:jc w:val="both"/>
        <w:outlineLvl w:val="0"/>
        <w:rPr>
          <w:rFonts w:ascii="Times New Roman" w:eastAsia="Times New Roman" w:hAnsi="Times New Roman" w:cs="Times New Roman"/>
          <w:bCs/>
          <w:kern w:val="36"/>
          <w:lang w:eastAsia="ru-RU"/>
        </w:rPr>
      </w:pPr>
      <w:proofErr w:type="gramStart"/>
      <w:r w:rsidRPr="00096A53">
        <w:rPr>
          <w:rFonts w:ascii="Times New Roman" w:eastAsia="Times New Roman" w:hAnsi="Times New Roman" w:cs="Times New Roman"/>
          <w:bCs/>
          <w:kern w:val="36"/>
          <w:lang w:eastAsia="ru-RU"/>
        </w:rPr>
        <w:t>В соответствии с внесенными изменениями на момент заключения договора потребительского кредита (займа) полная стоимость потребительского кредита (займа) в процентах годовых не может превышать наименьшую из следующих величин: 365 процентов годовых или рассчитанное Банком России среднерыночное значение полной стоимости потребительского кредита (займа) в процентах годовых соответствующей категории потребительского кредита (займа), применяемое в соответствующем календарном квартале, более чем на одну треть.</w:t>
      </w:r>
      <w:proofErr w:type="gramEnd"/>
    </w:p>
    <w:p w:rsidR="00096A53" w:rsidRPr="00096A53" w:rsidRDefault="00096A53" w:rsidP="00096A53">
      <w:pPr>
        <w:shd w:val="clear" w:color="auto" w:fill="FFFFFF"/>
        <w:spacing w:before="100" w:beforeAutospacing="1" w:after="100" w:afterAutospacing="1" w:line="240" w:lineRule="auto"/>
        <w:ind w:firstLine="709"/>
        <w:jc w:val="both"/>
        <w:outlineLvl w:val="0"/>
        <w:rPr>
          <w:rFonts w:ascii="Times New Roman" w:eastAsia="Times New Roman" w:hAnsi="Times New Roman" w:cs="Times New Roman"/>
          <w:bCs/>
          <w:kern w:val="36"/>
          <w:lang w:eastAsia="ru-RU"/>
        </w:rPr>
      </w:pPr>
      <w:r w:rsidRPr="00096A53">
        <w:rPr>
          <w:rFonts w:ascii="Times New Roman" w:eastAsia="Times New Roman" w:hAnsi="Times New Roman" w:cs="Times New Roman"/>
          <w:bCs/>
          <w:kern w:val="36"/>
          <w:lang w:eastAsia="ru-RU"/>
        </w:rPr>
        <w:t>В случае существенного изменения рыночных условий, влияющих на полную стоимость потребительского кредита (займа) в процентах годовых, нормативным актом Банка России может быть установлен период, в течение которого указанное в настоящей части ограничение не подлежит применению.</w:t>
      </w:r>
    </w:p>
    <w:p w:rsidR="00096A53" w:rsidRPr="00096A53" w:rsidRDefault="00096A53" w:rsidP="00096A53">
      <w:pPr>
        <w:shd w:val="clear" w:color="auto" w:fill="FFFFFF"/>
        <w:spacing w:before="100" w:beforeAutospacing="1" w:after="100" w:afterAutospacing="1" w:line="240" w:lineRule="auto"/>
        <w:ind w:firstLine="709"/>
        <w:jc w:val="both"/>
        <w:outlineLvl w:val="0"/>
        <w:rPr>
          <w:rFonts w:ascii="Times New Roman" w:eastAsia="Times New Roman" w:hAnsi="Times New Roman" w:cs="Times New Roman"/>
          <w:bCs/>
          <w:kern w:val="36"/>
          <w:lang w:eastAsia="ru-RU"/>
        </w:rPr>
      </w:pPr>
    </w:p>
    <w:p w:rsidR="00096A53" w:rsidRPr="00096A53" w:rsidRDefault="00096A53" w:rsidP="00096A53">
      <w:pPr>
        <w:shd w:val="clear" w:color="auto" w:fill="FFFFFF"/>
        <w:spacing w:before="100" w:beforeAutospacing="1" w:after="100" w:afterAutospacing="1" w:line="240" w:lineRule="auto"/>
        <w:outlineLvl w:val="0"/>
        <w:rPr>
          <w:rFonts w:ascii="Times New Roman" w:eastAsia="Times New Roman" w:hAnsi="Times New Roman" w:cs="Times New Roman"/>
          <w:b/>
          <w:color w:val="000000"/>
          <w:kern w:val="36"/>
          <w:lang w:eastAsia="ru-RU"/>
        </w:rPr>
      </w:pPr>
    </w:p>
    <w:p w:rsidR="00096A53" w:rsidRPr="00096A53" w:rsidRDefault="00096A53" w:rsidP="00096A53">
      <w:pPr>
        <w:shd w:val="clear" w:color="auto" w:fill="FFFFFF"/>
        <w:spacing w:before="100" w:beforeAutospacing="1" w:after="100" w:afterAutospacing="1" w:line="240" w:lineRule="auto"/>
        <w:outlineLvl w:val="0"/>
        <w:rPr>
          <w:rFonts w:ascii="Times New Roman" w:eastAsia="Times New Roman" w:hAnsi="Times New Roman" w:cs="Times New Roman"/>
          <w:b/>
          <w:color w:val="000000"/>
          <w:kern w:val="36"/>
          <w:lang w:eastAsia="ru-RU"/>
        </w:rPr>
      </w:pPr>
    </w:p>
    <w:p w:rsidR="00096A53" w:rsidRPr="00096A53" w:rsidRDefault="00096A53" w:rsidP="00096A53">
      <w:pPr>
        <w:shd w:val="clear" w:color="auto" w:fill="FFFFFF"/>
        <w:spacing w:after="0" w:line="240" w:lineRule="auto"/>
        <w:outlineLvl w:val="0"/>
        <w:rPr>
          <w:rFonts w:ascii="Times New Roman" w:eastAsia="Times New Roman" w:hAnsi="Times New Roman" w:cs="Times New Roman"/>
          <w:b/>
          <w:color w:val="000000"/>
          <w:kern w:val="36"/>
          <w:lang w:eastAsia="ru-RU"/>
        </w:rPr>
      </w:pPr>
    </w:p>
    <w:p w:rsidR="00096A53" w:rsidRPr="00096A53" w:rsidRDefault="00096A53" w:rsidP="00096A53">
      <w:pPr>
        <w:shd w:val="clear" w:color="auto" w:fill="FFFFFF"/>
        <w:suppressAutoHyphens/>
        <w:spacing w:after="0" w:line="240" w:lineRule="auto"/>
        <w:jc w:val="center"/>
        <w:rPr>
          <w:rFonts w:ascii="Times New Roman" w:eastAsia="Times New Roman" w:hAnsi="Times New Roman" w:cs="Times New Roman"/>
          <w:b/>
          <w:i/>
          <w:color w:val="000000"/>
          <w:lang w:eastAsia="ar-SA"/>
        </w:rPr>
      </w:pPr>
      <w:hyperlink r:id="rId7" w:history="1">
        <w:proofErr w:type="gramStart"/>
        <w:r w:rsidRPr="00096A53">
          <w:rPr>
            <w:rFonts w:ascii="Times New Roman" w:eastAsia="Times New Roman" w:hAnsi="Times New Roman" w:cs="Times New Roman"/>
            <w:b/>
            <w:bCs/>
            <w:i/>
            <w:color w:val="000000"/>
            <w:u w:val="single"/>
            <w:lang w:eastAsia="ar-SA"/>
          </w:rPr>
          <w:t>Вопрос</w:t>
        </w:r>
        <w:proofErr w:type="gramEnd"/>
        <w:r w:rsidRPr="00096A53">
          <w:rPr>
            <w:rFonts w:ascii="Times New Roman" w:eastAsia="Times New Roman" w:hAnsi="Times New Roman" w:cs="Times New Roman"/>
            <w:b/>
            <w:bCs/>
            <w:i/>
            <w:color w:val="000000"/>
            <w:u w:val="single"/>
            <w:lang w:eastAsia="ar-SA"/>
          </w:rPr>
          <w:t>: в каких случаях работодатель может привлечь работника к сверхурочной работе без его согласия?</w:t>
        </w:r>
      </w:hyperlink>
    </w:p>
    <w:p w:rsidR="00096A53" w:rsidRPr="00096A53" w:rsidRDefault="00096A53" w:rsidP="00096A53">
      <w:pPr>
        <w:shd w:val="clear" w:color="auto" w:fill="FFFFFF"/>
        <w:suppressAutoHyphens/>
        <w:spacing w:after="0" w:line="240" w:lineRule="auto"/>
        <w:jc w:val="center"/>
        <w:rPr>
          <w:rFonts w:ascii="Times New Roman" w:eastAsia="Times New Roman" w:hAnsi="Times New Roman" w:cs="Times New Roman"/>
          <w:color w:val="000000"/>
          <w:lang w:eastAsia="ar-SA"/>
        </w:rPr>
      </w:pPr>
    </w:p>
    <w:p w:rsidR="00096A53" w:rsidRPr="00096A53" w:rsidRDefault="00096A53" w:rsidP="00096A53">
      <w:pPr>
        <w:shd w:val="clear" w:color="auto" w:fill="FFFFFF"/>
        <w:suppressAutoHyphens/>
        <w:spacing w:after="0" w:line="240" w:lineRule="auto"/>
        <w:jc w:val="center"/>
        <w:rPr>
          <w:rFonts w:ascii="Times New Roman" w:eastAsia="Times New Roman" w:hAnsi="Times New Roman" w:cs="Times New Roman"/>
          <w:color w:val="000000"/>
          <w:lang w:eastAsia="ar-SA"/>
        </w:rPr>
      </w:pPr>
    </w:p>
    <w:p w:rsidR="00096A53" w:rsidRPr="00096A53" w:rsidRDefault="00096A53" w:rsidP="00096A53">
      <w:pPr>
        <w:shd w:val="clear" w:color="auto" w:fill="FFFFFF"/>
        <w:spacing w:after="0" w:line="240" w:lineRule="auto"/>
        <w:ind w:firstLine="709"/>
        <w:jc w:val="both"/>
        <w:rPr>
          <w:rFonts w:ascii="Times New Roman" w:eastAsia="Times New Roman" w:hAnsi="Times New Roman" w:cs="Times New Roman"/>
          <w:color w:val="000000"/>
          <w:lang w:eastAsia="ru-RU"/>
        </w:rPr>
      </w:pPr>
      <w:r w:rsidRPr="00096A53">
        <w:rPr>
          <w:rFonts w:ascii="Times New Roman" w:eastAsia="Times New Roman" w:hAnsi="Times New Roman" w:cs="Times New Roman"/>
          <w:bCs/>
          <w:color w:val="000000"/>
          <w:lang w:eastAsia="ru-RU"/>
        </w:rPr>
        <w:t>Ответ: о</w:t>
      </w:r>
      <w:r w:rsidRPr="00096A53">
        <w:rPr>
          <w:rFonts w:ascii="Times New Roman" w:eastAsia="Times New Roman" w:hAnsi="Times New Roman" w:cs="Times New Roman"/>
          <w:color w:val="000000"/>
          <w:lang w:eastAsia="ru-RU"/>
        </w:rPr>
        <w:t>снованиями привлечения в соответствии со ст. 99 Трудового кодекса Российской Федерации являются: производство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096A53" w:rsidRPr="00096A53" w:rsidRDefault="00096A53" w:rsidP="00096A53">
      <w:pPr>
        <w:shd w:val="clear" w:color="auto" w:fill="FFFFFF"/>
        <w:spacing w:after="192" w:line="240" w:lineRule="auto"/>
        <w:jc w:val="both"/>
        <w:rPr>
          <w:rFonts w:ascii="Times New Roman" w:eastAsia="Times New Roman" w:hAnsi="Times New Roman" w:cs="Times New Roman"/>
          <w:color w:val="000000"/>
          <w:lang w:eastAsia="ru-RU"/>
        </w:rPr>
      </w:pPr>
    </w:p>
    <w:p w:rsidR="00096A53" w:rsidRPr="00096A53" w:rsidRDefault="00096A53" w:rsidP="00096A53">
      <w:pPr>
        <w:shd w:val="clear" w:color="auto" w:fill="FFFFFF"/>
        <w:spacing w:after="0" w:line="240" w:lineRule="auto"/>
        <w:outlineLvl w:val="0"/>
        <w:rPr>
          <w:rFonts w:ascii="Times New Roman" w:eastAsia="Times New Roman" w:hAnsi="Times New Roman" w:cs="Times New Roman"/>
          <w:color w:val="000000"/>
          <w:kern w:val="36"/>
          <w:lang w:eastAsia="ru-RU"/>
        </w:rPr>
      </w:pPr>
    </w:p>
    <w:p w:rsidR="00096A53" w:rsidRPr="00096A53" w:rsidRDefault="00096A53" w:rsidP="00096A53">
      <w:pPr>
        <w:shd w:val="clear" w:color="auto" w:fill="FFFFFF"/>
        <w:spacing w:before="100" w:beforeAutospacing="1" w:after="100" w:afterAutospacing="1" w:line="282" w:lineRule="atLeast"/>
        <w:jc w:val="center"/>
        <w:outlineLvl w:val="0"/>
        <w:rPr>
          <w:rFonts w:ascii="Times New Roman" w:eastAsia="Times New Roman" w:hAnsi="Times New Roman" w:cs="Times New Roman"/>
          <w:b/>
          <w:bCs/>
          <w:i/>
          <w:color w:val="000000"/>
          <w:kern w:val="36"/>
          <w:lang w:eastAsia="ru-RU"/>
        </w:rPr>
      </w:pPr>
      <w:r w:rsidRPr="00096A53">
        <w:rPr>
          <w:rFonts w:ascii="Times New Roman" w:eastAsia="Times New Roman" w:hAnsi="Times New Roman" w:cs="Times New Roman"/>
          <w:b/>
          <w:bCs/>
          <w:i/>
          <w:color w:val="000000"/>
          <w:kern w:val="36"/>
          <w:lang w:eastAsia="ru-RU"/>
        </w:rPr>
        <w:t>Вопрос: какая нужна регистрация для поступления ребенка в 1 класс?</w:t>
      </w:r>
    </w:p>
    <w:p w:rsidR="00096A53" w:rsidRPr="00096A53" w:rsidRDefault="00096A53" w:rsidP="00096A53">
      <w:pPr>
        <w:shd w:val="clear" w:color="auto" w:fill="FFFFFF"/>
        <w:spacing w:before="100" w:beforeAutospacing="1" w:after="100" w:afterAutospacing="1" w:line="282" w:lineRule="atLeast"/>
        <w:outlineLvl w:val="0"/>
        <w:rPr>
          <w:rFonts w:ascii="Times New Roman" w:eastAsia="Times New Roman" w:hAnsi="Times New Roman" w:cs="Times New Roman"/>
          <w:b/>
          <w:bCs/>
          <w:color w:val="000000"/>
          <w:kern w:val="36"/>
          <w:lang w:eastAsia="ru-RU"/>
        </w:rPr>
      </w:pPr>
    </w:p>
    <w:p w:rsidR="00096A53" w:rsidRPr="00096A53" w:rsidRDefault="00096A53" w:rsidP="00096A53">
      <w:pPr>
        <w:shd w:val="clear" w:color="auto" w:fill="FFFFFF"/>
        <w:spacing w:after="0" w:line="240" w:lineRule="auto"/>
        <w:ind w:firstLine="709"/>
        <w:jc w:val="both"/>
        <w:rPr>
          <w:rFonts w:ascii="Times New Roman" w:eastAsia="Times New Roman" w:hAnsi="Times New Roman" w:cs="Times New Roman"/>
          <w:color w:val="000000"/>
          <w:lang w:eastAsia="ru-RU"/>
        </w:rPr>
      </w:pPr>
      <w:proofErr w:type="gramStart"/>
      <w:r w:rsidRPr="00096A53">
        <w:rPr>
          <w:rFonts w:ascii="Times New Roman" w:eastAsia="Times New Roman" w:hAnsi="Times New Roman" w:cs="Times New Roman"/>
          <w:color w:val="000000"/>
          <w:lang w:eastAsia="ru-RU"/>
        </w:rPr>
        <w:t xml:space="preserve">Ответ: согласно статье 67 Федеральный закон от 29.12.2012 № 273-ФЗ «Об образовании в Российской Федерации» и Приказа </w:t>
      </w:r>
      <w:proofErr w:type="spellStart"/>
      <w:r w:rsidRPr="00096A53">
        <w:rPr>
          <w:rFonts w:ascii="Times New Roman" w:eastAsia="Times New Roman" w:hAnsi="Times New Roman" w:cs="Times New Roman"/>
          <w:color w:val="000000"/>
          <w:lang w:eastAsia="ru-RU"/>
        </w:rPr>
        <w:t>Минобрнауки</w:t>
      </w:r>
      <w:proofErr w:type="spellEnd"/>
      <w:r w:rsidRPr="00096A53">
        <w:rPr>
          <w:rFonts w:ascii="Times New Roman" w:eastAsia="Times New Roman" w:hAnsi="Times New Roman" w:cs="Times New Roman"/>
          <w:color w:val="000000"/>
          <w:lang w:eastAsia="ru-RU"/>
        </w:rPr>
        <w:t xml:space="preserve"> России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 (далее – Порядок), правила приема на обучение по основным общеобразовательным программам должны обеспечивать прием всех граждан, которые имеют право на получение общего</w:t>
      </w:r>
      <w:proofErr w:type="gramEnd"/>
      <w:r w:rsidRPr="00096A53">
        <w:rPr>
          <w:rFonts w:ascii="Times New Roman" w:eastAsia="Times New Roman" w:hAnsi="Times New Roman" w:cs="Times New Roman"/>
          <w:color w:val="000000"/>
          <w:lang w:eastAsia="ru-RU"/>
        </w:rPr>
        <w:t xml:space="preserve"> образования, соответствующего уровня, если иное не предусмотрено законом.</w:t>
      </w:r>
    </w:p>
    <w:p w:rsidR="00096A53" w:rsidRPr="00096A53" w:rsidRDefault="00096A53" w:rsidP="00096A53">
      <w:pPr>
        <w:shd w:val="clear" w:color="auto" w:fill="FFFFFF"/>
        <w:spacing w:after="0" w:line="240" w:lineRule="auto"/>
        <w:ind w:firstLine="709"/>
        <w:jc w:val="both"/>
        <w:rPr>
          <w:rFonts w:ascii="Times New Roman" w:eastAsia="Times New Roman" w:hAnsi="Times New Roman" w:cs="Times New Roman"/>
          <w:color w:val="000000"/>
          <w:lang w:eastAsia="ru-RU"/>
        </w:rPr>
      </w:pPr>
      <w:r w:rsidRPr="00096A53">
        <w:rPr>
          <w:rFonts w:ascii="Times New Roman" w:eastAsia="Times New Roman" w:hAnsi="Times New Roman" w:cs="Times New Roman"/>
          <w:color w:val="000000"/>
          <w:lang w:eastAsia="ru-RU"/>
        </w:rPr>
        <w:t>Порядком  установлены общие правила подачи заявления и иных документов, предъявляемых для приема в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w:t>
      </w:r>
    </w:p>
    <w:p w:rsidR="00096A53" w:rsidRPr="00096A53" w:rsidRDefault="00096A53" w:rsidP="00096A53">
      <w:pPr>
        <w:shd w:val="clear" w:color="auto" w:fill="FFFFFF"/>
        <w:spacing w:after="0" w:line="240" w:lineRule="auto"/>
        <w:ind w:firstLine="709"/>
        <w:jc w:val="both"/>
        <w:rPr>
          <w:rFonts w:ascii="Times New Roman" w:eastAsia="Times New Roman" w:hAnsi="Times New Roman" w:cs="Times New Roman"/>
          <w:color w:val="000000"/>
          <w:lang w:eastAsia="ru-RU"/>
        </w:rPr>
      </w:pPr>
      <w:proofErr w:type="gramStart"/>
      <w:r w:rsidRPr="00096A53">
        <w:rPr>
          <w:rFonts w:ascii="Times New Roman" w:eastAsia="Times New Roman" w:hAnsi="Times New Roman" w:cs="Times New Roman"/>
          <w:color w:val="000000"/>
          <w:lang w:eastAsia="ru-RU"/>
        </w:rPr>
        <w:t>Предъявление свидетельства о регистрации ребенка по месту жительства или месту пребывания на закрепленной территории  или документа, содержащего сведения о регистрации ребенка по месту жительства или по месту пребывания на закрепленной территории, имеет своей целью определения круга детей для зачисления в первый класс, проживающих на территории, за которой закреплена образовательная организация, в период с 1 февраля по 30 июня.</w:t>
      </w:r>
      <w:proofErr w:type="gramEnd"/>
    </w:p>
    <w:p w:rsidR="00096A53" w:rsidRPr="00096A53" w:rsidRDefault="00096A53" w:rsidP="00096A53">
      <w:pPr>
        <w:shd w:val="clear" w:color="auto" w:fill="FFFFFF"/>
        <w:spacing w:after="0" w:line="240" w:lineRule="auto"/>
        <w:ind w:firstLine="709"/>
        <w:jc w:val="both"/>
        <w:rPr>
          <w:rFonts w:ascii="Times New Roman" w:eastAsia="Times New Roman" w:hAnsi="Times New Roman" w:cs="Times New Roman"/>
          <w:color w:val="000000"/>
          <w:lang w:eastAsia="ru-RU"/>
        </w:rPr>
      </w:pPr>
      <w:r w:rsidRPr="00096A53">
        <w:rPr>
          <w:rFonts w:ascii="Times New Roman" w:eastAsia="Times New Roman" w:hAnsi="Times New Roman" w:cs="Times New Roman"/>
          <w:color w:val="000000"/>
          <w:lang w:eastAsia="ru-RU"/>
        </w:rPr>
        <w:t>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096A53" w:rsidRPr="00096A53" w:rsidRDefault="00096A53" w:rsidP="00096A53">
      <w:pPr>
        <w:shd w:val="clear" w:color="auto" w:fill="FFFFFF"/>
        <w:spacing w:after="0" w:line="240" w:lineRule="auto"/>
        <w:ind w:firstLine="709"/>
        <w:jc w:val="both"/>
        <w:rPr>
          <w:rFonts w:ascii="Times New Roman" w:eastAsia="Times New Roman" w:hAnsi="Times New Roman" w:cs="Times New Roman"/>
          <w:color w:val="000000"/>
          <w:lang w:eastAsia="ru-RU"/>
        </w:rPr>
      </w:pPr>
      <w:r w:rsidRPr="00096A53">
        <w:rPr>
          <w:rFonts w:ascii="Times New Roman" w:eastAsia="Times New Roman" w:hAnsi="Times New Roman" w:cs="Times New Roman"/>
          <w:color w:val="000000"/>
          <w:lang w:eastAsia="ru-RU"/>
        </w:rPr>
        <w:t>В приеме в образовательную организацию может быть отказано только по причине отсутствия в ней свободных мест.</w:t>
      </w:r>
    </w:p>
    <w:p w:rsidR="00096A53" w:rsidRPr="00096A53" w:rsidRDefault="00096A53" w:rsidP="00096A53">
      <w:pPr>
        <w:shd w:val="clear" w:color="auto" w:fill="FFFFFF"/>
        <w:spacing w:after="0" w:line="240" w:lineRule="auto"/>
        <w:ind w:firstLine="709"/>
        <w:jc w:val="both"/>
        <w:rPr>
          <w:rFonts w:ascii="Times New Roman" w:eastAsia="Times New Roman" w:hAnsi="Times New Roman" w:cs="Times New Roman"/>
          <w:color w:val="000000"/>
          <w:lang w:eastAsia="ru-RU"/>
        </w:rPr>
      </w:pPr>
      <w:r w:rsidRPr="00096A53">
        <w:rPr>
          <w:rFonts w:ascii="Times New Roman" w:eastAsia="Times New Roman" w:hAnsi="Times New Roman" w:cs="Times New Roman"/>
          <w:color w:val="000000"/>
          <w:lang w:eastAsia="ru-RU"/>
        </w:rPr>
        <w:t>Таким образом, временная и постоянная регистрации являются юридически равнозначными применимо к вопросу поступления ребенка в 1 класс.</w:t>
      </w:r>
    </w:p>
    <w:p w:rsidR="00096A53" w:rsidRPr="00096A53" w:rsidRDefault="00096A53" w:rsidP="00096A53">
      <w:pPr>
        <w:shd w:val="clear" w:color="auto" w:fill="FFFFFF"/>
        <w:spacing w:before="120" w:after="120" w:line="240" w:lineRule="auto"/>
        <w:jc w:val="both"/>
        <w:rPr>
          <w:rFonts w:ascii="Times New Roman" w:eastAsia="Times New Roman" w:hAnsi="Times New Roman" w:cs="Times New Roman"/>
          <w:color w:val="000000"/>
          <w:lang w:eastAsia="ru-RU"/>
        </w:rPr>
      </w:pPr>
    </w:p>
    <w:p w:rsidR="00096A53" w:rsidRPr="00096A53" w:rsidRDefault="00096A53" w:rsidP="00096A53">
      <w:pPr>
        <w:shd w:val="clear" w:color="auto" w:fill="FFFFFF"/>
        <w:spacing w:before="100" w:beforeAutospacing="1" w:after="100" w:afterAutospacing="1" w:line="240" w:lineRule="auto"/>
        <w:outlineLvl w:val="0"/>
        <w:rPr>
          <w:rFonts w:ascii="Times New Roman" w:eastAsia="Times New Roman" w:hAnsi="Times New Roman" w:cs="Times New Roman"/>
          <w:b/>
          <w:color w:val="000000"/>
          <w:kern w:val="36"/>
          <w:lang w:eastAsia="ru-RU"/>
        </w:rPr>
      </w:pPr>
    </w:p>
    <w:p w:rsidR="00096A53" w:rsidRPr="00096A53" w:rsidRDefault="00096A53" w:rsidP="00096A53">
      <w:pPr>
        <w:shd w:val="clear" w:color="auto" w:fill="FFFFFF"/>
        <w:spacing w:before="100" w:beforeAutospacing="1" w:after="100" w:afterAutospacing="1" w:line="240" w:lineRule="auto"/>
        <w:jc w:val="center"/>
        <w:outlineLvl w:val="0"/>
        <w:rPr>
          <w:rFonts w:ascii="Times New Roman" w:eastAsia="Times New Roman" w:hAnsi="Times New Roman" w:cs="Times New Roman"/>
          <w:b/>
          <w:bCs/>
          <w:i/>
          <w:kern w:val="36"/>
          <w:lang w:eastAsia="ru-RU"/>
        </w:rPr>
      </w:pPr>
      <w:r w:rsidRPr="00096A53">
        <w:rPr>
          <w:rFonts w:ascii="Times New Roman" w:eastAsia="Times New Roman" w:hAnsi="Times New Roman" w:cs="Times New Roman"/>
          <w:b/>
          <w:bCs/>
          <w:i/>
          <w:kern w:val="36"/>
          <w:lang w:eastAsia="ru-RU"/>
        </w:rPr>
        <w:t>Гарантии трудовых прав одиноких родителей</w:t>
      </w:r>
    </w:p>
    <w:p w:rsidR="00096A53" w:rsidRPr="00096A53" w:rsidRDefault="00096A53" w:rsidP="00096A53">
      <w:pPr>
        <w:shd w:val="clear" w:color="auto" w:fill="FFFFFF"/>
        <w:spacing w:before="100" w:beforeAutospacing="1" w:after="100" w:afterAutospacing="1" w:line="240" w:lineRule="auto"/>
        <w:outlineLvl w:val="0"/>
        <w:rPr>
          <w:rFonts w:ascii="Times New Roman" w:eastAsia="Times New Roman" w:hAnsi="Times New Roman" w:cs="Times New Roman"/>
          <w:b/>
          <w:bCs/>
          <w:kern w:val="36"/>
          <w:lang w:eastAsia="ru-RU"/>
        </w:rPr>
      </w:pPr>
    </w:p>
    <w:p w:rsidR="00096A53" w:rsidRPr="00096A53" w:rsidRDefault="00096A53" w:rsidP="00096A53">
      <w:pPr>
        <w:shd w:val="clear" w:color="auto" w:fill="FFFFFF"/>
        <w:spacing w:before="100" w:beforeAutospacing="1" w:after="100" w:afterAutospacing="1" w:line="240" w:lineRule="auto"/>
        <w:ind w:firstLine="709"/>
        <w:jc w:val="both"/>
        <w:outlineLvl w:val="0"/>
        <w:rPr>
          <w:rFonts w:ascii="Times New Roman" w:eastAsia="Times New Roman" w:hAnsi="Times New Roman" w:cs="Times New Roman"/>
          <w:bCs/>
          <w:kern w:val="36"/>
          <w:lang w:eastAsia="ru-RU"/>
        </w:rPr>
      </w:pPr>
      <w:proofErr w:type="gramStart"/>
      <w:r w:rsidRPr="00096A53">
        <w:rPr>
          <w:rFonts w:ascii="Times New Roman" w:eastAsia="Times New Roman" w:hAnsi="Times New Roman" w:cs="Times New Roman"/>
          <w:bCs/>
          <w:kern w:val="36"/>
          <w:lang w:eastAsia="ru-RU"/>
        </w:rPr>
        <w:t>Согласно ст. 261 Трудового кодекса российской Федерации (далее - ТК РФ) не допускается расторжение трудового договора по инициативе работодателя с одинокой матерью, воспитывающей ребенка-инвалида в возрасте до 18 лет или ребенка в возрасте до 14 лет, а также с другим лицом, воспитывающим таких детей без матери (за исключением увольнения по отдельным основаниям, в частности в случае ликвидации организации, грубого нарушения работником</w:t>
      </w:r>
      <w:proofErr w:type="gramEnd"/>
      <w:r w:rsidRPr="00096A53">
        <w:rPr>
          <w:rFonts w:ascii="Times New Roman" w:eastAsia="Times New Roman" w:hAnsi="Times New Roman" w:cs="Times New Roman"/>
          <w:bCs/>
          <w:kern w:val="36"/>
          <w:lang w:eastAsia="ru-RU"/>
        </w:rPr>
        <w:t xml:space="preserve"> трудовых обязанностей, представления им работодателю подложных документов при заключении трудового договора).</w:t>
      </w:r>
    </w:p>
    <w:p w:rsidR="00096A53" w:rsidRPr="00096A53" w:rsidRDefault="00096A53" w:rsidP="00096A53">
      <w:pPr>
        <w:shd w:val="clear" w:color="auto" w:fill="FFFFFF"/>
        <w:spacing w:before="100" w:beforeAutospacing="1" w:after="100" w:afterAutospacing="1" w:line="240" w:lineRule="auto"/>
        <w:ind w:firstLine="709"/>
        <w:jc w:val="both"/>
        <w:outlineLvl w:val="0"/>
        <w:rPr>
          <w:rFonts w:ascii="Times New Roman" w:eastAsia="Times New Roman" w:hAnsi="Times New Roman" w:cs="Times New Roman"/>
          <w:bCs/>
          <w:kern w:val="36"/>
          <w:lang w:eastAsia="ru-RU"/>
        </w:rPr>
      </w:pPr>
      <w:proofErr w:type="gramStart"/>
      <w:r w:rsidRPr="00096A53">
        <w:rPr>
          <w:rFonts w:ascii="Times New Roman" w:eastAsia="Times New Roman" w:hAnsi="Times New Roman" w:cs="Times New Roman"/>
          <w:bCs/>
          <w:kern w:val="36"/>
          <w:lang w:eastAsia="ru-RU"/>
        </w:rPr>
        <w:t xml:space="preserve">При этом на отцов, воспитывающих детей без матери, также распространяются гарантии и льготы, предоставляемые женщинам в связи с материнством, в частности ограничение работы в ночное время и сверхурочных работ, привлечения к работам в выходные и нерабочие праздничные дни, направления в служебные командировки, предоставление дополнительных отпусков, установление льготных режимов труда (ст. 264 ТК РФ). </w:t>
      </w:r>
      <w:proofErr w:type="gramEnd"/>
    </w:p>
    <w:p w:rsidR="00096A53" w:rsidRPr="00096A53" w:rsidRDefault="00096A53" w:rsidP="00096A53">
      <w:pPr>
        <w:shd w:val="clear" w:color="auto" w:fill="FFFFFF"/>
        <w:spacing w:before="100" w:beforeAutospacing="1" w:after="100" w:afterAutospacing="1" w:line="240" w:lineRule="auto"/>
        <w:ind w:firstLine="709"/>
        <w:jc w:val="both"/>
        <w:outlineLvl w:val="0"/>
        <w:rPr>
          <w:rFonts w:ascii="Times New Roman" w:eastAsia="Times New Roman" w:hAnsi="Times New Roman" w:cs="Times New Roman"/>
          <w:b/>
          <w:bCs/>
          <w:kern w:val="36"/>
          <w:lang w:eastAsia="ru-RU"/>
        </w:rPr>
      </w:pPr>
      <w:r w:rsidRPr="00096A53">
        <w:rPr>
          <w:rFonts w:ascii="Times New Roman" w:eastAsia="Times New Roman" w:hAnsi="Times New Roman" w:cs="Times New Roman"/>
          <w:bCs/>
          <w:kern w:val="36"/>
          <w:lang w:eastAsia="ru-RU"/>
        </w:rPr>
        <w:t>Кроме того, работнику, имеющему трех и более детей в возрасте до 12 лет, ежегодный оплачиваемый отпуск предоставляется по его желанию в удобное для него время (ст. 262.2 ТК РФ).</w:t>
      </w:r>
    </w:p>
    <w:p w:rsidR="00096A53" w:rsidRPr="00096A53" w:rsidRDefault="00096A53" w:rsidP="00096A53">
      <w:pPr>
        <w:shd w:val="clear" w:color="auto" w:fill="FFFFFF"/>
        <w:spacing w:before="100" w:beforeAutospacing="1" w:after="100" w:afterAutospacing="1" w:line="240" w:lineRule="auto"/>
        <w:ind w:firstLine="709"/>
        <w:outlineLvl w:val="0"/>
        <w:rPr>
          <w:rFonts w:ascii="Times New Roman" w:eastAsia="Times New Roman" w:hAnsi="Times New Roman" w:cs="Times New Roman"/>
          <w:b/>
          <w:bCs/>
          <w:kern w:val="36"/>
          <w:lang w:eastAsia="ru-RU"/>
        </w:rPr>
      </w:pPr>
    </w:p>
    <w:p w:rsidR="00096A53" w:rsidRPr="00096A53" w:rsidRDefault="00096A53" w:rsidP="00096A53">
      <w:pPr>
        <w:shd w:val="clear" w:color="auto" w:fill="FFFFFF"/>
        <w:spacing w:before="100" w:beforeAutospacing="1" w:after="100" w:afterAutospacing="1" w:line="240" w:lineRule="auto"/>
        <w:outlineLvl w:val="0"/>
        <w:rPr>
          <w:rFonts w:ascii="Times New Roman" w:eastAsia="Times New Roman" w:hAnsi="Times New Roman" w:cs="Times New Roman"/>
          <w:b/>
          <w:color w:val="000000"/>
          <w:kern w:val="36"/>
          <w:lang w:eastAsia="ru-RU"/>
        </w:rPr>
      </w:pPr>
      <w:r w:rsidRPr="00096A53">
        <w:rPr>
          <w:rFonts w:ascii="Times New Roman" w:eastAsia="Times New Roman" w:hAnsi="Times New Roman" w:cs="Times New Roman"/>
          <w:b/>
          <w:color w:val="000000"/>
          <w:kern w:val="36"/>
          <w:lang w:eastAsia="ru-RU"/>
        </w:rPr>
        <w:t xml:space="preserve">Помощник прокурора Яльчикского района                                                        М.С. </w:t>
      </w:r>
      <w:proofErr w:type="spellStart"/>
      <w:r w:rsidRPr="00096A53">
        <w:rPr>
          <w:rFonts w:ascii="Times New Roman" w:eastAsia="Times New Roman" w:hAnsi="Times New Roman" w:cs="Times New Roman"/>
          <w:b/>
          <w:color w:val="000000"/>
          <w:kern w:val="36"/>
          <w:lang w:eastAsia="ru-RU"/>
        </w:rPr>
        <w:t>Турхин</w:t>
      </w:r>
      <w:proofErr w:type="spellEnd"/>
    </w:p>
    <w:p w:rsidR="00096A53" w:rsidRDefault="00096A53" w:rsidP="00096A53">
      <w:pPr>
        <w:shd w:val="clear" w:color="auto" w:fill="FFFFFF"/>
        <w:spacing w:before="100" w:beforeAutospacing="1" w:after="100" w:afterAutospacing="1" w:line="240" w:lineRule="auto"/>
        <w:outlineLvl w:val="0"/>
        <w:rPr>
          <w:rFonts w:ascii="Times New Roman" w:eastAsia="Times New Roman" w:hAnsi="Times New Roman" w:cs="Times New Roman"/>
          <w:b/>
          <w:color w:val="000000"/>
          <w:kern w:val="36"/>
          <w:lang w:eastAsia="ru-RU"/>
        </w:rPr>
      </w:pPr>
    </w:p>
    <w:p w:rsidR="00096A53" w:rsidRDefault="00096A53" w:rsidP="00096A53">
      <w:pPr>
        <w:shd w:val="clear" w:color="auto" w:fill="FFFFFF"/>
        <w:spacing w:before="100" w:beforeAutospacing="1" w:after="100" w:afterAutospacing="1" w:line="240" w:lineRule="auto"/>
        <w:outlineLvl w:val="0"/>
        <w:rPr>
          <w:rFonts w:ascii="Times New Roman" w:eastAsia="Times New Roman" w:hAnsi="Times New Roman" w:cs="Times New Roman"/>
          <w:b/>
          <w:color w:val="000000"/>
          <w:kern w:val="36"/>
          <w:lang w:eastAsia="ru-RU"/>
        </w:rPr>
      </w:pPr>
    </w:p>
    <w:p w:rsidR="00096A53" w:rsidRDefault="00096A53" w:rsidP="00096A53">
      <w:pPr>
        <w:shd w:val="clear" w:color="auto" w:fill="FFFFFF"/>
        <w:spacing w:before="100" w:beforeAutospacing="1" w:after="100" w:afterAutospacing="1" w:line="240" w:lineRule="auto"/>
        <w:outlineLvl w:val="0"/>
        <w:rPr>
          <w:rFonts w:ascii="Times New Roman" w:eastAsia="Times New Roman" w:hAnsi="Times New Roman" w:cs="Times New Roman"/>
          <w:b/>
          <w:color w:val="000000"/>
          <w:kern w:val="36"/>
          <w:lang w:eastAsia="ru-RU"/>
        </w:rPr>
      </w:pPr>
    </w:p>
    <w:p w:rsidR="00096A53" w:rsidRDefault="00096A53" w:rsidP="00096A53">
      <w:pPr>
        <w:shd w:val="clear" w:color="auto" w:fill="FFFFFF"/>
        <w:spacing w:before="100" w:beforeAutospacing="1" w:after="100" w:afterAutospacing="1" w:line="240" w:lineRule="auto"/>
        <w:outlineLvl w:val="0"/>
        <w:rPr>
          <w:rFonts w:ascii="Times New Roman" w:eastAsia="Times New Roman" w:hAnsi="Times New Roman" w:cs="Times New Roman"/>
          <w:b/>
          <w:color w:val="000000"/>
          <w:kern w:val="36"/>
          <w:lang w:eastAsia="ru-RU"/>
        </w:rPr>
      </w:pPr>
    </w:p>
    <w:p w:rsidR="00096A53" w:rsidRDefault="00096A53" w:rsidP="00096A53">
      <w:pPr>
        <w:shd w:val="clear" w:color="auto" w:fill="FFFFFF"/>
        <w:spacing w:before="100" w:beforeAutospacing="1" w:after="100" w:afterAutospacing="1" w:line="240" w:lineRule="auto"/>
        <w:outlineLvl w:val="0"/>
        <w:rPr>
          <w:rFonts w:ascii="Times New Roman" w:eastAsia="Times New Roman" w:hAnsi="Times New Roman" w:cs="Times New Roman"/>
          <w:b/>
          <w:color w:val="000000"/>
          <w:kern w:val="36"/>
          <w:lang w:eastAsia="ru-RU"/>
        </w:rPr>
      </w:pPr>
    </w:p>
    <w:p w:rsidR="00096A53" w:rsidRDefault="00096A53" w:rsidP="00096A53">
      <w:pPr>
        <w:shd w:val="clear" w:color="auto" w:fill="FFFFFF"/>
        <w:spacing w:before="100" w:beforeAutospacing="1" w:after="100" w:afterAutospacing="1" w:line="240" w:lineRule="auto"/>
        <w:outlineLvl w:val="0"/>
        <w:rPr>
          <w:rFonts w:ascii="Times New Roman" w:eastAsia="Times New Roman" w:hAnsi="Times New Roman" w:cs="Times New Roman"/>
          <w:b/>
          <w:color w:val="000000"/>
          <w:kern w:val="36"/>
          <w:lang w:eastAsia="ru-RU"/>
        </w:rPr>
      </w:pPr>
    </w:p>
    <w:p w:rsidR="00096A53" w:rsidRDefault="00096A53" w:rsidP="00096A53">
      <w:pPr>
        <w:shd w:val="clear" w:color="auto" w:fill="FFFFFF"/>
        <w:spacing w:before="100" w:beforeAutospacing="1" w:after="100" w:afterAutospacing="1" w:line="240" w:lineRule="auto"/>
        <w:outlineLvl w:val="0"/>
        <w:rPr>
          <w:rFonts w:ascii="Times New Roman" w:eastAsia="Times New Roman" w:hAnsi="Times New Roman" w:cs="Times New Roman"/>
          <w:b/>
          <w:color w:val="000000"/>
          <w:kern w:val="36"/>
          <w:lang w:eastAsia="ru-RU"/>
        </w:rPr>
      </w:pPr>
    </w:p>
    <w:p w:rsidR="00096A53" w:rsidRDefault="00096A53" w:rsidP="00096A53">
      <w:pPr>
        <w:shd w:val="clear" w:color="auto" w:fill="FFFFFF"/>
        <w:spacing w:before="100" w:beforeAutospacing="1" w:after="100" w:afterAutospacing="1" w:line="240" w:lineRule="auto"/>
        <w:outlineLvl w:val="0"/>
        <w:rPr>
          <w:rFonts w:ascii="Times New Roman" w:eastAsia="Times New Roman" w:hAnsi="Times New Roman" w:cs="Times New Roman"/>
          <w:b/>
          <w:color w:val="000000"/>
          <w:kern w:val="36"/>
          <w:lang w:eastAsia="ru-RU"/>
        </w:rPr>
      </w:pPr>
    </w:p>
    <w:p w:rsidR="00096A53" w:rsidRDefault="00096A53" w:rsidP="00096A53">
      <w:pPr>
        <w:shd w:val="clear" w:color="auto" w:fill="FFFFFF"/>
        <w:spacing w:before="100" w:beforeAutospacing="1" w:after="100" w:afterAutospacing="1" w:line="240" w:lineRule="auto"/>
        <w:outlineLvl w:val="0"/>
        <w:rPr>
          <w:rFonts w:ascii="Times New Roman" w:eastAsia="Times New Roman" w:hAnsi="Times New Roman" w:cs="Times New Roman"/>
          <w:b/>
          <w:color w:val="000000"/>
          <w:kern w:val="36"/>
          <w:lang w:eastAsia="ru-RU"/>
        </w:rPr>
      </w:pPr>
    </w:p>
    <w:p w:rsidR="00096A53" w:rsidRDefault="00096A53" w:rsidP="00096A53">
      <w:pPr>
        <w:shd w:val="clear" w:color="auto" w:fill="FFFFFF"/>
        <w:spacing w:before="100" w:beforeAutospacing="1" w:after="100" w:afterAutospacing="1" w:line="240" w:lineRule="auto"/>
        <w:outlineLvl w:val="0"/>
        <w:rPr>
          <w:rFonts w:ascii="Times New Roman" w:eastAsia="Times New Roman" w:hAnsi="Times New Roman" w:cs="Times New Roman"/>
          <w:b/>
          <w:color w:val="000000"/>
          <w:kern w:val="36"/>
          <w:lang w:eastAsia="ru-RU"/>
        </w:rPr>
      </w:pPr>
    </w:p>
    <w:p w:rsidR="00096A53" w:rsidRDefault="00096A53" w:rsidP="00096A53">
      <w:pPr>
        <w:shd w:val="clear" w:color="auto" w:fill="FFFFFF"/>
        <w:spacing w:before="100" w:beforeAutospacing="1" w:after="100" w:afterAutospacing="1" w:line="240" w:lineRule="auto"/>
        <w:outlineLvl w:val="0"/>
        <w:rPr>
          <w:rFonts w:ascii="Times New Roman" w:eastAsia="Times New Roman" w:hAnsi="Times New Roman" w:cs="Times New Roman"/>
          <w:b/>
          <w:color w:val="000000"/>
          <w:kern w:val="36"/>
          <w:lang w:eastAsia="ru-RU"/>
        </w:rPr>
      </w:pPr>
    </w:p>
    <w:p w:rsidR="00096A53" w:rsidRDefault="00096A53" w:rsidP="00096A53">
      <w:pPr>
        <w:shd w:val="clear" w:color="auto" w:fill="FFFFFF"/>
        <w:spacing w:before="100" w:beforeAutospacing="1" w:after="100" w:afterAutospacing="1" w:line="240" w:lineRule="auto"/>
        <w:outlineLvl w:val="0"/>
        <w:rPr>
          <w:rFonts w:ascii="Times New Roman" w:eastAsia="Times New Roman" w:hAnsi="Times New Roman" w:cs="Times New Roman"/>
          <w:b/>
          <w:color w:val="000000"/>
          <w:kern w:val="36"/>
          <w:lang w:eastAsia="ru-RU"/>
        </w:rPr>
      </w:pPr>
    </w:p>
    <w:p w:rsidR="00096A53" w:rsidRDefault="00096A53" w:rsidP="00096A53">
      <w:pPr>
        <w:shd w:val="clear" w:color="auto" w:fill="FFFFFF"/>
        <w:spacing w:before="100" w:beforeAutospacing="1" w:after="100" w:afterAutospacing="1" w:line="240" w:lineRule="auto"/>
        <w:outlineLvl w:val="0"/>
        <w:rPr>
          <w:rFonts w:ascii="Times New Roman" w:eastAsia="Times New Roman" w:hAnsi="Times New Roman" w:cs="Times New Roman"/>
          <w:b/>
          <w:color w:val="000000"/>
          <w:kern w:val="36"/>
          <w:lang w:eastAsia="ru-RU"/>
        </w:rPr>
      </w:pPr>
    </w:p>
    <w:p w:rsidR="00096A53" w:rsidRDefault="00096A53" w:rsidP="00096A53">
      <w:pPr>
        <w:shd w:val="clear" w:color="auto" w:fill="FFFFFF"/>
        <w:spacing w:before="100" w:beforeAutospacing="1" w:after="100" w:afterAutospacing="1" w:line="240" w:lineRule="auto"/>
        <w:outlineLvl w:val="0"/>
        <w:rPr>
          <w:rFonts w:ascii="Times New Roman" w:eastAsia="Times New Roman" w:hAnsi="Times New Roman" w:cs="Times New Roman"/>
          <w:b/>
          <w:color w:val="000000"/>
          <w:kern w:val="36"/>
          <w:lang w:eastAsia="ru-RU"/>
        </w:rPr>
      </w:pPr>
    </w:p>
    <w:p w:rsidR="00096A53" w:rsidRDefault="00096A53" w:rsidP="00096A53">
      <w:pPr>
        <w:shd w:val="clear" w:color="auto" w:fill="FFFFFF"/>
        <w:spacing w:before="100" w:beforeAutospacing="1" w:after="100" w:afterAutospacing="1" w:line="240" w:lineRule="auto"/>
        <w:outlineLvl w:val="0"/>
        <w:rPr>
          <w:rFonts w:ascii="Times New Roman" w:eastAsia="Times New Roman" w:hAnsi="Times New Roman" w:cs="Times New Roman"/>
          <w:b/>
          <w:color w:val="000000"/>
          <w:kern w:val="36"/>
          <w:lang w:eastAsia="ru-RU"/>
        </w:rPr>
      </w:pPr>
    </w:p>
    <w:p w:rsidR="00096A53" w:rsidRDefault="00096A53" w:rsidP="00096A53">
      <w:pPr>
        <w:shd w:val="clear" w:color="auto" w:fill="FFFFFF"/>
        <w:spacing w:before="100" w:beforeAutospacing="1" w:after="100" w:afterAutospacing="1" w:line="240" w:lineRule="auto"/>
        <w:outlineLvl w:val="0"/>
        <w:rPr>
          <w:rFonts w:ascii="Times New Roman" w:eastAsia="Times New Roman" w:hAnsi="Times New Roman" w:cs="Times New Roman"/>
          <w:b/>
          <w:color w:val="000000"/>
          <w:kern w:val="36"/>
          <w:lang w:eastAsia="ru-RU"/>
        </w:rPr>
      </w:pPr>
    </w:p>
    <w:p w:rsidR="00096A53" w:rsidRDefault="00096A53" w:rsidP="00096A53">
      <w:pPr>
        <w:shd w:val="clear" w:color="auto" w:fill="FFFFFF"/>
        <w:spacing w:before="100" w:beforeAutospacing="1" w:after="100" w:afterAutospacing="1" w:line="240" w:lineRule="auto"/>
        <w:outlineLvl w:val="0"/>
        <w:rPr>
          <w:rFonts w:ascii="Times New Roman" w:eastAsia="Times New Roman" w:hAnsi="Times New Roman" w:cs="Times New Roman"/>
          <w:b/>
          <w:color w:val="000000"/>
          <w:kern w:val="36"/>
          <w:lang w:eastAsia="ru-RU"/>
        </w:rPr>
      </w:pPr>
    </w:p>
    <w:p w:rsidR="00096A53" w:rsidRDefault="00096A53" w:rsidP="00096A53">
      <w:pPr>
        <w:shd w:val="clear" w:color="auto" w:fill="FFFFFF"/>
        <w:spacing w:before="100" w:beforeAutospacing="1" w:after="100" w:afterAutospacing="1" w:line="240" w:lineRule="auto"/>
        <w:outlineLvl w:val="0"/>
        <w:rPr>
          <w:rFonts w:ascii="Times New Roman" w:eastAsia="Times New Roman" w:hAnsi="Times New Roman" w:cs="Times New Roman"/>
          <w:b/>
          <w:color w:val="000000"/>
          <w:kern w:val="36"/>
          <w:lang w:eastAsia="ru-RU"/>
        </w:rPr>
      </w:pPr>
    </w:p>
    <w:p w:rsidR="00096A53" w:rsidRPr="00096A53" w:rsidRDefault="00096A53" w:rsidP="00096A53">
      <w:pPr>
        <w:suppressAutoHyphens/>
        <w:spacing w:after="0" w:line="240" w:lineRule="auto"/>
        <w:rPr>
          <w:rFonts w:ascii="Times New Roman" w:eastAsia="Times New Roman" w:hAnsi="Times New Roman" w:cs="Times New Roman"/>
          <w:sz w:val="24"/>
          <w:szCs w:val="20"/>
          <w:lang w:eastAsia="ar-SA"/>
        </w:rPr>
      </w:pPr>
    </w:p>
    <w:tbl>
      <w:tblPr>
        <w:tblW w:w="9747" w:type="dxa"/>
        <w:tblLook w:val="01E0" w:firstRow="1" w:lastRow="1" w:firstColumn="1" w:lastColumn="1" w:noHBand="0" w:noVBand="0"/>
      </w:tblPr>
      <w:tblGrid>
        <w:gridCol w:w="1872"/>
        <w:gridCol w:w="4659"/>
        <w:gridCol w:w="3216"/>
      </w:tblGrid>
      <w:tr w:rsidR="00096A53" w:rsidRPr="00096A53" w:rsidTr="00113F8E">
        <w:tc>
          <w:tcPr>
            <w:tcW w:w="1872" w:type="dxa"/>
            <w:hideMark/>
          </w:tcPr>
          <w:p w:rsidR="00096A53" w:rsidRPr="00096A53" w:rsidRDefault="00096A53" w:rsidP="00113F8E">
            <w:pPr>
              <w:suppressAutoHyphens/>
              <w:jc w:val="center"/>
              <w:rPr>
                <w:rFonts w:ascii="Times New Roman" w:eastAsia="Calibri" w:hAnsi="Times New Roman" w:cs="Times New Roman"/>
                <w:color w:val="000000"/>
                <w:sz w:val="20"/>
                <w:szCs w:val="24"/>
                <w:lang w:eastAsia="ar-SA"/>
              </w:rPr>
            </w:pPr>
            <w:r w:rsidRPr="00096A53">
              <w:rPr>
                <w:rFonts w:ascii="Times New Roman" w:eastAsia="Calibri" w:hAnsi="Times New Roman" w:cs="Times New Roman"/>
                <w:noProof/>
                <w:color w:val="000000"/>
                <w:sz w:val="20"/>
                <w:lang w:eastAsia="ru-RU"/>
              </w:rPr>
              <w:drawing>
                <wp:inline distT="0" distB="0" distL="0" distR="0" wp14:anchorId="734DF613" wp14:editId="10E61D68">
                  <wp:extent cx="733425" cy="695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12000" contrast="18000"/>
                            <a:extLst>
                              <a:ext uri="{28A0092B-C50C-407E-A947-70E740481C1C}">
                                <a14:useLocalDpi xmlns:a14="http://schemas.microsoft.com/office/drawing/2010/main" val="0"/>
                              </a:ext>
                            </a:extLst>
                          </a:blip>
                          <a:srcRect/>
                          <a:stretch>
                            <a:fillRect/>
                          </a:stretch>
                        </pic:blipFill>
                        <pic:spPr bwMode="auto">
                          <a:xfrm>
                            <a:off x="0" y="0"/>
                            <a:ext cx="733425" cy="695325"/>
                          </a:xfrm>
                          <a:prstGeom prst="rect">
                            <a:avLst/>
                          </a:prstGeom>
                          <a:noFill/>
                          <a:ln>
                            <a:noFill/>
                          </a:ln>
                        </pic:spPr>
                      </pic:pic>
                    </a:graphicData>
                  </a:graphic>
                </wp:inline>
              </w:drawing>
            </w:r>
          </w:p>
        </w:tc>
        <w:tc>
          <w:tcPr>
            <w:tcW w:w="4659" w:type="dxa"/>
          </w:tcPr>
          <w:p w:rsidR="00096A53" w:rsidRPr="00096A53" w:rsidRDefault="00096A53" w:rsidP="00113F8E">
            <w:pPr>
              <w:jc w:val="center"/>
              <w:rPr>
                <w:rFonts w:ascii="Times New Roman" w:eastAsia="Calibri" w:hAnsi="Times New Roman" w:cs="Times New Roman"/>
                <w:color w:val="000000"/>
                <w:sz w:val="20"/>
                <w:szCs w:val="24"/>
                <w:lang w:eastAsia="ar-SA"/>
              </w:rPr>
            </w:pPr>
            <w:r w:rsidRPr="00096A53">
              <w:rPr>
                <w:rFonts w:ascii="Times New Roman" w:eastAsia="Calibri" w:hAnsi="Times New Roman" w:cs="Times New Roman"/>
                <w:color w:val="000000"/>
                <w:sz w:val="20"/>
              </w:rPr>
              <w:t>Информационный бюллетень</w:t>
            </w:r>
          </w:p>
          <w:p w:rsidR="00096A53" w:rsidRPr="00096A53" w:rsidRDefault="00096A53" w:rsidP="00113F8E">
            <w:pPr>
              <w:jc w:val="center"/>
              <w:rPr>
                <w:rFonts w:ascii="Times New Roman" w:eastAsia="Calibri" w:hAnsi="Times New Roman" w:cs="Times New Roman"/>
                <w:color w:val="000000"/>
                <w:sz w:val="20"/>
                <w:lang w:eastAsia="ru-RU"/>
              </w:rPr>
            </w:pPr>
          </w:p>
          <w:p w:rsidR="00096A53" w:rsidRPr="00096A53" w:rsidRDefault="00096A53" w:rsidP="00113F8E">
            <w:pPr>
              <w:jc w:val="center"/>
              <w:rPr>
                <w:rFonts w:ascii="Times New Roman" w:eastAsia="Calibri" w:hAnsi="Times New Roman" w:cs="Times New Roman"/>
                <w:b/>
                <w:color w:val="000000"/>
                <w:sz w:val="20"/>
              </w:rPr>
            </w:pPr>
            <w:r w:rsidRPr="00096A53">
              <w:rPr>
                <w:rFonts w:ascii="Times New Roman" w:eastAsia="Calibri" w:hAnsi="Times New Roman" w:cs="Times New Roman"/>
                <w:b/>
                <w:color w:val="000000"/>
                <w:sz w:val="20"/>
              </w:rPr>
              <w:t>Вестник Кильдюшевского сельского поселения Яльчикского района</w:t>
            </w:r>
          </w:p>
          <w:p w:rsidR="00096A53" w:rsidRPr="00096A53" w:rsidRDefault="00096A53" w:rsidP="00113F8E">
            <w:pPr>
              <w:suppressAutoHyphens/>
              <w:jc w:val="center"/>
              <w:rPr>
                <w:rFonts w:ascii="Times New Roman" w:eastAsia="Calibri" w:hAnsi="Times New Roman" w:cs="Times New Roman"/>
                <w:b/>
                <w:color w:val="000000"/>
                <w:sz w:val="20"/>
                <w:szCs w:val="24"/>
                <w:lang w:eastAsia="ar-SA"/>
              </w:rPr>
            </w:pPr>
            <w:r w:rsidRPr="00096A53">
              <w:rPr>
                <w:rFonts w:ascii="Times New Roman" w:eastAsia="Calibri" w:hAnsi="Times New Roman" w:cs="Times New Roman"/>
                <w:b/>
                <w:color w:val="000000"/>
                <w:sz w:val="20"/>
              </w:rPr>
              <w:t xml:space="preserve"> </w:t>
            </w:r>
          </w:p>
        </w:tc>
        <w:tc>
          <w:tcPr>
            <w:tcW w:w="3216" w:type="dxa"/>
            <w:hideMark/>
          </w:tcPr>
          <w:p w:rsidR="00096A53" w:rsidRPr="00096A53" w:rsidRDefault="00096A53" w:rsidP="00113F8E">
            <w:pPr>
              <w:jc w:val="center"/>
              <w:rPr>
                <w:rFonts w:ascii="Times New Roman" w:eastAsia="Calibri" w:hAnsi="Times New Roman" w:cs="Times New Roman"/>
                <w:color w:val="000000"/>
                <w:sz w:val="20"/>
                <w:szCs w:val="24"/>
                <w:lang w:eastAsia="ar-SA"/>
              </w:rPr>
            </w:pPr>
            <w:r w:rsidRPr="00096A53">
              <w:rPr>
                <w:rFonts w:ascii="Times New Roman" w:eastAsia="Calibri" w:hAnsi="Times New Roman" w:cs="Times New Roman"/>
                <w:color w:val="000000"/>
                <w:sz w:val="20"/>
              </w:rPr>
              <w:t>УТВЕРЖДЕН</w:t>
            </w:r>
          </w:p>
          <w:p w:rsidR="00096A53" w:rsidRPr="00096A53" w:rsidRDefault="00096A53" w:rsidP="00113F8E">
            <w:pPr>
              <w:jc w:val="center"/>
              <w:rPr>
                <w:rFonts w:ascii="Times New Roman" w:eastAsia="Calibri" w:hAnsi="Times New Roman" w:cs="Times New Roman"/>
                <w:color w:val="000000"/>
                <w:sz w:val="20"/>
                <w:lang w:eastAsia="ru-RU"/>
              </w:rPr>
            </w:pPr>
            <w:r w:rsidRPr="00096A53">
              <w:rPr>
                <w:rFonts w:ascii="Times New Roman" w:eastAsia="Calibri" w:hAnsi="Times New Roman" w:cs="Times New Roman"/>
                <w:color w:val="000000"/>
                <w:sz w:val="20"/>
              </w:rPr>
              <w:t xml:space="preserve">Решением Собрания депутатов Кильдюшевского сельского поселения Яльчикского района </w:t>
            </w:r>
          </w:p>
          <w:p w:rsidR="00096A53" w:rsidRPr="00096A53" w:rsidRDefault="00096A53" w:rsidP="00113F8E">
            <w:pPr>
              <w:suppressAutoHyphens/>
              <w:jc w:val="center"/>
              <w:rPr>
                <w:rFonts w:ascii="Times New Roman" w:eastAsia="Calibri" w:hAnsi="Times New Roman" w:cs="Times New Roman"/>
                <w:color w:val="000000"/>
                <w:sz w:val="20"/>
                <w:szCs w:val="24"/>
                <w:lang w:eastAsia="ar-SA"/>
              </w:rPr>
            </w:pPr>
            <w:r w:rsidRPr="00096A53">
              <w:rPr>
                <w:rFonts w:ascii="Times New Roman" w:eastAsia="Calibri" w:hAnsi="Times New Roman" w:cs="Times New Roman"/>
                <w:color w:val="000000"/>
                <w:sz w:val="20"/>
              </w:rPr>
              <w:t xml:space="preserve">№ 1/2 </w:t>
            </w:r>
            <w:r w:rsidRPr="00096A53">
              <w:rPr>
                <w:rFonts w:ascii="Times New Roman" w:eastAsia="Calibri" w:hAnsi="Times New Roman" w:cs="Times New Roman"/>
                <w:color w:val="000000"/>
                <w:sz w:val="20"/>
                <w:lang w:val="en-US"/>
              </w:rPr>
              <w:t>“</w:t>
            </w:r>
            <w:r w:rsidRPr="00096A53">
              <w:rPr>
                <w:rFonts w:ascii="Times New Roman" w:eastAsia="Calibri" w:hAnsi="Times New Roman" w:cs="Times New Roman"/>
                <w:color w:val="000000"/>
                <w:sz w:val="20"/>
              </w:rPr>
              <w:t>22</w:t>
            </w:r>
            <w:r w:rsidRPr="00096A53">
              <w:rPr>
                <w:rFonts w:ascii="Times New Roman" w:eastAsia="Calibri" w:hAnsi="Times New Roman" w:cs="Times New Roman"/>
                <w:color w:val="000000"/>
                <w:sz w:val="20"/>
                <w:lang w:val="en-US"/>
              </w:rPr>
              <w:t>”</w:t>
            </w:r>
            <w:r w:rsidRPr="00096A53">
              <w:rPr>
                <w:rFonts w:ascii="Times New Roman" w:eastAsia="Calibri" w:hAnsi="Times New Roman" w:cs="Times New Roman"/>
                <w:color w:val="000000"/>
                <w:sz w:val="20"/>
              </w:rPr>
              <w:t xml:space="preserve"> января </w:t>
            </w:r>
            <w:r w:rsidRPr="00096A53">
              <w:rPr>
                <w:rFonts w:ascii="Times New Roman" w:eastAsia="Calibri" w:hAnsi="Times New Roman" w:cs="Times New Roman"/>
                <w:color w:val="000000"/>
                <w:sz w:val="20"/>
                <w:lang w:val="en-US"/>
              </w:rPr>
              <w:t>200</w:t>
            </w:r>
            <w:r w:rsidRPr="00096A53">
              <w:rPr>
                <w:rFonts w:ascii="Times New Roman" w:eastAsia="Calibri" w:hAnsi="Times New Roman" w:cs="Times New Roman"/>
                <w:color w:val="000000"/>
                <w:sz w:val="20"/>
              </w:rPr>
              <w:t>8г.</w:t>
            </w:r>
          </w:p>
        </w:tc>
      </w:tr>
    </w:tbl>
    <w:p w:rsidR="00096A53" w:rsidRDefault="00096A53" w:rsidP="00096A53">
      <w:pPr>
        <w:suppressAutoHyphens/>
        <w:spacing w:after="0" w:line="240" w:lineRule="auto"/>
        <w:rPr>
          <w:rFonts w:ascii="Times New Roman" w:eastAsia="Calibri" w:hAnsi="Times New Roman" w:cs="Times New Roman"/>
          <w:b/>
          <w:bCs/>
          <w:kern w:val="36"/>
          <w:sz w:val="20"/>
        </w:rPr>
      </w:pPr>
      <w:r w:rsidRPr="00096A53">
        <w:rPr>
          <w:rFonts w:ascii="Times New Roman" w:eastAsia="Calibri" w:hAnsi="Times New Roman" w:cs="Times New Roman"/>
          <w:b/>
          <w:bCs/>
          <w:kern w:val="36"/>
          <w:sz w:val="20"/>
        </w:rPr>
        <w:t>№27</w:t>
      </w:r>
      <w:r>
        <w:rPr>
          <w:rFonts w:ascii="Times New Roman" w:eastAsia="Calibri" w:hAnsi="Times New Roman" w:cs="Times New Roman"/>
          <w:b/>
          <w:bCs/>
          <w:kern w:val="36"/>
          <w:sz w:val="20"/>
        </w:rPr>
        <w:t xml:space="preserve">/1 </w:t>
      </w:r>
      <w:r w:rsidRPr="00096A53">
        <w:rPr>
          <w:rFonts w:ascii="Times New Roman" w:eastAsia="Calibri" w:hAnsi="Times New Roman" w:cs="Times New Roman"/>
          <w:b/>
          <w:bCs/>
          <w:kern w:val="36"/>
          <w:sz w:val="20"/>
        </w:rPr>
        <w:t>/2019                                                                                                                    13.08.2019 г.</w:t>
      </w:r>
    </w:p>
    <w:p w:rsidR="00096A53" w:rsidRDefault="00096A53" w:rsidP="00096A53">
      <w:pPr>
        <w:suppressAutoHyphens/>
        <w:spacing w:after="0" w:line="240" w:lineRule="auto"/>
        <w:rPr>
          <w:rFonts w:ascii="Times New Roman" w:eastAsia="Calibri" w:hAnsi="Times New Roman" w:cs="Times New Roman"/>
          <w:b/>
          <w:bCs/>
          <w:kern w:val="36"/>
          <w:sz w:val="20"/>
        </w:rPr>
      </w:pPr>
    </w:p>
    <w:p w:rsidR="00096A53" w:rsidRDefault="00096A53" w:rsidP="00096A53">
      <w:pPr>
        <w:suppressAutoHyphens/>
        <w:spacing w:after="0" w:line="240" w:lineRule="auto"/>
        <w:rPr>
          <w:rFonts w:ascii="Times New Roman" w:eastAsia="Calibri" w:hAnsi="Times New Roman" w:cs="Times New Roman"/>
          <w:b/>
          <w:bCs/>
          <w:kern w:val="36"/>
          <w:sz w:val="20"/>
        </w:rPr>
      </w:pPr>
    </w:p>
    <w:p w:rsidR="00096A53" w:rsidRPr="00B21DFA" w:rsidRDefault="00096A53" w:rsidP="00096A53">
      <w:pPr>
        <w:rPr>
          <w:rFonts w:ascii="Times New Roman" w:hAnsi="Times New Roman" w:cs="Times New Roman"/>
          <w:sz w:val="26"/>
          <w:szCs w:val="26"/>
        </w:rPr>
      </w:pPr>
    </w:p>
    <w:tbl>
      <w:tblPr>
        <w:tblpPr w:leftFromText="180" w:rightFromText="180" w:vertAnchor="page" w:horzAnchor="margin" w:tblpX="36" w:tblpY="540"/>
        <w:tblW w:w="9889" w:type="dxa"/>
        <w:tblLook w:val="0000" w:firstRow="0" w:lastRow="0" w:firstColumn="0" w:lastColumn="0" w:noHBand="0" w:noVBand="0"/>
      </w:tblPr>
      <w:tblGrid>
        <w:gridCol w:w="10044"/>
      </w:tblGrid>
      <w:tr w:rsidR="00096A53" w:rsidRPr="00B21DFA" w:rsidTr="00113F8E">
        <w:trPr>
          <w:trHeight w:val="4962"/>
        </w:trPr>
        <w:tc>
          <w:tcPr>
            <w:tcW w:w="9889" w:type="dxa"/>
          </w:tcPr>
          <w:tbl>
            <w:tblPr>
              <w:tblpPr w:leftFromText="180" w:rightFromText="180" w:horzAnchor="margin" w:tblpXSpec="center" w:tblpY="-5040"/>
              <w:tblW w:w="9828" w:type="dxa"/>
              <w:tblLook w:val="01E0" w:firstRow="1" w:lastRow="1" w:firstColumn="1" w:lastColumn="1" w:noHBand="0" w:noVBand="0"/>
            </w:tblPr>
            <w:tblGrid>
              <w:gridCol w:w="3888"/>
              <w:gridCol w:w="1620"/>
              <w:gridCol w:w="4320"/>
            </w:tblGrid>
            <w:tr w:rsidR="00096A53" w:rsidRPr="00FC0EEA" w:rsidTr="00113F8E">
              <w:trPr>
                <w:trHeight w:val="899"/>
              </w:trPr>
              <w:tc>
                <w:tcPr>
                  <w:tcW w:w="3888" w:type="dxa"/>
                  <w:shd w:val="clear" w:color="auto" w:fill="auto"/>
                </w:tcPr>
                <w:p w:rsidR="00096A53" w:rsidRPr="00FC0EEA" w:rsidRDefault="00096A53" w:rsidP="00113F8E">
                  <w:pPr>
                    <w:spacing w:after="0" w:line="240" w:lineRule="auto"/>
                    <w:rPr>
                      <w:rFonts w:ascii="Arial Cyr Chuv" w:eastAsia="Times New Roman" w:hAnsi="Arial Cyr Chuv" w:cs="Times New Roman"/>
                      <w:noProof/>
                      <w:sz w:val="24"/>
                      <w:szCs w:val="24"/>
                      <w:lang w:eastAsia="ru-RU"/>
                    </w:rPr>
                  </w:pPr>
                </w:p>
                <w:p w:rsidR="00096A53" w:rsidRPr="00FC0EEA" w:rsidRDefault="00096A53" w:rsidP="00113F8E">
                  <w:pPr>
                    <w:spacing w:after="0" w:line="240" w:lineRule="auto"/>
                    <w:rPr>
                      <w:rFonts w:ascii="Arial Cyr Chuv" w:eastAsia="Times New Roman" w:hAnsi="Arial Cyr Chuv" w:cs="Times New Roman"/>
                      <w:noProof/>
                      <w:sz w:val="24"/>
                      <w:szCs w:val="24"/>
                      <w:lang w:eastAsia="ru-RU"/>
                    </w:rPr>
                  </w:pPr>
                </w:p>
              </w:tc>
              <w:tc>
                <w:tcPr>
                  <w:tcW w:w="1620" w:type="dxa"/>
                  <w:shd w:val="clear" w:color="auto" w:fill="auto"/>
                </w:tcPr>
                <w:p w:rsidR="00096A53" w:rsidRPr="00FC0EEA" w:rsidRDefault="00096A53" w:rsidP="00113F8E">
                  <w:pPr>
                    <w:widowControl w:val="0"/>
                    <w:autoSpaceDE w:val="0"/>
                    <w:autoSpaceDN w:val="0"/>
                    <w:adjustRightInd w:val="0"/>
                    <w:spacing w:after="0" w:line="240" w:lineRule="auto"/>
                    <w:jc w:val="center"/>
                    <w:rPr>
                      <w:rFonts w:ascii="Arial Cyr Chuv" w:eastAsia="Times New Roman" w:hAnsi="Arial Cyr Chuv" w:cs="Times New Roman"/>
                      <w:noProof/>
                      <w:sz w:val="24"/>
                      <w:szCs w:val="24"/>
                      <w:lang w:eastAsia="ru-RU"/>
                    </w:rPr>
                  </w:pPr>
                  <w:r>
                    <w:rPr>
                      <w:rFonts w:ascii="Arial Cyr Chuv" w:eastAsia="Times New Roman" w:hAnsi="Arial Cyr Chuv" w:cs="Times New Roman"/>
                      <w:noProof/>
                      <w:sz w:val="24"/>
                      <w:szCs w:val="24"/>
                      <w:lang w:eastAsia="ru-RU"/>
                    </w:rPr>
                    <w:drawing>
                      <wp:inline distT="0" distB="0" distL="0" distR="0" wp14:anchorId="49E497E2" wp14:editId="61A3A020">
                        <wp:extent cx="638175" cy="619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19125"/>
                                </a:xfrm>
                                <a:prstGeom prst="rect">
                                  <a:avLst/>
                                </a:prstGeom>
                                <a:noFill/>
                                <a:ln>
                                  <a:noFill/>
                                </a:ln>
                              </pic:spPr>
                            </pic:pic>
                          </a:graphicData>
                        </a:graphic>
                      </wp:inline>
                    </w:drawing>
                  </w:r>
                </w:p>
              </w:tc>
              <w:tc>
                <w:tcPr>
                  <w:tcW w:w="4320" w:type="dxa"/>
                  <w:shd w:val="clear" w:color="auto" w:fill="auto"/>
                </w:tcPr>
                <w:p w:rsidR="00096A53" w:rsidRPr="00FC0EEA" w:rsidRDefault="00096A53" w:rsidP="00113F8E">
                  <w:pPr>
                    <w:spacing w:after="0" w:line="240" w:lineRule="auto"/>
                    <w:ind w:right="-108"/>
                    <w:rPr>
                      <w:rFonts w:ascii="Arial Cyr Chuv" w:eastAsia="Times New Roman" w:hAnsi="Arial Cyr Chuv" w:cs="Times New Roman"/>
                      <w:b/>
                      <w:noProof/>
                      <w:sz w:val="24"/>
                      <w:szCs w:val="24"/>
                      <w:lang w:eastAsia="ru-RU"/>
                    </w:rPr>
                  </w:pPr>
                </w:p>
              </w:tc>
            </w:tr>
            <w:tr w:rsidR="00096A53" w:rsidRPr="00FC0EEA" w:rsidTr="00113F8E">
              <w:trPr>
                <w:trHeight w:val="3513"/>
              </w:trPr>
              <w:tc>
                <w:tcPr>
                  <w:tcW w:w="3888" w:type="dxa"/>
                  <w:shd w:val="clear" w:color="auto" w:fill="auto"/>
                </w:tcPr>
                <w:p w:rsidR="00096A53" w:rsidRPr="00FC0EEA" w:rsidRDefault="00096A53" w:rsidP="00113F8E">
                  <w:pPr>
                    <w:spacing w:after="0" w:line="240" w:lineRule="auto"/>
                    <w:jc w:val="center"/>
                    <w:rPr>
                      <w:rFonts w:ascii="Arial Cyr Chuv" w:eastAsia="Times New Roman" w:hAnsi="Arial Cyr Chuv" w:cs="Times New Roman"/>
                      <w:noProof/>
                      <w:sz w:val="24"/>
                      <w:szCs w:val="24"/>
                      <w:lang w:eastAsia="ru-RU"/>
                    </w:rPr>
                  </w:pPr>
                  <w:r w:rsidRPr="00FC0EEA">
                    <w:rPr>
                      <w:rFonts w:ascii="Arial Cyr Chuv" w:eastAsia="Times New Roman" w:hAnsi="Arial Cyr Chuv" w:cs="Times New Roman"/>
                      <w:noProof/>
                      <w:sz w:val="24"/>
                      <w:szCs w:val="24"/>
                      <w:lang w:eastAsia="ru-RU"/>
                    </w:rPr>
                    <w:t xml:space="preserve">Чёваш Республики </w:t>
                  </w:r>
                </w:p>
                <w:p w:rsidR="00096A53" w:rsidRPr="00FC0EEA" w:rsidRDefault="00096A53" w:rsidP="00113F8E">
                  <w:pPr>
                    <w:spacing w:after="0" w:line="240" w:lineRule="auto"/>
                    <w:jc w:val="center"/>
                    <w:rPr>
                      <w:rFonts w:ascii="Arial Cyr Chuv" w:eastAsia="Times New Roman" w:hAnsi="Arial Cyr Chuv" w:cs="Times New Roman"/>
                      <w:noProof/>
                      <w:sz w:val="24"/>
                      <w:szCs w:val="24"/>
                      <w:lang w:eastAsia="ru-RU"/>
                    </w:rPr>
                  </w:pPr>
                  <w:r w:rsidRPr="00FC0EEA">
                    <w:rPr>
                      <w:rFonts w:ascii="Arial Cyr Chuv" w:eastAsia="Times New Roman" w:hAnsi="Arial Cyr Chuv" w:cs="Times New Roman"/>
                      <w:noProof/>
                      <w:sz w:val="24"/>
                      <w:szCs w:val="24"/>
                      <w:lang w:eastAsia="ru-RU"/>
                    </w:rPr>
                    <w:t xml:space="preserve">Елч.к район. </w:t>
                  </w:r>
                </w:p>
                <w:p w:rsidR="00096A53" w:rsidRPr="00FC0EEA" w:rsidRDefault="00096A53" w:rsidP="00113F8E">
                  <w:pPr>
                    <w:spacing w:after="0" w:line="240" w:lineRule="auto"/>
                    <w:jc w:val="center"/>
                    <w:rPr>
                      <w:rFonts w:ascii="Arial Cyr Chuv" w:eastAsia="Times New Roman" w:hAnsi="Arial Cyr Chuv" w:cs="Times New Roman"/>
                      <w:noProof/>
                      <w:sz w:val="24"/>
                      <w:szCs w:val="24"/>
                      <w:lang w:eastAsia="ru-RU"/>
                    </w:rPr>
                  </w:pPr>
                  <w:r w:rsidRPr="00FC0EEA">
                    <w:rPr>
                      <w:rFonts w:ascii="Arial Cyr Chuv" w:eastAsia="Times New Roman" w:hAnsi="Arial Cyr Chuv" w:cs="Times New Roman"/>
                      <w:noProof/>
                      <w:sz w:val="24"/>
                      <w:szCs w:val="24"/>
                      <w:lang w:eastAsia="ru-RU"/>
                    </w:rPr>
                    <w:t xml:space="preserve">+ир.кл. Шёхаль ял поселений.н депутатсен </w:t>
                  </w:r>
                </w:p>
                <w:p w:rsidR="00096A53" w:rsidRPr="00FC0EEA" w:rsidRDefault="00096A53" w:rsidP="00113F8E">
                  <w:pPr>
                    <w:spacing w:after="0" w:line="240" w:lineRule="auto"/>
                    <w:jc w:val="center"/>
                    <w:rPr>
                      <w:rFonts w:ascii="Arial Cyr Chuv" w:eastAsia="Times New Roman" w:hAnsi="Arial Cyr Chuv" w:cs="Times New Roman"/>
                      <w:noProof/>
                      <w:sz w:val="24"/>
                      <w:szCs w:val="24"/>
                      <w:lang w:eastAsia="ru-RU"/>
                    </w:rPr>
                  </w:pPr>
                  <w:r w:rsidRPr="00FC0EEA">
                    <w:rPr>
                      <w:rFonts w:ascii="Arial Cyr Chuv" w:eastAsia="Times New Roman" w:hAnsi="Arial Cyr Chuv" w:cs="Times New Roman"/>
                      <w:noProof/>
                      <w:sz w:val="24"/>
                      <w:szCs w:val="24"/>
                      <w:lang w:eastAsia="ru-RU"/>
                    </w:rPr>
                    <w:t>пухёв.</w:t>
                  </w:r>
                </w:p>
                <w:p w:rsidR="00096A53" w:rsidRPr="00FC0EEA" w:rsidRDefault="00096A53" w:rsidP="00113F8E">
                  <w:pPr>
                    <w:spacing w:after="0" w:line="240" w:lineRule="auto"/>
                    <w:jc w:val="center"/>
                    <w:rPr>
                      <w:rFonts w:ascii="Arial Cyr Chuv" w:eastAsia="Times New Roman" w:hAnsi="Arial Cyr Chuv" w:cs="Times New Roman"/>
                      <w:noProof/>
                      <w:sz w:val="24"/>
                      <w:szCs w:val="24"/>
                      <w:lang w:eastAsia="ru-RU"/>
                    </w:rPr>
                  </w:pPr>
                </w:p>
                <w:p w:rsidR="00096A53" w:rsidRPr="00FC0EEA" w:rsidRDefault="00096A53" w:rsidP="00113F8E">
                  <w:pPr>
                    <w:spacing w:after="0" w:line="240" w:lineRule="auto"/>
                    <w:jc w:val="center"/>
                    <w:rPr>
                      <w:rFonts w:ascii="Arial Cyr Chuv" w:eastAsia="Times New Roman" w:hAnsi="Arial Cyr Chuv" w:cs="Times New Roman"/>
                      <w:noProof/>
                      <w:sz w:val="24"/>
                      <w:szCs w:val="24"/>
                      <w:lang w:eastAsia="ru-RU"/>
                    </w:rPr>
                  </w:pPr>
                  <w:r w:rsidRPr="00FC0EEA">
                    <w:rPr>
                      <w:rFonts w:ascii="Arial Cyr Chuv" w:eastAsia="Times New Roman" w:hAnsi="Arial Cyr Chuv" w:cs="Times New Roman"/>
                      <w:noProof/>
                      <w:sz w:val="24"/>
                      <w:szCs w:val="24"/>
                      <w:lang w:eastAsia="ru-RU"/>
                    </w:rPr>
                    <w:t>ЙЫШ¨НУ</w:t>
                  </w:r>
                </w:p>
                <w:p w:rsidR="00096A53" w:rsidRPr="00FC0EEA" w:rsidRDefault="00096A53" w:rsidP="00113F8E">
                  <w:pPr>
                    <w:spacing w:after="0" w:line="240" w:lineRule="auto"/>
                    <w:jc w:val="center"/>
                    <w:rPr>
                      <w:rFonts w:ascii="Arial Cyr Chuv" w:eastAsia="Times New Roman" w:hAnsi="Arial Cyr Chuv" w:cs="Times New Roman"/>
                      <w:noProof/>
                      <w:sz w:val="24"/>
                      <w:szCs w:val="24"/>
                      <w:lang w:eastAsia="ru-RU"/>
                    </w:rPr>
                  </w:pPr>
                  <w:r w:rsidRPr="00FC0EEA">
                    <w:rPr>
                      <w:rFonts w:ascii="Arial Cyr Chuv" w:eastAsia="Times New Roman" w:hAnsi="Arial Cyr Chuv" w:cs="Times New Roman"/>
                      <w:noProof/>
                      <w:sz w:val="24"/>
                      <w:szCs w:val="24"/>
                      <w:lang w:eastAsia="ru-RU"/>
                    </w:rPr>
                    <w:t xml:space="preserve">2019 </w:t>
                  </w:r>
                  <w:r w:rsidRPr="00FC0EEA">
                    <w:rPr>
                      <w:rFonts w:ascii="Arial Cyr Chuv" w:eastAsia="Times New Roman" w:hAnsi="Arial Cyr Chuv" w:cs="Times New Roman"/>
                      <w:noProof/>
                      <w:sz w:val="24"/>
                      <w:szCs w:val="24"/>
                      <w:lang w:eastAsia="ru-RU"/>
                    </w:rPr>
                    <w:t> август</w:t>
                  </w:r>
                  <w:r w:rsidRPr="00FC0EEA">
                    <w:rPr>
                      <w:rFonts w:ascii="Arial" w:eastAsia="Times New Roman" w:hAnsi="Arial" w:cs="Arial"/>
                      <w:noProof/>
                      <w:sz w:val="24"/>
                      <w:szCs w:val="24"/>
                      <w:lang w:eastAsia="ru-RU"/>
                    </w:rPr>
                    <w:t>ă</w:t>
                  </w:r>
                  <w:r w:rsidRPr="00FC0EEA">
                    <w:rPr>
                      <w:rFonts w:ascii="Arial Cyr Chuv" w:eastAsia="Times New Roman" w:hAnsi="Arial Cyr Chuv" w:cs="Times New Roman"/>
                      <w:noProof/>
                      <w:sz w:val="24"/>
                      <w:szCs w:val="24"/>
                      <w:lang w:eastAsia="ru-RU"/>
                    </w:rPr>
                    <w:t>н 13 - м.ш</w:t>
                  </w:r>
                  <w:r w:rsidRPr="00FC0EEA">
                    <w:rPr>
                      <w:rFonts w:ascii="Arial" w:eastAsia="Times New Roman" w:hAnsi="Arial" w:cs="Arial"/>
                      <w:noProof/>
                      <w:sz w:val="24"/>
                      <w:szCs w:val="24"/>
                      <w:lang w:eastAsia="ru-RU"/>
                    </w:rPr>
                    <w:t>ē</w:t>
                  </w:r>
                  <w:r w:rsidRPr="00FC0EEA">
                    <w:rPr>
                      <w:rFonts w:ascii="Arial Cyr Chuv" w:eastAsia="Times New Roman" w:hAnsi="Arial Cyr Chuv" w:cs="Times New Roman"/>
                      <w:noProof/>
                      <w:sz w:val="24"/>
                      <w:szCs w:val="24"/>
                      <w:lang w:eastAsia="ru-RU"/>
                    </w:rPr>
                    <w:t xml:space="preserve"> </w:t>
                  </w:r>
                </w:p>
                <w:p w:rsidR="00096A53" w:rsidRPr="00FC0EEA" w:rsidRDefault="00096A53" w:rsidP="00113F8E">
                  <w:pPr>
                    <w:spacing w:after="0" w:line="240" w:lineRule="auto"/>
                    <w:jc w:val="center"/>
                    <w:rPr>
                      <w:rFonts w:ascii="Arial Cyr Chuv" w:eastAsia="Times New Roman" w:hAnsi="Arial Cyr Chuv" w:cs="Times New Roman"/>
                      <w:noProof/>
                      <w:sz w:val="24"/>
                      <w:szCs w:val="24"/>
                      <w:lang w:eastAsia="ru-RU"/>
                    </w:rPr>
                  </w:pPr>
                  <w:r w:rsidRPr="00FC0EEA">
                    <w:rPr>
                      <w:rFonts w:ascii="Arial Cyr Chuv" w:eastAsia="Times New Roman" w:hAnsi="Arial Cyr Chuv" w:cs="Times New Roman"/>
                      <w:noProof/>
                      <w:sz w:val="24"/>
                      <w:szCs w:val="24"/>
                      <w:lang w:eastAsia="ru-RU"/>
                    </w:rPr>
                    <w:t xml:space="preserve"> № </w:t>
                  </w:r>
                  <w:r w:rsidRPr="00FC0EEA">
                    <w:rPr>
                      <w:rFonts w:ascii="Times New Roman" w:eastAsia="Times New Roman" w:hAnsi="Times New Roman" w:cs="Times New Roman"/>
                      <w:noProof/>
                      <w:sz w:val="24"/>
                      <w:szCs w:val="24"/>
                      <w:lang w:eastAsia="ru-RU"/>
                    </w:rPr>
                    <w:t>44/1</w:t>
                  </w:r>
                </w:p>
                <w:p w:rsidR="00096A53" w:rsidRPr="00FC0EEA" w:rsidRDefault="00096A53" w:rsidP="00113F8E">
                  <w:pPr>
                    <w:spacing w:after="0" w:line="240" w:lineRule="auto"/>
                    <w:jc w:val="center"/>
                    <w:rPr>
                      <w:rFonts w:ascii="Arial Cyr Chuv" w:eastAsia="Times New Roman" w:hAnsi="Arial Cyr Chuv" w:cs="Times New Roman"/>
                      <w:noProof/>
                      <w:sz w:val="24"/>
                      <w:szCs w:val="24"/>
                      <w:lang w:eastAsia="ru-RU"/>
                    </w:rPr>
                  </w:pPr>
                </w:p>
                <w:p w:rsidR="00096A53" w:rsidRPr="00FC0EEA" w:rsidRDefault="00096A53" w:rsidP="00113F8E">
                  <w:pPr>
                    <w:spacing w:after="0" w:line="240" w:lineRule="auto"/>
                    <w:jc w:val="center"/>
                    <w:rPr>
                      <w:rFonts w:ascii="Arial Cyr Chuv" w:eastAsia="Times New Roman" w:hAnsi="Arial Cyr Chuv" w:cs="Times New Roman"/>
                      <w:noProof/>
                      <w:sz w:val="24"/>
                      <w:szCs w:val="24"/>
                      <w:lang w:eastAsia="ru-RU"/>
                    </w:rPr>
                  </w:pPr>
                  <w:r w:rsidRPr="00FC0EEA">
                    <w:rPr>
                      <w:rFonts w:ascii="Arial Cyr Chuv" w:eastAsia="Times New Roman" w:hAnsi="Arial Cyr Chuv" w:cs="Times New Roman"/>
                      <w:noProof/>
                      <w:sz w:val="24"/>
                      <w:szCs w:val="24"/>
                      <w:lang w:eastAsia="ru-RU"/>
                    </w:rPr>
                    <w:t>+ир.кл. Шёхаль ял.</w:t>
                  </w:r>
                </w:p>
              </w:tc>
              <w:tc>
                <w:tcPr>
                  <w:tcW w:w="1620" w:type="dxa"/>
                  <w:shd w:val="clear" w:color="auto" w:fill="auto"/>
                </w:tcPr>
                <w:p w:rsidR="00096A53" w:rsidRPr="00FC0EEA" w:rsidRDefault="00096A53" w:rsidP="00113F8E">
                  <w:pPr>
                    <w:spacing w:after="0" w:line="240" w:lineRule="auto"/>
                    <w:jc w:val="center"/>
                    <w:rPr>
                      <w:rFonts w:ascii="Times New Roman" w:eastAsia="Times New Roman" w:hAnsi="Times New Roman" w:cs="Times New Roman"/>
                      <w:noProof/>
                      <w:sz w:val="24"/>
                      <w:szCs w:val="24"/>
                      <w:lang w:eastAsia="ru-RU"/>
                    </w:rPr>
                  </w:pPr>
                </w:p>
              </w:tc>
              <w:tc>
                <w:tcPr>
                  <w:tcW w:w="4320" w:type="dxa"/>
                  <w:shd w:val="clear" w:color="auto" w:fill="auto"/>
                </w:tcPr>
                <w:p w:rsidR="00096A53" w:rsidRPr="00FC0EEA" w:rsidRDefault="00096A53" w:rsidP="00113F8E">
                  <w:pPr>
                    <w:spacing w:after="0" w:line="240" w:lineRule="auto"/>
                    <w:ind w:right="-108"/>
                    <w:jc w:val="center"/>
                    <w:rPr>
                      <w:rFonts w:ascii="Arial Cyr Chuv" w:eastAsia="Times New Roman" w:hAnsi="Arial Cyr Chuv" w:cs="Times New Roman"/>
                      <w:noProof/>
                      <w:sz w:val="24"/>
                      <w:szCs w:val="24"/>
                      <w:lang w:eastAsia="ru-RU"/>
                    </w:rPr>
                  </w:pPr>
                  <w:r w:rsidRPr="00FC0EEA">
                    <w:rPr>
                      <w:rFonts w:ascii="Arial Cyr Chuv" w:eastAsia="Times New Roman" w:hAnsi="Arial Cyr Chuv" w:cs="Times New Roman"/>
                      <w:noProof/>
                      <w:sz w:val="24"/>
                      <w:szCs w:val="24"/>
                      <w:lang w:eastAsia="ru-RU"/>
                    </w:rPr>
                    <w:t>Чувашская Республика</w:t>
                  </w:r>
                </w:p>
                <w:p w:rsidR="00096A53" w:rsidRPr="00FC0EEA" w:rsidRDefault="00096A53" w:rsidP="00113F8E">
                  <w:pPr>
                    <w:spacing w:after="0" w:line="240" w:lineRule="auto"/>
                    <w:ind w:right="-108"/>
                    <w:jc w:val="center"/>
                    <w:rPr>
                      <w:rFonts w:ascii="Arial Cyr Chuv" w:eastAsia="Times New Roman" w:hAnsi="Arial Cyr Chuv" w:cs="Times New Roman"/>
                      <w:noProof/>
                      <w:sz w:val="24"/>
                      <w:szCs w:val="24"/>
                      <w:lang w:eastAsia="ru-RU"/>
                    </w:rPr>
                  </w:pPr>
                  <w:r w:rsidRPr="00FC0EEA">
                    <w:rPr>
                      <w:rFonts w:ascii="Arial Cyr Chuv" w:eastAsia="Times New Roman" w:hAnsi="Arial Cyr Chuv" w:cs="Times New Roman"/>
                      <w:noProof/>
                      <w:sz w:val="24"/>
                      <w:szCs w:val="24"/>
                      <w:lang w:eastAsia="ru-RU"/>
                    </w:rPr>
                    <w:t>Яльчикский район</w:t>
                  </w:r>
                </w:p>
                <w:p w:rsidR="00096A53" w:rsidRPr="00FC0EEA" w:rsidRDefault="00096A53" w:rsidP="00113F8E">
                  <w:pPr>
                    <w:spacing w:after="0" w:line="240" w:lineRule="auto"/>
                    <w:ind w:right="-108"/>
                    <w:jc w:val="center"/>
                    <w:rPr>
                      <w:rFonts w:ascii="Arial Cyr Chuv" w:eastAsia="Times New Roman" w:hAnsi="Arial Cyr Chuv" w:cs="Times New Roman"/>
                      <w:noProof/>
                      <w:sz w:val="24"/>
                      <w:szCs w:val="24"/>
                      <w:lang w:eastAsia="ru-RU"/>
                    </w:rPr>
                  </w:pPr>
                  <w:r w:rsidRPr="00FC0EEA">
                    <w:rPr>
                      <w:rFonts w:ascii="Arial Cyr Chuv" w:eastAsia="Times New Roman" w:hAnsi="Arial Cyr Chuv" w:cs="Times New Roman"/>
                      <w:noProof/>
                      <w:sz w:val="24"/>
                      <w:szCs w:val="24"/>
                      <w:lang w:eastAsia="ru-RU"/>
                    </w:rPr>
                    <w:t xml:space="preserve">собрание депутатов </w:t>
                  </w:r>
                </w:p>
                <w:p w:rsidR="00096A53" w:rsidRPr="00FC0EEA" w:rsidRDefault="00096A53" w:rsidP="00113F8E">
                  <w:pPr>
                    <w:spacing w:after="0" w:line="240" w:lineRule="auto"/>
                    <w:ind w:right="-108"/>
                    <w:jc w:val="center"/>
                    <w:rPr>
                      <w:rFonts w:ascii="Arial Cyr Chuv" w:eastAsia="Times New Roman" w:hAnsi="Arial Cyr Chuv" w:cs="Times New Roman"/>
                      <w:noProof/>
                      <w:sz w:val="24"/>
                      <w:szCs w:val="24"/>
                      <w:lang w:eastAsia="ru-RU"/>
                    </w:rPr>
                  </w:pPr>
                  <w:r w:rsidRPr="00FC0EEA">
                    <w:rPr>
                      <w:rFonts w:ascii="Arial Cyr Chuv" w:eastAsia="Times New Roman" w:hAnsi="Arial Cyr Chuv" w:cs="Times New Roman"/>
                      <w:noProof/>
                      <w:sz w:val="24"/>
                      <w:szCs w:val="24"/>
                      <w:lang w:eastAsia="ru-RU"/>
                    </w:rPr>
                    <w:t xml:space="preserve">Кильдюшевского сельского </w:t>
                  </w:r>
                </w:p>
                <w:p w:rsidR="00096A53" w:rsidRPr="00FC0EEA" w:rsidRDefault="00096A53" w:rsidP="00113F8E">
                  <w:pPr>
                    <w:spacing w:after="0" w:line="240" w:lineRule="auto"/>
                    <w:ind w:right="-108"/>
                    <w:jc w:val="center"/>
                    <w:rPr>
                      <w:rFonts w:ascii="Arial Cyr Chuv" w:eastAsia="Times New Roman" w:hAnsi="Arial Cyr Chuv" w:cs="Times New Roman"/>
                      <w:noProof/>
                      <w:sz w:val="24"/>
                      <w:szCs w:val="24"/>
                      <w:lang w:eastAsia="ru-RU"/>
                    </w:rPr>
                  </w:pPr>
                  <w:r w:rsidRPr="00FC0EEA">
                    <w:rPr>
                      <w:rFonts w:ascii="Arial Cyr Chuv" w:eastAsia="Times New Roman" w:hAnsi="Arial Cyr Chuv" w:cs="Times New Roman"/>
                      <w:noProof/>
                      <w:sz w:val="24"/>
                      <w:szCs w:val="24"/>
                      <w:lang w:eastAsia="ru-RU"/>
                    </w:rPr>
                    <w:t>Поселения</w:t>
                  </w:r>
                </w:p>
                <w:p w:rsidR="00096A53" w:rsidRPr="00FC0EEA" w:rsidRDefault="00096A53" w:rsidP="00113F8E">
                  <w:pPr>
                    <w:spacing w:after="0" w:line="240" w:lineRule="auto"/>
                    <w:ind w:right="-108"/>
                    <w:jc w:val="center"/>
                    <w:rPr>
                      <w:rFonts w:ascii="Arial Cyr Chuv" w:eastAsia="Times New Roman" w:hAnsi="Arial Cyr Chuv" w:cs="Times New Roman"/>
                      <w:noProof/>
                      <w:sz w:val="24"/>
                      <w:szCs w:val="24"/>
                      <w:lang w:eastAsia="ru-RU"/>
                    </w:rPr>
                  </w:pPr>
                </w:p>
                <w:p w:rsidR="00096A53" w:rsidRPr="00FC0EEA" w:rsidRDefault="00096A53" w:rsidP="00113F8E">
                  <w:pPr>
                    <w:spacing w:after="0" w:line="240" w:lineRule="auto"/>
                    <w:ind w:right="-108"/>
                    <w:jc w:val="center"/>
                    <w:rPr>
                      <w:rFonts w:ascii="Arial Cyr Chuv" w:eastAsia="Times New Roman" w:hAnsi="Arial Cyr Chuv" w:cs="Times New Roman"/>
                      <w:noProof/>
                      <w:sz w:val="24"/>
                      <w:szCs w:val="24"/>
                      <w:lang w:eastAsia="ru-RU"/>
                    </w:rPr>
                  </w:pPr>
                  <w:r w:rsidRPr="00FC0EEA">
                    <w:rPr>
                      <w:rFonts w:ascii="Arial Cyr Chuv" w:eastAsia="Times New Roman" w:hAnsi="Arial Cyr Chuv" w:cs="Times New Roman"/>
                      <w:noProof/>
                      <w:sz w:val="24"/>
                      <w:szCs w:val="24"/>
                      <w:lang w:eastAsia="ru-RU"/>
                    </w:rPr>
                    <w:t>РЕШЕНИЕ</w:t>
                  </w:r>
                </w:p>
                <w:p w:rsidR="00096A53" w:rsidRPr="00FC0EEA" w:rsidRDefault="00096A53" w:rsidP="00113F8E">
                  <w:pPr>
                    <w:spacing w:after="0" w:line="240" w:lineRule="auto"/>
                    <w:ind w:right="-108"/>
                    <w:jc w:val="center"/>
                    <w:rPr>
                      <w:rFonts w:ascii="Times New Roman" w:eastAsia="Times New Roman" w:hAnsi="Times New Roman" w:cs="Times New Roman"/>
                      <w:noProof/>
                      <w:sz w:val="24"/>
                      <w:szCs w:val="24"/>
                      <w:lang w:eastAsia="ru-RU"/>
                    </w:rPr>
                  </w:pPr>
                  <w:r w:rsidRPr="00FC0EEA">
                    <w:rPr>
                      <w:rFonts w:ascii="Arial Cyr Chuv" w:eastAsia="Times New Roman" w:hAnsi="Arial Cyr Chuv" w:cs="Times New Roman"/>
                      <w:noProof/>
                      <w:sz w:val="24"/>
                      <w:szCs w:val="24"/>
                      <w:lang w:eastAsia="ru-RU"/>
                    </w:rPr>
                    <w:t>«13» августа   2019г? №44</w:t>
                  </w:r>
                  <w:r w:rsidRPr="00FC0EEA">
                    <w:rPr>
                      <w:rFonts w:ascii="Times New Roman" w:eastAsia="Times New Roman" w:hAnsi="Times New Roman" w:cs="Times New Roman"/>
                      <w:noProof/>
                      <w:sz w:val="24"/>
                      <w:szCs w:val="24"/>
                      <w:lang w:eastAsia="ru-RU"/>
                    </w:rPr>
                    <w:t>/1</w:t>
                  </w:r>
                </w:p>
                <w:p w:rsidR="00096A53" w:rsidRPr="00FC0EEA" w:rsidRDefault="00096A53" w:rsidP="00113F8E">
                  <w:pPr>
                    <w:spacing w:after="0" w:line="240" w:lineRule="auto"/>
                    <w:ind w:right="-108"/>
                    <w:jc w:val="center"/>
                    <w:rPr>
                      <w:rFonts w:ascii="Arial Cyr Chuv" w:eastAsia="Times New Roman" w:hAnsi="Arial Cyr Chuv" w:cs="Times New Roman"/>
                      <w:noProof/>
                      <w:sz w:val="24"/>
                      <w:szCs w:val="24"/>
                      <w:lang w:eastAsia="ru-RU"/>
                    </w:rPr>
                  </w:pPr>
                </w:p>
                <w:p w:rsidR="00096A53" w:rsidRPr="00FC0EEA" w:rsidRDefault="00096A53" w:rsidP="00113F8E">
                  <w:pPr>
                    <w:spacing w:after="0" w:line="240" w:lineRule="auto"/>
                    <w:ind w:right="-108"/>
                    <w:jc w:val="center"/>
                    <w:rPr>
                      <w:rFonts w:ascii="Arial Cyr Chuv" w:eastAsia="Times New Roman" w:hAnsi="Arial Cyr Chuv" w:cs="Times New Roman"/>
                      <w:b/>
                      <w:noProof/>
                      <w:sz w:val="20"/>
                      <w:szCs w:val="24"/>
                      <w:lang w:eastAsia="ru-RU"/>
                    </w:rPr>
                  </w:pPr>
                  <w:r w:rsidRPr="00FC0EEA">
                    <w:rPr>
                      <w:rFonts w:ascii="Arial Cyr Chuv" w:eastAsia="Times New Roman" w:hAnsi="Arial Cyr Chuv" w:cs="Times New Roman"/>
                      <w:noProof/>
                      <w:sz w:val="24"/>
                      <w:szCs w:val="24"/>
                      <w:lang w:eastAsia="ru-RU"/>
                    </w:rPr>
                    <w:t>деревня Кильдюшево</w:t>
                  </w:r>
                </w:p>
              </w:tc>
            </w:tr>
          </w:tbl>
          <w:p w:rsidR="00096A53" w:rsidRPr="00B21DFA" w:rsidRDefault="00096A53" w:rsidP="00113F8E">
            <w:pPr>
              <w:tabs>
                <w:tab w:val="left" w:pos="4155"/>
                <w:tab w:val="left" w:pos="4335"/>
              </w:tabs>
              <w:rPr>
                <w:rFonts w:ascii="Times New Roman" w:eastAsia="Times New Roman" w:hAnsi="Times New Roman" w:cs="Times New Roman"/>
                <w:sz w:val="26"/>
                <w:szCs w:val="26"/>
                <w:lang w:eastAsia="ru-RU"/>
              </w:rPr>
            </w:pPr>
          </w:p>
        </w:tc>
      </w:tr>
    </w:tbl>
    <w:p w:rsidR="00096A53" w:rsidRPr="00B21DFA" w:rsidRDefault="00096A53" w:rsidP="00096A53">
      <w:pPr>
        <w:spacing w:after="0" w:line="240" w:lineRule="auto"/>
        <w:rPr>
          <w:rFonts w:ascii="Times New Roman" w:eastAsia="Times New Roman" w:hAnsi="Times New Roman" w:cs="Times New Roman"/>
          <w:vanish/>
          <w:sz w:val="26"/>
          <w:szCs w:val="26"/>
          <w:lang w:eastAsia="ru-RU"/>
        </w:rPr>
      </w:pPr>
    </w:p>
    <w:tbl>
      <w:tblPr>
        <w:tblW w:w="10137" w:type="dxa"/>
        <w:tblLook w:val="04A0" w:firstRow="1" w:lastRow="0" w:firstColumn="1" w:lastColumn="0" w:noHBand="0" w:noVBand="1"/>
      </w:tblPr>
      <w:tblGrid>
        <w:gridCol w:w="6345"/>
        <w:gridCol w:w="3792"/>
      </w:tblGrid>
      <w:tr w:rsidR="00096A53" w:rsidRPr="00B21DFA" w:rsidTr="00113F8E">
        <w:tc>
          <w:tcPr>
            <w:tcW w:w="6345" w:type="dxa"/>
          </w:tcPr>
          <w:p w:rsidR="00096A53" w:rsidRPr="00B21DFA" w:rsidRDefault="00096A53" w:rsidP="00113F8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Порядок создания и использования парковок (парковочных мест), расположенных на автомобильных дорогах общего пользования местного значения муниципального образования Кильдюшевского сельского поселения</w:t>
            </w:r>
          </w:p>
          <w:p w:rsidR="00096A53" w:rsidRPr="00B21DFA" w:rsidRDefault="00096A53" w:rsidP="00113F8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096A53" w:rsidRPr="00B21DFA" w:rsidRDefault="00096A53" w:rsidP="00113F8E">
            <w:pPr>
              <w:tabs>
                <w:tab w:val="left" w:pos="1288"/>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21DFA">
              <w:rPr>
                <w:rFonts w:ascii="Times New Roman" w:eastAsia="Times New Roman" w:hAnsi="Times New Roman" w:cs="Times New Roman"/>
                <w:bCs/>
                <w:sz w:val="26"/>
                <w:szCs w:val="26"/>
                <w:lang w:eastAsia="ru-RU"/>
              </w:rPr>
              <w:t xml:space="preserve"> </w:t>
            </w:r>
          </w:p>
        </w:tc>
        <w:tc>
          <w:tcPr>
            <w:tcW w:w="3792" w:type="dxa"/>
          </w:tcPr>
          <w:p w:rsidR="00096A53" w:rsidRPr="00B21DFA" w:rsidRDefault="00096A53" w:rsidP="00113F8E">
            <w:pPr>
              <w:widowControl w:val="0"/>
              <w:tabs>
                <w:tab w:val="left" w:pos="1288"/>
              </w:tabs>
              <w:autoSpaceDE w:val="0"/>
              <w:autoSpaceDN w:val="0"/>
              <w:adjustRightInd w:val="0"/>
              <w:spacing w:after="0" w:line="240" w:lineRule="auto"/>
              <w:jc w:val="right"/>
              <w:rPr>
                <w:rFonts w:ascii="Times New Roman" w:eastAsia="Times New Roman" w:hAnsi="Times New Roman" w:cs="Times New Roman"/>
                <w:bCs/>
                <w:sz w:val="26"/>
                <w:szCs w:val="26"/>
                <w:lang w:eastAsia="ru-RU"/>
              </w:rPr>
            </w:pPr>
          </w:p>
        </w:tc>
      </w:tr>
    </w:tbl>
    <w:p w:rsidR="00096A53" w:rsidRPr="00B21DFA" w:rsidRDefault="00096A53" w:rsidP="00096A53">
      <w:pPr>
        <w:tabs>
          <w:tab w:val="left" w:pos="1288"/>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21DFA">
        <w:rPr>
          <w:rFonts w:ascii="Times New Roman" w:eastAsia="Times New Roman" w:hAnsi="Times New Roman" w:cs="Times New Roman"/>
          <w:bCs/>
          <w:sz w:val="26"/>
          <w:szCs w:val="26"/>
          <w:lang w:eastAsia="ru-RU"/>
        </w:rPr>
        <w:t xml:space="preserve">         </w:t>
      </w:r>
      <w:proofErr w:type="gramStart"/>
      <w:r w:rsidRPr="00B21DFA">
        <w:rPr>
          <w:rFonts w:ascii="Times New Roman" w:eastAsia="Times New Roman" w:hAnsi="Times New Roman" w:cs="Times New Roman"/>
          <w:bCs/>
          <w:sz w:val="26"/>
          <w:szCs w:val="26"/>
          <w:lang w:eastAsia="ru-RU"/>
        </w:rPr>
        <w:t>В соответствии со статьей 14 Федерального закона от 06.10.2003 № 131-ФЗ «Об общих принципах организации местного самоуправления в Российской Федерации», Федеральным законом от 29.12.2017 №443-ФЗ «Об организации дорожного движения в Российской Федерации и о внесении изменений в отдельные законодательные акты Российской Федерации», статьей 13 Федерального закона от 08.11.2007 № 257-ФЗ «Об автомобильных дорогах и о дорожной деятельности в Российской Федерации» и о</w:t>
      </w:r>
      <w:proofErr w:type="gramEnd"/>
      <w:r w:rsidRPr="00B21DFA">
        <w:rPr>
          <w:rFonts w:ascii="Times New Roman" w:eastAsia="Times New Roman" w:hAnsi="Times New Roman" w:cs="Times New Roman"/>
          <w:bCs/>
          <w:sz w:val="26"/>
          <w:szCs w:val="26"/>
          <w:lang w:eastAsia="ru-RU"/>
        </w:rPr>
        <w:t xml:space="preserve"> </w:t>
      </w:r>
      <w:proofErr w:type="gramStart"/>
      <w:r w:rsidRPr="00B21DFA">
        <w:rPr>
          <w:rFonts w:ascii="Times New Roman" w:eastAsia="Times New Roman" w:hAnsi="Times New Roman" w:cs="Times New Roman"/>
          <w:bCs/>
          <w:sz w:val="26"/>
          <w:szCs w:val="26"/>
          <w:lang w:eastAsia="ru-RU"/>
        </w:rPr>
        <w:t>внесении</w:t>
      </w:r>
      <w:proofErr w:type="gramEnd"/>
      <w:r w:rsidRPr="00B21DFA">
        <w:rPr>
          <w:rFonts w:ascii="Times New Roman" w:eastAsia="Times New Roman" w:hAnsi="Times New Roman" w:cs="Times New Roman"/>
          <w:bCs/>
          <w:sz w:val="26"/>
          <w:szCs w:val="26"/>
          <w:lang w:eastAsia="ru-RU"/>
        </w:rPr>
        <w:t xml:space="preserve"> изменений в отдельные законодательные акты Российской Федерации»,   Собрание депутатов Кильдюшевского сельского поселения решило:</w:t>
      </w:r>
    </w:p>
    <w:p w:rsidR="00096A53" w:rsidRPr="00B21DFA" w:rsidRDefault="00096A53" w:rsidP="00096A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xml:space="preserve">1. Утвердить Положение «Порядок создания и использования парковок (парковочных мест), расположенных на автомобильных дорогах общего пользования местного значения муниципального образования Кильдюшевского сельского поселения». </w:t>
      </w:r>
    </w:p>
    <w:p w:rsidR="00096A53" w:rsidRPr="00B21DFA" w:rsidRDefault="00096A53" w:rsidP="00096A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2. Настоящее решение вступает в силу со дня его официального опубликования (обнародования).</w:t>
      </w:r>
    </w:p>
    <w:p w:rsidR="00096A53" w:rsidRPr="00B21DFA" w:rsidRDefault="00096A53" w:rsidP="00096A53">
      <w:pPr>
        <w:tabs>
          <w:tab w:val="left" w:pos="1288"/>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21DFA">
        <w:rPr>
          <w:rFonts w:ascii="Times New Roman" w:eastAsia="Times New Roman" w:hAnsi="Times New Roman" w:cs="Times New Roman"/>
          <w:bCs/>
          <w:sz w:val="26"/>
          <w:szCs w:val="26"/>
          <w:lang w:eastAsia="ru-RU"/>
        </w:rPr>
        <w:t xml:space="preserve"> </w:t>
      </w:r>
    </w:p>
    <w:p w:rsidR="00096A53" w:rsidRPr="00B21DFA" w:rsidRDefault="00096A53" w:rsidP="00096A53">
      <w:pPr>
        <w:tabs>
          <w:tab w:val="left" w:pos="1288"/>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p>
    <w:p w:rsidR="00096A53" w:rsidRPr="00B21DFA" w:rsidRDefault="00096A53" w:rsidP="00096A53">
      <w:pPr>
        <w:tabs>
          <w:tab w:val="left" w:pos="1288"/>
        </w:tabs>
        <w:autoSpaceDE w:val="0"/>
        <w:autoSpaceDN w:val="0"/>
        <w:adjustRightInd w:val="0"/>
        <w:spacing w:after="0" w:line="240" w:lineRule="auto"/>
        <w:jc w:val="both"/>
        <w:rPr>
          <w:rFonts w:ascii="Times New Roman" w:eastAsia="Times New Roman" w:hAnsi="Times New Roman" w:cs="Times New Roman"/>
          <w:b/>
          <w:bCs/>
          <w:sz w:val="26"/>
          <w:szCs w:val="26"/>
          <w:lang w:eastAsia="ru-RU"/>
        </w:rPr>
      </w:pPr>
      <w:r w:rsidRPr="00B21DFA">
        <w:rPr>
          <w:rFonts w:ascii="Times New Roman" w:eastAsia="Times New Roman" w:hAnsi="Times New Roman" w:cs="Times New Roman"/>
          <w:bCs/>
          <w:sz w:val="26"/>
          <w:szCs w:val="26"/>
          <w:lang w:eastAsia="ru-RU"/>
        </w:rPr>
        <w:t xml:space="preserve"> </w:t>
      </w:r>
      <w:r w:rsidRPr="00B21DFA">
        <w:rPr>
          <w:rFonts w:ascii="Times New Roman" w:eastAsia="Times New Roman" w:hAnsi="Times New Roman" w:cs="Times New Roman"/>
          <w:b/>
          <w:bCs/>
          <w:sz w:val="26"/>
          <w:szCs w:val="26"/>
          <w:lang w:eastAsia="ru-RU"/>
        </w:rPr>
        <w:t xml:space="preserve">  </w:t>
      </w:r>
    </w:p>
    <w:p w:rsidR="00096A53" w:rsidRPr="00B21DFA" w:rsidRDefault="00096A53" w:rsidP="00096A53">
      <w:pPr>
        <w:spacing w:after="0" w:line="240" w:lineRule="auto"/>
        <w:ind w:right="-15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B21DFA">
        <w:rPr>
          <w:rFonts w:ascii="Times New Roman" w:eastAsia="Times New Roman" w:hAnsi="Times New Roman" w:cs="Times New Roman"/>
          <w:sz w:val="26"/>
          <w:szCs w:val="26"/>
          <w:lang w:eastAsia="ru-RU"/>
        </w:rPr>
        <w:t>Глава Кильдюшевского</w:t>
      </w:r>
    </w:p>
    <w:p w:rsidR="00096A53" w:rsidRPr="00B21DFA" w:rsidRDefault="00096A53" w:rsidP="00096A53">
      <w:pPr>
        <w:spacing w:after="0" w:line="240" w:lineRule="auto"/>
        <w:ind w:right="-15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xml:space="preserve"> сельского поселения</w:t>
      </w:r>
    </w:p>
    <w:p w:rsidR="00096A53" w:rsidRDefault="00096A53" w:rsidP="00096A53">
      <w:pPr>
        <w:spacing w:after="0" w:line="240" w:lineRule="auto"/>
        <w:ind w:right="-15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B21DFA">
        <w:rPr>
          <w:rFonts w:ascii="Times New Roman" w:eastAsia="Times New Roman" w:hAnsi="Times New Roman" w:cs="Times New Roman"/>
          <w:sz w:val="26"/>
          <w:szCs w:val="26"/>
          <w:lang w:eastAsia="ru-RU"/>
        </w:rPr>
        <w:t xml:space="preserve">Яльчикского района                                                                   </w:t>
      </w:r>
      <w:r>
        <w:rPr>
          <w:rFonts w:ascii="Times New Roman" w:eastAsia="Times New Roman" w:hAnsi="Times New Roman" w:cs="Times New Roman"/>
          <w:sz w:val="26"/>
          <w:szCs w:val="26"/>
          <w:lang w:eastAsia="ru-RU"/>
        </w:rPr>
        <w:t xml:space="preserve">         </w:t>
      </w:r>
      <w:r w:rsidRPr="00B21DFA">
        <w:rPr>
          <w:rFonts w:ascii="Times New Roman" w:eastAsia="Times New Roman" w:hAnsi="Times New Roman" w:cs="Times New Roman"/>
          <w:sz w:val="26"/>
          <w:szCs w:val="26"/>
          <w:lang w:eastAsia="ru-RU"/>
        </w:rPr>
        <w:t xml:space="preserve"> </w:t>
      </w:r>
      <w:proofErr w:type="spellStart"/>
      <w:r w:rsidRPr="00B21DFA">
        <w:rPr>
          <w:rFonts w:ascii="Times New Roman" w:eastAsia="Times New Roman" w:hAnsi="Times New Roman" w:cs="Times New Roman"/>
          <w:sz w:val="26"/>
          <w:szCs w:val="26"/>
          <w:lang w:eastAsia="ru-RU"/>
        </w:rPr>
        <w:t>С.П.Солин</w:t>
      </w:r>
      <w:proofErr w:type="spellEnd"/>
    </w:p>
    <w:p w:rsidR="00096A53" w:rsidRDefault="00096A53" w:rsidP="00096A53">
      <w:pPr>
        <w:spacing w:after="0" w:line="240" w:lineRule="auto"/>
        <w:ind w:right="-159"/>
        <w:jc w:val="both"/>
        <w:rPr>
          <w:rFonts w:ascii="Times New Roman" w:eastAsia="Times New Roman" w:hAnsi="Times New Roman" w:cs="Times New Roman"/>
          <w:sz w:val="26"/>
          <w:szCs w:val="26"/>
          <w:lang w:eastAsia="ru-RU"/>
        </w:rPr>
      </w:pPr>
    </w:p>
    <w:p w:rsidR="00096A53" w:rsidRPr="00B21DFA" w:rsidRDefault="00096A53" w:rsidP="00096A53">
      <w:pPr>
        <w:spacing w:after="0" w:line="240" w:lineRule="auto"/>
        <w:ind w:right="-159"/>
        <w:jc w:val="both"/>
        <w:rPr>
          <w:rFonts w:ascii="Times New Roman" w:eastAsia="Times New Roman" w:hAnsi="Times New Roman" w:cs="Times New Roman"/>
          <w:sz w:val="26"/>
          <w:szCs w:val="26"/>
          <w:lang w:eastAsia="ru-RU"/>
        </w:rPr>
      </w:pPr>
    </w:p>
    <w:p w:rsidR="00096A53" w:rsidRPr="00B21DFA" w:rsidRDefault="00096A53" w:rsidP="00096A53">
      <w:pPr>
        <w:widowControl w:val="0"/>
        <w:tabs>
          <w:tab w:val="left" w:pos="1288"/>
        </w:tabs>
        <w:autoSpaceDE w:val="0"/>
        <w:autoSpaceDN w:val="0"/>
        <w:spacing w:after="0" w:line="240" w:lineRule="auto"/>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xml:space="preserve">                                                                                                                                                                            </w:t>
      </w:r>
    </w:p>
    <w:p w:rsidR="00096A53" w:rsidRPr="00B21DFA" w:rsidRDefault="00096A53" w:rsidP="00096A53">
      <w:pPr>
        <w:widowControl w:val="0"/>
        <w:tabs>
          <w:tab w:val="left" w:pos="1288"/>
        </w:tabs>
        <w:autoSpaceDE w:val="0"/>
        <w:autoSpaceDN w:val="0"/>
        <w:spacing w:after="0" w:line="240" w:lineRule="auto"/>
        <w:jc w:val="center"/>
        <w:rPr>
          <w:rFonts w:ascii="Times New Roman" w:eastAsia="Times New Roman" w:hAnsi="Times New Roman" w:cs="Times New Roman"/>
          <w:sz w:val="26"/>
          <w:szCs w:val="26"/>
          <w:lang w:eastAsia="ru-RU"/>
        </w:rPr>
      </w:pPr>
    </w:p>
    <w:p w:rsidR="00096A53" w:rsidRPr="00B21DFA" w:rsidRDefault="00096A53" w:rsidP="00096A53">
      <w:pPr>
        <w:widowControl w:val="0"/>
        <w:tabs>
          <w:tab w:val="left" w:pos="1288"/>
        </w:tabs>
        <w:autoSpaceDE w:val="0"/>
        <w:autoSpaceDN w:val="0"/>
        <w:spacing w:after="0" w:line="240" w:lineRule="auto"/>
        <w:jc w:val="center"/>
        <w:rPr>
          <w:rFonts w:ascii="Times New Roman" w:eastAsia="Times New Roman" w:hAnsi="Times New Roman" w:cs="Times New Roman"/>
          <w:sz w:val="26"/>
          <w:szCs w:val="26"/>
          <w:lang w:eastAsia="ru-RU"/>
        </w:rPr>
      </w:pPr>
    </w:p>
    <w:p w:rsidR="00096A53" w:rsidRPr="00B21DFA" w:rsidRDefault="00096A53" w:rsidP="00096A53">
      <w:pPr>
        <w:widowControl w:val="0"/>
        <w:tabs>
          <w:tab w:val="left" w:pos="1288"/>
        </w:tabs>
        <w:autoSpaceDE w:val="0"/>
        <w:autoSpaceDN w:val="0"/>
        <w:spacing w:after="0" w:line="240" w:lineRule="auto"/>
        <w:jc w:val="center"/>
        <w:rPr>
          <w:rFonts w:ascii="Times New Roman" w:eastAsia="Times New Roman" w:hAnsi="Times New Roman" w:cs="Times New Roman"/>
          <w:sz w:val="26"/>
          <w:szCs w:val="26"/>
          <w:lang w:eastAsia="ru-RU"/>
        </w:rPr>
      </w:pPr>
    </w:p>
    <w:p w:rsidR="00096A53" w:rsidRPr="00B21DFA" w:rsidRDefault="00096A53" w:rsidP="00096A53">
      <w:pPr>
        <w:widowControl w:val="0"/>
        <w:tabs>
          <w:tab w:val="left" w:pos="1288"/>
        </w:tabs>
        <w:autoSpaceDE w:val="0"/>
        <w:autoSpaceDN w:val="0"/>
        <w:spacing w:after="0" w:line="240" w:lineRule="auto"/>
        <w:jc w:val="right"/>
        <w:rPr>
          <w:rFonts w:ascii="Times New Roman" w:eastAsia="Times New Roman" w:hAnsi="Times New Roman" w:cs="Times New Roman"/>
          <w:sz w:val="24"/>
          <w:szCs w:val="24"/>
          <w:lang w:eastAsia="ru-RU"/>
        </w:rPr>
      </w:pPr>
      <w:r w:rsidRPr="00B21DFA">
        <w:rPr>
          <w:rFonts w:ascii="Times New Roman" w:eastAsia="Times New Roman" w:hAnsi="Times New Roman" w:cs="Times New Roman"/>
          <w:sz w:val="24"/>
          <w:szCs w:val="24"/>
          <w:lang w:eastAsia="ru-RU"/>
        </w:rPr>
        <w:t xml:space="preserve">  Утвержден</w:t>
      </w:r>
    </w:p>
    <w:p w:rsidR="00096A53" w:rsidRPr="00B21DFA" w:rsidRDefault="00096A53" w:rsidP="00096A53">
      <w:pPr>
        <w:tabs>
          <w:tab w:val="left" w:pos="1288"/>
        </w:tabs>
        <w:spacing w:after="0" w:line="240" w:lineRule="auto"/>
        <w:jc w:val="right"/>
        <w:rPr>
          <w:rFonts w:ascii="Times New Roman" w:eastAsia="Times New Roman" w:hAnsi="Times New Roman" w:cs="Times New Roman"/>
          <w:sz w:val="24"/>
          <w:szCs w:val="24"/>
          <w:lang w:eastAsia="ru-RU"/>
        </w:rPr>
      </w:pPr>
      <w:r w:rsidRPr="00B21DFA">
        <w:rPr>
          <w:rFonts w:ascii="Times New Roman" w:eastAsia="Times New Roman" w:hAnsi="Times New Roman" w:cs="Times New Roman"/>
          <w:sz w:val="24"/>
          <w:szCs w:val="24"/>
          <w:lang w:eastAsia="ru-RU"/>
        </w:rPr>
        <w:t>Решением Собранием депутатов</w:t>
      </w:r>
    </w:p>
    <w:p w:rsidR="00096A53" w:rsidRPr="00B21DFA" w:rsidRDefault="00096A53" w:rsidP="00096A53">
      <w:pPr>
        <w:tabs>
          <w:tab w:val="left" w:pos="1288"/>
        </w:tabs>
        <w:spacing w:after="0" w:line="240" w:lineRule="auto"/>
        <w:jc w:val="right"/>
        <w:rPr>
          <w:rFonts w:ascii="Times New Roman" w:eastAsia="Times New Roman" w:hAnsi="Times New Roman" w:cs="Times New Roman"/>
          <w:sz w:val="24"/>
          <w:szCs w:val="24"/>
          <w:lang w:eastAsia="ru-RU"/>
        </w:rPr>
      </w:pPr>
      <w:r w:rsidRPr="00B21DFA">
        <w:rPr>
          <w:rFonts w:ascii="Times New Roman" w:eastAsia="Times New Roman" w:hAnsi="Times New Roman" w:cs="Times New Roman"/>
          <w:sz w:val="24"/>
          <w:szCs w:val="24"/>
          <w:lang w:eastAsia="ru-RU"/>
        </w:rPr>
        <w:t xml:space="preserve">      Кильдюшевского сельского поселения</w:t>
      </w:r>
    </w:p>
    <w:p w:rsidR="00096A53" w:rsidRPr="00B21DFA" w:rsidRDefault="00096A53" w:rsidP="00096A53">
      <w:pPr>
        <w:tabs>
          <w:tab w:val="left" w:pos="1288"/>
        </w:tabs>
        <w:spacing w:after="0" w:line="240" w:lineRule="auto"/>
        <w:jc w:val="right"/>
        <w:rPr>
          <w:rFonts w:ascii="Times New Roman" w:eastAsia="Times New Roman" w:hAnsi="Times New Roman" w:cs="Times New Roman"/>
          <w:sz w:val="24"/>
          <w:szCs w:val="24"/>
          <w:lang w:eastAsia="ru-RU"/>
        </w:rPr>
      </w:pPr>
      <w:r w:rsidRPr="00B21DFA">
        <w:rPr>
          <w:rFonts w:ascii="Times New Roman" w:eastAsia="Times New Roman" w:hAnsi="Times New Roman" w:cs="Times New Roman"/>
          <w:sz w:val="24"/>
          <w:szCs w:val="24"/>
          <w:lang w:eastAsia="ru-RU"/>
        </w:rPr>
        <w:t xml:space="preserve">от 13 августа  2019 г.  № 44/1 </w:t>
      </w:r>
    </w:p>
    <w:p w:rsidR="00096A53" w:rsidRPr="00B21DFA" w:rsidRDefault="00096A53" w:rsidP="00096A53">
      <w:pPr>
        <w:widowControl w:val="0"/>
        <w:tabs>
          <w:tab w:val="left" w:pos="1288"/>
        </w:tabs>
        <w:autoSpaceDE w:val="0"/>
        <w:autoSpaceDN w:val="0"/>
        <w:spacing w:after="0" w:line="240" w:lineRule="auto"/>
        <w:jc w:val="right"/>
        <w:rPr>
          <w:rFonts w:ascii="Times New Roman" w:eastAsia="Times New Roman" w:hAnsi="Times New Roman" w:cs="Times New Roman"/>
          <w:sz w:val="26"/>
          <w:szCs w:val="26"/>
          <w:lang w:eastAsia="ru-RU"/>
        </w:rPr>
      </w:pPr>
    </w:p>
    <w:p w:rsidR="00096A53" w:rsidRPr="00CE501C" w:rsidRDefault="00096A53" w:rsidP="00096A53">
      <w:pPr>
        <w:autoSpaceDE w:val="0"/>
        <w:autoSpaceDN w:val="0"/>
        <w:adjustRightInd w:val="0"/>
        <w:spacing w:after="0" w:line="240" w:lineRule="auto"/>
        <w:jc w:val="center"/>
        <w:rPr>
          <w:rFonts w:ascii="Times New Roman" w:eastAsia="Times New Roman" w:hAnsi="Times New Roman" w:cs="Times New Roman"/>
          <w:sz w:val="26"/>
          <w:szCs w:val="26"/>
          <w:lang w:eastAsia="ru-RU"/>
        </w:rPr>
      </w:pPr>
      <w:bookmarkStart w:id="0" w:name="P42"/>
      <w:bookmarkEnd w:id="0"/>
      <w:r w:rsidRPr="00CE501C">
        <w:rPr>
          <w:rFonts w:ascii="Times New Roman" w:eastAsia="Times New Roman" w:hAnsi="Times New Roman" w:cs="Times New Roman"/>
          <w:sz w:val="26"/>
          <w:szCs w:val="26"/>
          <w:lang w:eastAsia="ru-RU"/>
        </w:rPr>
        <w:t>Положение</w:t>
      </w:r>
    </w:p>
    <w:p w:rsidR="00096A53" w:rsidRPr="00CE501C" w:rsidRDefault="00096A53" w:rsidP="00096A53">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501C">
        <w:rPr>
          <w:rFonts w:ascii="Times New Roman" w:eastAsia="Times New Roman" w:hAnsi="Times New Roman" w:cs="Times New Roman"/>
          <w:sz w:val="26"/>
          <w:szCs w:val="26"/>
          <w:lang w:eastAsia="ru-RU"/>
        </w:rPr>
        <w:t>Порядок создания и использования парковок  (парковочных мест) расположенных на автомобильных дорогах общего пользования местного значения  муниципального образования Кильдюшевского сельского поселения</w:t>
      </w:r>
    </w:p>
    <w:p w:rsidR="00096A53" w:rsidRPr="00B21DFA" w:rsidRDefault="00096A53" w:rsidP="00096A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w:t>
      </w:r>
    </w:p>
    <w:p w:rsidR="00096A53" w:rsidRPr="00B21DFA" w:rsidRDefault="00096A53" w:rsidP="00096A53">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РАЗДЕЛ 1. ОБЩИЕ ПОЛОЖЕНИЯ.</w:t>
      </w:r>
    </w:p>
    <w:p w:rsidR="00096A53" w:rsidRPr="00B21DFA" w:rsidRDefault="00096A53" w:rsidP="00096A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Статья 1. Предмет регулирования настоящего Положения.</w:t>
      </w:r>
    </w:p>
    <w:p w:rsidR="00096A53" w:rsidRPr="00B21DFA" w:rsidRDefault="00096A53" w:rsidP="00096A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B21DFA">
        <w:rPr>
          <w:rFonts w:ascii="Times New Roman" w:eastAsia="Times New Roman" w:hAnsi="Times New Roman" w:cs="Times New Roman"/>
          <w:sz w:val="26"/>
          <w:szCs w:val="26"/>
          <w:lang w:eastAsia="ru-RU"/>
        </w:rPr>
        <w:t>Настоящее  Положение в соответствии с установленными федеральным законодательством полномочиями органов местного самоуправления в области дорожной деятельности определяет порядок создания и использования парковок (парковочных мест), в том числе на платной основе, на автомобильных дорогах общего пользования местного  значения Кильдюшевского сельского поселения.</w:t>
      </w:r>
      <w:proofErr w:type="gramEnd"/>
    </w:p>
    <w:p w:rsidR="00096A53" w:rsidRPr="00B21DFA" w:rsidRDefault="00096A53" w:rsidP="00096A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Статья 2. Область действия настоящего Положения.</w:t>
      </w:r>
    </w:p>
    <w:p w:rsidR="00096A53" w:rsidRPr="00B21DFA" w:rsidRDefault="00096A53" w:rsidP="00096A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Действие настоящего Положения распространяется на все автомобильные дороги общего пользования местного значения, относящиеся к собственности  муниципального образования Кильдюшевского сельского поселения.</w:t>
      </w:r>
    </w:p>
    <w:p w:rsidR="00096A53" w:rsidRPr="00B21DFA" w:rsidRDefault="00096A53" w:rsidP="00096A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Статья 3. Основные понятия и определения.</w:t>
      </w:r>
    </w:p>
    <w:p w:rsidR="00096A53" w:rsidRPr="00B21DFA" w:rsidRDefault="00096A53" w:rsidP="00096A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Для целей настоящего Положения используется следующие основные понятия:</w:t>
      </w:r>
    </w:p>
    <w:p w:rsidR="00096A53" w:rsidRPr="00B21DFA" w:rsidRDefault="00096A53" w:rsidP="00096A5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xml:space="preserve">1) парковка (парковочное место) – специально обозначенное и при необходимости обустроенное и оборудованное место, </w:t>
      </w:r>
      <w:proofErr w:type="gramStart"/>
      <w:r w:rsidRPr="00B21DFA">
        <w:rPr>
          <w:rFonts w:ascii="Times New Roman" w:eastAsia="Times New Roman" w:hAnsi="Times New Roman" w:cs="Times New Roman"/>
          <w:sz w:val="26"/>
          <w:szCs w:val="26"/>
          <w:lang w:eastAsia="ru-RU"/>
        </w:rPr>
        <w:t>являющееся</w:t>
      </w:r>
      <w:proofErr w:type="gramEnd"/>
      <w:r w:rsidRPr="00B21DFA">
        <w:rPr>
          <w:rFonts w:ascii="Times New Roman" w:eastAsia="Times New Roman" w:hAnsi="Times New Roman" w:cs="Times New Roman"/>
          <w:sz w:val="26"/>
          <w:szCs w:val="26"/>
          <w:lang w:eastAsia="ru-RU"/>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B21DFA">
        <w:rPr>
          <w:rFonts w:ascii="Times New Roman" w:eastAsia="Times New Roman" w:hAnsi="Times New Roman" w:cs="Times New Roman"/>
          <w:sz w:val="26"/>
          <w:szCs w:val="26"/>
          <w:lang w:eastAsia="ru-RU"/>
        </w:rPr>
        <w:t>подэстакадных</w:t>
      </w:r>
      <w:proofErr w:type="spellEnd"/>
      <w:r w:rsidRPr="00B21DFA">
        <w:rPr>
          <w:rFonts w:ascii="Times New Roman" w:eastAsia="Times New Roman" w:hAnsi="Times New Roman" w:cs="Times New Roman"/>
          <w:sz w:val="26"/>
          <w:szCs w:val="26"/>
          <w:lang w:eastAsia="ru-RU"/>
        </w:rPr>
        <w:t xml:space="preserve"> или </w:t>
      </w:r>
      <w:proofErr w:type="spellStart"/>
      <w:r w:rsidRPr="00B21DFA">
        <w:rPr>
          <w:rFonts w:ascii="Times New Roman" w:eastAsia="Times New Roman" w:hAnsi="Times New Roman" w:cs="Times New Roman"/>
          <w:sz w:val="26"/>
          <w:szCs w:val="26"/>
          <w:lang w:eastAsia="ru-RU"/>
        </w:rPr>
        <w:t>подмостовых</w:t>
      </w:r>
      <w:proofErr w:type="spellEnd"/>
      <w:r w:rsidRPr="00B21DFA">
        <w:rPr>
          <w:rFonts w:ascii="Times New Roman" w:eastAsia="Times New Roman" w:hAnsi="Times New Roman" w:cs="Times New Roman"/>
          <w:sz w:val="26"/>
          <w:szCs w:val="26"/>
          <w:lang w:eastAsia="ru-RU"/>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096A53" w:rsidRPr="00B21DFA" w:rsidRDefault="00096A53" w:rsidP="00096A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2) бесплатные парковки - парковки общего пользования, на которых плата с водителей транспортных средств за пользование данной территорией не взимается;</w:t>
      </w:r>
    </w:p>
    <w:p w:rsidR="00096A53" w:rsidRPr="00B21DFA" w:rsidRDefault="00096A53" w:rsidP="00096A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3) платные парковки – парковки общего пользования, специально оборудованные в установленном порядке хозяйствующим субъектом (юридическим лицом) для организации временного размещения транспортных средств; </w:t>
      </w:r>
    </w:p>
    <w:p w:rsidR="00096A53" w:rsidRPr="00B21DFA" w:rsidRDefault="00096A53" w:rsidP="00096A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4) служебные парковки – парковки не общего пользования, специально оборудованные  и соответствующим образом обозначенные, предназначенные для временного размещения служебных и (или) гостевых транспортных средств, переданные в установленном порядке юридическим лицам;</w:t>
      </w:r>
    </w:p>
    <w:p w:rsidR="00096A53" w:rsidRDefault="00096A53" w:rsidP="00096A53">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B21DFA">
        <w:rPr>
          <w:rFonts w:ascii="Times New Roman" w:eastAsia="Times New Roman" w:hAnsi="Times New Roman" w:cs="Times New Roman"/>
          <w:color w:val="000000"/>
          <w:sz w:val="26"/>
          <w:szCs w:val="26"/>
          <w:lang w:eastAsia="ru-RU"/>
        </w:rPr>
        <w:t>5) уполномоченная организация – юридическое лицо, индивидуальный предприниматель или орган местного</w:t>
      </w:r>
      <w:r>
        <w:rPr>
          <w:rFonts w:ascii="Times New Roman" w:eastAsia="Times New Roman" w:hAnsi="Times New Roman" w:cs="Times New Roman"/>
          <w:color w:val="000000"/>
          <w:sz w:val="26"/>
          <w:szCs w:val="26"/>
          <w:lang w:eastAsia="ru-RU"/>
        </w:rPr>
        <w:t xml:space="preserve"> самоуправления, осуществляюще</w:t>
      </w:r>
      <w:proofErr w:type="gramStart"/>
      <w:r>
        <w:rPr>
          <w:rFonts w:ascii="Times New Roman" w:eastAsia="Times New Roman" w:hAnsi="Times New Roman" w:cs="Times New Roman"/>
          <w:color w:val="000000"/>
          <w:sz w:val="26"/>
          <w:szCs w:val="26"/>
          <w:lang w:eastAsia="ru-RU"/>
        </w:rPr>
        <w:t>е</w:t>
      </w:r>
      <w:r w:rsidRPr="00B21DFA">
        <w:rPr>
          <w:rFonts w:ascii="Times New Roman" w:eastAsia="Times New Roman" w:hAnsi="Times New Roman" w:cs="Times New Roman"/>
          <w:color w:val="000000"/>
          <w:sz w:val="26"/>
          <w:szCs w:val="26"/>
          <w:lang w:eastAsia="ru-RU"/>
        </w:rPr>
        <w:t>(</w:t>
      </w:r>
      <w:proofErr w:type="spellStart"/>
      <w:proofErr w:type="gramEnd"/>
      <w:r w:rsidRPr="00B21DFA">
        <w:rPr>
          <w:rFonts w:ascii="Times New Roman" w:eastAsia="Times New Roman" w:hAnsi="Times New Roman" w:cs="Times New Roman"/>
          <w:color w:val="000000"/>
          <w:sz w:val="26"/>
          <w:szCs w:val="26"/>
          <w:lang w:eastAsia="ru-RU"/>
        </w:rPr>
        <w:t>ий</w:t>
      </w:r>
      <w:proofErr w:type="spellEnd"/>
      <w:r w:rsidRPr="00B21DFA">
        <w:rPr>
          <w:rFonts w:ascii="Times New Roman" w:eastAsia="Times New Roman" w:hAnsi="Times New Roman" w:cs="Times New Roman"/>
          <w:color w:val="000000"/>
          <w:sz w:val="26"/>
          <w:szCs w:val="26"/>
          <w:lang w:eastAsia="ru-RU"/>
        </w:rPr>
        <w:t>) предоставление парковочных мест в пользование на определенное время для стоянки автомобилей на платной и (или) бесплатной основе.</w:t>
      </w:r>
    </w:p>
    <w:p w:rsidR="00096A53" w:rsidRPr="00B21DFA" w:rsidRDefault="00096A53" w:rsidP="00096A53">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096A53" w:rsidRPr="00B21DFA" w:rsidRDefault="00096A53" w:rsidP="00096A53">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РАЗДЕЛ 2. ПОРЯДОК СОЗДАНИЯ ПАРКОВОК</w:t>
      </w:r>
    </w:p>
    <w:p w:rsidR="00096A53" w:rsidRPr="00B21DFA" w:rsidRDefault="00096A53" w:rsidP="00096A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Статья 4. Создание парковок.</w:t>
      </w:r>
    </w:p>
    <w:p w:rsidR="00096A53" w:rsidRPr="00B21DFA" w:rsidRDefault="00096A53" w:rsidP="00096A53">
      <w:pPr>
        <w:spacing w:after="0" w:line="240" w:lineRule="auto"/>
        <w:ind w:firstLine="708"/>
        <w:jc w:val="both"/>
        <w:rPr>
          <w:rFonts w:ascii="Times New Roman" w:eastAsia="Times New Roman" w:hAnsi="Times New Roman" w:cs="Times New Roman"/>
          <w:color w:val="000000"/>
          <w:sz w:val="26"/>
          <w:szCs w:val="26"/>
          <w:lang w:eastAsia="ru-RU"/>
        </w:rPr>
      </w:pPr>
      <w:r w:rsidRPr="00B21DFA">
        <w:rPr>
          <w:rFonts w:ascii="Times New Roman" w:eastAsia="Times New Roman" w:hAnsi="Times New Roman" w:cs="Times New Roman"/>
          <w:color w:val="000000"/>
          <w:sz w:val="26"/>
          <w:szCs w:val="26"/>
          <w:lang w:eastAsia="ru-RU"/>
        </w:rPr>
        <w:t xml:space="preserve">1. Предложение о создании парковок на автомобильных дорогах, относящихся к собственности </w:t>
      </w:r>
      <w:r w:rsidRPr="00B21DFA">
        <w:rPr>
          <w:rFonts w:ascii="Times New Roman" w:eastAsia="Times New Roman" w:hAnsi="Times New Roman" w:cs="Times New Roman"/>
          <w:sz w:val="26"/>
          <w:szCs w:val="26"/>
          <w:lang w:eastAsia="ru-RU"/>
        </w:rPr>
        <w:t>Кильдюшевского сельского поселения</w:t>
      </w:r>
      <w:r w:rsidRPr="00B21DFA">
        <w:rPr>
          <w:rFonts w:ascii="Times New Roman" w:eastAsia="Times New Roman" w:hAnsi="Times New Roman" w:cs="Times New Roman"/>
          <w:color w:val="000000"/>
          <w:sz w:val="26"/>
          <w:szCs w:val="26"/>
          <w:lang w:eastAsia="ru-RU"/>
        </w:rPr>
        <w:t xml:space="preserve"> Яльчикского района Чувашской Республики, направляются заинтересованными лицами (организациями или физическими лицами) в администрацию муниципального образования.  </w:t>
      </w:r>
    </w:p>
    <w:p w:rsidR="00096A53" w:rsidRPr="00B21DFA" w:rsidRDefault="00096A53" w:rsidP="00096A53">
      <w:pPr>
        <w:spacing w:after="0" w:line="240" w:lineRule="auto"/>
        <w:ind w:firstLine="709"/>
        <w:jc w:val="both"/>
        <w:rPr>
          <w:rFonts w:ascii="Times New Roman" w:eastAsia="Times New Roman" w:hAnsi="Times New Roman" w:cs="Times New Roman"/>
          <w:color w:val="000000"/>
          <w:sz w:val="26"/>
          <w:szCs w:val="26"/>
          <w:lang w:eastAsia="ru-RU"/>
        </w:rPr>
      </w:pPr>
      <w:r w:rsidRPr="00B21DFA">
        <w:rPr>
          <w:rFonts w:ascii="Times New Roman" w:eastAsia="Times New Roman" w:hAnsi="Times New Roman" w:cs="Times New Roman"/>
          <w:color w:val="000000"/>
          <w:sz w:val="26"/>
          <w:szCs w:val="26"/>
          <w:lang w:eastAsia="ru-RU"/>
        </w:rPr>
        <w:t>2. Бесплатные муниципальные парковки на автомобильных дорогах местного значения создаются на основании постановления администрации Кильдюшевского сельского поселения Яльчикского района Чувашской Республики по согласованию с ГИБДД МВД России по Комсомольскому району.</w:t>
      </w:r>
    </w:p>
    <w:p w:rsidR="00096A53" w:rsidRPr="00B21DFA" w:rsidRDefault="00096A53" w:rsidP="00096A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Статья 5. Планирование участков автомобильных дорог для организации парковок.</w:t>
      </w:r>
    </w:p>
    <w:p w:rsidR="00096A53" w:rsidRPr="00B21DFA" w:rsidRDefault="00096A53" w:rsidP="00096A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1.      Планирование участков автомобильных дорог для организации парковок осуществляется администрацией Кильдюшевского сельского поселения в процессе разработки документации по планировке территории, а  также по предложению  заинтересованных юридических лиц по отношении к существующим автомобильным дорогам.</w:t>
      </w:r>
    </w:p>
    <w:p w:rsidR="00096A53" w:rsidRPr="00B21DFA" w:rsidRDefault="00096A53" w:rsidP="00096A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2.      Проработку предложений по планированию участков автомобильных дорог для организации парковок на предмет их соответствия действующему законодательству производит администрация  Кильдюшевского сельского поселения.</w:t>
      </w:r>
    </w:p>
    <w:p w:rsidR="00096A53" w:rsidRPr="00B21DFA" w:rsidRDefault="00096A53" w:rsidP="00096A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Статья 6. Адреса участков автомобильных дорог, предназначенные для организации парковок.</w:t>
      </w:r>
    </w:p>
    <w:p w:rsidR="00096A53" w:rsidRPr="00B21DFA" w:rsidRDefault="00096A53" w:rsidP="00096A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1.      Участок автомобильной дороги, предназначенный для организации парковки должен иметь индивидуальный адрес, состоящий из наименования дороги и расстояния участка дороги, исчисляемой от её начала.</w:t>
      </w:r>
    </w:p>
    <w:p w:rsidR="00096A53" w:rsidRPr="00B21DFA" w:rsidRDefault="00096A53" w:rsidP="00096A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2.      Адреса участков автомобильной дороги для организации парковок, вид парковок, порядок  и</w:t>
      </w:r>
      <w:r>
        <w:rPr>
          <w:rFonts w:ascii="Times New Roman" w:eastAsia="Times New Roman" w:hAnsi="Times New Roman" w:cs="Times New Roman"/>
          <w:sz w:val="26"/>
          <w:szCs w:val="26"/>
          <w:lang w:eastAsia="ru-RU"/>
        </w:rPr>
        <w:t>х использования устанавливаю</w:t>
      </w:r>
      <w:r w:rsidRPr="00B21DFA">
        <w:rPr>
          <w:rFonts w:ascii="Times New Roman" w:eastAsia="Times New Roman" w:hAnsi="Times New Roman" w:cs="Times New Roman"/>
          <w:sz w:val="26"/>
          <w:szCs w:val="26"/>
          <w:lang w:eastAsia="ru-RU"/>
        </w:rPr>
        <w:t>тся администрацией  Кильдюшевского сельского поселения.</w:t>
      </w:r>
    </w:p>
    <w:p w:rsidR="00096A53" w:rsidRPr="00B21DFA" w:rsidRDefault="00096A53" w:rsidP="00096A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Статья 7. Разработка проекта размещения парковок.</w:t>
      </w:r>
    </w:p>
    <w:p w:rsidR="00096A53" w:rsidRPr="00B21DFA" w:rsidRDefault="00096A53" w:rsidP="00096A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1.      Проект размещения парковок разрабатывается  по утверждённым адресам участков автомобильных дорог, предназначенных для организации парковок.</w:t>
      </w:r>
    </w:p>
    <w:p w:rsidR="00096A53" w:rsidRPr="00B21DFA" w:rsidRDefault="00096A53" w:rsidP="00096A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2.      Разработка проекта обеспечивается инициатором предложения по организации места парковки.</w:t>
      </w:r>
    </w:p>
    <w:p w:rsidR="00096A53" w:rsidRPr="00B21DFA" w:rsidRDefault="00096A53" w:rsidP="00096A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3.      Разработка проекта ведется по методике, принятой в транспортном проектировании, обеспечивающей требования безопасности движения в следующей последовательности:</w:t>
      </w:r>
    </w:p>
    <w:p w:rsidR="00096A53" w:rsidRPr="00B21DFA" w:rsidRDefault="00096A53" w:rsidP="00096A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а) определяются границы района проектирования, и готовится подоснова в масштабе 1:2000;</w:t>
      </w:r>
    </w:p>
    <w:p w:rsidR="00096A53" w:rsidRPr="00B21DFA" w:rsidRDefault="00096A53" w:rsidP="00096A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б) проводится анализ существующей градостроительной и планировочной ситуации, определяются функциональное назначение объектов и параметры уличной сети;</w:t>
      </w:r>
    </w:p>
    <w:p w:rsidR="00096A53" w:rsidRPr="00B21DFA" w:rsidRDefault="00096A53" w:rsidP="00096A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в) проводятся замеры транспортных потоков, определяется пропускная способность улицы с целью установления возможности размещения на ней парковки;</w:t>
      </w:r>
    </w:p>
    <w:p w:rsidR="00096A53" w:rsidRPr="00B21DFA" w:rsidRDefault="00096A53" w:rsidP="00096A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г) для участков улиц закрепленных под организацию парковок, заказывается топографический   план в масштабе 1:500 с его уточнением по фактической застройке;</w:t>
      </w:r>
    </w:p>
    <w:p w:rsidR="00096A53" w:rsidRPr="00B21DFA" w:rsidRDefault="00096A53" w:rsidP="00096A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д) на топографическом плане проектируются варианты  расстановки автотранспортных средств с учетом безопасности движения и пропускной способности улицы;</w:t>
      </w:r>
    </w:p>
    <w:p w:rsidR="00096A53" w:rsidRPr="00B21DFA" w:rsidRDefault="00096A53" w:rsidP="00096A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е) варианты рассматриваются проектной организацией  во взаимодействии с представителями ГИБДД МВД России по Комсомольскому  району,   и выбирается рекомендуемый вариант;</w:t>
      </w:r>
    </w:p>
    <w:p w:rsidR="00096A53" w:rsidRPr="00B21DFA" w:rsidRDefault="00096A53" w:rsidP="00096A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ж) для рекомендуемого варианта разрабатывается проект разметки мест парковки дорожной разметки в полном объеме, расстановки дорожных знаков;</w:t>
      </w:r>
    </w:p>
    <w:p w:rsidR="00096A53" w:rsidRPr="00CE501C" w:rsidRDefault="00096A53" w:rsidP="00096A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з) в масштабе 1:100 делаются фрагменты выполнения разметки и в местах 1:10 фрагменты дорожных знаков с указанием всех показателей по ГОСТам.</w:t>
      </w:r>
    </w:p>
    <w:p w:rsidR="00096A53" w:rsidRPr="00B21DFA" w:rsidRDefault="00096A53" w:rsidP="00096A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Статья 8. Обустройство парковок (парковочных мест).</w:t>
      </w:r>
    </w:p>
    <w:p w:rsidR="00096A53" w:rsidRPr="00B21DFA" w:rsidRDefault="00096A53" w:rsidP="00096A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1.     Обустройство парковок (парковочного места) обеспечивается инициатором предложения по организации места парковки и осуществляется в соответствии с согласованным проектом размещения парковки (парковочного места).</w:t>
      </w:r>
    </w:p>
    <w:p w:rsidR="00096A53" w:rsidRPr="00CE501C" w:rsidRDefault="00096A53" w:rsidP="00096A5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B21DFA">
        <w:rPr>
          <w:rFonts w:ascii="Times New Roman" w:eastAsia="Times New Roman" w:hAnsi="Times New Roman" w:cs="Times New Roman"/>
          <w:sz w:val="26"/>
          <w:szCs w:val="26"/>
          <w:lang w:eastAsia="ru-RU"/>
        </w:rPr>
        <w:t>2.    </w:t>
      </w:r>
      <w:r w:rsidRPr="00B21DFA">
        <w:rPr>
          <w:rFonts w:ascii="Times New Roman" w:eastAsia="Times New Roman" w:hAnsi="Times New Roman" w:cs="Times New Roman"/>
          <w:color w:val="000000"/>
          <w:sz w:val="26"/>
          <w:szCs w:val="26"/>
          <w:lang w:eastAsia="ru-RU"/>
        </w:rPr>
        <w:t>Обустройство парковок осуществляется в соответствии с согласованным проектом размещения парковки (парковочного места). Обустройство </w:t>
      </w:r>
      <w:r w:rsidRPr="00B21DFA">
        <w:rPr>
          <w:rFonts w:ascii="Times New Roman" w:eastAsia="Times New Roman" w:hAnsi="Times New Roman" w:cs="Times New Roman"/>
          <w:color w:val="000000"/>
          <w:sz w:val="26"/>
          <w:szCs w:val="26"/>
          <w:bdr w:val="none" w:sz="0" w:space="0" w:color="auto" w:frame="1"/>
          <w:lang w:eastAsia="ru-RU"/>
        </w:rPr>
        <w:t xml:space="preserve">парковок (парковочного места) обеспечивается инициатором предложения по организации места парковки. Обустройство платных и служебных парковок осуществляется после оформления земельно–правовых отношений на земельный участок в соответствии с нормативными правовыми актами муниципального образования. </w:t>
      </w:r>
      <w:r w:rsidRPr="00B21DFA">
        <w:rPr>
          <w:rFonts w:ascii="Times New Roman" w:eastAsia="Times New Roman" w:hAnsi="Times New Roman" w:cs="Times New Roman"/>
          <w:color w:val="000000"/>
          <w:sz w:val="26"/>
          <w:szCs w:val="26"/>
          <w:lang w:eastAsia="ru-RU"/>
        </w:rPr>
        <w:t xml:space="preserve"> Размещение парковок не должно создавать помех в дорожном движении другим участникам дорожного процесса, снижать безопасность дорожного движения, противоречить требованиям Правил дорожного движения Российской Федерации, касающихся остановки и стоянки транспортных средств.</w:t>
      </w:r>
    </w:p>
    <w:p w:rsidR="00096A53" w:rsidRPr="00B21DFA" w:rsidRDefault="00096A53" w:rsidP="00096A5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Статья 9. Плата за парковку.</w:t>
      </w:r>
    </w:p>
    <w:p w:rsidR="00096A53" w:rsidRPr="00B21DFA" w:rsidRDefault="00096A53" w:rsidP="00096A5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xml:space="preserve">1. 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Кильдюшевского сельского поселения устанавливается администрацией муниципального образования </w:t>
      </w:r>
      <w:r>
        <w:rPr>
          <w:rFonts w:ascii="Times New Roman" w:eastAsia="Times New Roman" w:hAnsi="Times New Roman" w:cs="Times New Roman"/>
          <w:sz w:val="26"/>
          <w:szCs w:val="26"/>
          <w:lang w:eastAsia="ru-RU"/>
        </w:rPr>
        <w:t>Кильдюшевское</w:t>
      </w:r>
      <w:r w:rsidRPr="00B21DFA">
        <w:rPr>
          <w:rFonts w:ascii="Times New Roman" w:eastAsia="Times New Roman" w:hAnsi="Times New Roman" w:cs="Times New Roman"/>
          <w:sz w:val="26"/>
          <w:szCs w:val="26"/>
          <w:lang w:eastAsia="ru-RU"/>
        </w:rPr>
        <w:t xml:space="preserve"> сельское поселение по предложению уполномоченной организации и не должен превышать максимального размера, рассчитанного в соответствии с прилагаемой Методикой.</w:t>
      </w:r>
    </w:p>
    <w:p w:rsidR="00096A53" w:rsidRPr="00B21DFA" w:rsidRDefault="00096A53" w:rsidP="00096A5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xml:space="preserve">2. </w:t>
      </w:r>
      <w:proofErr w:type="gramStart"/>
      <w:r w:rsidRPr="00B21DFA">
        <w:rPr>
          <w:rFonts w:ascii="Times New Roman" w:eastAsia="Times New Roman" w:hAnsi="Times New Roman" w:cs="Times New Roman"/>
          <w:sz w:val="26"/>
          <w:szCs w:val="26"/>
          <w:lang w:eastAsia="ru-RU"/>
        </w:rPr>
        <w:t>Пересмотр размера платы за пользование на платной основе парковками (парковочными местами), расположенными на автомобильных дорогах, осуществляется по инициативе администрации Кил</w:t>
      </w:r>
      <w:r>
        <w:rPr>
          <w:rFonts w:ascii="Times New Roman" w:eastAsia="Times New Roman" w:hAnsi="Times New Roman" w:cs="Times New Roman"/>
          <w:sz w:val="26"/>
          <w:szCs w:val="26"/>
          <w:lang w:eastAsia="ru-RU"/>
        </w:rPr>
        <w:t xml:space="preserve">ьдюшевского сельского поселения </w:t>
      </w:r>
      <w:r w:rsidRPr="00B21DFA">
        <w:rPr>
          <w:rFonts w:ascii="Times New Roman" w:eastAsia="Times New Roman" w:hAnsi="Times New Roman" w:cs="Times New Roman"/>
          <w:sz w:val="26"/>
          <w:szCs w:val="26"/>
          <w:lang w:eastAsia="ru-RU"/>
        </w:rPr>
        <w:t>и (или) уполномоченной организации, которая вправе обратиться в администрацию  Кильдюшевского сельского поселения с инициативой пересмотра установленного размера платы за пользование на платной основе парковками (парковочными местами), расположенными на автомобильных дорогах, с предоставлением расчетов в соответствии с настоящей Методикой</w:t>
      </w:r>
      <w:proofErr w:type="gramEnd"/>
      <w:r w:rsidRPr="00B21DFA">
        <w:rPr>
          <w:rFonts w:ascii="Times New Roman" w:eastAsia="Times New Roman" w:hAnsi="Times New Roman" w:cs="Times New Roman"/>
          <w:sz w:val="26"/>
          <w:szCs w:val="26"/>
          <w:lang w:eastAsia="ru-RU"/>
        </w:rPr>
        <w:t>.</w:t>
      </w:r>
    </w:p>
    <w:p w:rsidR="00096A53" w:rsidRDefault="00096A53" w:rsidP="00096A5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3. Не допускается взимание с пользователей каких-либо иных платежей, кроме платы за пользование на платной основе парковками.</w:t>
      </w:r>
    </w:p>
    <w:p w:rsidR="00096A53" w:rsidRPr="00B21DFA" w:rsidRDefault="00096A53" w:rsidP="00096A5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096A53" w:rsidRPr="00B21DFA" w:rsidRDefault="00096A53" w:rsidP="00096A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РАЗДЕЛ 3. СОДЕРЖАНИЕ И ЭКСПЛУАТАЦИЯ ПАРКОВОК</w:t>
      </w:r>
    </w:p>
    <w:p w:rsidR="00096A53" w:rsidRPr="00B21DFA" w:rsidRDefault="00096A53" w:rsidP="00096A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Статья 10. Содержание парковок.</w:t>
      </w:r>
    </w:p>
    <w:p w:rsidR="00096A53" w:rsidRPr="00B21DFA" w:rsidRDefault="00096A53" w:rsidP="00096A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1.      Содержание бесплатных парковок общего пользования осуществляется администрацией  Кильдюшевского сельского поселения в соответствии с планом содержания автомобильных дорог муниципального образования.</w:t>
      </w:r>
    </w:p>
    <w:p w:rsidR="00096A53" w:rsidRPr="00B21DFA" w:rsidRDefault="00096A53" w:rsidP="00096A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2.      Содержание платных и служебных парковок обеспечивается их собственником (пользователем – по заключенному с собственником договору) непосредственно или по договорам с эксплуатирующими  улично – дорожной сети организациями.</w:t>
      </w:r>
    </w:p>
    <w:p w:rsidR="00096A53" w:rsidRPr="00B21DFA" w:rsidRDefault="00096A53" w:rsidP="00096A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Статья 11. Использование парковок.</w:t>
      </w:r>
    </w:p>
    <w:p w:rsidR="00096A53" w:rsidRPr="00B21DFA" w:rsidRDefault="00096A53" w:rsidP="00096A53">
      <w:pPr>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1. Территория парковки на платной основе и бесплатной основе в соответствии с проектной документацией должна быть обозначена дорожными знаками и разметкой. Платная парковка также должна иметь закрепленного представителя оператора или оборудована автоматизированной системой оплаты.</w:t>
      </w:r>
    </w:p>
    <w:p w:rsidR="00096A53" w:rsidRPr="00B21DFA" w:rsidRDefault="00096A53" w:rsidP="00096A53">
      <w:pPr>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2. Размещение транспортных средств на парковке осуществляется в соответствии с нанесенной разметкой.</w:t>
      </w:r>
    </w:p>
    <w:p w:rsidR="00096A53" w:rsidRPr="00B21DFA" w:rsidRDefault="00096A53" w:rsidP="00096A53">
      <w:pPr>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3. На парковке, используемой на платной основе, размещается информационный щит, на котором указывается:</w:t>
      </w:r>
    </w:p>
    <w:p w:rsidR="00096A53" w:rsidRPr="00B21DFA" w:rsidRDefault="00096A53" w:rsidP="00096A53">
      <w:pPr>
        <w:spacing w:after="0" w:line="240" w:lineRule="auto"/>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фирменное наименование организации;</w:t>
      </w:r>
    </w:p>
    <w:p w:rsidR="00096A53" w:rsidRPr="00B21DFA" w:rsidRDefault="00096A53" w:rsidP="00096A53">
      <w:pPr>
        <w:spacing w:after="0" w:line="240" w:lineRule="auto"/>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место нахождения организации;</w:t>
      </w:r>
    </w:p>
    <w:p w:rsidR="00096A53" w:rsidRPr="00B21DFA" w:rsidRDefault="00096A53" w:rsidP="00096A53">
      <w:pPr>
        <w:spacing w:after="0" w:line="240" w:lineRule="auto"/>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режим работы.</w:t>
      </w:r>
    </w:p>
    <w:p w:rsidR="00096A53" w:rsidRPr="00B21DFA" w:rsidRDefault="00096A53" w:rsidP="00096A53">
      <w:pPr>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4. Информация о часах работы парковки указывается на знаке дополнительной информации.</w:t>
      </w:r>
    </w:p>
    <w:p w:rsidR="00096A53" w:rsidRPr="00B21DFA" w:rsidRDefault="00096A53" w:rsidP="00096A53">
      <w:pPr>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5. Уполномоченная организация обеспечивает:</w:t>
      </w:r>
    </w:p>
    <w:p w:rsidR="00096A53" w:rsidRPr="00B21DFA" w:rsidRDefault="00096A53" w:rsidP="00096A53">
      <w:pPr>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обслуживание парковочного оборудования, содержание конструктивных элементов парковки, содержание и обслуживание информационных щитов;</w:t>
      </w:r>
    </w:p>
    <w:p w:rsidR="00096A53" w:rsidRPr="00B21DFA" w:rsidRDefault="00096A53" w:rsidP="00096A53">
      <w:pPr>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безопасность функционирования парковки, взимание платы за пользование парковкой (при платной парковке), организацию движения транспортных средств по территории парковки, уборку территории парковки;</w:t>
      </w:r>
    </w:p>
    <w:p w:rsidR="00096A53" w:rsidRPr="00B21DFA" w:rsidRDefault="00096A53" w:rsidP="00096A53">
      <w:pPr>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охрану оборудования парковки, содействие в освобождении территории парковки при производстве работ по уборке территории парковки, вывозе снега;</w:t>
      </w:r>
    </w:p>
    <w:p w:rsidR="00096A53" w:rsidRPr="00B21DFA" w:rsidRDefault="00096A53" w:rsidP="00096A53">
      <w:pPr>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6. При наличии свободных мест не допускается отказ в предоставлении парковочного места на парковке для размещения транспортных средств. Уполномоченная организация не вправе оказывать предпочтение в размещении транспортного средства одному лицу перед другим, кроме случаев, предусмотренных законодательством Российской Федерацией.</w:t>
      </w:r>
    </w:p>
    <w:p w:rsidR="00096A53" w:rsidRPr="00B21DFA" w:rsidRDefault="00096A53" w:rsidP="00096A53">
      <w:pPr>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7. Пользование платной парковкой осуществляется на основании публичного договора, заключаемого между пользователем и оператором, согласно которому оператор обязан предоставить пользователю право пользования платной парковкой (стоянки транспортного средства на парковке), а пользователь - оплатить предоставленную услугу.</w:t>
      </w:r>
    </w:p>
    <w:p w:rsidR="00096A53" w:rsidRPr="00B21DFA" w:rsidRDefault="00096A53" w:rsidP="00096A53">
      <w:pPr>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8. Пользователь заключает с оператором публичный договор на предоставление услуг по организации парковки автотранспорта.</w:t>
      </w:r>
    </w:p>
    <w:p w:rsidR="00096A53" w:rsidRPr="00B21DFA" w:rsidRDefault="00096A53" w:rsidP="00096A53">
      <w:pPr>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В качестве документов, подтверждающих заключение договора с оператором и оплату за пользование платной парковкой, используются отрывные талоны, наклейки сроком действия несколько часов (кратно 1 часу) или 1 сутки (с фиксацией времени и даты постановки транспортного средства на платную парковку), дающие право на пользование платной парковкой.</w:t>
      </w:r>
    </w:p>
    <w:p w:rsidR="00096A53" w:rsidRPr="00B21DFA" w:rsidRDefault="00096A53" w:rsidP="00096A53">
      <w:pPr>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9. До заключения договора оператор предоставляет пользователю полную и достоверную информацию об оказываемых услугах, обеспечивающую возможность их выбора. Информация предоставляется на русском языке. Информация доводится до сведения пользователей в пункте оплаты и (или) местах въезда на платную парковку. Эта информация должна содержать:</w:t>
      </w:r>
    </w:p>
    <w:p w:rsidR="00096A53" w:rsidRPr="00B21DFA" w:rsidRDefault="00096A53" w:rsidP="00096A53">
      <w:pPr>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а) полное официальное наименование, адрес (место нахождения) и сведения о государственной регистрации оператора;</w:t>
      </w:r>
    </w:p>
    <w:p w:rsidR="00096A53" w:rsidRPr="00B21DFA" w:rsidRDefault="00096A53" w:rsidP="00096A53">
      <w:pPr>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б) условия договора и порядок оплаты услуг, предоставляемых оператором, в том числе:</w:t>
      </w:r>
    </w:p>
    <w:p w:rsidR="00096A53" w:rsidRPr="00B21DFA" w:rsidRDefault="00096A53" w:rsidP="00096A53">
      <w:pPr>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правила пользования парковкой;</w:t>
      </w:r>
    </w:p>
    <w:p w:rsidR="00096A53" w:rsidRPr="00B21DFA" w:rsidRDefault="00096A53" w:rsidP="00096A53">
      <w:pPr>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размер платы за пользование на платной основе парковкой;</w:t>
      </w:r>
    </w:p>
    <w:p w:rsidR="00096A53" w:rsidRPr="00B21DFA" w:rsidRDefault="00096A53" w:rsidP="00096A53">
      <w:pPr>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порядок и способы внесения соответствующего размера платы;</w:t>
      </w:r>
    </w:p>
    <w:p w:rsidR="00096A53" w:rsidRPr="00B21DFA" w:rsidRDefault="00096A53" w:rsidP="00096A53">
      <w:pPr>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наличие альтернативных бесплатных парковок;</w:t>
      </w:r>
    </w:p>
    <w:p w:rsidR="00096A53" w:rsidRPr="00B21DFA" w:rsidRDefault="00096A53" w:rsidP="00096A53">
      <w:pPr>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в) адрес и номер бесплатного телефона подразделения оператора, осуществляющего прием претензий пользователей;</w:t>
      </w:r>
    </w:p>
    <w:p w:rsidR="00096A53" w:rsidRPr="00B21DFA" w:rsidRDefault="00096A53" w:rsidP="00096A53">
      <w:pPr>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xml:space="preserve">г) адрес и номер </w:t>
      </w:r>
      <w:proofErr w:type="gramStart"/>
      <w:r w:rsidRPr="00B21DFA">
        <w:rPr>
          <w:rFonts w:ascii="Times New Roman" w:eastAsia="Times New Roman" w:hAnsi="Times New Roman" w:cs="Times New Roman"/>
          <w:sz w:val="26"/>
          <w:szCs w:val="26"/>
          <w:lang w:eastAsia="ru-RU"/>
        </w:rPr>
        <w:t>телефона подразделений Государственной инспекции безопасности дорожного движения</w:t>
      </w:r>
      <w:proofErr w:type="gramEnd"/>
      <w:r w:rsidRPr="00B21DFA">
        <w:rPr>
          <w:rFonts w:ascii="Times New Roman" w:eastAsia="Times New Roman" w:hAnsi="Times New Roman" w:cs="Times New Roman"/>
          <w:sz w:val="26"/>
          <w:szCs w:val="26"/>
          <w:lang w:eastAsia="ru-RU"/>
        </w:rPr>
        <w:t>.</w:t>
      </w:r>
    </w:p>
    <w:p w:rsidR="00096A53" w:rsidRPr="00B21DFA" w:rsidRDefault="00096A53" w:rsidP="00096A53">
      <w:pPr>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д) адрес и номер телефона подразделения по защите прав потребителей;</w:t>
      </w:r>
    </w:p>
    <w:p w:rsidR="00096A53" w:rsidRPr="00B21DFA" w:rsidRDefault="00096A53" w:rsidP="00096A53">
      <w:pPr>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е) адрес и номер телефона администрации Кильдюшевского сельского поселения.</w:t>
      </w:r>
    </w:p>
    <w:p w:rsidR="00096A53" w:rsidRPr="00B21DFA" w:rsidRDefault="00096A53" w:rsidP="00096A53">
      <w:pPr>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xml:space="preserve">10. </w:t>
      </w:r>
      <w:proofErr w:type="gramStart"/>
      <w:r w:rsidRPr="00B21DFA">
        <w:rPr>
          <w:rFonts w:ascii="Times New Roman" w:eastAsia="Times New Roman" w:hAnsi="Times New Roman" w:cs="Times New Roman"/>
          <w:sz w:val="26"/>
          <w:szCs w:val="26"/>
          <w:lang w:eastAsia="ru-RU"/>
        </w:rPr>
        <w:t>Оплата за использование парковки может осуществляться также через электронное устройство со встроенной системой защиты информации, с помощью которого пользователем парковки производится оплата по безналичному расчету реального времени нахождения транспортного средства на парковке с использованием одноразовых парковочных смарт-карт (карта со встроенной системой защиты информации, позволяющая пользоваться парковкой в течение определенного периода времени на безналичной основе).</w:t>
      </w:r>
      <w:proofErr w:type="gramEnd"/>
    </w:p>
    <w:p w:rsidR="00096A53" w:rsidRPr="00B21DFA" w:rsidRDefault="00096A53" w:rsidP="00096A53">
      <w:pPr>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11. Работник парковки имеет право:</w:t>
      </w:r>
    </w:p>
    <w:p w:rsidR="00096A53" w:rsidRPr="00B21DFA" w:rsidRDefault="00096A53" w:rsidP="00096A53">
      <w:pPr>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требовать от пользователей соблюдения настоящего Порядка;</w:t>
      </w:r>
    </w:p>
    <w:p w:rsidR="00096A53" w:rsidRPr="00B21DFA" w:rsidRDefault="00096A53" w:rsidP="00096A53">
      <w:pPr>
        <w:spacing w:after="0" w:line="240" w:lineRule="auto"/>
        <w:ind w:firstLine="709"/>
        <w:jc w:val="both"/>
        <w:rPr>
          <w:rFonts w:ascii="Times New Roman" w:eastAsia="Times New Roman" w:hAnsi="Times New Roman" w:cs="Times New Roman"/>
          <w:sz w:val="26"/>
          <w:szCs w:val="26"/>
          <w:lang w:eastAsia="ru-RU"/>
        </w:rPr>
      </w:pPr>
      <w:proofErr w:type="gramStart"/>
      <w:r w:rsidRPr="00B21DFA">
        <w:rPr>
          <w:rFonts w:ascii="Times New Roman" w:eastAsia="Times New Roman" w:hAnsi="Times New Roman" w:cs="Times New Roman"/>
          <w:sz w:val="26"/>
          <w:szCs w:val="26"/>
          <w:lang w:eastAsia="ru-RU"/>
        </w:rPr>
        <w:t>- вызвать сотрудников полиции и ходатайствовать об использовании автомобиля-эвакуатора, если размещенное на парковке транспортное средство мешает уборке парковки или создает помехи для других участников движения или пользователей парковки и оплата за размещение не произведена, либо оплаченное время истекло;</w:t>
      </w:r>
      <w:proofErr w:type="gramEnd"/>
    </w:p>
    <w:p w:rsidR="00096A53" w:rsidRPr="00B21DFA" w:rsidRDefault="00096A53" w:rsidP="00096A53">
      <w:pPr>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предъявлять пользователям, не оплатившим время размещения транспортного средства на парковке, а также превысившим оплаченное время, требования по внесению платы за пользование парковкой.</w:t>
      </w:r>
    </w:p>
    <w:p w:rsidR="00096A53" w:rsidRPr="00B21DFA" w:rsidRDefault="00096A53" w:rsidP="00096A53">
      <w:pPr>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12. Работник парковки обязан:</w:t>
      </w:r>
    </w:p>
    <w:p w:rsidR="00096A53" w:rsidRPr="00B21DFA" w:rsidRDefault="00096A53" w:rsidP="00096A53">
      <w:pPr>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контролировать размещение транспортных средств на парковке в соответствии с требованиями дорожных знаков и разметки;</w:t>
      </w:r>
    </w:p>
    <w:p w:rsidR="00096A53" w:rsidRPr="00B21DFA" w:rsidRDefault="00096A53" w:rsidP="00096A53">
      <w:pPr>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контролировать оплату за пользование парковкой (платная парковка);</w:t>
      </w:r>
    </w:p>
    <w:p w:rsidR="00096A53" w:rsidRPr="00B21DFA" w:rsidRDefault="00096A53" w:rsidP="00096A53">
      <w:pPr>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по желанию пользователя информировать его о правилах пользования парковкой, обращения с оборудованием парковки и принципах его работы.</w:t>
      </w:r>
    </w:p>
    <w:p w:rsidR="00096A53" w:rsidRPr="00B21DFA" w:rsidRDefault="00096A53" w:rsidP="00096A53">
      <w:pPr>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сообщать пользователю, в том числе по его письменному заявлению сведения, относящиеся к предоставляемым услугам по пользованию платными парковками, в том числе информацию о правилах пользования платной парковкой, о размере платы за пользование на платной основе парковкой, порядке и способах внесения соответствующего размера платы, а также о наличии альтернативных бесплатных парковок;</w:t>
      </w:r>
    </w:p>
    <w:p w:rsidR="00096A53" w:rsidRPr="00B21DFA" w:rsidRDefault="00096A53" w:rsidP="00096A53">
      <w:pPr>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обеспечивать наличие информации о местах приема письменных претензий пользователей.</w:t>
      </w:r>
    </w:p>
    <w:p w:rsidR="00096A53" w:rsidRPr="00B21DFA" w:rsidRDefault="00096A53" w:rsidP="00096A53">
      <w:pPr>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13. Пользователи парковок обязаны:</w:t>
      </w:r>
    </w:p>
    <w:p w:rsidR="00096A53" w:rsidRPr="00B21DFA" w:rsidRDefault="00096A53" w:rsidP="00096A53">
      <w:pPr>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размещать автотранспортные средства в строгом соответствии с линиями разметки, требованиями дорожных знаков и правилами дорожного движения:</w:t>
      </w:r>
    </w:p>
    <w:p w:rsidR="00096A53" w:rsidRPr="00B21DFA" w:rsidRDefault="00096A53" w:rsidP="00096A53">
      <w:pPr>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при поставке транспортного средства оплатить предполагаемое время его размещения, а по завершении стоянки осуществить окончательный расчет (платная парковка);</w:t>
      </w:r>
    </w:p>
    <w:p w:rsidR="00096A53" w:rsidRPr="00B21DFA" w:rsidRDefault="00096A53" w:rsidP="00096A53">
      <w:pPr>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соблюдать чистоту и порядок на территории парковки на платной основе.</w:t>
      </w:r>
    </w:p>
    <w:p w:rsidR="00096A53" w:rsidRPr="00B21DFA" w:rsidRDefault="00096A53" w:rsidP="00096A53">
      <w:pPr>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Водители, отказавшиеся от выполнения требований сотрудников службы парковки на платной основе, несут ответственность в соответствии с действующим законодательством.</w:t>
      </w:r>
    </w:p>
    <w:p w:rsidR="00096A53" w:rsidRPr="00B21DFA" w:rsidRDefault="00096A53" w:rsidP="00096A53">
      <w:pPr>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14. Пользователям парковок запрещается:</w:t>
      </w:r>
    </w:p>
    <w:p w:rsidR="00096A53" w:rsidRPr="00B21DFA" w:rsidRDefault="00096A53" w:rsidP="00096A53">
      <w:pPr>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препятствовать нормальной работе пунктов оплаты;</w:t>
      </w:r>
    </w:p>
    <w:p w:rsidR="00096A53" w:rsidRPr="00B21DFA" w:rsidRDefault="00096A53" w:rsidP="00096A53">
      <w:pPr>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блокировать подъезд (выезд) транспортных средств на парковку;</w:t>
      </w:r>
    </w:p>
    <w:p w:rsidR="00096A53" w:rsidRPr="00B21DFA" w:rsidRDefault="00096A53" w:rsidP="00096A53">
      <w:pPr>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создавать друг другу препятствия и ограничения в пользовании парковкой;</w:t>
      </w:r>
    </w:p>
    <w:p w:rsidR="00096A53" w:rsidRPr="00B21DFA" w:rsidRDefault="00096A53" w:rsidP="00096A53">
      <w:pPr>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оставлять транспортное средство на платной парковке без оплаты услуг за пользование парковкой;</w:t>
      </w:r>
    </w:p>
    <w:p w:rsidR="00096A53" w:rsidRPr="00B21DFA" w:rsidRDefault="00096A53" w:rsidP="00096A53">
      <w:pPr>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нарушать общественный порядок;</w:t>
      </w:r>
    </w:p>
    <w:p w:rsidR="00096A53" w:rsidRPr="00B21DFA" w:rsidRDefault="00096A53" w:rsidP="00096A53">
      <w:pPr>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загрязнять территорию парковки;</w:t>
      </w:r>
    </w:p>
    <w:p w:rsidR="00096A53" w:rsidRPr="00B21DFA" w:rsidRDefault="00096A53" w:rsidP="00096A53">
      <w:pPr>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разрушать оборудование пунктов оплаты;</w:t>
      </w:r>
    </w:p>
    <w:p w:rsidR="00096A53" w:rsidRPr="00B21DFA" w:rsidRDefault="00096A53" w:rsidP="00096A53">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B21DFA">
        <w:rPr>
          <w:rFonts w:ascii="Times New Roman" w:eastAsia="Times New Roman" w:hAnsi="Times New Roman" w:cs="Times New Roman"/>
          <w:sz w:val="26"/>
          <w:szCs w:val="26"/>
          <w:lang w:eastAsia="ru-RU"/>
        </w:rPr>
        <w:t>совершать иные действия, нарушающие установленный порядок использования платных парковок.</w:t>
      </w:r>
    </w:p>
    <w:p w:rsidR="00096A53" w:rsidRPr="00B21DFA" w:rsidRDefault="00096A53" w:rsidP="00096A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Статья 12. Приостановление или прекращение использования парковок.</w:t>
      </w:r>
    </w:p>
    <w:p w:rsidR="00096A53" w:rsidRPr="00B21DFA" w:rsidRDefault="00096A53" w:rsidP="00096A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1. Использование парковок может быть приостановлено или прекращено в случаях:</w:t>
      </w:r>
    </w:p>
    <w:p w:rsidR="00096A53" w:rsidRPr="00B21DFA" w:rsidRDefault="00096A53" w:rsidP="00096A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1)      производства работ по ремонту (реконструкции) проезжей части улично–дорожной сети;</w:t>
      </w:r>
    </w:p>
    <w:p w:rsidR="00096A53" w:rsidRPr="00B21DFA" w:rsidRDefault="00096A53" w:rsidP="00096A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2)     изменения схемы организации дорожного движения;</w:t>
      </w:r>
    </w:p>
    <w:p w:rsidR="00096A53" w:rsidRPr="00B21DFA" w:rsidRDefault="00096A53" w:rsidP="00096A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3)    прекращения земельно–правовых отношений;</w:t>
      </w:r>
    </w:p>
    <w:p w:rsidR="00096A53" w:rsidRPr="00B21DFA" w:rsidRDefault="00096A53" w:rsidP="00096A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4)  нарушения уполномоченными организациями порядка эксплуатации платных или служебных парковок;</w:t>
      </w:r>
    </w:p>
    <w:p w:rsidR="00096A53" w:rsidRPr="00B21DFA" w:rsidRDefault="00096A53" w:rsidP="00096A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5) проведение специальных мероприятий (праздничные манифестации, соревнования и др.).</w:t>
      </w:r>
    </w:p>
    <w:p w:rsidR="00096A53" w:rsidRPr="00B21DFA" w:rsidRDefault="00096A53" w:rsidP="00096A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2. Постановление о приостановлении или прекращении использования парковка принимается постановлением администрации Кильдюшевского сельского поселения по обращению уполномоченной организации или по согласованию с ней. При отсутствии такого согласования приостановление или прекращение использования парковки осуществляется в судебном порядке.</w:t>
      </w:r>
    </w:p>
    <w:p w:rsidR="00096A53" w:rsidRPr="00B21DFA" w:rsidRDefault="00096A53" w:rsidP="00096A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096A53" w:rsidRPr="00B21DFA" w:rsidRDefault="00096A53" w:rsidP="00096A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w:t>
      </w:r>
    </w:p>
    <w:p w:rsidR="00096A53" w:rsidRPr="00B21DFA" w:rsidRDefault="00096A53" w:rsidP="00096A53">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p>
    <w:p w:rsidR="00096A53" w:rsidRPr="00B21DFA" w:rsidRDefault="00096A53" w:rsidP="00096A53">
      <w:pPr>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xml:space="preserve">                    </w:t>
      </w:r>
    </w:p>
    <w:p w:rsidR="00096A53" w:rsidRPr="00B21DFA" w:rsidRDefault="00096A53" w:rsidP="00096A53">
      <w:pPr>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p>
    <w:p w:rsidR="00096A53" w:rsidRDefault="00096A53" w:rsidP="00096A53">
      <w:pPr>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xml:space="preserve">                           </w:t>
      </w:r>
    </w:p>
    <w:p w:rsidR="00096A53" w:rsidRPr="00B21DFA" w:rsidRDefault="00096A53" w:rsidP="00096A53">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xml:space="preserve">                                                                 </w:t>
      </w:r>
      <w:r w:rsidRPr="00B21DFA">
        <w:rPr>
          <w:rFonts w:ascii="Times New Roman" w:eastAsia="Times New Roman" w:hAnsi="Times New Roman" w:cs="Times New Roman"/>
          <w:sz w:val="26"/>
          <w:szCs w:val="26"/>
          <w:lang w:eastAsia="ru-RU"/>
        </w:rPr>
        <w:t xml:space="preserve">    </w:t>
      </w:r>
      <w:r w:rsidRPr="00B21DFA">
        <w:rPr>
          <w:rFonts w:ascii="Times New Roman" w:eastAsia="Times New Roman" w:hAnsi="Times New Roman" w:cs="Times New Roman"/>
          <w:sz w:val="24"/>
          <w:szCs w:val="24"/>
          <w:lang w:eastAsia="ru-RU"/>
        </w:rPr>
        <w:t>Приложение</w:t>
      </w:r>
    </w:p>
    <w:p w:rsidR="00096A53" w:rsidRPr="00B21DFA" w:rsidRDefault="00096A53" w:rsidP="00096A53">
      <w:pPr>
        <w:autoSpaceDE w:val="0"/>
        <w:autoSpaceDN w:val="0"/>
        <w:adjustRightInd w:val="0"/>
        <w:spacing w:after="0" w:line="240" w:lineRule="auto"/>
        <w:ind w:left="4962"/>
        <w:jc w:val="both"/>
        <w:rPr>
          <w:rFonts w:ascii="Times New Roman" w:eastAsia="Times New Roman" w:hAnsi="Times New Roman" w:cs="Times New Roman"/>
          <w:sz w:val="24"/>
          <w:szCs w:val="24"/>
          <w:lang w:eastAsia="ru-RU"/>
        </w:rPr>
      </w:pPr>
      <w:r w:rsidRPr="00B21DFA">
        <w:rPr>
          <w:rFonts w:ascii="Times New Roman" w:eastAsia="Times New Roman" w:hAnsi="Times New Roman" w:cs="Times New Roman"/>
          <w:sz w:val="24"/>
          <w:szCs w:val="24"/>
          <w:lang w:eastAsia="ru-RU"/>
        </w:rPr>
        <w:t xml:space="preserve">к Положению, утвержденному решением от 13 августа  2019 г № 44/1 </w:t>
      </w:r>
    </w:p>
    <w:p w:rsidR="00096A53" w:rsidRPr="00B21DFA" w:rsidRDefault="00096A53" w:rsidP="00096A53">
      <w:pPr>
        <w:autoSpaceDE w:val="0"/>
        <w:autoSpaceDN w:val="0"/>
        <w:adjustRightInd w:val="0"/>
        <w:spacing w:after="0" w:line="240" w:lineRule="auto"/>
        <w:ind w:firstLine="540"/>
        <w:jc w:val="center"/>
        <w:rPr>
          <w:rFonts w:ascii="Times New Roman" w:eastAsia="Times New Roman" w:hAnsi="Times New Roman" w:cs="Times New Roman"/>
          <w:sz w:val="26"/>
          <w:szCs w:val="26"/>
          <w:lang w:eastAsia="ru-RU"/>
        </w:rPr>
      </w:pPr>
    </w:p>
    <w:p w:rsidR="00096A53" w:rsidRPr="00B21DFA" w:rsidRDefault="00096A53" w:rsidP="00096A53">
      <w:pPr>
        <w:widowControl w:val="0"/>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21DFA">
        <w:rPr>
          <w:rFonts w:ascii="Times New Roman" w:eastAsia="Times New Roman" w:hAnsi="Times New Roman" w:cs="Times New Roman"/>
          <w:bCs/>
          <w:sz w:val="26"/>
          <w:szCs w:val="26"/>
          <w:lang w:eastAsia="ru-RU"/>
        </w:rPr>
        <w:t>МЕТОДИКА</w:t>
      </w:r>
    </w:p>
    <w:p w:rsidR="00096A53" w:rsidRPr="00B21DFA" w:rsidRDefault="00096A53" w:rsidP="00096A53">
      <w:pPr>
        <w:widowControl w:val="0"/>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21DFA">
        <w:rPr>
          <w:rFonts w:ascii="Times New Roman" w:eastAsia="Times New Roman" w:hAnsi="Times New Roman" w:cs="Times New Roman"/>
          <w:bCs/>
          <w:sz w:val="26"/>
          <w:szCs w:val="26"/>
          <w:lang w:eastAsia="ru-RU"/>
        </w:rPr>
        <w:t xml:space="preserve">РАСЧЕТА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ЯЛЬЧИКСКОГО СЕЛЬСКОГО  ПОСЕЛЕНИЯ </w:t>
      </w:r>
    </w:p>
    <w:p w:rsidR="00096A53" w:rsidRPr="00B21DFA" w:rsidRDefault="00096A53" w:rsidP="00096A53">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096A53" w:rsidRPr="00B21DFA" w:rsidRDefault="00096A53" w:rsidP="00096A5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Расчет величины платы за пользование платной парковкой (парковочными местами), расположенной на автомобильной дороге, за 1 сутки осуществляется по формуле:</w:t>
      </w:r>
    </w:p>
    <w:p w:rsidR="00096A53" w:rsidRPr="00B21DFA" w:rsidRDefault="00096A53" w:rsidP="00096A53">
      <w:pPr>
        <w:autoSpaceDE w:val="0"/>
        <w:autoSpaceDN w:val="0"/>
        <w:adjustRightInd w:val="0"/>
        <w:spacing w:after="0" w:line="240" w:lineRule="auto"/>
        <w:ind w:firstLine="540"/>
        <w:jc w:val="both"/>
        <w:rPr>
          <w:rFonts w:ascii="Times New Roman" w:eastAsia="Times New Roman" w:hAnsi="Times New Roman" w:cs="Times New Roman"/>
          <w:sz w:val="26"/>
          <w:szCs w:val="26"/>
          <w:lang w:val="en-US" w:eastAsia="ru-RU"/>
        </w:rPr>
      </w:pPr>
      <w:r w:rsidRPr="00B21DFA">
        <w:rPr>
          <w:rFonts w:ascii="Times New Roman" w:eastAsia="Times New Roman" w:hAnsi="Times New Roman" w:cs="Times New Roman"/>
          <w:sz w:val="26"/>
          <w:szCs w:val="26"/>
          <w:lang w:val="en-US" w:eastAsia="ru-RU"/>
        </w:rPr>
        <w:t xml:space="preserve">P = S x </w:t>
      </w:r>
      <w:r w:rsidRPr="00B21DFA">
        <w:rPr>
          <w:rFonts w:ascii="Times New Roman" w:eastAsia="Times New Roman" w:hAnsi="Times New Roman" w:cs="Times New Roman"/>
          <w:sz w:val="26"/>
          <w:szCs w:val="26"/>
          <w:lang w:eastAsia="ru-RU"/>
        </w:rPr>
        <w:t>З</w:t>
      </w:r>
      <w:r w:rsidRPr="00B21DFA">
        <w:rPr>
          <w:rFonts w:ascii="Times New Roman" w:eastAsia="Times New Roman" w:hAnsi="Times New Roman" w:cs="Times New Roman"/>
          <w:sz w:val="26"/>
          <w:szCs w:val="26"/>
          <w:lang w:val="en-US" w:eastAsia="ru-RU"/>
        </w:rPr>
        <w:t xml:space="preserve"> x R x K, </w:t>
      </w:r>
      <w:r w:rsidRPr="00B21DFA">
        <w:rPr>
          <w:rFonts w:ascii="Times New Roman" w:eastAsia="Times New Roman" w:hAnsi="Times New Roman" w:cs="Times New Roman"/>
          <w:sz w:val="26"/>
          <w:szCs w:val="26"/>
          <w:lang w:eastAsia="ru-RU"/>
        </w:rPr>
        <w:t>где</w:t>
      </w:r>
      <w:r w:rsidRPr="00B21DFA">
        <w:rPr>
          <w:rFonts w:ascii="Times New Roman" w:eastAsia="Times New Roman" w:hAnsi="Times New Roman" w:cs="Times New Roman"/>
          <w:sz w:val="26"/>
          <w:szCs w:val="26"/>
          <w:lang w:val="en-US" w:eastAsia="ru-RU"/>
        </w:rPr>
        <w:t>:</w:t>
      </w:r>
    </w:p>
    <w:p w:rsidR="00096A53" w:rsidRPr="00B21DFA" w:rsidRDefault="00096A53" w:rsidP="00096A5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xml:space="preserve">P - величина платы за пользование 1 </w:t>
      </w:r>
      <w:proofErr w:type="spellStart"/>
      <w:r w:rsidRPr="00B21DFA">
        <w:rPr>
          <w:rFonts w:ascii="Times New Roman" w:eastAsia="Times New Roman" w:hAnsi="Times New Roman" w:cs="Times New Roman"/>
          <w:sz w:val="26"/>
          <w:szCs w:val="26"/>
          <w:lang w:eastAsia="ru-RU"/>
        </w:rPr>
        <w:t>машино</w:t>
      </w:r>
      <w:proofErr w:type="spellEnd"/>
      <w:r w:rsidRPr="00B21DFA">
        <w:rPr>
          <w:rFonts w:ascii="Times New Roman" w:eastAsia="Times New Roman" w:hAnsi="Times New Roman" w:cs="Times New Roman"/>
          <w:sz w:val="26"/>
          <w:szCs w:val="26"/>
          <w:lang w:eastAsia="ru-RU"/>
        </w:rPr>
        <w:t xml:space="preserve">-местом платной парковки (парковочным местом), расположенной на автомобильной дороге в сутки, руб./1 </w:t>
      </w:r>
      <w:proofErr w:type="spellStart"/>
      <w:r w:rsidRPr="00B21DFA">
        <w:rPr>
          <w:rFonts w:ascii="Times New Roman" w:eastAsia="Times New Roman" w:hAnsi="Times New Roman" w:cs="Times New Roman"/>
          <w:sz w:val="26"/>
          <w:szCs w:val="26"/>
          <w:lang w:eastAsia="ru-RU"/>
        </w:rPr>
        <w:t>машино</w:t>
      </w:r>
      <w:proofErr w:type="spellEnd"/>
      <w:r w:rsidRPr="00B21DFA">
        <w:rPr>
          <w:rFonts w:ascii="Times New Roman" w:eastAsia="Times New Roman" w:hAnsi="Times New Roman" w:cs="Times New Roman"/>
          <w:sz w:val="26"/>
          <w:szCs w:val="26"/>
          <w:lang w:eastAsia="ru-RU"/>
        </w:rPr>
        <w:t xml:space="preserve">-место в </w:t>
      </w:r>
      <w:proofErr w:type="spellStart"/>
      <w:r w:rsidRPr="00B21DFA">
        <w:rPr>
          <w:rFonts w:ascii="Times New Roman" w:eastAsia="Times New Roman" w:hAnsi="Times New Roman" w:cs="Times New Roman"/>
          <w:sz w:val="26"/>
          <w:szCs w:val="26"/>
          <w:lang w:eastAsia="ru-RU"/>
        </w:rPr>
        <w:t>сут</w:t>
      </w:r>
      <w:proofErr w:type="spellEnd"/>
      <w:r w:rsidRPr="00B21DFA">
        <w:rPr>
          <w:rFonts w:ascii="Times New Roman" w:eastAsia="Times New Roman" w:hAnsi="Times New Roman" w:cs="Times New Roman"/>
          <w:sz w:val="26"/>
          <w:szCs w:val="26"/>
          <w:lang w:eastAsia="ru-RU"/>
        </w:rPr>
        <w:t>.;</w:t>
      </w:r>
    </w:p>
    <w:p w:rsidR="00096A53" w:rsidRPr="00B21DFA" w:rsidRDefault="00096A53" w:rsidP="00096A5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xml:space="preserve">S - площадь 1 </w:t>
      </w:r>
      <w:proofErr w:type="spellStart"/>
      <w:r w:rsidRPr="00B21DFA">
        <w:rPr>
          <w:rFonts w:ascii="Times New Roman" w:eastAsia="Times New Roman" w:hAnsi="Times New Roman" w:cs="Times New Roman"/>
          <w:sz w:val="26"/>
          <w:szCs w:val="26"/>
          <w:lang w:eastAsia="ru-RU"/>
        </w:rPr>
        <w:t>машино</w:t>
      </w:r>
      <w:proofErr w:type="spellEnd"/>
      <w:r w:rsidRPr="00B21DFA">
        <w:rPr>
          <w:rFonts w:ascii="Times New Roman" w:eastAsia="Times New Roman" w:hAnsi="Times New Roman" w:cs="Times New Roman"/>
          <w:sz w:val="26"/>
          <w:szCs w:val="26"/>
          <w:lang w:eastAsia="ru-RU"/>
        </w:rPr>
        <w:t>-места на платной парковке (парковочного места), расположенной на автомобильной дороге, кв. м;</w:t>
      </w:r>
    </w:p>
    <w:p w:rsidR="00096A53" w:rsidRPr="00B21DFA" w:rsidRDefault="00096A53" w:rsidP="00096A5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B21DFA">
        <w:rPr>
          <w:rFonts w:ascii="Times New Roman" w:eastAsia="Times New Roman" w:hAnsi="Times New Roman" w:cs="Times New Roman"/>
          <w:sz w:val="26"/>
          <w:szCs w:val="26"/>
          <w:lang w:eastAsia="ru-RU"/>
        </w:rPr>
        <w:t>З</w:t>
      </w:r>
      <w:proofErr w:type="gramEnd"/>
      <w:r w:rsidRPr="00B21DFA">
        <w:rPr>
          <w:rFonts w:ascii="Times New Roman" w:eastAsia="Times New Roman" w:hAnsi="Times New Roman" w:cs="Times New Roman"/>
          <w:sz w:val="26"/>
          <w:szCs w:val="26"/>
          <w:lang w:eastAsia="ru-RU"/>
        </w:rPr>
        <w:t xml:space="preserve"> - затраты на содержание (в том числе текущий ремонт и обустройство) 1 кв. м/</w:t>
      </w:r>
      <w:proofErr w:type="spellStart"/>
      <w:r w:rsidRPr="00B21DFA">
        <w:rPr>
          <w:rFonts w:ascii="Times New Roman" w:eastAsia="Times New Roman" w:hAnsi="Times New Roman" w:cs="Times New Roman"/>
          <w:sz w:val="26"/>
          <w:szCs w:val="26"/>
          <w:lang w:eastAsia="ru-RU"/>
        </w:rPr>
        <w:t>сут</w:t>
      </w:r>
      <w:proofErr w:type="spellEnd"/>
      <w:r w:rsidRPr="00B21DFA">
        <w:rPr>
          <w:rFonts w:ascii="Times New Roman" w:eastAsia="Times New Roman" w:hAnsi="Times New Roman" w:cs="Times New Roman"/>
          <w:sz w:val="26"/>
          <w:szCs w:val="26"/>
          <w:lang w:eastAsia="ru-RU"/>
        </w:rPr>
        <w:t>. территории парковки (парковочных мест), расположенной на автомобильной дороге, (автодороги, на которой расположена парковка (парковочные места) и на модернизацию парковок (парковочных мест), расположенных на автомобильных дорогах, руб.;</w:t>
      </w:r>
    </w:p>
    <w:p w:rsidR="00096A53" w:rsidRPr="00B21DFA" w:rsidRDefault="00096A53" w:rsidP="00096A5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R - коэффициент, размер которого зависит от места расположения платная парковка (парковочные места), расположенная на автомобильной дороге, который  составляет для центральной части населенного пункта R = 2100, для остальной части R = 1000.</w:t>
      </w:r>
    </w:p>
    <w:p w:rsidR="00096A53" w:rsidRPr="00B21DFA" w:rsidRDefault="00096A53" w:rsidP="00096A5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Центральная часть имеет границы, проходящие по ул. ____.</w:t>
      </w:r>
    </w:p>
    <w:p w:rsidR="00096A53" w:rsidRPr="00B21DFA" w:rsidRDefault="00096A53" w:rsidP="00096A5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K - поправочный коэффициент, дифференцирующий размер платы за пользование платной парковкой (парковочными местами), расположенной на автомобильной дороге, в зависимости от типа и грузоподъемности автотранспортных средств, применительно к двум группам:</w:t>
      </w:r>
    </w:p>
    <w:p w:rsidR="00096A53" w:rsidRPr="00B21DFA" w:rsidRDefault="00096A53" w:rsidP="00096A53">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280"/>
        <w:gridCol w:w="1560"/>
        <w:gridCol w:w="1560"/>
        <w:gridCol w:w="1560"/>
      </w:tblGrid>
      <w:tr w:rsidR="00096A53" w:rsidRPr="00B21DFA" w:rsidTr="00113F8E">
        <w:trPr>
          <w:tblCellSpacing w:w="5" w:type="nil"/>
        </w:trPr>
        <w:tc>
          <w:tcPr>
            <w:tcW w:w="5280" w:type="dxa"/>
            <w:tcBorders>
              <w:top w:val="single" w:sz="4" w:space="0" w:color="auto"/>
              <w:left w:val="single" w:sz="4" w:space="0" w:color="auto"/>
              <w:bottom w:val="single" w:sz="4" w:space="0" w:color="auto"/>
              <w:right w:val="single" w:sz="4" w:space="0" w:color="auto"/>
            </w:tcBorders>
          </w:tcPr>
          <w:p w:rsidR="00096A53" w:rsidRPr="00B21DFA" w:rsidRDefault="00096A53" w:rsidP="00113F8E">
            <w:pPr>
              <w:autoSpaceDE w:val="0"/>
              <w:autoSpaceDN w:val="0"/>
              <w:adjustRightInd w:val="0"/>
              <w:spacing w:after="0" w:line="240" w:lineRule="auto"/>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xml:space="preserve">  Группы и виды автотранспортных средств  </w:t>
            </w:r>
          </w:p>
        </w:tc>
        <w:tc>
          <w:tcPr>
            <w:tcW w:w="1560" w:type="dxa"/>
            <w:tcBorders>
              <w:top w:val="single" w:sz="4" w:space="0" w:color="auto"/>
              <w:left w:val="single" w:sz="4" w:space="0" w:color="auto"/>
              <w:bottom w:val="single" w:sz="4" w:space="0" w:color="auto"/>
              <w:right w:val="single" w:sz="4" w:space="0" w:color="auto"/>
            </w:tcBorders>
          </w:tcPr>
          <w:p w:rsidR="00096A53" w:rsidRPr="00B21DFA" w:rsidRDefault="00096A53" w:rsidP="00113F8E">
            <w:pPr>
              <w:autoSpaceDE w:val="0"/>
              <w:autoSpaceDN w:val="0"/>
              <w:adjustRightInd w:val="0"/>
              <w:spacing w:after="0" w:line="240" w:lineRule="auto"/>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Обозначение</w:t>
            </w:r>
          </w:p>
        </w:tc>
        <w:tc>
          <w:tcPr>
            <w:tcW w:w="1560" w:type="dxa"/>
            <w:tcBorders>
              <w:top w:val="single" w:sz="4" w:space="0" w:color="auto"/>
              <w:left w:val="single" w:sz="4" w:space="0" w:color="auto"/>
              <w:bottom w:val="single" w:sz="4" w:space="0" w:color="auto"/>
              <w:right w:val="single" w:sz="4" w:space="0" w:color="auto"/>
            </w:tcBorders>
          </w:tcPr>
          <w:p w:rsidR="00096A53" w:rsidRPr="00B21DFA" w:rsidRDefault="00096A53" w:rsidP="00113F8E">
            <w:pPr>
              <w:autoSpaceDE w:val="0"/>
              <w:autoSpaceDN w:val="0"/>
              <w:adjustRightInd w:val="0"/>
              <w:spacing w:after="0" w:line="240" w:lineRule="auto"/>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Масса, тонн</w:t>
            </w:r>
          </w:p>
        </w:tc>
        <w:tc>
          <w:tcPr>
            <w:tcW w:w="1560" w:type="dxa"/>
            <w:tcBorders>
              <w:top w:val="single" w:sz="4" w:space="0" w:color="auto"/>
              <w:left w:val="single" w:sz="4" w:space="0" w:color="auto"/>
              <w:bottom w:val="single" w:sz="4" w:space="0" w:color="auto"/>
              <w:right w:val="single" w:sz="4" w:space="0" w:color="auto"/>
            </w:tcBorders>
          </w:tcPr>
          <w:p w:rsidR="00096A53" w:rsidRPr="00B21DFA" w:rsidRDefault="00096A53" w:rsidP="00113F8E">
            <w:pPr>
              <w:autoSpaceDE w:val="0"/>
              <w:autoSpaceDN w:val="0"/>
              <w:adjustRightInd w:val="0"/>
              <w:spacing w:after="0" w:line="240" w:lineRule="auto"/>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Поправочный коэффициент</w:t>
            </w:r>
          </w:p>
        </w:tc>
      </w:tr>
      <w:tr w:rsidR="00096A53" w:rsidRPr="00B21DFA" w:rsidTr="00113F8E">
        <w:trPr>
          <w:trHeight w:val="1000"/>
          <w:tblCellSpacing w:w="5" w:type="nil"/>
        </w:trPr>
        <w:tc>
          <w:tcPr>
            <w:tcW w:w="5280" w:type="dxa"/>
            <w:tcBorders>
              <w:left w:val="single" w:sz="4" w:space="0" w:color="auto"/>
              <w:bottom w:val="single" w:sz="4" w:space="0" w:color="auto"/>
              <w:right w:val="single" w:sz="4" w:space="0" w:color="auto"/>
            </w:tcBorders>
          </w:tcPr>
          <w:p w:rsidR="00096A53" w:rsidRPr="00B21DFA" w:rsidRDefault="00096A53" w:rsidP="00113F8E">
            <w:pPr>
              <w:autoSpaceDE w:val="0"/>
              <w:autoSpaceDN w:val="0"/>
              <w:adjustRightInd w:val="0"/>
              <w:spacing w:after="0" w:line="240" w:lineRule="auto"/>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xml:space="preserve">I группа                                  </w:t>
            </w:r>
            <w:r w:rsidRPr="00B21DFA">
              <w:rPr>
                <w:rFonts w:ascii="Times New Roman" w:eastAsia="Times New Roman" w:hAnsi="Times New Roman" w:cs="Times New Roman"/>
                <w:sz w:val="26"/>
                <w:szCs w:val="26"/>
                <w:lang w:eastAsia="ru-RU"/>
              </w:rPr>
              <w:br/>
              <w:t>Мотоциклы с прицепом (коляской) и без них;</w:t>
            </w:r>
            <w:r w:rsidRPr="00B21DFA">
              <w:rPr>
                <w:rFonts w:ascii="Times New Roman" w:eastAsia="Times New Roman" w:hAnsi="Times New Roman" w:cs="Times New Roman"/>
                <w:sz w:val="26"/>
                <w:szCs w:val="26"/>
                <w:lang w:eastAsia="ru-RU"/>
              </w:rPr>
              <w:br/>
              <w:t xml:space="preserve">легковые автомобили с прицепом и без них; </w:t>
            </w:r>
            <w:r w:rsidRPr="00B21DFA">
              <w:rPr>
                <w:rFonts w:ascii="Times New Roman" w:eastAsia="Times New Roman" w:hAnsi="Times New Roman" w:cs="Times New Roman"/>
                <w:sz w:val="26"/>
                <w:szCs w:val="26"/>
                <w:lang w:eastAsia="ru-RU"/>
              </w:rPr>
              <w:br/>
              <w:t xml:space="preserve">фургоны, автобусы с числом мест для       </w:t>
            </w:r>
            <w:r w:rsidRPr="00B21DFA">
              <w:rPr>
                <w:rFonts w:ascii="Times New Roman" w:eastAsia="Times New Roman" w:hAnsi="Times New Roman" w:cs="Times New Roman"/>
                <w:sz w:val="26"/>
                <w:szCs w:val="26"/>
                <w:lang w:eastAsia="ru-RU"/>
              </w:rPr>
              <w:br/>
              <w:t xml:space="preserve">сидения до 11, грузовые автомобили        </w:t>
            </w:r>
          </w:p>
        </w:tc>
        <w:tc>
          <w:tcPr>
            <w:tcW w:w="1560" w:type="dxa"/>
            <w:tcBorders>
              <w:left w:val="single" w:sz="4" w:space="0" w:color="auto"/>
              <w:bottom w:val="single" w:sz="4" w:space="0" w:color="auto"/>
              <w:right w:val="single" w:sz="4" w:space="0" w:color="auto"/>
            </w:tcBorders>
          </w:tcPr>
          <w:p w:rsidR="00096A53" w:rsidRPr="00B21DFA" w:rsidRDefault="00096A53" w:rsidP="00113F8E">
            <w:pPr>
              <w:autoSpaceDE w:val="0"/>
              <w:autoSpaceDN w:val="0"/>
              <w:adjustRightInd w:val="0"/>
              <w:spacing w:after="0" w:line="240" w:lineRule="auto"/>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xml:space="preserve">    Г</w:t>
            </w:r>
            <w:proofErr w:type="gramStart"/>
            <w:r w:rsidRPr="00B21DFA">
              <w:rPr>
                <w:rFonts w:ascii="Times New Roman" w:eastAsia="Times New Roman" w:hAnsi="Times New Roman" w:cs="Times New Roman"/>
                <w:sz w:val="26"/>
                <w:szCs w:val="26"/>
                <w:lang w:eastAsia="ru-RU"/>
              </w:rPr>
              <w:t>1</w:t>
            </w:r>
            <w:proofErr w:type="gramEnd"/>
            <w:r w:rsidRPr="00B21DFA">
              <w:rPr>
                <w:rFonts w:ascii="Times New Roman" w:eastAsia="Times New Roman" w:hAnsi="Times New Roman" w:cs="Times New Roman"/>
                <w:sz w:val="26"/>
                <w:szCs w:val="26"/>
                <w:lang w:eastAsia="ru-RU"/>
              </w:rPr>
              <w:t xml:space="preserve">     </w:t>
            </w:r>
          </w:p>
        </w:tc>
        <w:tc>
          <w:tcPr>
            <w:tcW w:w="1560" w:type="dxa"/>
            <w:tcBorders>
              <w:left w:val="single" w:sz="4" w:space="0" w:color="auto"/>
              <w:bottom w:val="single" w:sz="4" w:space="0" w:color="auto"/>
              <w:right w:val="single" w:sz="4" w:space="0" w:color="auto"/>
            </w:tcBorders>
          </w:tcPr>
          <w:p w:rsidR="00096A53" w:rsidRPr="00B21DFA" w:rsidRDefault="00096A53" w:rsidP="00113F8E">
            <w:pPr>
              <w:autoSpaceDE w:val="0"/>
              <w:autoSpaceDN w:val="0"/>
              <w:adjustRightInd w:val="0"/>
              <w:spacing w:after="0" w:line="240" w:lineRule="auto"/>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xml:space="preserve">  до 3.5   </w:t>
            </w:r>
          </w:p>
        </w:tc>
        <w:tc>
          <w:tcPr>
            <w:tcW w:w="1560" w:type="dxa"/>
            <w:tcBorders>
              <w:left w:val="single" w:sz="4" w:space="0" w:color="auto"/>
              <w:bottom w:val="single" w:sz="4" w:space="0" w:color="auto"/>
              <w:right w:val="single" w:sz="4" w:space="0" w:color="auto"/>
            </w:tcBorders>
          </w:tcPr>
          <w:p w:rsidR="00096A53" w:rsidRPr="00B21DFA" w:rsidRDefault="00096A53" w:rsidP="00113F8E">
            <w:pPr>
              <w:autoSpaceDE w:val="0"/>
              <w:autoSpaceDN w:val="0"/>
              <w:adjustRightInd w:val="0"/>
              <w:spacing w:after="0" w:line="240" w:lineRule="auto"/>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К = 1</w:t>
            </w:r>
          </w:p>
        </w:tc>
      </w:tr>
      <w:tr w:rsidR="00096A53" w:rsidRPr="00B21DFA" w:rsidTr="00113F8E">
        <w:trPr>
          <w:trHeight w:val="800"/>
          <w:tblCellSpacing w:w="5" w:type="nil"/>
        </w:trPr>
        <w:tc>
          <w:tcPr>
            <w:tcW w:w="5280" w:type="dxa"/>
            <w:tcBorders>
              <w:left w:val="single" w:sz="4" w:space="0" w:color="auto"/>
              <w:bottom w:val="single" w:sz="4" w:space="0" w:color="auto"/>
              <w:right w:val="single" w:sz="4" w:space="0" w:color="auto"/>
            </w:tcBorders>
          </w:tcPr>
          <w:p w:rsidR="00096A53" w:rsidRPr="00B21DFA" w:rsidRDefault="00096A53" w:rsidP="00113F8E">
            <w:pPr>
              <w:autoSpaceDE w:val="0"/>
              <w:autoSpaceDN w:val="0"/>
              <w:adjustRightInd w:val="0"/>
              <w:spacing w:after="0" w:line="240" w:lineRule="auto"/>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xml:space="preserve">II группа                                 </w:t>
            </w:r>
            <w:r w:rsidRPr="00B21DFA">
              <w:rPr>
                <w:rFonts w:ascii="Times New Roman" w:eastAsia="Times New Roman" w:hAnsi="Times New Roman" w:cs="Times New Roman"/>
                <w:sz w:val="26"/>
                <w:szCs w:val="26"/>
                <w:lang w:eastAsia="ru-RU"/>
              </w:rPr>
              <w:br/>
              <w:t xml:space="preserve">Грузовые автомобили;                      </w:t>
            </w:r>
            <w:r w:rsidRPr="00B21DFA">
              <w:rPr>
                <w:rFonts w:ascii="Times New Roman" w:eastAsia="Times New Roman" w:hAnsi="Times New Roman" w:cs="Times New Roman"/>
                <w:sz w:val="26"/>
                <w:szCs w:val="26"/>
                <w:lang w:eastAsia="ru-RU"/>
              </w:rPr>
              <w:br/>
              <w:t xml:space="preserve">трейлеры;                                 </w:t>
            </w:r>
            <w:r w:rsidRPr="00B21DFA">
              <w:rPr>
                <w:rFonts w:ascii="Times New Roman" w:eastAsia="Times New Roman" w:hAnsi="Times New Roman" w:cs="Times New Roman"/>
                <w:sz w:val="26"/>
                <w:szCs w:val="26"/>
                <w:lang w:eastAsia="ru-RU"/>
              </w:rPr>
              <w:br/>
              <w:t xml:space="preserve">автобусы                                  </w:t>
            </w:r>
          </w:p>
        </w:tc>
        <w:tc>
          <w:tcPr>
            <w:tcW w:w="1560" w:type="dxa"/>
            <w:tcBorders>
              <w:left w:val="single" w:sz="4" w:space="0" w:color="auto"/>
              <w:bottom w:val="single" w:sz="4" w:space="0" w:color="auto"/>
              <w:right w:val="single" w:sz="4" w:space="0" w:color="auto"/>
            </w:tcBorders>
          </w:tcPr>
          <w:p w:rsidR="00096A53" w:rsidRPr="00B21DFA" w:rsidRDefault="00096A53" w:rsidP="00113F8E">
            <w:pPr>
              <w:autoSpaceDE w:val="0"/>
              <w:autoSpaceDN w:val="0"/>
              <w:adjustRightInd w:val="0"/>
              <w:spacing w:after="0" w:line="240" w:lineRule="auto"/>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xml:space="preserve">    Г</w:t>
            </w:r>
            <w:proofErr w:type="gramStart"/>
            <w:r w:rsidRPr="00B21DFA">
              <w:rPr>
                <w:rFonts w:ascii="Times New Roman" w:eastAsia="Times New Roman" w:hAnsi="Times New Roman" w:cs="Times New Roman"/>
                <w:sz w:val="26"/>
                <w:szCs w:val="26"/>
                <w:lang w:eastAsia="ru-RU"/>
              </w:rPr>
              <w:t>2</w:t>
            </w:r>
            <w:proofErr w:type="gramEnd"/>
            <w:r w:rsidRPr="00B21DFA">
              <w:rPr>
                <w:rFonts w:ascii="Times New Roman" w:eastAsia="Times New Roman" w:hAnsi="Times New Roman" w:cs="Times New Roman"/>
                <w:sz w:val="26"/>
                <w:szCs w:val="26"/>
                <w:lang w:eastAsia="ru-RU"/>
              </w:rPr>
              <w:t xml:space="preserve">     </w:t>
            </w:r>
          </w:p>
        </w:tc>
        <w:tc>
          <w:tcPr>
            <w:tcW w:w="1560" w:type="dxa"/>
            <w:tcBorders>
              <w:left w:val="single" w:sz="4" w:space="0" w:color="auto"/>
              <w:bottom w:val="single" w:sz="4" w:space="0" w:color="auto"/>
              <w:right w:val="single" w:sz="4" w:space="0" w:color="auto"/>
            </w:tcBorders>
          </w:tcPr>
          <w:p w:rsidR="00096A53" w:rsidRPr="00B21DFA" w:rsidRDefault="00096A53" w:rsidP="00113F8E">
            <w:pPr>
              <w:autoSpaceDE w:val="0"/>
              <w:autoSpaceDN w:val="0"/>
              <w:adjustRightInd w:val="0"/>
              <w:spacing w:after="0" w:line="240" w:lineRule="auto"/>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xml:space="preserve">  от 3.5   </w:t>
            </w:r>
          </w:p>
        </w:tc>
        <w:tc>
          <w:tcPr>
            <w:tcW w:w="1560" w:type="dxa"/>
            <w:tcBorders>
              <w:left w:val="single" w:sz="4" w:space="0" w:color="auto"/>
              <w:bottom w:val="single" w:sz="4" w:space="0" w:color="auto"/>
              <w:right w:val="single" w:sz="4" w:space="0" w:color="auto"/>
            </w:tcBorders>
          </w:tcPr>
          <w:p w:rsidR="00096A53" w:rsidRPr="00B21DFA" w:rsidRDefault="00096A53" w:rsidP="00113F8E">
            <w:pPr>
              <w:autoSpaceDE w:val="0"/>
              <w:autoSpaceDN w:val="0"/>
              <w:adjustRightInd w:val="0"/>
              <w:spacing w:after="0" w:line="240" w:lineRule="auto"/>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К = 4</w:t>
            </w:r>
          </w:p>
        </w:tc>
      </w:tr>
    </w:tbl>
    <w:p w:rsidR="00096A53" w:rsidRPr="00B21DFA" w:rsidRDefault="00096A53" w:rsidP="00096A5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096A53" w:rsidRPr="00B21DFA" w:rsidRDefault="00096A53" w:rsidP="00096A5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Расчетная величина платы за пользование платной парковкой (парковочными местами), расположенной на автомобильной дороге, также рассчитывается на 1 час по формуле:</w:t>
      </w:r>
    </w:p>
    <w:p w:rsidR="00096A53" w:rsidRPr="00B21DFA" w:rsidRDefault="00096A53" w:rsidP="00096A5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096A53" w:rsidRPr="00B21DFA" w:rsidRDefault="00096A53" w:rsidP="00096A5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spellStart"/>
      <w:r w:rsidRPr="00B21DFA">
        <w:rPr>
          <w:rFonts w:ascii="Times New Roman" w:eastAsia="Times New Roman" w:hAnsi="Times New Roman" w:cs="Times New Roman"/>
          <w:sz w:val="26"/>
          <w:szCs w:val="26"/>
          <w:lang w:eastAsia="ru-RU"/>
        </w:rPr>
        <w:t>Рчас</w:t>
      </w:r>
      <w:proofErr w:type="spellEnd"/>
      <w:r w:rsidRPr="00B21DFA">
        <w:rPr>
          <w:rFonts w:ascii="Times New Roman" w:eastAsia="Times New Roman" w:hAnsi="Times New Roman" w:cs="Times New Roman"/>
          <w:sz w:val="26"/>
          <w:szCs w:val="26"/>
          <w:lang w:eastAsia="ru-RU"/>
        </w:rPr>
        <w:t xml:space="preserve"> = </w:t>
      </w:r>
      <w:proofErr w:type="gramStart"/>
      <w:r w:rsidRPr="00B21DFA">
        <w:rPr>
          <w:rFonts w:ascii="Times New Roman" w:eastAsia="Times New Roman" w:hAnsi="Times New Roman" w:cs="Times New Roman"/>
          <w:sz w:val="26"/>
          <w:szCs w:val="26"/>
          <w:lang w:eastAsia="ru-RU"/>
        </w:rPr>
        <w:t>Р</w:t>
      </w:r>
      <w:proofErr w:type="gramEnd"/>
      <w:r w:rsidRPr="00B21DFA">
        <w:rPr>
          <w:rFonts w:ascii="Times New Roman" w:eastAsia="Times New Roman" w:hAnsi="Times New Roman" w:cs="Times New Roman"/>
          <w:sz w:val="26"/>
          <w:szCs w:val="26"/>
          <w:lang w:eastAsia="ru-RU"/>
        </w:rPr>
        <w:t xml:space="preserve"> / 9, где:</w:t>
      </w:r>
    </w:p>
    <w:p w:rsidR="00096A53" w:rsidRPr="00B21DFA" w:rsidRDefault="00096A53" w:rsidP="00096A5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096A53" w:rsidRPr="00B21DFA" w:rsidRDefault="00096A53" w:rsidP="00096A5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spellStart"/>
      <w:r w:rsidRPr="00B21DFA">
        <w:rPr>
          <w:rFonts w:ascii="Times New Roman" w:eastAsia="Times New Roman" w:hAnsi="Times New Roman" w:cs="Times New Roman"/>
          <w:sz w:val="26"/>
          <w:szCs w:val="26"/>
          <w:lang w:eastAsia="ru-RU"/>
        </w:rPr>
        <w:t>Рчас</w:t>
      </w:r>
      <w:proofErr w:type="spellEnd"/>
      <w:r w:rsidRPr="00B21DFA">
        <w:rPr>
          <w:rFonts w:ascii="Times New Roman" w:eastAsia="Times New Roman" w:hAnsi="Times New Roman" w:cs="Times New Roman"/>
          <w:sz w:val="26"/>
          <w:szCs w:val="26"/>
          <w:lang w:eastAsia="ru-RU"/>
        </w:rPr>
        <w:t xml:space="preserve"> - величина платы за пользование 1 </w:t>
      </w:r>
      <w:proofErr w:type="spellStart"/>
      <w:r w:rsidRPr="00B21DFA">
        <w:rPr>
          <w:rFonts w:ascii="Times New Roman" w:eastAsia="Times New Roman" w:hAnsi="Times New Roman" w:cs="Times New Roman"/>
          <w:sz w:val="26"/>
          <w:szCs w:val="26"/>
          <w:lang w:eastAsia="ru-RU"/>
        </w:rPr>
        <w:t>машино</w:t>
      </w:r>
      <w:proofErr w:type="spellEnd"/>
      <w:r w:rsidRPr="00B21DFA">
        <w:rPr>
          <w:rFonts w:ascii="Times New Roman" w:eastAsia="Times New Roman" w:hAnsi="Times New Roman" w:cs="Times New Roman"/>
          <w:sz w:val="26"/>
          <w:szCs w:val="26"/>
          <w:lang w:eastAsia="ru-RU"/>
        </w:rPr>
        <w:t xml:space="preserve">-местом платной парковки (парковочным местом), расположенной на автомобильной дороге, руб./1 </w:t>
      </w:r>
      <w:proofErr w:type="spellStart"/>
      <w:r w:rsidRPr="00B21DFA">
        <w:rPr>
          <w:rFonts w:ascii="Times New Roman" w:eastAsia="Times New Roman" w:hAnsi="Times New Roman" w:cs="Times New Roman"/>
          <w:sz w:val="26"/>
          <w:szCs w:val="26"/>
          <w:lang w:eastAsia="ru-RU"/>
        </w:rPr>
        <w:t>машино</w:t>
      </w:r>
      <w:proofErr w:type="spellEnd"/>
      <w:r w:rsidRPr="00B21DFA">
        <w:rPr>
          <w:rFonts w:ascii="Times New Roman" w:eastAsia="Times New Roman" w:hAnsi="Times New Roman" w:cs="Times New Roman"/>
          <w:sz w:val="26"/>
          <w:szCs w:val="26"/>
          <w:lang w:eastAsia="ru-RU"/>
        </w:rPr>
        <w:t>-место в час;</w:t>
      </w:r>
    </w:p>
    <w:p w:rsidR="00096A53" w:rsidRPr="00B21DFA" w:rsidRDefault="00096A53" w:rsidP="00096A5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B21DFA">
        <w:rPr>
          <w:rFonts w:ascii="Times New Roman" w:eastAsia="Times New Roman" w:hAnsi="Times New Roman" w:cs="Times New Roman"/>
          <w:sz w:val="26"/>
          <w:szCs w:val="26"/>
          <w:lang w:eastAsia="ru-RU"/>
        </w:rPr>
        <w:t>Р</w:t>
      </w:r>
      <w:proofErr w:type="gramEnd"/>
      <w:r w:rsidRPr="00B21DFA">
        <w:rPr>
          <w:rFonts w:ascii="Times New Roman" w:eastAsia="Times New Roman" w:hAnsi="Times New Roman" w:cs="Times New Roman"/>
          <w:sz w:val="26"/>
          <w:szCs w:val="26"/>
          <w:lang w:eastAsia="ru-RU"/>
        </w:rPr>
        <w:t xml:space="preserve"> - величина платы за пользование 1 </w:t>
      </w:r>
      <w:proofErr w:type="spellStart"/>
      <w:r w:rsidRPr="00B21DFA">
        <w:rPr>
          <w:rFonts w:ascii="Times New Roman" w:eastAsia="Times New Roman" w:hAnsi="Times New Roman" w:cs="Times New Roman"/>
          <w:sz w:val="26"/>
          <w:szCs w:val="26"/>
          <w:lang w:eastAsia="ru-RU"/>
        </w:rPr>
        <w:t>машино</w:t>
      </w:r>
      <w:proofErr w:type="spellEnd"/>
      <w:r w:rsidRPr="00B21DFA">
        <w:rPr>
          <w:rFonts w:ascii="Times New Roman" w:eastAsia="Times New Roman" w:hAnsi="Times New Roman" w:cs="Times New Roman"/>
          <w:sz w:val="26"/>
          <w:szCs w:val="26"/>
          <w:lang w:eastAsia="ru-RU"/>
        </w:rPr>
        <w:t xml:space="preserve">-местом платной парковки (парковочным местом), расположенной на автомобильной дороге, руб./1 </w:t>
      </w:r>
      <w:proofErr w:type="spellStart"/>
      <w:r w:rsidRPr="00B21DFA">
        <w:rPr>
          <w:rFonts w:ascii="Times New Roman" w:eastAsia="Times New Roman" w:hAnsi="Times New Roman" w:cs="Times New Roman"/>
          <w:sz w:val="26"/>
          <w:szCs w:val="26"/>
          <w:lang w:eastAsia="ru-RU"/>
        </w:rPr>
        <w:t>машино</w:t>
      </w:r>
      <w:proofErr w:type="spellEnd"/>
      <w:r w:rsidRPr="00B21DFA">
        <w:rPr>
          <w:rFonts w:ascii="Times New Roman" w:eastAsia="Times New Roman" w:hAnsi="Times New Roman" w:cs="Times New Roman"/>
          <w:sz w:val="26"/>
          <w:szCs w:val="26"/>
          <w:lang w:eastAsia="ru-RU"/>
        </w:rPr>
        <w:t xml:space="preserve">-место в 1 </w:t>
      </w:r>
      <w:proofErr w:type="spellStart"/>
      <w:r w:rsidRPr="00B21DFA">
        <w:rPr>
          <w:rFonts w:ascii="Times New Roman" w:eastAsia="Times New Roman" w:hAnsi="Times New Roman" w:cs="Times New Roman"/>
          <w:sz w:val="26"/>
          <w:szCs w:val="26"/>
          <w:lang w:eastAsia="ru-RU"/>
        </w:rPr>
        <w:t>сут</w:t>
      </w:r>
      <w:proofErr w:type="spellEnd"/>
      <w:r w:rsidRPr="00B21DFA">
        <w:rPr>
          <w:rFonts w:ascii="Times New Roman" w:eastAsia="Times New Roman" w:hAnsi="Times New Roman" w:cs="Times New Roman"/>
          <w:sz w:val="26"/>
          <w:szCs w:val="26"/>
          <w:lang w:eastAsia="ru-RU"/>
        </w:rPr>
        <w:t>.;</w:t>
      </w:r>
    </w:p>
    <w:p w:rsidR="00096A53" w:rsidRPr="00B21DFA" w:rsidRDefault="00096A53" w:rsidP="00096A5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9 - пересчетный коэффициент, равный средней продолжительности рабочего дня.</w:t>
      </w:r>
    </w:p>
    <w:p w:rsidR="00096A53" w:rsidRPr="00B21DFA" w:rsidRDefault="00096A53" w:rsidP="00096A5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Рассчитанные значения размера платы (тарифы) за пользование платными парковками (парковочными местами), расположенными на автомобильных дорогах, устанавливаются за 1 сутки и 1 час.</w:t>
      </w:r>
    </w:p>
    <w:p w:rsidR="00096A53" w:rsidRPr="00B21DFA" w:rsidRDefault="00096A53" w:rsidP="00096A5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096A53" w:rsidRPr="00B21DFA" w:rsidRDefault="00096A53" w:rsidP="00096A5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Плата за пользование платными парковками (парковочными местами), расположенными на автомобильных дорогах, взимается:</w:t>
      </w:r>
    </w:p>
    <w:p w:rsidR="00096A53" w:rsidRPr="00B21DFA" w:rsidRDefault="00096A53" w:rsidP="00096A5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1DFA">
        <w:rPr>
          <w:rFonts w:ascii="Times New Roman" w:eastAsia="Times New Roman" w:hAnsi="Times New Roman" w:cs="Times New Roman"/>
          <w:sz w:val="26"/>
          <w:szCs w:val="26"/>
          <w:lang w:eastAsia="ru-RU"/>
        </w:rPr>
        <w:t>- в случае посуточной оплаты: плата взимается за полные сутки вне зависимости от фактического времени нахождения транспортного средства на платной парковке (парковочном месте), при этом в период отсутствия транспортного средства на платной парковке на оплаченный период (сутки) для указанного транспортного средства сохраняется свободное парковочное место;</w:t>
      </w:r>
    </w:p>
    <w:p w:rsidR="00096A53" w:rsidRPr="00B21DFA" w:rsidRDefault="00096A53" w:rsidP="00096A5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B21DFA">
        <w:rPr>
          <w:rFonts w:ascii="Times New Roman" w:eastAsia="Times New Roman" w:hAnsi="Times New Roman" w:cs="Times New Roman"/>
          <w:sz w:val="26"/>
          <w:szCs w:val="26"/>
          <w:lang w:eastAsia="ru-RU"/>
        </w:rPr>
        <w:t>- в случае почасовой оплаты: плата взимается за полный час (при нахождении транспортного средства на платной парковке более 5 минут) вне зависимости от фактического времени нахождения транспортного средства на платной парковке (парковочном месте), при этом плата за следующий час взимается при нахождении транспортного средства на платной парковке (парковочном месте) свыше 15 минут следующего часа.</w:t>
      </w:r>
      <w:proofErr w:type="gramEnd"/>
    </w:p>
    <w:p w:rsidR="00096A53" w:rsidRPr="00096A53" w:rsidRDefault="00096A53" w:rsidP="00096A53">
      <w:pPr>
        <w:suppressAutoHyphens/>
        <w:spacing w:after="0" w:line="240" w:lineRule="auto"/>
        <w:rPr>
          <w:rFonts w:ascii="Times New Roman" w:eastAsia="Times New Roman" w:hAnsi="Times New Roman" w:cs="Times New Roman"/>
          <w:sz w:val="24"/>
          <w:szCs w:val="20"/>
          <w:lang w:eastAsia="ar-SA"/>
        </w:rPr>
      </w:pPr>
      <w:bookmarkStart w:id="1" w:name="_GoBack"/>
      <w:bookmarkEnd w:id="1"/>
    </w:p>
    <w:p w:rsidR="00096A53" w:rsidRDefault="00096A53" w:rsidP="00096A53">
      <w:pPr>
        <w:shd w:val="clear" w:color="auto" w:fill="FFFFFF"/>
        <w:spacing w:before="100" w:beforeAutospacing="1" w:after="100" w:afterAutospacing="1" w:line="240" w:lineRule="auto"/>
        <w:outlineLvl w:val="0"/>
        <w:rPr>
          <w:rFonts w:ascii="Times New Roman" w:eastAsia="Times New Roman" w:hAnsi="Times New Roman" w:cs="Times New Roman"/>
          <w:b/>
          <w:color w:val="000000"/>
          <w:kern w:val="36"/>
          <w:lang w:eastAsia="ru-RU"/>
        </w:rPr>
      </w:pPr>
    </w:p>
    <w:p w:rsidR="00096A53" w:rsidRPr="00096A53" w:rsidRDefault="00096A53" w:rsidP="00096A53">
      <w:pPr>
        <w:rPr>
          <w:rFonts w:ascii="Times New Roman" w:eastAsia="Calibri" w:hAnsi="Times New Roman" w:cs="Times New Roman"/>
          <w:sz w:val="20"/>
          <w:szCs w:val="20"/>
        </w:rPr>
      </w:pPr>
      <w:r w:rsidRPr="00096A53">
        <w:rPr>
          <w:rFonts w:ascii="Times New Roman" w:eastAsia="Calibri" w:hAnsi="Times New Roman" w:cs="Times New Roman"/>
          <w:sz w:val="20"/>
          <w:szCs w:val="20"/>
        </w:rPr>
        <w:t>Информационный бюллетень «Вестник Кильдюшевского сельского поселения Яльчикского района Чувашской Республики» отпечатан  в администрации Кильдюшевского сельского поселения Яльчикского района Чувашской Республики.</w:t>
      </w:r>
    </w:p>
    <w:p w:rsidR="00096A53" w:rsidRPr="00096A53" w:rsidRDefault="00096A53" w:rsidP="00096A53">
      <w:pPr>
        <w:rPr>
          <w:rFonts w:ascii="Times New Roman" w:eastAsia="Calibri" w:hAnsi="Times New Roman" w:cs="Times New Roman"/>
        </w:rPr>
      </w:pPr>
      <w:r w:rsidRPr="00096A53">
        <w:rPr>
          <w:rFonts w:ascii="Times New Roman" w:eastAsia="Calibri" w:hAnsi="Times New Roman" w:cs="Times New Roman"/>
          <w:sz w:val="20"/>
          <w:szCs w:val="20"/>
        </w:rPr>
        <w:t xml:space="preserve">Адрес: д. Кильдюшево, ул. 40 лет Победы, дом №20                                                                    Тираж -  10 экз.  </w:t>
      </w:r>
    </w:p>
    <w:p w:rsidR="00096A53" w:rsidRPr="00096A53" w:rsidRDefault="00096A53" w:rsidP="00096A53">
      <w:pPr>
        <w:shd w:val="clear" w:color="auto" w:fill="FFFFFF"/>
        <w:spacing w:before="100" w:beforeAutospacing="1" w:after="100" w:afterAutospacing="1" w:line="240" w:lineRule="auto"/>
        <w:outlineLvl w:val="0"/>
        <w:rPr>
          <w:rFonts w:ascii="Times New Roman" w:eastAsia="Times New Roman" w:hAnsi="Times New Roman" w:cs="Times New Roman"/>
          <w:b/>
          <w:color w:val="000000"/>
          <w:kern w:val="36"/>
          <w:sz w:val="20"/>
          <w:szCs w:val="20"/>
          <w:lang w:eastAsia="ru-RU"/>
        </w:rPr>
      </w:pPr>
    </w:p>
    <w:p w:rsidR="00117E6D" w:rsidRDefault="00096A53"/>
    <w:sectPr w:rsidR="00117E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3B0"/>
    <w:rsid w:val="00096A53"/>
    <w:rsid w:val="001D4FC8"/>
    <w:rsid w:val="002B63B0"/>
    <w:rsid w:val="00DD3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6A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6A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6A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6A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sarprok.ru/content/vopros-v-kakih-sluchayah-rabotodatel-mozhet-privlech-rabotnika-k-sverhurochnoy-rabote-be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arprok.ru/content/vopros-v-kakih-sluchayah-rabotodatel-mozhet-privlech-rabotnika-k-sverhurochnoy-rabote-be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4486</Words>
  <Characters>25574</Characters>
  <Application>Microsoft Office Word</Application>
  <DocSecurity>0</DocSecurity>
  <Lines>213</Lines>
  <Paragraphs>59</Paragraphs>
  <ScaleCrop>false</ScaleCrop>
  <Company/>
  <LinksUpToDate>false</LinksUpToDate>
  <CharactersWithSpaces>30001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2</cp:revision>
  <dcterms:created xsi:type="dcterms:W3CDTF">2019-09-04T11:16:00Z</dcterms:created>
  <dcterms:modified xsi:type="dcterms:W3CDTF">2019-09-04T11:19:00Z</dcterms:modified>
</cp:coreProperties>
</file>