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ook w:val="0000" w:firstRow="0" w:lastRow="0" w:firstColumn="0" w:lastColumn="0" w:noHBand="0" w:noVBand="0"/>
      </w:tblPr>
      <w:tblGrid>
        <w:gridCol w:w="4228"/>
        <w:gridCol w:w="1180"/>
        <w:gridCol w:w="4162"/>
      </w:tblGrid>
      <w:tr w:rsidR="000B6594">
        <w:trPr>
          <w:cantSplit/>
          <w:trHeight w:val="542"/>
        </w:trPr>
        <w:tc>
          <w:tcPr>
            <w:tcW w:w="4228" w:type="dxa"/>
            <w:shd w:val="clear" w:color="auto" w:fill="auto"/>
          </w:tcPr>
          <w:p w:rsidR="000B6594" w:rsidRDefault="007D36F5">
            <w:pPr>
              <w:spacing w:after="0" w:line="240" w:lineRule="auto"/>
              <w:jc w:val="center"/>
              <w:rPr>
                <w:rFonts w:ascii="Times New Roman" w:eastAsia="Times New Roman" w:hAnsi="Times New Roman" w:cs="Times New Roman"/>
                <w:b/>
                <w:bCs/>
                <w:sz w:val="24"/>
                <w:szCs w:val="24"/>
                <w:lang w:eastAsia="ru-RU"/>
              </w:rPr>
            </w:pPr>
            <w:r>
              <w:tab/>
            </w:r>
            <w:r>
              <w:rPr>
                <w:noProof/>
                <w:lang w:eastAsia="ru-RU"/>
              </w:rPr>
              <w:drawing>
                <wp:anchor distT="0" distB="3810" distL="114300" distR="118110" simplePos="0" relativeHeight="2" behindDoc="0" locked="0" layoutInCell="1" allowOverlap="1" wp14:anchorId="0C1FCABC" wp14:editId="3AB149DE">
                  <wp:simplePos x="0" y="0"/>
                  <wp:positionH relativeFrom="column">
                    <wp:posOffset>2743200</wp:posOffset>
                  </wp:positionH>
                  <wp:positionV relativeFrom="paragraph">
                    <wp:posOffset>-199390</wp:posOffset>
                  </wp:positionV>
                  <wp:extent cx="720090" cy="72009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anchor>
              </w:drawing>
            </w:r>
            <w:r>
              <w:rPr>
                <w:rFonts w:ascii="Times New Roman" w:eastAsia="Times New Roman" w:hAnsi="Times New Roman" w:cs="Times New Roman"/>
                <w:b/>
                <w:bCs/>
                <w:sz w:val="24"/>
                <w:szCs w:val="24"/>
                <w:lang w:eastAsia="ru-RU"/>
              </w:rPr>
              <w:t>ЧĂ</w:t>
            </w:r>
            <w:proofErr w:type="gramStart"/>
            <w:r>
              <w:rPr>
                <w:rFonts w:ascii="Times New Roman" w:eastAsia="Times New Roman" w:hAnsi="Times New Roman" w:cs="Times New Roman"/>
                <w:b/>
                <w:bCs/>
                <w:sz w:val="24"/>
                <w:szCs w:val="24"/>
                <w:lang w:eastAsia="ru-RU"/>
              </w:rPr>
              <w:t>ВАШ</w:t>
            </w:r>
            <w:proofErr w:type="gramEnd"/>
            <w:r>
              <w:rPr>
                <w:rFonts w:ascii="Times New Roman" w:eastAsia="Times New Roman" w:hAnsi="Times New Roman" w:cs="Times New Roman"/>
                <w:b/>
                <w:bCs/>
                <w:sz w:val="24"/>
                <w:szCs w:val="24"/>
                <w:lang w:eastAsia="ru-RU"/>
              </w:rPr>
              <w:t xml:space="preserve"> РЕСПУБЛИКИ</w:t>
            </w:r>
          </w:p>
          <w:p w:rsidR="000B6594" w:rsidRDefault="007D3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position w:val="2"/>
                <w:sz w:val="24"/>
                <w:szCs w:val="24"/>
                <w:lang w:eastAsia="ru-RU"/>
              </w:rPr>
              <w:t>ÇĚМĚРЛЕ РАЙОНĚ</w:t>
            </w:r>
          </w:p>
        </w:tc>
        <w:tc>
          <w:tcPr>
            <w:tcW w:w="1180" w:type="dxa"/>
            <w:vMerge w:val="restart"/>
            <w:shd w:val="clear" w:color="auto" w:fill="auto"/>
          </w:tcPr>
          <w:p w:rsidR="000B6594" w:rsidRDefault="000B6594">
            <w:pPr>
              <w:spacing w:after="0" w:line="240" w:lineRule="auto"/>
              <w:jc w:val="center"/>
              <w:rPr>
                <w:rFonts w:ascii="Times New Roman" w:eastAsia="Times New Roman" w:hAnsi="Times New Roman" w:cs="Times New Roman"/>
                <w:sz w:val="24"/>
                <w:szCs w:val="24"/>
                <w:lang w:eastAsia="ru-RU"/>
              </w:rPr>
            </w:pPr>
          </w:p>
        </w:tc>
        <w:tc>
          <w:tcPr>
            <w:tcW w:w="4162" w:type="dxa"/>
            <w:shd w:val="clear" w:color="auto" w:fill="auto"/>
          </w:tcPr>
          <w:p w:rsidR="000B6594" w:rsidRDefault="007D36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position w:val="2"/>
                <w:sz w:val="24"/>
                <w:szCs w:val="24"/>
                <w:lang w:eastAsia="ru-RU"/>
              </w:rPr>
              <w:t>ЧУВАШСКАЯ РЕСПУБЛИКА</w:t>
            </w:r>
          </w:p>
          <w:p w:rsidR="000B6594" w:rsidRDefault="007D3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position w:val="2"/>
                <w:sz w:val="24"/>
                <w:szCs w:val="24"/>
                <w:lang w:eastAsia="ru-RU"/>
              </w:rPr>
              <w:t>ШУМЕРЛИНСКИЙ РАЙОН</w:t>
            </w:r>
          </w:p>
        </w:tc>
      </w:tr>
      <w:tr w:rsidR="000B6594">
        <w:trPr>
          <w:cantSplit/>
          <w:trHeight w:val="1785"/>
        </w:trPr>
        <w:tc>
          <w:tcPr>
            <w:tcW w:w="4228" w:type="dxa"/>
            <w:shd w:val="clear" w:color="auto" w:fill="auto"/>
          </w:tcPr>
          <w:p w:rsidR="000B6594" w:rsidRDefault="007D36F5">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position w:val="2"/>
                <w:sz w:val="24"/>
                <w:szCs w:val="24"/>
                <w:lang w:eastAsia="ru-RU"/>
              </w:rPr>
              <w:t>АНАТ</w:t>
            </w:r>
            <w:proofErr w:type="gramEnd"/>
            <w:r>
              <w:rPr>
                <w:rFonts w:ascii="Times New Roman" w:eastAsia="Times New Roman" w:hAnsi="Times New Roman" w:cs="Times New Roman"/>
                <w:b/>
                <w:bCs/>
                <w:position w:val="2"/>
                <w:sz w:val="24"/>
                <w:szCs w:val="24"/>
                <w:lang w:eastAsia="ru-RU"/>
              </w:rPr>
              <w:t xml:space="preserve"> КĂМАША ЯЛ ПОСЕЛЕНИЙĚН</w:t>
            </w:r>
          </w:p>
          <w:p w:rsidR="000B6594" w:rsidRDefault="007D36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ДЕПУТАТСЕН ПУХĂВĚ</w:t>
            </w:r>
          </w:p>
          <w:p w:rsidR="000B6594" w:rsidRDefault="000B6594">
            <w:pPr>
              <w:spacing w:after="0" w:line="240" w:lineRule="auto"/>
              <w:jc w:val="center"/>
              <w:rPr>
                <w:rFonts w:ascii="Times New Roman" w:eastAsia="Times New Roman" w:hAnsi="Times New Roman" w:cs="Times New Roman"/>
                <w:sz w:val="24"/>
                <w:szCs w:val="24"/>
                <w:lang w:eastAsia="ru-RU"/>
              </w:rPr>
            </w:pPr>
          </w:p>
          <w:p w:rsidR="000B6594" w:rsidRDefault="007D36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ЙЫШĂНУ</w:t>
            </w:r>
          </w:p>
          <w:p w:rsidR="000B6594" w:rsidRDefault="000B6594">
            <w:pPr>
              <w:spacing w:after="0" w:line="240" w:lineRule="auto"/>
              <w:jc w:val="center"/>
              <w:rPr>
                <w:rFonts w:ascii="Times New Roman" w:eastAsia="Times New Roman" w:hAnsi="Times New Roman" w:cs="Times New Roman"/>
                <w:sz w:val="24"/>
                <w:szCs w:val="24"/>
                <w:lang w:eastAsia="ru-RU"/>
              </w:rPr>
            </w:pPr>
          </w:p>
          <w:p w:rsidR="000B6594" w:rsidRDefault="00F63016">
            <w:pPr>
              <w:spacing w:after="0" w:line="240" w:lineRule="auto"/>
              <w:jc w:val="center"/>
            </w:pPr>
            <w:r>
              <w:rPr>
                <w:rFonts w:ascii="Times New Roman" w:eastAsia="Times New Roman" w:hAnsi="Times New Roman" w:cs="Times New Roman"/>
                <w:sz w:val="24"/>
                <w:szCs w:val="24"/>
                <w:lang w:eastAsia="ru-RU"/>
              </w:rPr>
              <w:t xml:space="preserve">24.10.2019    60/2  </w:t>
            </w:r>
            <w:bookmarkStart w:id="0" w:name="_GoBack"/>
            <w:bookmarkEnd w:id="0"/>
            <w:r w:rsidR="007D36F5">
              <w:rPr>
                <w:rFonts w:ascii="Times New Roman" w:eastAsia="Times New Roman" w:hAnsi="Times New Roman" w:cs="Times New Roman"/>
                <w:sz w:val="24"/>
                <w:szCs w:val="24"/>
                <w:lang w:eastAsia="ru-RU"/>
              </w:rPr>
              <w:t xml:space="preserve">№ </w:t>
            </w:r>
          </w:p>
          <w:p w:rsidR="000B6594" w:rsidRDefault="007D36F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position w:val="2"/>
                <w:sz w:val="24"/>
                <w:szCs w:val="24"/>
                <w:lang w:eastAsia="ru-RU"/>
              </w:rPr>
              <w:t>Анат</w:t>
            </w:r>
            <w:proofErr w:type="spellEnd"/>
            <w:proofErr w:type="gramStart"/>
            <w:r>
              <w:rPr>
                <w:rFonts w:ascii="Times New Roman" w:eastAsia="Times New Roman" w:hAnsi="Times New Roman" w:cs="Times New Roman"/>
                <w:position w:val="2"/>
                <w:sz w:val="24"/>
                <w:szCs w:val="24"/>
                <w:lang w:eastAsia="ru-RU"/>
              </w:rPr>
              <w:t xml:space="preserve"> </w:t>
            </w:r>
            <w:proofErr w:type="spellStart"/>
            <w:r>
              <w:rPr>
                <w:rFonts w:ascii="Times New Roman" w:eastAsia="Times New Roman" w:hAnsi="Times New Roman" w:cs="Times New Roman"/>
                <w:position w:val="2"/>
                <w:sz w:val="24"/>
                <w:szCs w:val="24"/>
                <w:lang w:eastAsia="ru-RU"/>
              </w:rPr>
              <w:t>К</w:t>
            </w:r>
            <w:proofErr w:type="gramEnd"/>
            <w:r>
              <w:rPr>
                <w:rFonts w:ascii="Times New Roman" w:eastAsia="Times New Roman" w:hAnsi="Times New Roman" w:cs="Times New Roman"/>
                <w:position w:val="2"/>
                <w:sz w:val="24"/>
                <w:szCs w:val="24"/>
                <w:lang w:eastAsia="ru-RU"/>
              </w:rPr>
              <w:t>ăмаша</w:t>
            </w:r>
            <w:proofErr w:type="spellEnd"/>
            <w:r>
              <w:rPr>
                <w:rFonts w:ascii="Times New Roman" w:eastAsia="Times New Roman" w:hAnsi="Times New Roman" w:cs="Times New Roman"/>
                <w:position w:val="2"/>
                <w:sz w:val="24"/>
                <w:szCs w:val="24"/>
                <w:lang w:eastAsia="ru-RU"/>
              </w:rPr>
              <w:t xml:space="preserve"> </w:t>
            </w:r>
            <w:proofErr w:type="spellStart"/>
            <w:r>
              <w:rPr>
                <w:rFonts w:ascii="Times New Roman" w:eastAsia="Times New Roman" w:hAnsi="Times New Roman" w:cs="Times New Roman"/>
                <w:position w:val="2"/>
                <w:sz w:val="24"/>
                <w:szCs w:val="24"/>
                <w:lang w:eastAsia="ru-RU"/>
              </w:rPr>
              <w:t>сали</w:t>
            </w:r>
            <w:proofErr w:type="spellEnd"/>
          </w:p>
        </w:tc>
        <w:tc>
          <w:tcPr>
            <w:tcW w:w="1180" w:type="dxa"/>
            <w:vMerge/>
            <w:shd w:val="clear" w:color="auto" w:fill="auto"/>
            <w:vAlign w:val="center"/>
          </w:tcPr>
          <w:p w:rsidR="000B6594" w:rsidRDefault="000B6594">
            <w:pPr>
              <w:spacing w:after="0" w:line="240" w:lineRule="auto"/>
              <w:rPr>
                <w:rFonts w:ascii="Times New Roman" w:eastAsia="Times New Roman" w:hAnsi="Times New Roman" w:cs="Times New Roman"/>
                <w:sz w:val="24"/>
                <w:szCs w:val="24"/>
                <w:lang w:eastAsia="ru-RU"/>
              </w:rPr>
            </w:pPr>
          </w:p>
        </w:tc>
        <w:tc>
          <w:tcPr>
            <w:tcW w:w="4162" w:type="dxa"/>
            <w:shd w:val="clear" w:color="auto" w:fill="auto"/>
          </w:tcPr>
          <w:p w:rsidR="000B6594" w:rsidRDefault="007D36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position w:val="2"/>
                <w:sz w:val="24"/>
                <w:szCs w:val="24"/>
                <w:lang w:eastAsia="ru-RU"/>
              </w:rPr>
              <w:t>СОБРАНИЕ ДЕПУТАТОВ</w:t>
            </w:r>
          </w:p>
          <w:p w:rsidR="000B6594" w:rsidRDefault="007D3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НИЖНЕКУМАШКИНСКОГО СЕЛЬСКОГО ПОСЕЛЕНИЯ</w:t>
            </w:r>
          </w:p>
          <w:p w:rsidR="000B6594" w:rsidRDefault="000B6594">
            <w:pPr>
              <w:spacing w:after="0" w:line="240" w:lineRule="auto"/>
              <w:jc w:val="center"/>
              <w:rPr>
                <w:rFonts w:ascii="Times New Roman" w:eastAsia="Times New Roman" w:hAnsi="Times New Roman" w:cs="Times New Roman"/>
                <w:sz w:val="24"/>
                <w:szCs w:val="24"/>
                <w:lang w:eastAsia="ru-RU"/>
              </w:rPr>
            </w:pPr>
          </w:p>
          <w:p w:rsidR="000B6594" w:rsidRDefault="007D3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B6594" w:rsidRDefault="000B6594">
            <w:pPr>
              <w:spacing w:after="0" w:line="240" w:lineRule="auto"/>
              <w:jc w:val="center"/>
              <w:rPr>
                <w:rFonts w:ascii="Times New Roman" w:eastAsia="Times New Roman" w:hAnsi="Times New Roman" w:cs="Times New Roman"/>
                <w:sz w:val="24"/>
                <w:szCs w:val="24"/>
                <w:lang w:eastAsia="ru-RU"/>
              </w:rPr>
            </w:pPr>
          </w:p>
          <w:p w:rsidR="000B6594" w:rsidRDefault="00F63016">
            <w:pPr>
              <w:spacing w:after="0" w:line="240" w:lineRule="auto"/>
              <w:jc w:val="center"/>
            </w:pPr>
            <w:bookmarkStart w:id="1" w:name="__DdeLink__68_3118236180"/>
            <w:r>
              <w:rPr>
                <w:rFonts w:ascii="Times New Roman" w:eastAsia="Times New Roman" w:hAnsi="Times New Roman" w:cs="Times New Roman"/>
                <w:sz w:val="24"/>
                <w:szCs w:val="24"/>
                <w:lang w:eastAsia="ru-RU"/>
              </w:rPr>
              <w:t xml:space="preserve">24.10.2019 г. </w:t>
            </w:r>
            <w:r w:rsidR="007D36F5">
              <w:rPr>
                <w:rFonts w:ascii="Times New Roman" w:eastAsia="Times New Roman" w:hAnsi="Times New Roman" w:cs="Times New Roman"/>
                <w:sz w:val="24"/>
                <w:szCs w:val="24"/>
                <w:lang w:eastAsia="ru-RU"/>
              </w:rPr>
              <w:t xml:space="preserve"> № </w:t>
            </w:r>
            <w:bookmarkEnd w:id="1"/>
            <w:r>
              <w:rPr>
                <w:rFonts w:ascii="Times New Roman" w:eastAsia="Times New Roman" w:hAnsi="Times New Roman" w:cs="Times New Roman"/>
                <w:sz w:val="24"/>
                <w:szCs w:val="24"/>
                <w:lang w:eastAsia="ru-RU"/>
              </w:rPr>
              <w:t>60/2</w:t>
            </w:r>
          </w:p>
          <w:p w:rsidR="000B6594" w:rsidRDefault="007D3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position w:val="2"/>
                <w:sz w:val="24"/>
                <w:szCs w:val="24"/>
                <w:lang w:eastAsia="ru-RU"/>
              </w:rPr>
              <w:t xml:space="preserve">село </w:t>
            </w:r>
            <w:proofErr w:type="gramStart"/>
            <w:r>
              <w:rPr>
                <w:rFonts w:ascii="Times New Roman" w:eastAsia="Times New Roman" w:hAnsi="Times New Roman" w:cs="Times New Roman"/>
                <w:position w:val="2"/>
                <w:sz w:val="24"/>
                <w:szCs w:val="24"/>
                <w:lang w:eastAsia="ru-RU"/>
              </w:rPr>
              <w:t>Нижняя</w:t>
            </w:r>
            <w:proofErr w:type="gramEnd"/>
            <w:r>
              <w:rPr>
                <w:rFonts w:ascii="Times New Roman" w:eastAsia="Times New Roman" w:hAnsi="Times New Roman" w:cs="Times New Roman"/>
                <w:position w:val="2"/>
                <w:sz w:val="24"/>
                <w:szCs w:val="24"/>
                <w:lang w:eastAsia="ru-RU"/>
              </w:rPr>
              <w:t xml:space="preserve"> Кумашка</w:t>
            </w:r>
          </w:p>
        </w:tc>
      </w:tr>
    </w:tbl>
    <w:p w:rsidR="000B6594" w:rsidRDefault="000B6594">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0B6594" w:rsidRDefault="000B6594">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0B6594" w:rsidRDefault="007D36F5">
      <w:pPr>
        <w:shd w:val="clear" w:color="auto" w:fill="FFFFFF"/>
        <w:spacing w:after="0" w:line="240" w:lineRule="auto"/>
        <w:ind w:right="4819"/>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О внесении изменений в Положение "О вопросах налогового регулирования в Нижнекумашкинском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D36F5" w:rsidRDefault="007D36F5" w:rsidP="007D36F5">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Pr="007D36F5">
        <w:rPr>
          <w:rFonts w:ascii="Times New Roman" w:eastAsia="Times New Roman" w:hAnsi="Times New Roman" w:cs="Times New Roman"/>
          <w:b/>
          <w:sz w:val="24"/>
          <w:szCs w:val="24"/>
          <w:lang w:eastAsia="ru-RU"/>
        </w:rPr>
        <w:t xml:space="preserve">Собрание депутатов Нижнекумашкинского сельского поселения </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sidRPr="007D36F5">
        <w:rPr>
          <w:rFonts w:ascii="Times New Roman" w:eastAsia="Times New Roman" w:hAnsi="Times New Roman" w:cs="Times New Roman"/>
          <w:b/>
          <w:sz w:val="24"/>
          <w:szCs w:val="24"/>
          <w:lang w:eastAsia="ru-RU"/>
        </w:rPr>
        <w:t>Шумерлинского района Чувашской Республики решило:</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 xml:space="preserve">Статья 1. </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Внести в Положение "О вопросах налогового регулирования в Нижнекумашкинском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Нижнекумашкинского сельского поселения Шумерлинского района от 28.11.2017 года № 31/1 следующие изменения:</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1) статью 5 изложить в следующей редакции:</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"Статья 5. Информация о местных налогах</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 xml:space="preserve">1. </w:t>
      </w:r>
      <w:proofErr w:type="gramStart"/>
      <w:r w:rsidRPr="007D36F5">
        <w:rPr>
          <w:rFonts w:ascii="Times New Roman" w:eastAsia="Times New Roman" w:hAnsi="Times New Roman" w:cs="Times New Roman"/>
          <w:sz w:val="24"/>
          <w:szCs w:val="24"/>
          <w:lang w:eastAsia="ru-RU"/>
        </w:rPr>
        <w:t xml:space="preserve">Информация и копии решений об установлении, изменении и прекращении действия местных налогов направляются администрацией Нижнекумашкинского сельского поселения Шумерлинского района в территориальный орган федерального органа исполнительной власти, уполномоченного по контролю и надзору в области налогов и сборов </w:t>
      </w:r>
      <w:r w:rsidR="005B33EE">
        <w:rPr>
          <w:rFonts w:ascii="Times New Roman" w:eastAsia="Times New Roman" w:hAnsi="Times New Roman" w:cs="Times New Roman"/>
          <w:sz w:val="24"/>
          <w:szCs w:val="24"/>
          <w:lang w:eastAsia="ru-RU"/>
        </w:rPr>
        <w:t xml:space="preserve">по Чувашской Республике </w:t>
      </w:r>
      <w:r w:rsidRPr="007D36F5">
        <w:rPr>
          <w:rFonts w:ascii="Times New Roman" w:eastAsia="Times New Roman" w:hAnsi="Times New Roman" w:cs="Times New Roman"/>
          <w:sz w:val="24"/>
          <w:szCs w:val="24"/>
          <w:lang w:eastAsia="ru-RU"/>
        </w:rPr>
        <w:t>и финансовый отдел администрации Шумерлинского района для последующего направления в Министерство финансов Чувашской Республики.</w:t>
      </w:r>
      <w:proofErr w:type="gramEnd"/>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2. Указанная в пункте 1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w:t>
      </w:r>
      <w:r w:rsidR="005B33EE">
        <w:rPr>
          <w:rFonts w:ascii="Times New Roman" w:eastAsia="Times New Roman" w:hAnsi="Times New Roman" w:cs="Times New Roman"/>
          <w:sz w:val="24"/>
          <w:szCs w:val="24"/>
          <w:lang w:eastAsia="ru-RU"/>
        </w:rPr>
        <w:t xml:space="preserve"> по Чувашской Республике</w:t>
      </w:r>
      <w:r w:rsidRPr="007D36F5">
        <w:rPr>
          <w:rFonts w:ascii="Times New Roman" w:eastAsia="Times New Roman" w:hAnsi="Times New Roman" w:cs="Times New Roman"/>
          <w:sz w:val="24"/>
          <w:szCs w:val="24"/>
          <w:lang w:eastAsia="ru-RU"/>
        </w:rPr>
        <w:t xml:space="preserve">, в электронной форме. Форма, формат и порядок направления указанной информации в электронной форме в соответствии со статьей 16 Налогового кодекса Российской Федерации утверждаются </w:t>
      </w:r>
      <w:r w:rsidRPr="007D36F5">
        <w:rPr>
          <w:rFonts w:ascii="Times New Roman" w:eastAsia="Times New Roman" w:hAnsi="Times New Roman" w:cs="Times New Roman"/>
          <w:sz w:val="24"/>
          <w:szCs w:val="24"/>
          <w:lang w:eastAsia="ru-RU"/>
        </w:rPr>
        <w:lastRenderedPageBreak/>
        <w:t>федеральным органом исполнительной власти, уполномоченным по контролю и надзору в области налогов и сборов.</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3. Указанная в пункте 1 настоящей статьи информация представляется в финансовый отдел администрации Шумерлинского района не позднее 10 дней со дня ее официального опубликования</w:t>
      </w:r>
      <w:proofErr w:type="gramStart"/>
      <w:r w:rsidRPr="007D36F5">
        <w:rPr>
          <w:rFonts w:ascii="Times New Roman" w:eastAsia="Times New Roman" w:hAnsi="Times New Roman" w:cs="Times New Roman"/>
          <w:sz w:val="24"/>
          <w:szCs w:val="24"/>
          <w:lang w:eastAsia="ru-RU"/>
        </w:rPr>
        <w:t>."</w:t>
      </w:r>
      <w:proofErr w:type="gramEnd"/>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2) в статье 6 слова "статьи 45" заменить словами "статей 45 и 45.1";</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3) абзац пятый статьи 20 изложить в следующей редакции:</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 xml:space="preserve">Статья 2.  </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1. Пункт 1 статьи 1 настоящего решения вступает в силу со дня его официального опубликования и распространяется на правоотношения, возникшие с 1 января 2019 года.</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2. Пункт 2 статьи 1 настоящего решения вступает в силу со дня его официального опубликования.</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3. Пункт 3 статьи 1 настоящего решения вступает в силу с 1 января 2020 года, но не ранее чем по истечении одного месяца со дня его официального опубликования.</w:t>
      </w: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7D36F5" w:rsidRPr="007D36F5"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D36F5">
        <w:rPr>
          <w:rFonts w:ascii="Times New Roman" w:eastAsia="Times New Roman" w:hAnsi="Times New Roman" w:cs="Times New Roman"/>
          <w:sz w:val="24"/>
          <w:szCs w:val="24"/>
          <w:lang w:eastAsia="ru-RU"/>
        </w:rPr>
        <w:t>Глава Нижнекумашкинского сельского поселения</w:t>
      </w:r>
    </w:p>
    <w:p w:rsidR="000B6594" w:rsidRDefault="007D36F5"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roofErr w:type="spellStart"/>
      <w:r w:rsidRPr="007D36F5">
        <w:rPr>
          <w:rFonts w:ascii="Times New Roman" w:eastAsia="Times New Roman" w:hAnsi="Times New Roman" w:cs="Times New Roman"/>
          <w:sz w:val="24"/>
          <w:szCs w:val="24"/>
          <w:lang w:eastAsia="ru-RU"/>
        </w:rPr>
        <w:t>Шумерлинского</w:t>
      </w:r>
      <w:proofErr w:type="spellEnd"/>
      <w:r w:rsidRPr="007D36F5">
        <w:rPr>
          <w:rFonts w:ascii="Times New Roman" w:eastAsia="Times New Roman" w:hAnsi="Times New Roman" w:cs="Times New Roman"/>
          <w:sz w:val="24"/>
          <w:szCs w:val="24"/>
          <w:lang w:eastAsia="ru-RU"/>
        </w:rPr>
        <w:t xml:space="preserve"> района                                                                          </w:t>
      </w:r>
      <w:proofErr w:type="spellStart"/>
      <w:r w:rsidRPr="007D36F5">
        <w:rPr>
          <w:rFonts w:ascii="Times New Roman" w:eastAsia="Times New Roman" w:hAnsi="Times New Roman" w:cs="Times New Roman"/>
          <w:sz w:val="24"/>
          <w:szCs w:val="24"/>
          <w:lang w:eastAsia="ru-RU"/>
        </w:rPr>
        <w:t>В.В.Губанова</w:t>
      </w:r>
      <w:proofErr w:type="spellEnd"/>
      <w:r w:rsidRPr="007D36F5">
        <w:rPr>
          <w:rFonts w:ascii="Times New Roman" w:eastAsia="Times New Roman" w:hAnsi="Times New Roman" w:cs="Times New Roman"/>
          <w:sz w:val="24"/>
          <w:szCs w:val="24"/>
          <w:lang w:eastAsia="ru-RU"/>
        </w:rPr>
        <w:t xml:space="preserve">                     </w:t>
      </w:r>
    </w:p>
    <w:p w:rsidR="000B6594" w:rsidRDefault="000B6594"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0B6594" w:rsidRDefault="000B6594" w:rsidP="00F41F2D">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0B6594" w:rsidRDefault="000B6594" w:rsidP="00F41F2D">
      <w:pPr>
        <w:shd w:val="clear" w:color="auto" w:fill="FFFFFF"/>
        <w:spacing w:after="0" w:line="360" w:lineRule="atLeast"/>
        <w:jc w:val="both"/>
        <w:textAlignment w:val="baseline"/>
      </w:pPr>
    </w:p>
    <w:sectPr w:rsidR="000B6594">
      <w:pgSz w:w="11906" w:h="16838"/>
      <w:pgMar w:top="851" w:right="851"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A03"/>
    <w:multiLevelType w:val="multilevel"/>
    <w:tmpl w:val="007E5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6656E7"/>
    <w:multiLevelType w:val="multilevel"/>
    <w:tmpl w:val="5DA0428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94"/>
    <w:rsid w:val="000B6594"/>
    <w:rsid w:val="005B33EE"/>
    <w:rsid w:val="007D36F5"/>
    <w:rsid w:val="00B1112E"/>
    <w:rsid w:val="00F41F2D"/>
    <w:rsid w:val="00F630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9">
    <w:name w:val="heading 9"/>
    <w:basedOn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character" w:customStyle="1" w:styleId="-">
    <w:name w:val="Интернет-ссылка"/>
    <w:basedOn w:val="a0"/>
    <w:uiPriority w:val="99"/>
    <w:semiHidden/>
    <w:unhideWhenUsed/>
    <w:rsid w:val="003105EE"/>
    <w:rPr>
      <w:color w:val="0000FF"/>
      <w:u w:val="single"/>
    </w:rPr>
  </w:style>
  <w:style w:type="character" w:customStyle="1" w:styleId="90">
    <w:name w:val="Заголовок 9 Знак"/>
    <w:basedOn w:val="a0"/>
    <w:link w:val="9"/>
    <w:qFormat/>
    <w:rsid w:val="002E0EBE"/>
    <w:rPr>
      <w:rFonts w:ascii="Times New Roman" w:eastAsia="Times New Roman" w:hAnsi="Times New Roman" w:cs="Times New Roman"/>
      <w:sz w:val="24"/>
      <w:szCs w:val="24"/>
      <w:shd w:val="clear" w:color="auto" w:fill="FFFFFF"/>
      <w:lang w:eastAsia="ru-RU"/>
    </w:rPr>
  </w:style>
  <w:style w:type="paragraph" w:customStyle="1" w:styleId="a4">
    <w:name w:val="Заголовок"/>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Normal (Web)"/>
    <w:basedOn w:val="a"/>
    <w:uiPriority w:val="99"/>
    <w:unhideWhenUsed/>
    <w:qFormat/>
    <w:rsid w:val="003105EE"/>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00CC2"/>
    <w:pPr>
      <w:ind w:left="720"/>
      <w:contextualSpacing/>
    </w:pPr>
  </w:style>
  <w:style w:type="paragraph" w:customStyle="1" w:styleId="ConsPlusNonformat">
    <w:name w:val="ConsPlusNonformat"/>
    <w:qFormat/>
    <w:rsid w:val="00B00CC2"/>
    <w:pPr>
      <w:widowControl w:val="0"/>
    </w:pPr>
    <w:rPr>
      <w:rFonts w:ascii="Courier New" w:hAnsi="Courier New" w:cs="Courier New"/>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qFormat/>
    <w:rsid w:val="00B75A5C"/>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9">
    <w:name w:val="heading 9"/>
    <w:basedOn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character" w:customStyle="1" w:styleId="-">
    <w:name w:val="Интернет-ссылка"/>
    <w:basedOn w:val="a0"/>
    <w:uiPriority w:val="99"/>
    <w:semiHidden/>
    <w:unhideWhenUsed/>
    <w:rsid w:val="003105EE"/>
    <w:rPr>
      <w:color w:val="0000FF"/>
      <w:u w:val="single"/>
    </w:rPr>
  </w:style>
  <w:style w:type="character" w:customStyle="1" w:styleId="90">
    <w:name w:val="Заголовок 9 Знак"/>
    <w:basedOn w:val="a0"/>
    <w:link w:val="9"/>
    <w:qFormat/>
    <w:rsid w:val="002E0EBE"/>
    <w:rPr>
      <w:rFonts w:ascii="Times New Roman" w:eastAsia="Times New Roman" w:hAnsi="Times New Roman" w:cs="Times New Roman"/>
      <w:sz w:val="24"/>
      <w:szCs w:val="24"/>
      <w:shd w:val="clear" w:color="auto" w:fill="FFFFFF"/>
      <w:lang w:eastAsia="ru-RU"/>
    </w:rPr>
  </w:style>
  <w:style w:type="paragraph" w:customStyle="1" w:styleId="a4">
    <w:name w:val="Заголовок"/>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Normal (Web)"/>
    <w:basedOn w:val="a"/>
    <w:uiPriority w:val="99"/>
    <w:unhideWhenUsed/>
    <w:qFormat/>
    <w:rsid w:val="003105EE"/>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00CC2"/>
    <w:pPr>
      <w:ind w:left="720"/>
      <w:contextualSpacing/>
    </w:pPr>
  </w:style>
  <w:style w:type="paragraph" w:customStyle="1" w:styleId="ConsPlusNonformat">
    <w:name w:val="ConsPlusNonformat"/>
    <w:qFormat/>
    <w:rsid w:val="00B00CC2"/>
    <w:pPr>
      <w:widowControl w:val="0"/>
    </w:pPr>
    <w:rPr>
      <w:rFonts w:ascii="Courier New" w:hAnsi="Courier New" w:cs="Courier New"/>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qFormat/>
    <w:rsid w:val="00B75A5C"/>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shumsao-nizn</cp:lastModifiedBy>
  <cp:revision>7</cp:revision>
  <cp:lastPrinted>2019-10-24T05:37:00Z</cp:lastPrinted>
  <dcterms:created xsi:type="dcterms:W3CDTF">2019-10-16T13:23:00Z</dcterms:created>
  <dcterms:modified xsi:type="dcterms:W3CDTF">2019-10-24T05:37:00Z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