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029" w:leader="none"/>
        </w:tabs>
        <w:rPr/>
      </w:pPr>
      <w:r>
        <w:rPr/>
        <w:tab/>
      </w:r>
    </w:p>
    <w:tbl>
      <w:tblPr>
        <w:tblW w:w="9570" w:type="dxa"/>
        <w:jc w:val="left"/>
        <w:tblInd w:w="-106" w:type="dxa"/>
        <w:tblBorders/>
        <w:tblCellMar>
          <w:top w:w="0" w:type="dxa"/>
          <w:left w:w="108" w:type="dxa"/>
          <w:bottom w:w="0" w:type="dxa"/>
          <w:right w:w="108" w:type="dxa"/>
        </w:tblCellMar>
        <w:tblLook w:val="0000" w:noVBand="0" w:noHBand="0" w:lastColumn="0" w:firstColumn="0" w:lastRow="0" w:firstRow="0"/>
      </w:tblPr>
      <w:tblGrid>
        <w:gridCol w:w="4228"/>
        <w:gridCol w:w="1180"/>
        <w:gridCol w:w="4162"/>
      </w:tblGrid>
      <w:tr>
        <w:trPr>
          <w:trHeight w:val="542" w:hRule="atLeast"/>
          <w:cantSplit w:val="true"/>
        </w:trPr>
        <w:tc>
          <w:tcPr>
            <w:tcW w:w="4228" w:type="dxa"/>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ru-RU"/>
              </w:rPr>
            </w:pPr>
            <w:r>
              <w:drawing>
                <wp:anchor behindDoc="0" distT="0" distB="3810" distL="114300" distR="118110" simplePos="0" locked="0" layoutInCell="1" allowOverlap="1" relativeHeight="2">
                  <wp:simplePos x="0" y="0"/>
                  <wp:positionH relativeFrom="column">
                    <wp:posOffset>2743200</wp:posOffset>
                  </wp:positionH>
                  <wp:positionV relativeFrom="paragraph">
                    <wp:posOffset>-199390</wp:posOffset>
                  </wp:positionV>
                  <wp:extent cx="720090" cy="720090"/>
                  <wp:effectExtent l="0" t="0" r="0" b="0"/>
                  <wp:wrapNone/>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720090" cy="720090"/>
                          </a:xfrm>
                          <a:prstGeom prst="rect">
                            <a:avLst/>
                          </a:prstGeom>
                        </pic:spPr>
                      </pic:pic>
                    </a:graphicData>
                  </a:graphic>
                </wp:anchor>
              </w:drawing>
            </w:r>
            <w:r>
              <w:rPr>
                <w:rFonts w:eastAsia="Times New Roman" w:cs="Times New Roman" w:ascii="Times New Roman" w:hAnsi="Times New Roman"/>
                <w:b/>
                <w:bCs/>
                <w:sz w:val="24"/>
                <w:szCs w:val="24"/>
                <w:lang w:eastAsia="ru-RU"/>
              </w:rPr>
              <w:t>Ч</w:t>
            </w:r>
            <w:r>
              <w:rPr>
                <w:rFonts w:eastAsia="Times New Roman" w:cs="Times New Roman" w:ascii="Times New Roman" w:hAnsi="Times New Roman"/>
                <w:b/>
                <w:bCs/>
                <w:sz w:val="24"/>
                <w:szCs w:val="24"/>
                <w:lang w:eastAsia="ru-RU"/>
              </w:rPr>
              <w:t>ĂВАШ РЕСПУБЛИКИ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position w:val="2"/>
                <w:sz w:val="24"/>
                <w:szCs w:val="24"/>
                <w:lang w:eastAsia="ru-RU"/>
              </w:rPr>
              <w:t>ÇĚМĚРЛЕ РАЙОНĚ</w:t>
            </w:r>
          </w:p>
        </w:tc>
        <w:tc>
          <w:tcPr>
            <w:tcW w:w="1180" w:type="dxa"/>
            <w:vMerge w:val="restart"/>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62" w:type="dxa"/>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position w:val="2"/>
                <w:sz w:val="24"/>
                <w:szCs w:val="24"/>
                <w:lang w:eastAsia="ru-RU"/>
              </w:rPr>
              <w:t>ЧУВАШСКАЯ РЕСПУБЛИКА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position w:val="2"/>
                <w:sz w:val="24"/>
                <w:szCs w:val="24"/>
                <w:lang w:eastAsia="ru-RU"/>
              </w:rPr>
              <w:t>ШУМЕРЛИНСКИЙ РАЙОН</w:t>
            </w:r>
          </w:p>
        </w:tc>
      </w:tr>
      <w:tr>
        <w:trPr>
          <w:trHeight w:val="1785" w:hRule="atLeast"/>
          <w:cantSplit w:val="true"/>
        </w:trPr>
        <w:tc>
          <w:tcPr>
            <w:tcW w:w="4228" w:type="dxa"/>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position w:val="2"/>
                <w:sz w:val="24"/>
                <w:szCs w:val="24"/>
                <w:lang w:eastAsia="ru-RU"/>
              </w:rPr>
              <w:t>АНАТ КĂМАША ЯЛ ПОСЕЛЕНИЙĚН</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sz w:val="24"/>
                <w:szCs w:val="24"/>
                <w:lang w:eastAsia="ru-RU"/>
              </w:rPr>
              <w:t>ДЕПУТАТСЕН ПУХĂВĚ</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ЙЫШĂНУ</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pPr>
            <w:r>
              <w:rPr>
                <w:rFonts w:eastAsia="Times New Roman" w:cs="Times New Roman" w:ascii="Times New Roman" w:hAnsi="Times New Roman"/>
                <w:sz w:val="24"/>
                <w:szCs w:val="24"/>
                <w:lang w:eastAsia="ru-RU"/>
              </w:rPr>
              <w:t xml:space="preserve">16.08.2019 г     58/1№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position w:val="2"/>
                <w:sz w:val="24"/>
                <w:szCs w:val="24"/>
                <w:lang w:eastAsia="ru-RU"/>
              </w:rPr>
              <w:t>Анат Кăмаша сали</w:t>
            </w:r>
          </w:p>
        </w:tc>
        <w:tc>
          <w:tcPr>
            <w:tcW w:w="118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162" w:type="dxa"/>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position w:val="2"/>
                <w:sz w:val="24"/>
                <w:szCs w:val="24"/>
                <w:lang w:eastAsia="ru-RU"/>
              </w:rPr>
              <w:t>СОБРАНИЕ ДЕПУТАТОВ</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НИЖНЕКУМАШКИНСКОГО СЕЛЬСКОГО ПОСЕЛЕНИЯ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pPr>
            <w:bookmarkStart w:id="0" w:name="__DdeLink__68_3118236180"/>
            <w:r>
              <w:rPr>
                <w:rFonts w:eastAsia="Times New Roman" w:cs="Times New Roman" w:ascii="Times New Roman" w:hAnsi="Times New Roman"/>
                <w:sz w:val="24"/>
                <w:szCs w:val="24"/>
                <w:lang w:eastAsia="ru-RU"/>
              </w:rPr>
              <w:t>16.08.2019 г. № 58/1</w:t>
            </w:r>
            <w:bookmarkEnd w:id="0"/>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position w:val="2"/>
                <w:sz w:val="24"/>
                <w:szCs w:val="24"/>
                <w:lang w:eastAsia="ru-RU"/>
              </w:rPr>
              <w:t>село Нижняя Кумашка</w:t>
            </w:r>
          </w:p>
        </w:tc>
      </w:tr>
    </w:tbl>
    <w:p>
      <w:pPr>
        <w:pStyle w:val="Normal"/>
        <w:shd w:val="clear" w:color="auto" w:fill="FFFFFF"/>
        <w:spacing w:lineRule="atLeast" w:line="360" w:before="0" w:after="0"/>
        <w:ind w:right="4819"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tLeast" w:line="360" w:before="0" w:after="0"/>
        <w:ind w:right="4819"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right="4819"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 внесении изменений в решение Собрания депутатов Нижнекумашкинского сельского поселения от 15.03.2019 г. № 52/3 «Об утверждении Положения об организации деятельности старост на территории населенного пункта Нижнекумашкинского сельского поселения Шумерлинского района» </w:t>
      </w:r>
    </w:p>
    <w:p>
      <w:pPr>
        <w:pStyle w:val="Normal"/>
        <w:shd w:val="clear" w:color="auto" w:fill="FFFFFF"/>
        <w:spacing w:lineRule="auto" w:line="240" w:before="0" w:after="0"/>
        <w:ind w:right="4819"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pPr>
      <w:r>
        <w:rPr>
          <w:rFonts w:eastAsia="Times New Roman" w:cs="Times New Roman" w:ascii="Times New Roman" w:hAnsi="Times New Roman"/>
          <w:sz w:val="24"/>
          <w:szCs w:val="24"/>
          <w:lang w:eastAsia="ru-RU"/>
        </w:rPr>
        <w:t xml:space="preserve">На основании экспертного заключения </w:t>
      </w:r>
      <w:bookmarkStart w:id="1" w:name="__DdeLink__91_1952453283"/>
      <w:r>
        <w:rPr>
          <w:rFonts w:eastAsia="Times New Roman" w:cs="Times New Roman" w:ascii="Times New Roman" w:hAnsi="Times New Roman"/>
          <w:sz w:val="24"/>
          <w:szCs w:val="24"/>
          <w:lang w:eastAsia="ru-RU"/>
        </w:rPr>
        <w:t>№ 1</w:t>
      </w:r>
      <w:r>
        <w:rPr>
          <w:rFonts w:eastAsia="Times New Roman" w:cs="Times New Roman" w:ascii="Times New Roman" w:hAnsi="Times New Roman"/>
          <w:sz w:val="24"/>
          <w:szCs w:val="24"/>
          <w:lang w:eastAsia="ru-RU"/>
        </w:rPr>
        <w:t>307</w:t>
      </w:r>
      <w:r>
        <w:rPr>
          <w:rFonts w:eastAsia="Times New Roman" w:cs="Times New Roman" w:ascii="Times New Roman" w:hAnsi="Times New Roman"/>
          <w:sz w:val="24"/>
          <w:szCs w:val="24"/>
          <w:lang w:eastAsia="ru-RU"/>
        </w:rPr>
        <w:t>/2018 от 0</w:t>
      </w: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eastAsia="ru-RU"/>
        </w:rPr>
        <w:t>.07.201</w:t>
      </w:r>
      <w:bookmarkEnd w:id="1"/>
      <w:r>
        <w:rPr>
          <w:rFonts w:eastAsia="Times New Roman" w:cs="Times New Roman" w:ascii="Times New Roman" w:hAnsi="Times New Roman"/>
          <w:sz w:val="24"/>
          <w:szCs w:val="24"/>
          <w:lang w:eastAsia="ru-RU"/>
        </w:rPr>
        <w:t>8 года Министерства юстиции и имущественных отношений Чувашской Республики</w:t>
      </w:r>
    </w:p>
    <w:p>
      <w:pPr>
        <w:pStyle w:val="Normal"/>
        <w:shd w:val="clear" w:color="auto" w:fill="FFFFFF"/>
        <w:spacing w:lineRule="auto" w:line="240"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Собрание депутатов Нижнекумашкинского сельского поселения</w:t>
      </w:r>
    </w:p>
    <w:p>
      <w:pPr>
        <w:pStyle w:val="Normal"/>
        <w:shd w:val="clear" w:color="auto" w:fill="FFFFFF"/>
        <w:spacing w:lineRule="auto" w:line="240" w:before="0" w:after="0"/>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Шумерлинского района Чувашской Республики решило:</w:t>
      </w:r>
    </w:p>
    <w:p>
      <w:pPr>
        <w:pStyle w:val="Normal"/>
        <w:shd w:val="clear" w:color="auto" w:fill="FFFFFF"/>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601"/>
        <w:jc w:val="both"/>
        <w:rPr>
          <w:rFonts w:ascii="Times New Roman" w:hAnsi="Times New Roman" w:eastAsia="Calibri" w:cs="Times New Roman"/>
          <w:sz w:val="24"/>
          <w:szCs w:val="24"/>
          <w:lang w:eastAsia="ru-RU"/>
        </w:rPr>
      </w:pPr>
      <w:r>
        <w:rPr>
          <w:rFonts w:eastAsia="Times New Roman" w:cs="Times New Roman" w:ascii="Times New Roman" w:hAnsi="Times New Roman"/>
          <w:sz w:val="24"/>
          <w:szCs w:val="24"/>
          <w:lang w:eastAsia="ru-RU"/>
        </w:rPr>
        <w:t>Внести изменения в  Положение об организации деятельности старост на территории населенного пункта Нижнекумашкинского сельского поселения Шумерлинского, утвержденного</w:t>
      </w:r>
      <w:r>
        <w:rPr/>
        <w:t xml:space="preserve"> </w:t>
      </w:r>
      <w:r>
        <w:rPr>
          <w:rFonts w:cs="Times New Roman" w:ascii="Times New Roman" w:hAnsi="Times New Roman"/>
          <w:sz w:val="24"/>
          <w:szCs w:val="24"/>
        </w:rPr>
        <w:t xml:space="preserve">решением </w:t>
      </w:r>
      <w:r>
        <w:rPr>
          <w:rFonts w:eastAsia="Times New Roman" w:cs="Times New Roman" w:ascii="Times New Roman" w:hAnsi="Times New Roman"/>
          <w:sz w:val="24"/>
          <w:szCs w:val="24"/>
          <w:lang w:eastAsia="ru-RU"/>
        </w:rPr>
        <w:t>Собрания депутатов Нижнекумашкинского сельского поселения от 15.03.2019 г.     № 52/3 (далее-Положение) следующие изменения:</w:t>
      </w:r>
      <w:r>
        <w:rPr>
          <w:rFonts w:eastAsia="Calibri" w:cs="Times New Roman" w:ascii="Times New Roman" w:hAnsi="Times New Roman"/>
          <w:sz w:val="24"/>
          <w:szCs w:val="24"/>
          <w:lang w:eastAsia="ru-RU"/>
        </w:rPr>
        <w:t xml:space="preserve"> 1.1. пункт 3.3. Положения изложить в следующей редакции:</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rPr>
        <w:t>«3.3. 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старосты, Собранием депутатов Нижнекумашкинского сельского поселения в течение трех рабочих дней производится замена удостоверения на основании письменного заявления старосты с указанием причины его замены. Ранее выданные удостоверения (за исключением случаев его утраты) подлежат сдаче в Собрание депутатов Нижнекумашкинского сельского поселения.</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утраты (утери, хищения) удостоверения, председателем Собрания депутатов Нижнекумашкинского сельского поселения в течение трех календарных дней составляется акт об утрате удостоверения (далее - акт) и проводится расследование причин и обстоятельств его утраты.»</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rPr>
        <w:t>1.2. пункт 3.4. Положения изложить в следующей редакции:</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rPr>
        <w:t>«3.4. При утрате удостоверения к акту приобщается заключение о результатах расследования причин и обстоятельств утраты удостоверения.</w:t>
        <w:br/>
        <w:t>Замена удостоверения осуществляется на основании заявления старосты о выдаче нового удостоверения в течение трех рабочих дней. Заявление подается на имя председателя Собрания депутатов Нижнекумашкинскогосельского поселения, в заявлении указываются причины замены удостоверения.</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pPr>
        <w:pStyle w:val="Normal"/>
        <w:spacing w:before="0" w:after="0"/>
        <w:ind w:firstLine="60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1.3. пункт 3.5. Положения изложить в следующей редакции:</w:t>
      </w:r>
    </w:p>
    <w:p>
      <w:pPr>
        <w:pStyle w:val="Normal"/>
        <w:spacing w:lineRule="auto" w:line="240" w:before="0" w:after="0"/>
        <w:ind w:firstLine="601"/>
        <w:jc w:val="both"/>
        <w:rPr>
          <w:rFonts w:ascii="Times New Roman" w:hAnsi="Times New Roman" w:eastAsia="Calibri" w:cs="Times New Roman"/>
          <w:sz w:val="24"/>
          <w:szCs w:val="24"/>
        </w:rPr>
      </w:pPr>
      <w:r>
        <w:rPr>
          <w:rFonts w:eastAsia="Calibri" w:cs="Times New Roman" w:ascii="Times New Roman" w:hAnsi="Times New Roman"/>
          <w:sz w:val="24"/>
          <w:szCs w:val="24"/>
          <w:lang w:eastAsia="ru-RU"/>
        </w:rPr>
        <w:t xml:space="preserve">«3.5. </w:t>
      </w:r>
      <w:r>
        <w:rPr>
          <w:rFonts w:eastAsia="Calibri" w:cs="Times New Roman" w:ascii="Times New Roman" w:hAnsi="Times New Roman"/>
          <w:sz w:val="24"/>
          <w:szCs w:val="24"/>
        </w:rPr>
        <w:t>При прекращении полномочий старосты сельского населенного пункта удостоверение старосты сельского населенного пункта подлежит возврату Собранию депутатов Нижнекумашкинского сельского поселения в день прекращения полномочий старосты сельского населенного пункта</w:t>
      </w:r>
      <w:r>
        <w:rPr>
          <w:rFonts w:eastAsia="Calibri" w:cs="Times New Roman" w:ascii="Times New Roman" w:hAnsi="Times New Roman"/>
          <w:sz w:val="24"/>
          <w:szCs w:val="24"/>
          <w:lang w:eastAsia="ru-RU"/>
        </w:rPr>
        <w:t>»;</w:t>
      </w:r>
    </w:p>
    <w:p>
      <w:pPr>
        <w:pStyle w:val="ListParagraph"/>
        <w:numPr>
          <w:ilvl w:val="0"/>
          <w:numId w:val="1"/>
        </w:numPr>
        <w:spacing w:lineRule="auto" w:line="240" w:before="0" w:after="0"/>
        <w:ind w:left="0" w:firstLine="567"/>
        <w:contextualSpacing/>
        <w:jc w:val="both"/>
        <w:rPr/>
      </w:pPr>
      <w:bookmarkStart w:id="2" w:name="_GoBack"/>
      <w:bookmarkEnd w:id="2"/>
      <w:r>
        <w:rPr>
          <w:rFonts w:eastAsia="Times New Roman" w:cs="Times New Roman" w:ascii="Times New Roman" w:hAnsi="Times New Roman"/>
          <w:sz w:val="24"/>
          <w:szCs w:val="24"/>
          <w:lang w:eastAsia="ru-RU"/>
        </w:rPr>
        <w:t xml:space="preserve">Настоящее решение вступает в силу после его официального опубликования в информационном издании «Вестник Нижнекумашкинского сельского поселения Шумерлинского района». </w:t>
      </w:r>
    </w:p>
    <w:p>
      <w:pPr>
        <w:pStyle w:val="ListParagraph"/>
        <w:shd w:val="clear" w:color="auto" w:fill="FFFFFF"/>
        <w:spacing w:lineRule="atLeast" w:line="360" w:before="0" w:after="0"/>
        <w:ind w:left="0" w:firstLine="567"/>
        <w:contextualSpacing/>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tLeast" w:line="36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tLeast" w:line="36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Нижнекумашкинского </w:t>
      </w:r>
    </w:p>
    <w:p>
      <w:pPr>
        <w:pStyle w:val="Normal"/>
        <w:shd w:val="clear" w:color="auto" w:fill="FFFFFF"/>
        <w:spacing w:lineRule="atLeast" w:line="36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сельского поселения Шумерлинского района </w:t>
        <w:tab/>
        <w:tab/>
        <w:tab/>
        <w:tab/>
        <w:t xml:space="preserve">      В.В. Губанова</w:t>
      </w:r>
    </w:p>
    <w:p>
      <w:pPr>
        <w:pStyle w:val="Normal"/>
        <w:shd w:val="clear" w:color="auto" w:fill="FFFFFF"/>
        <w:spacing w:lineRule="atLeast" w:line="36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tLeast" w:line="36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tLeast" w:line="360" w:before="0" w:after="0"/>
        <w:ind w:left="5103"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tLeast" w:line="360" w:before="0" w:after="0"/>
        <w:ind w:left="5103"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tLeast" w:line="360" w:before="0" w:after="0"/>
        <w:ind w:left="5103" w:hanging="0"/>
        <w:jc w:val="both"/>
        <w:textAlignment w:val="baseline"/>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9">
    <w:name w:val="Heading 9"/>
    <w:basedOn w:val="Normal"/>
    <w:link w:val="90"/>
    <w:qFormat/>
    <w:rsid w:val="002e0ebe"/>
    <w:pPr>
      <w:keepNext w:val="true"/>
      <w:shd w:val="clear" w:color="auto" w:fill="FFFFFF"/>
      <w:spacing w:before="0" w:after="0"/>
      <w:jc w:val="center"/>
      <w:outlineLvl w:val="8"/>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105ee"/>
    <w:rPr>
      <w:b/>
      <w:bCs/>
    </w:rPr>
  </w:style>
  <w:style w:type="character" w:styleId="Style13">
    <w:name w:val="Интернет-ссылка"/>
    <w:basedOn w:val="DefaultParagraphFont"/>
    <w:uiPriority w:val="99"/>
    <w:semiHidden/>
    <w:unhideWhenUsed/>
    <w:rsid w:val="003105ee"/>
    <w:rPr>
      <w:color w:val="0000FF"/>
      <w:u w:val="single"/>
    </w:rPr>
  </w:style>
  <w:style w:type="character" w:styleId="91" w:customStyle="1">
    <w:name w:val="Заголовок 9 Знак"/>
    <w:basedOn w:val="DefaultParagraphFont"/>
    <w:link w:val="9"/>
    <w:qFormat/>
    <w:rsid w:val="002e0ebe"/>
    <w:rPr>
      <w:rFonts w:ascii="Times New Roman" w:hAnsi="Times New Roman" w:eastAsia="Times New Roman" w:cs="Times New Roman"/>
      <w:sz w:val="24"/>
      <w:szCs w:val="24"/>
      <w:shd w:fill="FFFFFF" w:val="clear"/>
      <w:lang w:eastAsia="ru-RU"/>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paragraph" w:styleId="NormalWeb">
    <w:name w:val="Normal (Web)"/>
    <w:basedOn w:val="Normal"/>
    <w:uiPriority w:val="99"/>
    <w:unhideWhenUsed/>
    <w:qFormat/>
    <w:rsid w:val="003105ee"/>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00cc2"/>
    <w:pPr>
      <w:spacing w:before="0" w:after="200"/>
      <w:ind w:left="720" w:hanging="0"/>
      <w:contextualSpacing/>
    </w:pPr>
    <w:rPr/>
  </w:style>
  <w:style w:type="paragraph" w:styleId="ConsPlusNonformat" w:customStyle="1">
    <w:name w:val="ConsPlusNonformat"/>
    <w:qFormat/>
    <w:rsid w:val="00b00cc2"/>
    <w:pPr>
      <w:widowControl w:val="false"/>
      <w:bidi w:val="0"/>
      <w:spacing w:lineRule="auto" w:line="240" w:before="0" w:after="0"/>
      <w:jc w:val="left"/>
    </w:pPr>
    <w:rPr>
      <w:rFonts w:ascii="Courier New" w:hAnsi="Courier New" w:eastAsia="Calibri" w:cs="Courier New" w:eastAsiaTheme="minorHAnsi"/>
      <w:color w:val="auto"/>
      <w:kern w:val="0"/>
      <w:sz w:val="20"/>
      <w:szCs w:val="20"/>
      <w:lang w:val="ru-RU" w:eastAsia="ru-RU" w:bidi="ar-SA"/>
    </w:rPr>
  </w:style>
  <w:style w:type="paragraph" w:styleId="111" w:customStyle="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qFormat/>
    <w:rsid w:val="00c31584"/>
    <w:pPr>
      <w:spacing w:lineRule="auto" w:line="240" w:before="0" w:after="0"/>
    </w:pPr>
    <w:rPr>
      <w:rFonts w:ascii="Times New Roman" w:hAnsi="Times New Roman" w:eastAsia="Times New Roman" w:cs="Times New Roman"/>
      <w:sz w:val="28"/>
      <w:szCs w:val="20"/>
      <w:lang w:eastAsia="ru-RU"/>
    </w:rPr>
  </w:style>
  <w:style w:type="paragraph" w:styleId="Consplusnormal" w:customStyle="1">
    <w:name w:val="consplusnormal"/>
    <w:basedOn w:val="Normal"/>
    <w:qFormat/>
    <w:rsid w:val="00b75a5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LibreOffice/6.0.5.2$Linux_X86_64 LibreOffice_project/00m0$Build-2</Application>
  <Pages>2</Pages>
  <Words>374</Words>
  <Characters>2878</Characters>
  <CharactersWithSpaces>3272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2019-02-12T08:31:00Z</dcterms:created>
  <dc:creator>Мария Краснова</dc:creator>
  <dc:description/>
  <dc:language>ru-RU</dc:language>
  <cp:lastModifiedBy/>
  <dcterms:modified xsi:type="dcterms:W3CDTF">2019-08-26T09:12:18Z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