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A" w:rsidRDefault="00F66A22">
      <w:pPr>
        <w:ind w:left="-284"/>
      </w:pPr>
      <w:r>
        <w:rPr>
          <w:noProof/>
        </w:rPr>
        <w:drawing>
          <wp:inline distT="0" distB="0" distL="0" distR="0">
            <wp:extent cx="6783070" cy="254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97C07A">
                <wp:simplePos x="0" y="0"/>
                <wp:positionH relativeFrom="column">
                  <wp:posOffset>4844415</wp:posOffset>
                </wp:positionH>
                <wp:positionV relativeFrom="paragraph">
                  <wp:posOffset>1746250</wp:posOffset>
                </wp:positionV>
                <wp:extent cx="1710055" cy="668020"/>
                <wp:effectExtent l="0" t="0" r="24765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280" cy="66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48A" w:rsidRDefault="00F66A22">
                            <w:pPr>
                              <w:pStyle w:val="aff"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№ 45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left:0;text-align:left;margin-left:381.45pt;margin-top:137.5pt;width:134.65pt;height:52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" stroked="f" strokeweight=".26mm">
                <v:textbox>
                  <w:txbxContent>
                    <w:p w:rsidR="00EA248A" w:rsidRDefault="00F66A22">
                      <w:pPr>
                        <w:pStyle w:val="aff"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>№ 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00175D">
                <wp:simplePos x="0" y="0"/>
                <wp:positionH relativeFrom="column">
                  <wp:posOffset>-635</wp:posOffset>
                </wp:positionH>
                <wp:positionV relativeFrom="paragraph">
                  <wp:posOffset>1714500</wp:posOffset>
                </wp:positionV>
                <wp:extent cx="2606040" cy="756920"/>
                <wp:effectExtent l="0" t="0" r="24130" b="2540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320" cy="7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48A" w:rsidRDefault="00EA248A">
                            <w:pPr>
                              <w:pStyle w:val="aff"/>
                              <w:rPr>
                                <w:color w:val="auto"/>
                              </w:rPr>
                            </w:pPr>
                          </w:p>
                          <w:p w:rsidR="00EA248A" w:rsidRDefault="00F66A22">
                            <w:pPr>
                              <w:pStyle w:val="aff"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04</w:t>
                            </w: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.09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.2019 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.05pt;margin-top:135pt;width:205.2pt;height:59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" stroked="f" strokeweight=".26mm">
                <v:textbox>
                  <w:txbxContent>
                    <w:p w:rsidR="00EA248A" w:rsidRDefault="00EA248A">
                      <w:pPr>
                        <w:pStyle w:val="aff"/>
                        <w:rPr>
                          <w:color w:val="auto"/>
                        </w:rPr>
                      </w:pPr>
                    </w:p>
                    <w:p w:rsidR="00EA248A" w:rsidRDefault="00F66A22">
                      <w:pPr>
                        <w:pStyle w:val="aff"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04</w:t>
                      </w:r>
                      <w:r>
                        <w:rPr>
                          <w:color w:val="auto"/>
                          <w:sz w:val="56"/>
                          <w:szCs w:val="56"/>
                        </w:rPr>
                        <w:t>.09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 w:val="56"/>
                          <w:szCs w:val="56"/>
                        </w:rPr>
                        <w:t>.2019 г.</w:t>
                      </w:r>
                    </w:p>
                  </w:txbxContent>
                </v:textbox>
              </v:rect>
            </w:pict>
          </mc:Fallback>
        </mc:AlternateContent>
      </w:r>
    </w:p>
    <w:p w:rsidR="00EA248A" w:rsidRDefault="00EA248A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EA248A" w:rsidRDefault="00EA248A">
      <w:pPr>
        <w:ind w:firstLine="540"/>
        <w:jc w:val="right"/>
        <w:rPr>
          <w:b/>
          <w:bCs/>
          <w:sz w:val="12"/>
          <w:szCs w:val="12"/>
        </w:rPr>
      </w:pPr>
    </w:p>
    <w:p w:rsidR="00EA248A" w:rsidRDefault="00F66A22">
      <w:pPr>
        <w:pStyle w:val="af9"/>
        <w:widowControl/>
        <w:jc w:val="both"/>
        <w:rPr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Постановление администрации Нижнекумашкинского сельского поселения Шумерлинского района Чувашской Республики «О внесении изменений в постановление администрации Нижнекумашкинского сельского поселения Шумерлинского района от </w:t>
      </w:r>
      <w:r>
        <w:rPr>
          <w:rFonts w:ascii="Times New Roman" w:hAnsi="Times New Roman" w:cs="Times New Roman"/>
          <w:b/>
          <w:bCs/>
          <w:sz w:val="12"/>
          <w:szCs w:val="12"/>
        </w:rPr>
        <w:t>04.04.2016   № 38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эксплуатацию»»</w:t>
      </w:r>
    </w:p>
    <w:p w:rsidR="00EA248A" w:rsidRDefault="00EA248A">
      <w:pPr>
        <w:jc w:val="both"/>
      </w:pPr>
    </w:p>
    <w:p w:rsidR="00EA248A" w:rsidRDefault="00F66A22">
      <w:pPr>
        <w:jc w:val="both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От 04.</w:t>
      </w:r>
      <w:r>
        <w:rPr>
          <w:b/>
          <w:bCs/>
          <w:sz w:val="12"/>
          <w:szCs w:val="12"/>
        </w:rPr>
        <w:t xml:space="preserve">09.2019 г. № 74  </w:t>
      </w:r>
    </w:p>
    <w:p w:rsidR="00EA248A" w:rsidRDefault="00EA248A">
      <w:pPr>
        <w:jc w:val="both"/>
      </w:pP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администрация Нижнекумашкинского сельского поселения  </w:t>
      </w:r>
      <w:proofErr w:type="gramStart"/>
      <w:r>
        <w:rPr>
          <w:sz w:val="12"/>
          <w:szCs w:val="12"/>
        </w:rPr>
        <w:t>п</w:t>
      </w:r>
      <w:proofErr w:type="gramEnd"/>
      <w:r>
        <w:rPr>
          <w:sz w:val="12"/>
          <w:szCs w:val="12"/>
        </w:rPr>
        <w:t xml:space="preserve"> о с т а н о в л я е т: </w:t>
      </w:r>
    </w:p>
    <w:p w:rsidR="00EA248A" w:rsidRDefault="00EA248A">
      <w:pPr>
        <w:ind w:firstLine="540"/>
        <w:jc w:val="both"/>
        <w:rPr>
          <w:sz w:val="12"/>
          <w:szCs w:val="12"/>
        </w:rPr>
      </w:pPr>
    </w:p>
    <w:p w:rsidR="00EA248A" w:rsidRDefault="00F66A22">
      <w:pPr>
        <w:numPr>
          <w:ilvl w:val="0"/>
          <w:numId w:val="1"/>
        </w:numPr>
        <w:tabs>
          <w:tab w:val="left" w:pos="567"/>
        </w:tabs>
        <w:jc w:val="both"/>
        <w:rPr>
          <w:sz w:val="12"/>
          <w:szCs w:val="12"/>
        </w:rPr>
      </w:pPr>
      <w:r>
        <w:rPr>
          <w:sz w:val="12"/>
          <w:szCs w:val="12"/>
        </w:rPr>
        <w:t xml:space="preserve">Внести в постановление администрации Нижнекумашкинского сельского поселения Шумерлинского района от </w:t>
      </w:r>
      <w:r>
        <w:rPr>
          <w:sz w:val="12"/>
          <w:szCs w:val="12"/>
        </w:rPr>
        <w:t>04.04.2016   № 38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«Об утверждении административного рег</w:t>
      </w:r>
      <w:r>
        <w:rPr>
          <w:sz w:val="12"/>
          <w:szCs w:val="12"/>
        </w:rPr>
        <w:t>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 следующие изменения: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1.1. пункт 2.6 изложить в следующей редакц</w:t>
      </w:r>
      <w:r>
        <w:rPr>
          <w:sz w:val="12"/>
          <w:szCs w:val="12"/>
        </w:rPr>
        <w:t>ии: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«2.6. Перечень документов, необходимых для получения муниципальной услуги»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Основанием для получения муниципальной услуги является представление заявителем (или уполномоченным им лица) заявления о выдаче Разрешения на ввод объекта в эксплуатацию (далее </w:t>
      </w:r>
      <w:r>
        <w:rPr>
          <w:sz w:val="12"/>
          <w:szCs w:val="12"/>
        </w:rPr>
        <w:t>– Заявление) в администрацию Нижнекумашкинского сельского поселения  Шумерлинского района, или МФЦ.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Заявление </w:t>
      </w:r>
      <w:proofErr w:type="gramStart"/>
      <w:r>
        <w:rPr>
          <w:sz w:val="12"/>
          <w:szCs w:val="12"/>
        </w:rPr>
        <w:t>составляется в 2-х экземплярах и подписывается</w:t>
      </w:r>
      <w:proofErr w:type="gramEnd"/>
      <w:r>
        <w:rPr>
          <w:sz w:val="12"/>
          <w:szCs w:val="12"/>
        </w:rPr>
        <w:t xml:space="preserve"> заявителем, может быть заполнено от руки или машинописным способом, распечатано посредством электро</w:t>
      </w:r>
      <w:r>
        <w:rPr>
          <w:sz w:val="12"/>
          <w:szCs w:val="12"/>
        </w:rPr>
        <w:t>нных печатных устройств.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Днем приема Заявления считается дата регистрации факта приема Заявления в администрацию Нижнекумашкинского сельского поселения  Шумерлинского района или МФЦ.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Образцы Заявлений, а также примеры их заполнения размещены на информацион</w:t>
      </w:r>
      <w:r>
        <w:rPr>
          <w:sz w:val="12"/>
          <w:szCs w:val="12"/>
        </w:rPr>
        <w:t>ном стенде, официальном сайте администрации Нижнекумашкинского сельского поселения Шумерлинского района.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К Заявлению прилагаются следующие документы: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1. Правоустанавливающие документы на земельный участок, в том числе соглашение об установлении сервитута, </w:t>
      </w:r>
      <w:r>
        <w:rPr>
          <w:sz w:val="12"/>
          <w:szCs w:val="12"/>
        </w:rPr>
        <w:t>решение об установлении публичного сервитута;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2. </w:t>
      </w:r>
      <w:proofErr w:type="gramStart"/>
      <w:r>
        <w:rPr>
          <w:sz w:val="12"/>
          <w:szCs w:val="12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</w:t>
      </w:r>
      <w:r>
        <w:rPr>
          <w:sz w:val="12"/>
          <w:szCs w:val="12"/>
        </w:rPr>
        <w:t>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</w:t>
      </w:r>
      <w:r>
        <w:rPr>
          <w:sz w:val="12"/>
          <w:szCs w:val="12"/>
        </w:rPr>
        <w:t>разование</w:t>
      </w:r>
      <w:proofErr w:type="gramEnd"/>
      <w:r>
        <w:rPr>
          <w:sz w:val="12"/>
          <w:szCs w:val="12"/>
        </w:rPr>
        <w:t xml:space="preserve"> земельного участка (документы предоставляются в рамках межведомственного и межуровневого взаимодействия)); 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3. Разрешение на строительство (документы предоставляются в рамках межведомственного и межуровневого взаимодействия);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4. Акт приемки объек</w:t>
      </w:r>
      <w:r>
        <w:rPr>
          <w:sz w:val="12"/>
          <w:szCs w:val="12"/>
        </w:rPr>
        <w:t>та капитального строительства, (в случае осуществления строительства, реконструкции на основании договора строительного подряда) (Приложение 3 к Административному регламенту) (документ предоставляется заявителем лично);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5. </w:t>
      </w:r>
      <w:proofErr w:type="gramStart"/>
      <w:r>
        <w:rPr>
          <w:sz w:val="12"/>
          <w:szCs w:val="12"/>
        </w:rPr>
        <w:t xml:space="preserve">Акт, подтверждающий соответствие </w:t>
      </w:r>
      <w:r>
        <w:rPr>
          <w:sz w:val="12"/>
          <w:szCs w:val="12"/>
        </w:rPr>
        <w:t>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</w:t>
      </w:r>
      <w:r>
        <w:rPr>
          <w:sz w:val="12"/>
          <w:szCs w:val="12"/>
        </w:rPr>
        <w:t>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</w:t>
      </w:r>
      <w:r>
        <w:rPr>
          <w:sz w:val="12"/>
          <w:szCs w:val="12"/>
        </w:rPr>
        <w:t>м, осуществляющим строительный контроль, в случае осуществления</w:t>
      </w:r>
      <w:proofErr w:type="gramEnd"/>
      <w:r>
        <w:rPr>
          <w:sz w:val="12"/>
          <w:szCs w:val="12"/>
        </w:rPr>
        <w:t xml:space="preserve"> строительного контроля на основании договора);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6. Документы, подтверждающие соответствие построенного, реконструированного объекта капитального строительства техническим условиям и подписанные</w:t>
      </w:r>
      <w:r>
        <w:rPr>
          <w:sz w:val="12"/>
          <w:szCs w:val="12"/>
        </w:rPr>
        <w:t xml:space="preserve"> представителями организаций, осуществляющих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7. </w:t>
      </w:r>
      <w:proofErr w:type="gramStart"/>
      <w:r>
        <w:rPr>
          <w:sz w:val="12"/>
          <w:szCs w:val="12"/>
        </w:rPr>
        <w:t>Схема, отображающая расположение построенного, реконстру</w:t>
      </w:r>
      <w:r>
        <w:rPr>
          <w:sz w:val="12"/>
          <w:szCs w:val="12"/>
        </w:rPr>
        <w:t>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</w:t>
      </w:r>
      <w:r>
        <w:rPr>
          <w:sz w:val="12"/>
          <w:szCs w:val="12"/>
        </w:rPr>
        <w:t>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(документ является результатом предо</w:t>
      </w:r>
      <w:r>
        <w:rPr>
          <w:sz w:val="12"/>
          <w:szCs w:val="12"/>
        </w:rPr>
        <w:t>ставления необходимых и обязательных услуг);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8. </w:t>
      </w:r>
      <w:proofErr w:type="gramStart"/>
      <w:r>
        <w:rPr>
          <w:sz w:val="12"/>
          <w:szCs w:val="12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частью 1 статьи 54 Градостроительного Кодекса РФ) о</w:t>
      </w:r>
      <w:r>
        <w:rPr>
          <w:sz w:val="12"/>
          <w:szCs w:val="12"/>
        </w:rPr>
        <w:t xml:space="preserve">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частями 3.8 и 3.9 статьи 49 Градостроительного Код</w:t>
      </w:r>
      <w:r>
        <w:rPr>
          <w:sz w:val="12"/>
          <w:szCs w:val="12"/>
        </w:rPr>
        <w:t>екса РФ), в том числе требованиям энергетической эффективности и</w:t>
      </w:r>
      <w:proofErr w:type="gramEnd"/>
      <w:r>
        <w:rPr>
          <w:sz w:val="12"/>
          <w:szCs w:val="12"/>
        </w:rPr>
        <w:t xml:space="preserve">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</w:t>
      </w:r>
      <w:r>
        <w:rPr>
          <w:sz w:val="12"/>
          <w:szCs w:val="12"/>
        </w:rPr>
        <w:t>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частью 7 статьи 54 Градостроительного Кодекса РФ;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9. Документ, подтверждающий заключен</w:t>
      </w:r>
      <w:r>
        <w:rPr>
          <w:sz w:val="12"/>
          <w:szCs w:val="12"/>
        </w:rPr>
        <w:t xml:space="preserve">ие </w:t>
      </w:r>
      <w:proofErr w:type="gramStart"/>
      <w:r>
        <w:rPr>
          <w:sz w:val="12"/>
          <w:szCs w:val="12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12"/>
          <w:szCs w:val="12"/>
        </w:rPr>
        <w:t xml:space="preserve"> за причинение вреда в результате аварии на опасном объекте в соответствии с законодательством Российской Федерации об обязательном страховании гражданской ответств</w:t>
      </w:r>
      <w:r>
        <w:rPr>
          <w:sz w:val="12"/>
          <w:szCs w:val="12"/>
        </w:rPr>
        <w:t>енности владельца опасного объекта за причинение вреда в результате аварии на опасном объекте (документ предоставляется заявителем лично);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10. Акт приемки выполненных работ по сохранению объекта культурного наследия, утвержденный соответствующим органом ох</w:t>
      </w:r>
      <w:r>
        <w:rPr>
          <w:sz w:val="12"/>
          <w:szCs w:val="12"/>
        </w:rPr>
        <w:t>раны объектов культурного наследия, определенным Федеральным законом 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</w:t>
      </w:r>
      <w:r>
        <w:rPr>
          <w:sz w:val="12"/>
          <w:szCs w:val="12"/>
        </w:rPr>
        <w:t>а и его приспособления для современного использования.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</w:t>
      </w:r>
      <w:r>
        <w:rPr>
          <w:sz w:val="12"/>
          <w:szCs w:val="12"/>
        </w:rPr>
        <w:t>законом от 13 июля 2015 года N 218-ФЗ "О государственной регистрации недвижимости".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Указанные в подпунктах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</w:t>
      </w:r>
      <w:r>
        <w:rPr>
          <w:sz w:val="12"/>
          <w:szCs w:val="12"/>
        </w:rPr>
        <w:t xml:space="preserve">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</w:t>
      </w:r>
      <w:r>
        <w:rPr>
          <w:sz w:val="12"/>
          <w:szCs w:val="12"/>
        </w:rPr>
        <w:t>испытаний, а также иную информацию, на основе которой устанавливается соответствие такого объекта требованиям</w:t>
      </w:r>
      <w:proofErr w:type="gramEnd"/>
      <w:r>
        <w:rPr>
          <w:sz w:val="12"/>
          <w:szCs w:val="12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</w:t>
      </w:r>
      <w:r>
        <w:rPr>
          <w:sz w:val="12"/>
          <w:szCs w:val="12"/>
        </w:rPr>
        <w:t xml:space="preserve">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законодательством об энергосбережении </w:t>
      </w:r>
      <w:proofErr w:type="gramStart"/>
      <w:r>
        <w:rPr>
          <w:sz w:val="12"/>
          <w:szCs w:val="12"/>
        </w:rPr>
        <w:t>и</w:t>
      </w:r>
      <w:proofErr w:type="gramEnd"/>
      <w:r>
        <w:rPr>
          <w:sz w:val="12"/>
          <w:szCs w:val="12"/>
        </w:rPr>
        <w:t xml:space="preserve"> о повышении</w:t>
      </w:r>
      <w:r>
        <w:rPr>
          <w:sz w:val="12"/>
          <w:szCs w:val="12"/>
        </w:rPr>
        <w:t xml:space="preserve"> энергетической эффективности.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</w:t>
      </w:r>
      <w:proofErr w:type="gramStart"/>
      <w:r>
        <w:rPr>
          <w:sz w:val="12"/>
          <w:szCs w:val="12"/>
        </w:rPr>
        <w:t>случае</w:t>
      </w:r>
      <w:proofErr w:type="gramEnd"/>
      <w:r>
        <w:rPr>
          <w:sz w:val="12"/>
          <w:szCs w:val="12"/>
        </w:rPr>
        <w:t xml:space="preserve"> если копии документов нотариально не зав</w:t>
      </w:r>
      <w:r>
        <w:rPr>
          <w:sz w:val="12"/>
          <w:szCs w:val="12"/>
        </w:rPr>
        <w:t>ерены, после заверения их специалистом, осуществляющим прием документов, оригиналы возвращаются заявителям.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 xml:space="preserve">Документы (их копии или сведения, содержащиеся в них), указанные в подпунктах 1, 2, 3 и 8 настоящего пункта, запрашиваются органом, предоставляющим </w:t>
      </w:r>
      <w:r>
        <w:rPr>
          <w:sz w:val="12"/>
          <w:szCs w:val="12"/>
        </w:rPr>
        <w:t>услугу в государственных органах, органах местного самоуправления и подведомственных государственным органам или органам местного самоуправления и иных организациях, в распоряжении которых находятся указанные документы, в рамках межведомственного взаимодей</w:t>
      </w:r>
      <w:r>
        <w:rPr>
          <w:sz w:val="12"/>
          <w:szCs w:val="12"/>
        </w:rPr>
        <w:t>ствия, если заявитель не представил указанные документы самостоятельно.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Документы, указанные в подпунктах 1, 4, 5, 6, 7 настоящего пункта направляются заявителем самостоятельно, если указанные документы (их копии или сведения, содержащиеся в них) отсутству</w:t>
      </w:r>
      <w:r>
        <w:rPr>
          <w:sz w:val="12"/>
          <w:szCs w:val="12"/>
        </w:rPr>
        <w:t>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</w:t>
      </w:r>
      <w:r>
        <w:rPr>
          <w:sz w:val="12"/>
          <w:szCs w:val="12"/>
        </w:rPr>
        <w:t xml:space="preserve">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рамках межведомственного взаимодействия, </w:t>
      </w:r>
      <w:r>
        <w:rPr>
          <w:sz w:val="12"/>
          <w:szCs w:val="12"/>
        </w:rPr>
        <w:t>если заявитель не представил указанные документы самостоятельно.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Документы, предусмотренные настоящим разделом, могут быть направлены в электронной форме. 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1.2. В </w:t>
      </w:r>
      <w:proofErr w:type="gramStart"/>
      <w:r>
        <w:rPr>
          <w:rFonts w:eastAsiaTheme="minorHAnsi"/>
          <w:sz w:val="12"/>
          <w:szCs w:val="12"/>
          <w:lang w:eastAsia="en-US"/>
        </w:rPr>
        <w:t>пункте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2.8 подпункт 2 изложить в следующей редакции: </w:t>
      </w:r>
    </w:p>
    <w:p w:rsidR="00EA248A" w:rsidRDefault="00F66A22">
      <w:pPr>
        <w:ind w:firstLine="709"/>
        <w:jc w:val="both"/>
        <w:rPr>
          <w:sz w:val="12"/>
          <w:szCs w:val="12"/>
        </w:rPr>
      </w:pPr>
      <w:proofErr w:type="gramStart"/>
      <w:r>
        <w:rPr>
          <w:rFonts w:eastAsia="Calibri"/>
          <w:bCs/>
          <w:sz w:val="12"/>
          <w:szCs w:val="12"/>
          <w:lang w:eastAsia="en-US"/>
        </w:rPr>
        <w:t>«2) несоответствие объекта капитального</w:t>
      </w:r>
      <w:r>
        <w:rPr>
          <w:rFonts w:eastAsia="Calibri"/>
          <w:bCs/>
          <w:sz w:val="12"/>
          <w:szCs w:val="12"/>
          <w:lang w:eastAsia="en-US"/>
        </w:rPr>
        <w:t xml:space="preserve">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</w:t>
      </w:r>
      <w:r>
        <w:rPr>
          <w:rFonts w:eastAsia="Calibri"/>
          <w:bCs/>
          <w:sz w:val="12"/>
          <w:szCs w:val="12"/>
          <w:lang w:eastAsia="en-US"/>
        </w:rPr>
        <w:t>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</w:t>
      </w:r>
      <w:r>
        <w:rPr>
          <w:rFonts w:eastAsia="Calibri"/>
          <w:bCs/>
          <w:sz w:val="12"/>
          <w:szCs w:val="12"/>
          <w:lang w:eastAsia="en-US"/>
        </w:rPr>
        <w:t>нировке территории</w:t>
      </w:r>
      <w:proofErr w:type="gramEnd"/>
      <w:r>
        <w:rPr>
          <w:rFonts w:eastAsia="Calibri"/>
          <w:bCs/>
          <w:sz w:val="12"/>
          <w:szCs w:val="12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>
        <w:rPr>
          <w:rFonts w:eastAsia="Calibri"/>
          <w:bCs/>
          <w:sz w:val="12"/>
          <w:szCs w:val="12"/>
          <w:lang w:eastAsia="en-US"/>
        </w:rPr>
        <w:t>;»</w:t>
      </w:r>
      <w:proofErr w:type="gramEnd"/>
    </w:p>
    <w:p w:rsidR="00EA248A" w:rsidRDefault="00F66A22">
      <w:pPr>
        <w:ind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 1.3 В </w:t>
      </w:r>
      <w:proofErr w:type="gramStart"/>
      <w:r>
        <w:rPr>
          <w:rFonts w:eastAsiaTheme="minorHAnsi"/>
          <w:sz w:val="12"/>
          <w:szCs w:val="12"/>
          <w:lang w:eastAsia="en-US"/>
        </w:rPr>
        <w:t>пункте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2.8 подпункт 5 изложить</w:t>
      </w:r>
      <w:r>
        <w:rPr>
          <w:rFonts w:eastAsiaTheme="minorHAnsi"/>
          <w:sz w:val="12"/>
          <w:szCs w:val="12"/>
          <w:lang w:eastAsia="en-US"/>
        </w:rPr>
        <w:t xml:space="preserve"> в следующей редакции: </w:t>
      </w:r>
    </w:p>
    <w:p w:rsidR="00EA248A" w:rsidRDefault="00F66A22">
      <w:pPr>
        <w:ind w:firstLine="709"/>
        <w:jc w:val="both"/>
        <w:rPr>
          <w:sz w:val="12"/>
          <w:szCs w:val="12"/>
        </w:rPr>
      </w:pPr>
      <w:proofErr w:type="gramStart"/>
      <w:r>
        <w:rPr>
          <w:rFonts w:eastAsia="Calibri"/>
          <w:bCs/>
          <w:sz w:val="12"/>
          <w:szCs w:val="12"/>
          <w:lang w:eastAsia="en-US"/>
        </w:rPr>
        <w:t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</w:t>
      </w:r>
      <w:r>
        <w:rPr>
          <w:rFonts w:eastAsia="Calibri"/>
          <w:bCs/>
          <w:sz w:val="12"/>
          <w:szCs w:val="12"/>
          <w:lang w:eastAsia="en-US"/>
        </w:rPr>
        <w:t>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</w:t>
      </w:r>
      <w:r>
        <w:rPr>
          <w:rFonts w:eastAsia="Calibri"/>
          <w:bCs/>
          <w:sz w:val="12"/>
          <w:szCs w:val="12"/>
          <w:lang w:eastAsia="en-US"/>
        </w:rPr>
        <w:t>адостроительного</w:t>
      </w:r>
      <w:proofErr w:type="gramEnd"/>
      <w:r>
        <w:rPr>
          <w:rFonts w:eastAsia="Calibri"/>
          <w:bCs/>
          <w:sz w:val="12"/>
          <w:szCs w:val="12"/>
          <w:lang w:eastAsia="en-US"/>
        </w:rPr>
        <w:t xml:space="preserve">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>
        <w:rPr>
          <w:rFonts w:eastAsia="Calibri"/>
          <w:bCs/>
          <w:sz w:val="12"/>
          <w:szCs w:val="12"/>
          <w:lang w:eastAsia="en-US"/>
        </w:rPr>
        <w:t>.»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1.4. Раздел 5 изложить в сл</w:t>
      </w:r>
      <w:r>
        <w:rPr>
          <w:sz w:val="12"/>
          <w:szCs w:val="12"/>
        </w:rPr>
        <w:t>едующей редакции: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bCs/>
          <w:sz w:val="12"/>
          <w:szCs w:val="12"/>
        </w:rPr>
        <w:lastRenderedPageBreak/>
        <w:t xml:space="preserve">«V. </w:t>
      </w:r>
      <w:proofErr w:type="gramStart"/>
      <w:r>
        <w:rPr>
          <w:bCs/>
          <w:sz w:val="12"/>
          <w:szCs w:val="12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</w:t>
      </w:r>
      <w:r>
        <w:rPr>
          <w:bCs/>
          <w:sz w:val="12"/>
          <w:szCs w:val="12"/>
        </w:rPr>
        <w:t xml:space="preserve">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 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bCs/>
          <w:sz w:val="12"/>
          <w:szCs w:val="12"/>
        </w:rPr>
        <w:t>5.1. Предмет досудебного (внесудебного) обжалования заявителем решений и действий (б</w:t>
      </w:r>
      <w:r>
        <w:rPr>
          <w:bCs/>
          <w:sz w:val="12"/>
          <w:szCs w:val="12"/>
        </w:rPr>
        <w:t>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</w:t>
      </w:r>
      <w:r>
        <w:rPr>
          <w:bCs/>
          <w:sz w:val="12"/>
          <w:szCs w:val="12"/>
        </w:rPr>
        <w:t>их функции по предоставлению государственных муниципальных услуг, или их работников.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Заявитель может обратиться с </w:t>
      </w:r>
      <w:proofErr w:type="gramStart"/>
      <w:r>
        <w:rPr>
          <w:sz w:val="12"/>
          <w:szCs w:val="12"/>
        </w:rPr>
        <w:t>жалобой</w:t>
      </w:r>
      <w:proofErr w:type="gramEnd"/>
      <w:r>
        <w:rPr>
          <w:sz w:val="12"/>
          <w:szCs w:val="12"/>
        </w:rPr>
        <w:t xml:space="preserve"> в том числе в следующих случаях: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1) нарушение срока регистрации запроса о предоставлении муниципальной услуги, запроса, указанного в с</w:t>
      </w:r>
      <w:r>
        <w:rPr>
          <w:sz w:val="12"/>
          <w:szCs w:val="12"/>
        </w:rPr>
        <w:t xml:space="preserve">татье 15.1 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2) нарушение срока предоставления муниципальной услуги. </w:t>
      </w:r>
      <w:proofErr w:type="gramStart"/>
      <w:r>
        <w:rPr>
          <w:sz w:val="12"/>
          <w:szCs w:val="1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</w:t>
      </w:r>
      <w:r>
        <w:rPr>
          <w:sz w:val="12"/>
          <w:szCs w:val="12"/>
        </w:rPr>
        <w:t xml:space="preserve">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</w:t>
      </w:r>
      <w:r>
        <w:rPr>
          <w:rFonts w:eastAsiaTheme="minorHAnsi"/>
          <w:sz w:val="12"/>
          <w:szCs w:val="12"/>
          <w:lang w:eastAsia="en-US"/>
        </w:rPr>
        <w:t>З</w:t>
      </w:r>
      <w:r>
        <w:rPr>
          <w:sz w:val="12"/>
          <w:szCs w:val="12"/>
        </w:rPr>
        <w:t>;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4) отказ </w:t>
      </w:r>
      <w:r>
        <w:rPr>
          <w:sz w:val="12"/>
          <w:szCs w:val="12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>
        <w:rPr>
          <w:sz w:val="12"/>
          <w:szCs w:val="12"/>
        </w:rPr>
        <w:t>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</w:t>
      </w:r>
      <w:r>
        <w:rPr>
          <w:sz w:val="12"/>
          <w:szCs w:val="12"/>
        </w:rPr>
        <w:t>тов Российской Федерации, муниципальными правовыми актами.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</w:t>
      </w:r>
      <w:r>
        <w:rPr>
          <w:sz w:val="12"/>
          <w:szCs w:val="12"/>
        </w:rPr>
        <w:t xml:space="preserve">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;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6) затребование с заявителя при предоставлении му</w:t>
      </w:r>
      <w:r>
        <w:rPr>
          <w:sz w:val="12"/>
          <w:szCs w:val="12"/>
        </w:rPr>
        <w:t>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7) отказ органа, предоставляющего муниципальную услугу, должност</w:t>
      </w:r>
      <w:r>
        <w:rPr>
          <w:sz w:val="12"/>
          <w:szCs w:val="12"/>
        </w:rPr>
        <w:t xml:space="preserve">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или их работников в исправлении допущенных ими опечаток и ош</w:t>
      </w:r>
      <w:r>
        <w:rPr>
          <w:sz w:val="12"/>
          <w:szCs w:val="12"/>
        </w:rPr>
        <w:t>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В указанном случае досудебное (внесудебное) обжалование заявителем решений и действий (бездействия) МФЦ, работника МФЦ возмож</w:t>
      </w:r>
      <w:r>
        <w:rPr>
          <w:sz w:val="12"/>
          <w:szCs w:val="12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</w:t>
      </w:r>
      <w:r>
        <w:rPr>
          <w:sz w:val="12"/>
          <w:szCs w:val="12"/>
        </w:rPr>
        <w:t xml:space="preserve">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;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8) нарушение срока или порядка выдачи документов по результатам предоставления или муниципальной услуги;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bookmarkStart w:id="2" w:name="000225"/>
      <w:bookmarkEnd w:id="2"/>
      <w:proofErr w:type="gramStart"/>
      <w:r>
        <w:rPr>
          <w:sz w:val="12"/>
          <w:szCs w:val="12"/>
        </w:rPr>
        <w:t>9) приостановление предоставления муниципальной услуги, если основания приостановления не предусмотрены феде</w:t>
      </w:r>
      <w:r>
        <w:rPr>
          <w:sz w:val="12"/>
          <w:szCs w:val="12"/>
        </w:rPr>
        <w:t>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В указанном случае досудебное (вне</w:t>
      </w:r>
      <w:r>
        <w:rPr>
          <w:sz w:val="12"/>
          <w:szCs w:val="12"/>
        </w:rPr>
        <w:t>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</w:t>
      </w:r>
      <w:r>
        <w:rPr>
          <w:sz w:val="12"/>
          <w:szCs w:val="12"/>
        </w:rPr>
        <w:t xml:space="preserve">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.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bookmarkStart w:id="3" w:name="000296"/>
      <w:bookmarkEnd w:id="3"/>
      <w:r>
        <w:rPr>
          <w:sz w:val="12"/>
          <w:szCs w:val="12"/>
        </w:rPr>
        <w:t>10) требование у заявителя при предоставлении муниципальной услуги документов или информации, отсутствие и (или) недосто</w:t>
      </w:r>
      <w:r>
        <w:rPr>
          <w:sz w:val="12"/>
          <w:szCs w:val="12"/>
        </w:rPr>
        <w:t xml:space="preserve"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</w:t>
      </w:r>
      <w:r>
        <w:rPr>
          <w:sz w:val="12"/>
          <w:szCs w:val="12"/>
        </w:rPr>
        <w:t xml:space="preserve">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 xml:space="preserve">. </w:t>
      </w:r>
      <w:proofErr w:type="gramStart"/>
      <w:r>
        <w:rPr>
          <w:sz w:val="12"/>
          <w:szCs w:val="1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</w:t>
      </w:r>
      <w:r>
        <w:rPr>
          <w:sz w:val="12"/>
          <w:szCs w:val="12"/>
        </w:rPr>
        <w:t xml:space="preserve">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.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5.2. Обжалование действия (бездействия) и решений, осуществляемых (принятых) в </w:t>
      </w:r>
      <w:r>
        <w:rPr>
          <w:sz w:val="12"/>
          <w:szCs w:val="12"/>
        </w:rPr>
        <w:t>ходе предоставления муниципальной услуги в досудебном порядке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1. Жалоба подается в письменной форме на бумажном носителе, в электронной форме в </w:t>
      </w:r>
      <w:r>
        <w:rPr>
          <w:sz w:val="12"/>
          <w:szCs w:val="12"/>
          <w:lang w:eastAsia="en-US"/>
        </w:rPr>
        <w:t>администрацию Нижнекумашкинского сельского поселения  Шумерлинского района</w:t>
      </w:r>
      <w:r>
        <w:rPr>
          <w:sz w:val="12"/>
          <w:szCs w:val="12"/>
        </w:rPr>
        <w:t xml:space="preserve"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Theme="minorHAnsi"/>
          <w:sz w:val="12"/>
          <w:szCs w:val="12"/>
          <w:lang w:eastAsia="en-US"/>
        </w:rPr>
        <w:t>от 27.07</w:t>
      </w:r>
      <w:r>
        <w:rPr>
          <w:rFonts w:eastAsiaTheme="minorHAnsi"/>
          <w:sz w:val="12"/>
          <w:szCs w:val="12"/>
          <w:lang w:eastAsia="en-US"/>
        </w:rPr>
        <w:t>.2010 N 210-ФЗ</w:t>
      </w:r>
      <w:r>
        <w:rPr>
          <w:sz w:val="12"/>
          <w:szCs w:val="12"/>
        </w:rPr>
        <w:t>.</w:t>
      </w:r>
      <w:r>
        <w:rPr>
          <w:rFonts w:eastAsiaTheme="minorHAnsi"/>
          <w:sz w:val="12"/>
          <w:szCs w:val="12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</w:t>
      </w:r>
      <w:r>
        <w:rPr>
          <w:rFonts w:eastAsiaTheme="minorHAnsi"/>
          <w:sz w:val="12"/>
          <w:szCs w:val="12"/>
          <w:lang w:eastAsia="en-US"/>
        </w:rPr>
        <w:t xml:space="preserve">авляющего муниципальную услугу. </w:t>
      </w:r>
      <w:r>
        <w:rPr>
          <w:sz w:val="12"/>
          <w:szCs w:val="12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</w:t>
      </w:r>
      <w:r>
        <w:rPr>
          <w:sz w:val="12"/>
          <w:szCs w:val="12"/>
        </w:rPr>
        <w:t xml:space="preserve">ом субъекта Российской Федерации. Жалобы на решения и действия (бездействие) работников организаций, предусмотренных частью 1.1 статьи 16 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подаются руководителям этих организаций.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2. </w:t>
      </w:r>
      <w:proofErr w:type="gramStart"/>
      <w:r>
        <w:rPr>
          <w:rFonts w:eastAsiaTheme="minorHAnsi"/>
          <w:sz w:val="12"/>
          <w:szCs w:val="12"/>
          <w:lang w:eastAsia="en-US"/>
        </w:rPr>
        <w:t>Жалоба на решения и действия (</w:t>
      </w:r>
      <w:r>
        <w:rPr>
          <w:rFonts w:eastAsiaTheme="minorHAnsi"/>
          <w:sz w:val="12"/>
          <w:szCs w:val="12"/>
          <w:lang w:eastAsia="en-US"/>
        </w:rPr>
        <w:t>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</w:t>
      </w:r>
      <w:r>
        <w:rPr>
          <w:sz w:val="12"/>
          <w:szCs w:val="12"/>
        </w:rPr>
        <w:t>, может быть направлена по</w:t>
      </w:r>
      <w:r>
        <w:rPr>
          <w:sz w:val="12"/>
          <w:szCs w:val="12"/>
        </w:rPr>
        <w:t xml:space="preserve"> почте, через МФЦ, с использованием информационно телекоммуникационной сети "Интернет", официального сайта администрации Нижнекумашкинского сельского поселения Шумерлинского района, единого портала государственных и муниципальных услуг либо регионального п</w:t>
      </w:r>
      <w:r>
        <w:rPr>
          <w:sz w:val="12"/>
          <w:szCs w:val="12"/>
        </w:rPr>
        <w:t>ортала государственных и муниципальных услуг, а</w:t>
      </w:r>
      <w:proofErr w:type="gramEnd"/>
      <w:r>
        <w:rPr>
          <w:sz w:val="12"/>
          <w:szCs w:val="12"/>
        </w:rPr>
        <w:t xml:space="preserve"> также может быть </w:t>
      </w:r>
      <w:proofErr w:type="gramStart"/>
      <w:r>
        <w:rPr>
          <w:sz w:val="12"/>
          <w:szCs w:val="12"/>
        </w:rPr>
        <w:t>принята</w:t>
      </w:r>
      <w:proofErr w:type="gramEnd"/>
      <w:r>
        <w:rPr>
          <w:sz w:val="12"/>
          <w:szCs w:val="12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</w:t>
      </w:r>
      <w:r>
        <w:rPr>
          <w:sz w:val="12"/>
          <w:szCs w:val="12"/>
        </w:rPr>
        <w:t xml:space="preserve">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 w:val="12"/>
          <w:szCs w:val="12"/>
        </w:rPr>
        <w:t>Жалоба на решения и действия (бездействие) орга</w:t>
      </w:r>
      <w:r>
        <w:rPr>
          <w:sz w:val="12"/>
          <w:szCs w:val="12"/>
        </w:rPr>
        <w:t xml:space="preserve">низаций, предусмотренных частью 1.1 статьи 16 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</w:t>
      </w:r>
      <w:r>
        <w:rPr>
          <w:sz w:val="12"/>
          <w:szCs w:val="12"/>
        </w:rPr>
        <w:t>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При обращении заинтересованного лица устно к главе администрации Нижнекумашкинского се</w:t>
      </w:r>
      <w:r>
        <w:rPr>
          <w:sz w:val="12"/>
          <w:szCs w:val="12"/>
        </w:rPr>
        <w:t>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3. В пис</w:t>
      </w:r>
      <w:r>
        <w:rPr>
          <w:sz w:val="12"/>
          <w:szCs w:val="12"/>
        </w:rPr>
        <w:t xml:space="preserve">ьменном </w:t>
      </w:r>
      <w:proofErr w:type="gramStart"/>
      <w:r>
        <w:rPr>
          <w:sz w:val="12"/>
          <w:szCs w:val="12"/>
        </w:rPr>
        <w:t>обращении</w:t>
      </w:r>
      <w:proofErr w:type="gramEnd"/>
      <w:r>
        <w:rPr>
          <w:sz w:val="12"/>
          <w:szCs w:val="12"/>
        </w:rPr>
        <w:t xml:space="preserve"> (Приложения 7 к Административному регламенту) заинтересованные лица в обязательном порядке указывают: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</w:t>
      </w:r>
      <w:r>
        <w:rPr>
          <w:sz w:val="12"/>
          <w:szCs w:val="12"/>
        </w:rPr>
        <w:t xml:space="preserve">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их руководителей и (или) работников, решения и действия (бездействие) кото</w:t>
      </w:r>
      <w:r>
        <w:rPr>
          <w:sz w:val="12"/>
          <w:szCs w:val="12"/>
        </w:rPr>
        <w:t>рых обжалуются;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</w:t>
      </w:r>
      <w:r>
        <w:rPr>
          <w:sz w:val="12"/>
          <w:szCs w:val="12"/>
        </w:rPr>
        <w:t>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</w:t>
      </w:r>
      <w:r>
        <w:rPr>
          <w:sz w:val="12"/>
          <w:szCs w:val="12"/>
        </w:rPr>
        <w:t xml:space="preserve">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их работников;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4) доводы, на основании которых заявитель не согласен с решением и действием</w:t>
      </w:r>
      <w:r>
        <w:rPr>
          <w:sz w:val="12"/>
          <w:szCs w:val="12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Theme="minorHAnsi"/>
          <w:sz w:val="12"/>
          <w:szCs w:val="12"/>
          <w:lang w:eastAsia="en-US"/>
        </w:rPr>
        <w:t>от 27.0</w:t>
      </w:r>
      <w:r>
        <w:rPr>
          <w:rFonts w:eastAsiaTheme="minorHAnsi"/>
          <w:sz w:val="12"/>
          <w:szCs w:val="12"/>
          <w:lang w:eastAsia="en-US"/>
        </w:rPr>
        <w:t>7.2010 N 210-ФЗ</w:t>
      </w:r>
      <w:r>
        <w:rPr>
          <w:sz w:val="12"/>
          <w:szCs w:val="12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4. Письменное обращение должно быть написано разборчивым почерком, не содержать нецензурных выражений.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В случае если</w:t>
      </w:r>
      <w:r>
        <w:rPr>
          <w:sz w:val="12"/>
          <w:szCs w:val="12"/>
        </w:rPr>
        <w:t xml:space="preserve">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</w:t>
      </w:r>
      <w:r>
        <w:rPr>
          <w:sz w:val="12"/>
          <w:szCs w:val="12"/>
        </w:rPr>
        <w:t xml:space="preserve">нистрации </w:t>
      </w:r>
      <w:bookmarkStart w:id="4" w:name="__DdeLink__550_656587806"/>
      <w:r>
        <w:rPr>
          <w:sz w:val="12"/>
          <w:szCs w:val="12"/>
        </w:rPr>
        <w:t>Нижнекумашкинского сельского поселения</w:t>
      </w:r>
      <w:bookmarkEnd w:id="4"/>
      <w:r>
        <w:rPr>
          <w:sz w:val="12"/>
          <w:szCs w:val="12"/>
        </w:rPr>
        <w:t xml:space="preserve">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rPr>
          <w:sz w:val="12"/>
          <w:szCs w:val="12"/>
        </w:rPr>
        <w:t xml:space="preserve"> О принятом решении в адрес заинтересованного лица, направившего обращение, направл</w:t>
      </w:r>
      <w:r>
        <w:rPr>
          <w:sz w:val="12"/>
          <w:szCs w:val="12"/>
        </w:rPr>
        <w:t>яется сообщение.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Администрация Нижнекумашкинского сельского поселения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</w:t>
      </w:r>
      <w:r>
        <w:rPr>
          <w:sz w:val="12"/>
          <w:szCs w:val="12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В случае, если текст письменного обращения не поддаетс</w:t>
      </w:r>
      <w:r>
        <w:rPr>
          <w:sz w:val="12"/>
          <w:szCs w:val="12"/>
        </w:rPr>
        <w:t>я прочтению, ответ на обращение не дается и оно не подлежит направлению на рассмотрение в администрацию Нижнекумашкинского сельского поселения  Шумерлинского района или должностному лицу в соответствии с их компетенцией, о чем в течение семи дней со дня ре</w:t>
      </w:r>
      <w:r>
        <w:rPr>
          <w:sz w:val="12"/>
          <w:szCs w:val="12"/>
        </w:rPr>
        <w:t>гистрации обращения сообщается гражданину, направившему обращение, если его фамилия и почтовый адрес поддаются прочтению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5. </w:t>
      </w:r>
      <w:proofErr w:type="gramStart"/>
      <w:r>
        <w:rPr>
          <w:sz w:val="12"/>
          <w:szCs w:val="12"/>
        </w:rPr>
        <w:t>Жалоба, поступившая в орган, предоставляющий государственную услугу, орган, предоставляющий муниципальную услугу, МФЦ, учредителю МФ</w:t>
      </w:r>
      <w:r>
        <w:rPr>
          <w:sz w:val="12"/>
          <w:szCs w:val="12"/>
        </w:rPr>
        <w:t xml:space="preserve">Ц, в организации, предусмотренные частью 1.1 статьи 16 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</w:t>
      </w:r>
      <w:r>
        <w:rPr>
          <w:sz w:val="12"/>
          <w:szCs w:val="12"/>
        </w:rPr>
        <w:t>, предоставляющего муниципальную услугу, МФЦ, организаций, предусмотренных частью 1.1 статьи 16</w:t>
      </w:r>
      <w:proofErr w:type="gramEnd"/>
      <w:r>
        <w:rPr>
          <w:sz w:val="12"/>
          <w:szCs w:val="12"/>
        </w:rPr>
        <w:t xml:space="preserve"> 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в приеме документов у заявителя либо в исправлении допущенных опечаток и ошибок или в случае обжалования нарушения у</w:t>
      </w:r>
      <w:r>
        <w:rPr>
          <w:sz w:val="12"/>
          <w:szCs w:val="12"/>
        </w:rPr>
        <w:t xml:space="preserve">становленного срока таких исправлений - в течение пяти рабочих дней со дня ее регистрации. 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1) жалоба удовлетворяется, в том числе в фор</w:t>
      </w:r>
      <w:r>
        <w:rPr>
          <w:sz w:val="12"/>
          <w:szCs w:val="12"/>
        </w:rPr>
        <w:t xml:space="preserve">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</w:t>
      </w:r>
      <w:r>
        <w:rPr>
          <w:sz w:val="12"/>
          <w:szCs w:val="12"/>
        </w:rPr>
        <w:t>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248A" w:rsidRDefault="00F66A22">
      <w:pPr>
        <w:ind w:firstLine="540"/>
        <w:jc w:val="both"/>
        <w:rPr>
          <w:sz w:val="12"/>
          <w:szCs w:val="12"/>
        </w:rPr>
      </w:pPr>
      <w:bookmarkStart w:id="5" w:name="000236"/>
      <w:bookmarkEnd w:id="5"/>
      <w:r>
        <w:rPr>
          <w:sz w:val="12"/>
          <w:szCs w:val="12"/>
        </w:rPr>
        <w:t>2) в удовлетворении жалобы отказывается.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7. Не позднее дня, следующего за днем принятия решения, заявителю в письменной форме и по ж</w:t>
      </w:r>
      <w:r>
        <w:rPr>
          <w:sz w:val="12"/>
          <w:szCs w:val="12"/>
        </w:rPr>
        <w:t>еланию заявителя в электронной форме направляется мотивированный ответ о результатах рассмотрения жалобы.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8. </w:t>
      </w:r>
      <w:proofErr w:type="gramStart"/>
      <w:r>
        <w:rPr>
          <w:sz w:val="12"/>
          <w:szCs w:val="12"/>
        </w:rPr>
        <w:t>В случае признания жалобы подлежащей удовлетворению в ответе заявителю, указанном в подпункте 7 настоящего пункта, дается информация о действиях, о</w:t>
      </w:r>
      <w:r>
        <w:rPr>
          <w:sz w:val="12"/>
          <w:szCs w:val="12"/>
        </w:rPr>
        <w:t xml:space="preserve">существляемых администрацией Нижнекумашкинского сельского поселения Шумерлинского района, МФЦ либо организацией, предусмотренной частью 1.1 статьи 16 Федерального закона </w:t>
      </w:r>
      <w:r>
        <w:rPr>
          <w:rFonts w:eastAsiaTheme="minorHAns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 xml:space="preserve">, в целях незамедлительного устранения выявленных нарушений при </w:t>
      </w:r>
      <w:r>
        <w:rPr>
          <w:sz w:val="12"/>
          <w:szCs w:val="12"/>
        </w:rPr>
        <w:t>оказании муниципальной услуги, а также приносятся извинения за доставленные неудобства и указывается информация</w:t>
      </w:r>
      <w:proofErr w:type="gramEnd"/>
      <w:r>
        <w:rPr>
          <w:sz w:val="12"/>
          <w:szCs w:val="12"/>
        </w:rPr>
        <w:t xml:space="preserve"> о дальнейших действиях, которые необходимо совершить заявителю в целях получения муниципальной услуги.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12"/>
          <w:szCs w:val="12"/>
          <w:lang w:eastAsia="en-US"/>
        </w:rPr>
        <w:t>жалобы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не подлежащей у</w:t>
      </w:r>
      <w:r>
        <w:rPr>
          <w:rFonts w:eastAsiaTheme="minorHAnsi"/>
          <w:sz w:val="12"/>
          <w:szCs w:val="12"/>
          <w:lang w:eastAsia="en-US"/>
        </w:rPr>
        <w:t xml:space="preserve">довлетворению в ответе заявителю, указанном в </w:t>
      </w:r>
      <w:r>
        <w:rPr>
          <w:sz w:val="12"/>
          <w:szCs w:val="12"/>
        </w:rPr>
        <w:t>подпункте 7 настоящего пункта</w:t>
      </w:r>
      <w:r>
        <w:rPr>
          <w:rFonts w:eastAsiaTheme="minorHAnsi"/>
          <w:sz w:val="12"/>
          <w:szCs w:val="1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Обращение заинтересованного лица считается </w:t>
      </w:r>
      <w:r>
        <w:rPr>
          <w:sz w:val="12"/>
          <w:szCs w:val="12"/>
        </w:rPr>
        <w:t xml:space="preserve">разрешенным, если рассмотрены все поставленные в них вопросы, </w:t>
      </w:r>
      <w:proofErr w:type="gramStart"/>
      <w:r>
        <w:rPr>
          <w:sz w:val="12"/>
          <w:szCs w:val="12"/>
        </w:rPr>
        <w:t>приняты необходимые меры и даны</w:t>
      </w:r>
      <w:proofErr w:type="gramEnd"/>
      <w:r>
        <w:rPr>
          <w:sz w:val="12"/>
          <w:szCs w:val="12"/>
        </w:rPr>
        <w:t xml:space="preserve"> письменные ответы.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9. В случае установления в ходе или по результатам </w:t>
      </w:r>
      <w:proofErr w:type="gramStart"/>
      <w:r>
        <w:rPr>
          <w:sz w:val="12"/>
          <w:szCs w:val="12"/>
        </w:rPr>
        <w:t>рассмотрения жалобы признаков состава административного правонарушения</w:t>
      </w:r>
      <w:proofErr w:type="gramEnd"/>
      <w:r>
        <w:rPr>
          <w:sz w:val="12"/>
          <w:szCs w:val="12"/>
        </w:rPr>
        <w:t xml:space="preserve"> или преступления долж</w:t>
      </w:r>
      <w:r>
        <w:rPr>
          <w:sz w:val="12"/>
          <w:szCs w:val="12"/>
        </w:rPr>
        <w:t>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5.3. Обжалование действия (бездействия) и решений, осуществляемых (принятых) в ходе предоставления муниципальной услуги, в суд</w:t>
      </w:r>
      <w:r>
        <w:rPr>
          <w:sz w:val="12"/>
          <w:szCs w:val="12"/>
        </w:rPr>
        <w:t>ебном порядке</w:t>
      </w:r>
    </w:p>
    <w:p w:rsidR="00EA248A" w:rsidRDefault="00F66A22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rPr>
          <w:sz w:val="12"/>
          <w:szCs w:val="12"/>
        </w:rPr>
        <w:t>.»</w:t>
      </w:r>
      <w:proofErr w:type="gramEnd"/>
    </w:p>
    <w:p w:rsidR="00EA248A" w:rsidRDefault="00F66A22">
      <w:pPr>
        <w:ind w:left="-142" w:firstLine="709"/>
        <w:jc w:val="both"/>
        <w:rPr>
          <w:sz w:val="12"/>
          <w:szCs w:val="12"/>
        </w:rPr>
      </w:pPr>
      <w:r>
        <w:rPr>
          <w:sz w:val="12"/>
          <w:szCs w:val="12"/>
        </w:rPr>
        <w:t>2. Настоящее постановление вступает в си</w:t>
      </w:r>
      <w:r>
        <w:rPr>
          <w:sz w:val="12"/>
          <w:szCs w:val="12"/>
        </w:rPr>
        <w:t>лу после его официального опубликования в печатном издании «Вестник Нижнекумашкинского сельского поселения Шумерлинского района» и подлежит размещению на официальном сайте администрации Нижнекумашкинского сельского поселения Шумерлинского района в сети Инт</w:t>
      </w:r>
      <w:r>
        <w:rPr>
          <w:sz w:val="12"/>
          <w:szCs w:val="12"/>
        </w:rPr>
        <w:t>ернет.</w:t>
      </w:r>
    </w:p>
    <w:p w:rsidR="00EA248A" w:rsidRDefault="00EA248A">
      <w:pPr>
        <w:pStyle w:val="ConsPlusNonformat"/>
        <w:ind w:firstLine="600"/>
        <w:jc w:val="both"/>
        <w:rPr>
          <w:sz w:val="12"/>
          <w:szCs w:val="12"/>
        </w:rPr>
      </w:pPr>
    </w:p>
    <w:p w:rsidR="00EA248A" w:rsidRDefault="00EA248A">
      <w:pPr>
        <w:jc w:val="both"/>
        <w:rPr>
          <w:sz w:val="12"/>
          <w:szCs w:val="12"/>
        </w:rPr>
      </w:pPr>
    </w:p>
    <w:p w:rsidR="00EA248A" w:rsidRDefault="00F66A22">
      <w:pPr>
        <w:jc w:val="both"/>
        <w:rPr>
          <w:sz w:val="12"/>
          <w:szCs w:val="12"/>
        </w:rPr>
      </w:pPr>
      <w:r>
        <w:rPr>
          <w:sz w:val="12"/>
          <w:szCs w:val="12"/>
        </w:rPr>
        <w:t>Глава администрации   Нижнекумашкинского  сельского поселения</w:t>
      </w:r>
      <w:r>
        <w:rPr>
          <w:sz w:val="12"/>
          <w:szCs w:val="12"/>
        </w:rPr>
        <w:tab/>
        <w:t xml:space="preserve">                                                                                                                                               В.В. Губанова                        </w:t>
      </w:r>
      <w:r>
        <w:rPr>
          <w:sz w:val="12"/>
          <w:szCs w:val="12"/>
        </w:rPr>
        <w:tab/>
        <w:t xml:space="preserve">    </w:t>
      </w:r>
      <w:r>
        <w:rPr>
          <w:sz w:val="12"/>
          <w:szCs w:val="12"/>
        </w:rPr>
        <w:t xml:space="preserve">                                   </w:t>
      </w:r>
    </w:p>
    <w:p w:rsidR="00EA248A" w:rsidRDefault="00EA248A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EA248A" w:rsidRDefault="00EA248A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EA248A" w:rsidRDefault="00EA248A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EA248A" w:rsidRDefault="00F66A22">
      <w:r>
        <w:rPr>
          <w:noProof/>
        </w:rPr>
        <w:lastRenderedPageBreak/>
        <w:drawing>
          <wp:inline distT="0" distB="0" distL="0" distR="0">
            <wp:extent cx="6830060" cy="17316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48A">
      <w:pgSz w:w="11906" w:h="16838"/>
      <w:pgMar w:top="20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A26"/>
    <w:multiLevelType w:val="multilevel"/>
    <w:tmpl w:val="28243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8A3237"/>
    <w:multiLevelType w:val="multilevel"/>
    <w:tmpl w:val="4FD0763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8A"/>
    <w:rsid w:val="00EA248A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overflowPunct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ListLabel16">
    <w:name w:val="ListLabel 16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7">
    <w:name w:val="ListLabel 17"/>
    <w:qFormat/>
    <w:rPr>
      <w:color w:val="0000FF"/>
      <w:sz w:val="12"/>
      <w:szCs w:val="12"/>
    </w:rPr>
  </w:style>
  <w:style w:type="character" w:customStyle="1" w:styleId="ListLabel18">
    <w:name w:val="ListLabel 18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9">
    <w:name w:val="ListLabel 19"/>
    <w:qFormat/>
    <w:rPr>
      <w:color w:val="0000FF"/>
      <w:sz w:val="12"/>
      <w:szCs w:val="12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0">
    <w:name w:val="List"/>
    <w:basedOn w:val="af"/>
    <w:rPr>
      <w:rFonts w:ascii="PT Sans" w:hAnsi="PT Sans" w:cs="Noto Sans Devanagari"/>
    </w:rPr>
  </w:style>
  <w:style w:type="paragraph" w:styleId="af1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3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5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6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7">
    <w:name w:val="Body Text Indent"/>
    <w:basedOn w:val="af"/>
    <w:qFormat/>
    <w:rsid w:val="0007326C"/>
    <w:pPr>
      <w:ind w:firstLine="210"/>
    </w:pPr>
    <w:rPr>
      <w:sz w:val="20"/>
      <w:szCs w:val="20"/>
    </w:rPr>
  </w:style>
  <w:style w:type="paragraph" w:customStyle="1" w:styleId="af8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9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b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c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d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e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">
    <w:name w:val="Содержимое врезки"/>
    <w:basedOn w:val="a"/>
    <w:qFormat/>
  </w:style>
  <w:style w:type="numbering" w:customStyle="1" w:styleId="12">
    <w:name w:val="Нет списка1"/>
    <w:semiHidden/>
    <w:qFormat/>
    <w:rsid w:val="0007326C"/>
  </w:style>
  <w:style w:type="table" w:styleId="aff0">
    <w:name w:val="Table Grid"/>
    <w:basedOn w:val="a1"/>
    <w:rsid w:val="006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overflowPunct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ListLabel16">
    <w:name w:val="ListLabel 16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7">
    <w:name w:val="ListLabel 17"/>
    <w:qFormat/>
    <w:rPr>
      <w:color w:val="0000FF"/>
      <w:sz w:val="12"/>
      <w:szCs w:val="12"/>
    </w:rPr>
  </w:style>
  <w:style w:type="character" w:customStyle="1" w:styleId="ListLabel18">
    <w:name w:val="ListLabel 18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9">
    <w:name w:val="ListLabel 19"/>
    <w:qFormat/>
    <w:rPr>
      <w:color w:val="0000FF"/>
      <w:sz w:val="12"/>
      <w:szCs w:val="12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0">
    <w:name w:val="List"/>
    <w:basedOn w:val="af"/>
    <w:rPr>
      <w:rFonts w:ascii="PT Sans" w:hAnsi="PT Sans" w:cs="Noto Sans Devanagari"/>
    </w:rPr>
  </w:style>
  <w:style w:type="paragraph" w:styleId="af1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3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5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6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7">
    <w:name w:val="Body Text Indent"/>
    <w:basedOn w:val="af"/>
    <w:qFormat/>
    <w:rsid w:val="0007326C"/>
    <w:pPr>
      <w:ind w:firstLine="210"/>
    </w:pPr>
    <w:rPr>
      <w:sz w:val="20"/>
      <w:szCs w:val="20"/>
    </w:rPr>
  </w:style>
  <w:style w:type="paragraph" w:customStyle="1" w:styleId="af8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9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b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c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d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e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">
    <w:name w:val="Содержимое врезки"/>
    <w:basedOn w:val="a"/>
    <w:qFormat/>
  </w:style>
  <w:style w:type="numbering" w:customStyle="1" w:styleId="12">
    <w:name w:val="Нет списка1"/>
    <w:semiHidden/>
    <w:qFormat/>
    <w:rsid w:val="0007326C"/>
  </w:style>
  <w:style w:type="table" w:styleId="aff0">
    <w:name w:val="Table Grid"/>
    <w:basedOn w:val="a1"/>
    <w:rsid w:val="006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45BA-0A3D-44A5-BF0A-A30DDF70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sao-nizh</dc:creator>
  <dc:description/>
  <cp:lastModifiedBy>nnizn</cp:lastModifiedBy>
  <cp:revision>8</cp:revision>
  <cp:lastPrinted>2019-07-04T06:33:00Z</cp:lastPrinted>
  <dcterms:created xsi:type="dcterms:W3CDTF">2019-08-28T10:06:00Z</dcterms:created>
  <dcterms:modified xsi:type="dcterms:W3CDTF">2019-09-26T12:11:00Z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