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35A4E8A" wp14:editId="3A83BE47">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E555CE" w:rsidRDefault="00E555CE"/>
                          <w:p w:rsidR="00E555CE" w:rsidRPr="0093690F" w:rsidRDefault="00E555CE">
                            <w:pPr>
                              <w:rPr>
                                <w:sz w:val="56"/>
                                <w:szCs w:val="56"/>
                              </w:rPr>
                            </w:pPr>
                            <w:r>
                              <w:rPr>
                                <w:sz w:val="56"/>
                                <w:szCs w:val="56"/>
                              </w:rPr>
                              <w:t>21</w:t>
                            </w:r>
                            <w:r w:rsidRPr="0093690F">
                              <w:rPr>
                                <w:sz w:val="56"/>
                                <w:szCs w:val="56"/>
                              </w:rPr>
                              <w:t>.</w:t>
                            </w:r>
                            <w:r>
                              <w:rPr>
                                <w:sz w:val="56"/>
                                <w:szCs w:val="56"/>
                              </w:rPr>
                              <w:t>05</w:t>
                            </w:r>
                            <w:r w:rsidRPr="0093690F">
                              <w:rPr>
                                <w:sz w:val="56"/>
                                <w:szCs w:val="56"/>
                              </w:rPr>
                              <w:t>.201</w:t>
                            </w:r>
                            <w:r>
                              <w:rPr>
                                <w:sz w:val="56"/>
                                <w:szCs w:val="56"/>
                              </w:rPr>
                              <w:t>9</w:t>
                            </w:r>
                            <w:r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E555CE" w:rsidRDefault="00E555CE"/>
                    <w:p w:rsidR="00E555CE" w:rsidRPr="0093690F" w:rsidRDefault="00E555CE">
                      <w:pPr>
                        <w:rPr>
                          <w:sz w:val="56"/>
                          <w:szCs w:val="56"/>
                        </w:rPr>
                      </w:pPr>
                      <w:r>
                        <w:rPr>
                          <w:sz w:val="56"/>
                          <w:szCs w:val="56"/>
                        </w:rPr>
                        <w:t>21</w:t>
                      </w:r>
                      <w:r w:rsidRPr="0093690F">
                        <w:rPr>
                          <w:sz w:val="56"/>
                          <w:szCs w:val="56"/>
                        </w:rPr>
                        <w:t>.</w:t>
                      </w:r>
                      <w:r>
                        <w:rPr>
                          <w:sz w:val="56"/>
                          <w:szCs w:val="56"/>
                        </w:rPr>
                        <w:t>05</w:t>
                      </w:r>
                      <w:r w:rsidRPr="0093690F">
                        <w:rPr>
                          <w:sz w:val="56"/>
                          <w:szCs w:val="56"/>
                        </w:rPr>
                        <w:t>.201</w:t>
                      </w:r>
                      <w:r>
                        <w:rPr>
                          <w:sz w:val="56"/>
                          <w:szCs w:val="56"/>
                        </w:rPr>
                        <w:t>9</w:t>
                      </w:r>
                      <w:r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2781D5" wp14:editId="65ACB2A0">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E555CE" w:rsidRPr="0093690F" w:rsidRDefault="00E555CE">
                            <w:pPr>
                              <w:rPr>
                                <w:sz w:val="96"/>
                                <w:szCs w:val="96"/>
                              </w:rPr>
                            </w:pPr>
                            <w:r w:rsidRPr="0093690F">
                              <w:rPr>
                                <w:sz w:val="96"/>
                                <w:szCs w:val="96"/>
                              </w:rPr>
                              <w:t xml:space="preserve">№ </w:t>
                            </w:r>
                            <w:r>
                              <w:rPr>
                                <w:sz w:val="96"/>
                                <w:szCs w:val="9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E555CE" w:rsidRPr="0093690F" w:rsidRDefault="00E555CE">
                      <w:pPr>
                        <w:rPr>
                          <w:sz w:val="96"/>
                          <w:szCs w:val="96"/>
                        </w:rPr>
                      </w:pPr>
                      <w:r w:rsidRPr="0093690F">
                        <w:rPr>
                          <w:sz w:val="96"/>
                          <w:szCs w:val="96"/>
                        </w:rPr>
                        <w:t xml:space="preserve">№ </w:t>
                      </w:r>
                      <w:r>
                        <w:rPr>
                          <w:sz w:val="96"/>
                          <w:szCs w:val="96"/>
                        </w:rPr>
                        <w:t>25</w:t>
                      </w:r>
                    </w:p>
                  </w:txbxContent>
                </v:textbox>
              </v:shape>
            </w:pict>
          </mc:Fallback>
        </mc:AlternateContent>
      </w:r>
      <w:r w:rsidR="00B50331">
        <w:rPr>
          <w:noProof/>
          <w:color w:val="auto"/>
          <w:kern w:val="0"/>
          <w:sz w:val="24"/>
          <w:szCs w:val="24"/>
          <w14:ligatures w14:val="none"/>
          <w14:cntxtAlts w14:val="0"/>
        </w:rPr>
        <w:drawing>
          <wp:inline distT="0" distB="0" distL="0" distR="0" wp14:anchorId="2D4D93D8" wp14:editId="142D98A4">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10181B" w:rsidRDefault="0010181B" w:rsidP="0010181B">
      <w:pPr>
        <w:widowControl w:val="0"/>
        <w:jc w:val="center"/>
        <w:rPr>
          <w:b/>
          <w:bCs/>
          <w:kern w:val="36"/>
          <w:sz w:val="12"/>
          <w:szCs w:val="12"/>
          <w14:ligatures w14:val="none"/>
        </w:rPr>
      </w:pPr>
    </w:p>
    <w:p w:rsidR="0010181B" w:rsidRDefault="0010181B" w:rsidP="0010181B">
      <w:pPr>
        <w:widowControl w:val="0"/>
        <w:jc w:val="center"/>
        <w:rPr>
          <w:b/>
          <w:bCs/>
          <w:kern w:val="36"/>
          <w:sz w:val="12"/>
          <w:szCs w:val="12"/>
          <w14:ligatures w14:val="none"/>
        </w:rPr>
      </w:pPr>
    </w:p>
    <w:p w:rsidR="0010181B" w:rsidRDefault="0010181B" w:rsidP="0010181B">
      <w:pPr>
        <w:widowControl w:val="0"/>
        <w:jc w:val="center"/>
        <w:rPr>
          <w:b/>
          <w:bCs/>
          <w:kern w:val="36"/>
          <w:sz w:val="12"/>
          <w:szCs w:val="12"/>
          <w14:ligatures w14:val="none"/>
        </w:rPr>
      </w:pPr>
    </w:p>
    <w:p w:rsidR="00B07504" w:rsidRPr="00B07504" w:rsidRDefault="00B07504" w:rsidP="00B07504">
      <w:pPr>
        <w:tabs>
          <w:tab w:val="left" w:pos="9354"/>
        </w:tabs>
        <w:ind w:right="-2"/>
        <w:jc w:val="both"/>
        <w:rPr>
          <w:b/>
          <w:color w:val="auto"/>
          <w:kern w:val="0"/>
          <w:sz w:val="12"/>
          <w:szCs w:val="12"/>
          <w14:ligatures w14:val="none"/>
          <w14:cntxtAlts w14:val="0"/>
        </w:rPr>
      </w:pPr>
      <w:r w:rsidRPr="00B07504">
        <w:rPr>
          <w:b/>
          <w:color w:val="auto"/>
          <w:kern w:val="0"/>
          <w:sz w:val="12"/>
          <w:szCs w:val="12"/>
          <w14:ligatures w14:val="none"/>
          <w14:cntxtAlts w14:val="0"/>
        </w:rPr>
        <w:t xml:space="preserve">Постановление администрации </w:t>
      </w:r>
      <w:proofErr w:type="spellStart"/>
      <w:r w:rsidRPr="00B07504">
        <w:rPr>
          <w:b/>
          <w:color w:val="auto"/>
          <w:kern w:val="0"/>
          <w:sz w:val="12"/>
          <w:szCs w:val="12"/>
          <w14:ligatures w14:val="none"/>
          <w14:cntxtAlts w14:val="0"/>
        </w:rPr>
        <w:t>Нижнекумашкинского</w:t>
      </w:r>
      <w:proofErr w:type="spellEnd"/>
      <w:r w:rsidRPr="00B07504">
        <w:rPr>
          <w:b/>
          <w:color w:val="auto"/>
          <w:kern w:val="0"/>
          <w:sz w:val="12"/>
          <w:szCs w:val="12"/>
          <w14:ligatures w14:val="none"/>
          <w14:cntxtAlts w14:val="0"/>
        </w:rPr>
        <w:t xml:space="preserve"> сельского поселени</w:t>
      </w:r>
      <w:r>
        <w:rPr>
          <w:b/>
          <w:color w:val="auto"/>
          <w:kern w:val="0"/>
          <w:sz w:val="12"/>
          <w:szCs w:val="12"/>
          <w14:ligatures w14:val="none"/>
          <w14:cntxtAlts w14:val="0"/>
        </w:rPr>
        <w:t>я</w:t>
      </w:r>
      <w:r w:rsidRPr="00B07504">
        <w:rPr>
          <w:b/>
          <w:color w:val="auto"/>
          <w:kern w:val="0"/>
          <w:sz w:val="12"/>
          <w:szCs w:val="12"/>
          <w14:ligatures w14:val="none"/>
          <w14:cntxtAlts w14:val="0"/>
        </w:rPr>
        <w:t xml:space="preserve"> </w:t>
      </w:r>
      <w:proofErr w:type="spellStart"/>
      <w:r w:rsidRPr="00B07504">
        <w:rPr>
          <w:b/>
          <w:color w:val="auto"/>
          <w:kern w:val="0"/>
          <w:sz w:val="12"/>
          <w:szCs w:val="12"/>
          <w14:ligatures w14:val="none"/>
          <w14:cntxtAlts w14:val="0"/>
        </w:rPr>
        <w:t>Шумерлинского</w:t>
      </w:r>
      <w:proofErr w:type="spellEnd"/>
      <w:r w:rsidRPr="00B07504">
        <w:rPr>
          <w:b/>
          <w:color w:val="auto"/>
          <w:kern w:val="0"/>
          <w:sz w:val="12"/>
          <w:szCs w:val="12"/>
          <w14:ligatures w14:val="none"/>
          <w14:cntxtAlts w14:val="0"/>
        </w:rPr>
        <w:t xml:space="preserve"> района Чувашской Республики «О внесении изменения в постановление администрации </w:t>
      </w:r>
      <w:proofErr w:type="spellStart"/>
      <w:r w:rsidRPr="00B07504">
        <w:rPr>
          <w:b/>
          <w:color w:val="auto"/>
          <w:kern w:val="0"/>
          <w:sz w:val="12"/>
          <w:szCs w:val="12"/>
          <w14:ligatures w14:val="none"/>
          <w14:cntxtAlts w14:val="0"/>
        </w:rPr>
        <w:t>Нижнекумашкинского</w:t>
      </w:r>
      <w:proofErr w:type="spellEnd"/>
      <w:r w:rsidRPr="00B07504">
        <w:rPr>
          <w:b/>
          <w:color w:val="auto"/>
          <w:kern w:val="0"/>
          <w:sz w:val="12"/>
          <w:szCs w:val="12"/>
          <w14:ligatures w14:val="none"/>
          <w14:cntxtAlts w14:val="0"/>
        </w:rPr>
        <w:t xml:space="preserve"> сельского поселения </w:t>
      </w:r>
      <w:proofErr w:type="spellStart"/>
      <w:r w:rsidRPr="00B07504">
        <w:rPr>
          <w:b/>
          <w:color w:val="auto"/>
          <w:kern w:val="0"/>
          <w:sz w:val="12"/>
          <w:szCs w:val="12"/>
          <w14:ligatures w14:val="none"/>
          <w14:cntxtAlts w14:val="0"/>
        </w:rPr>
        <w:t>Шумерлинского</w:t>
      </w:r>
      <w:proofErr w:type="spellEnd"/>
      <w:r w:rsidRPr="00B07504">
        <w:rPr>
          <w:b/>
          <w:color w:val="auto"/>
          <w:kern w:val="0"/>
          <w:sz w:val="12"/>
          <w:szCs w:val="12"/>
          <w14:ligatures w14:val="none"/>
          <w14:cntxtAlts w14:val="0"/>
        </w:rPr>
        <w:t xml:space="preserve"> района от 29.03.2019 № 30 «Об утверждении муниципальной программы </w:t>
      </w:r>
      <w:proofErr w:type="spellStart"/>
      <w:r w:rsidRPr="00B07504">
        <w:rPr>
          <w:b/>
          <w:color w:val="auto"/>
          <w:kern w:val="0"/>
          <w:sz w:val="12"/>
          <w:szCs w:val="12"/>
          <w14:ligatures w14:val="none"/>
          <w14:cntxtAlts w14:val="0"/>
        </w:rPr>
        <w:t>Нижнекумашкинского</w:t>
      </w:r>
      <w:proofErr w:type="spellEnd"/>
      <w:r w:rsidRPr="00B07504">
        <w:rPr>
          <w:b/>
          <w:color w:val="auto"/>
          <w:kern w:val="0"/>
          <w:sz w:val="12"/>
          <w:szCs w:val="12"/>
          <w14:ligatures w14:val="none"/>
          <w14:cntxtAlts w14:val="0"/>
        </w:rPr>
        <w:t xml:space="preserve"> сельского поселения </w:t>
      </w:r>
      <w:proofErr w:type="spellStart"/>
      <w:r w:rsidRPr="00B07504">
        <w:rPr>
          <w:b/>
          <w:color w:val="auto"/>
          <w:kern w:val="0"/>
          <w:sz w:val="12"/>
          <w:szCs w:val="12"/>
          <w14:ligatures w14:val="none"/>
          <w14:cntxtAlts w14:val="0"/>
        </w:rPr>
        <w:t>Шумерлинского</w:t>
      </w:r>
      <w:proofErr w:type="spellEnd"/>
      <w:r w:rsidRPr="00B07504">
        <w:rPr>
          <w:b/>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B07504" w:rsidRPr="00B07504" w:rsidRDefault="00B07504" w:rsidP="00B07504">
      <w:pPr>
        <w:ind w:right="3967"/>
        <w:jc w:val="both"/>
        <w:rPr>
          <w:b/>
          <w:color w:val="auto"/>
          <w:kern w:val="0"/>
          <w:sz w:val="12"/>
          <w:szCs w:val="12"/>
          <w14:ligatures w14:val="none"/>
          <w14:cntxtAlts w14:val="0"/>
        </w:rPr>
      </w:pPr>
    </w:p>
    <w:p w:rsidR="00B07504" w:rsidRPr="00B07504" w:rsidRDefault="00B07504" w:rsidP="00B07504">
      <w:pPr>
        <w:ind w:right="3967"/>
        <w:jc w:val="both"/>
        <w:rPr>
          <w:b/>
          <w:color w:val="auto"/>
          <w:kern w:val="0"/>
          <w:sz w:val="12"/>
          <w:szCs w:val="12"/>
          <w14:ligatures w14:val="none"/>
          <w14:cntxtAlts w14:val="0"/>
        </w:rPr>
      </w:pPr>
      <w:r w:rsidRPr="00B07504">
        <w:rPr>
          <w:b/>
          <w:color w:val="auto"/>
          <w:kern w:val="0"/>
          <w:sz w:val="12"/>
          <w:szCs w:val="12"/>
          <w14:ligatures w14:val="none"/>
          <w14:cntxtAlts w14:val="0"/>
        </w:rPr>
        <w:t>От 21.05.2019 г.   № 42</w:t>
      </w:r>
    </w:p>
    <w:p w:rsidR="00B07504" w:rsidRPr="00B07504" w:rsidRDefault="00B07504" w:rsidP="00B07504">
      <w:pPr>
        <w:jc w:val="both"/>
        <w:rPr>
          <w:color w:val="auto"/>
          <w:kern w:val="0"/>
          <w:sz w:val="12"/>
          <w:szCs w:val="12"/>
          <w14:ligatures w14:val="none"/>
          <w14:cntxtAlts w14:val="0"/>
        </w:rPr>
      </w:pP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         Администрация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w:t>
      </w:r>
      <w:proofErr w:type="gramStart"/>
      <w:r w:rsidRPr="00B07504">
        <w:rPr>
          <w:color w:val="auto"/>
          <w:kern w:val="0"/>
          <w:sz w:val="12"/>
          <w:szCs w:val="12"/>
          <w14:ligatures w14:val="none"/>
          <w14:cntxtAlts w14:val="0"/>
        </w:rPr>
        <w:t>п</w:t>
      </w:r>
      <w:proofErr w:type="gramEnd"/>
      <w:r w:rsidRPr="00B07504">
        <w:rPr>
          <w:color w:val="auto"/>
          <w:kern w:val="0"/>
          <w:sz w:val="12"/>
          <w:szCs w:val="12"/>
          <w14:ligatures w14:val="none"/>
          <w14:cntxtAlts w14:val="0"/>
        </w:rPr>
        <w:t xml:space="preserve"> о с т а н о в л я е т:</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1. Внести  в муниципальную программу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«Развитие земельных и имущественных отношений» (далее – Муниципальная программа), утвержденную  постановлением администрации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от 29.03.2019 № 30 следующие изменения: </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1.1. Раздел  9 «Объемы финансирования муниципальной программы с разбивкой по годам реализации муниципальной программы» паспорта муниципальной программы изложить в новой редакции:  </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270"/>
        <w:gridCol w:w="214"/>
        <w:gridCol w:w="7161"/>
      </w:tblGrid>
      <w:tr w:rsidR="00B07504" w:rsidRPr="00B07504" w:rsidTr="00B07504">
        <w:tc>
          <w:tcPr>
            <w:tcW w:w="2270" w:type="dxa"/>
            <w:hideMark/>
          </w:tcPr>
          <w:p w:rsidR="00B07504" w:rsidRPr="00B07504" w:rsidRDefault="00B07504" w:rsidP="00B07504">
            <w:pPr>
              <w:widowControl w:val="0"/>
              <w:autoSpaceDE w:val="0"/>
              <w:autoSpaceDN w:val="0"/>
              <w:spacing w:line="276" w:lineRule="auto"/>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Объемы финансирования муниципальной программы с разбивкой по годам реализации муниципальной программы</w:t>
            </w:r>
          </w:p>
        </w:tc>
        <w:tc>
          <w:tcPr>
            <w:tcW w:w="214" w:type="dxa"/>
            <w:hideMark/>
          </w:tcPr>
          <w:p w:rsidR="00B07504" w:rsidRPr="00B07504" w:rsidRDefault="00B07504" w:rsidP="00B07504">
            <w:pPr>
              <w:widowControl w:val="0"/>
              <w:autoSpaceDE w:val="0"/>
              <w:autoSpaceDN w:val="0"/>
              <w:spacing w:line="276" w:lineRule="auto"/>
              <w:jc w:val="right"/>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w:t>
            </w:r>
          </w:p>
        </w:tc>
        <w:tc>
          <w:tcPr>
            <w:tcW w:w="7161" w:type="dxa"/>
            <w:hideMark/>
          </w:tcPr>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прогнозируемый объем финансирования мероприятий муниципальной  программы в 2019-2035 годах составляет 274,4 тыс. рублей, в том числе:</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2019 году – 274,4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2020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2021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2022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2023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2024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2025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2026 – 2030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2031-2035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из них средства:</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местного бюджета – 274,4тыс. рублей, в том числе:</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2019 году – 274,4тыс.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2020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2021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2022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2023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2024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2025 году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2026 – 2030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в 2031-2035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 xml:space="preserve">Объемы финансирования муниципальной программы подлежат ежегодному уточнению исходя из возможностей бюджета </w:t>
            </w:r>
            <w:proofErr w:type="spellStart"/>
            <w:r w:rsidRPr="00B07504">
              <w:rPr>
                <w:color w:val="auto"/>
                <w:kern w:val="0"/>
                <w:sz w:val="12"/>
                <w:szCs w:val="12"/>
                <w:lang w:eastAsia="en-US"/>
                <w14:ligatures w14:val="none"/>
                <w14:cntxtAlts w14:val="0"/>
              </w:rPr>
              <w:t>Нижнекумашкинского</w:t>
            </w:r>
            <w:proofErr w:type="spellEnd"/>
            <w:r w:rsidRPr="00B07504">
              <w:rPr>
                <w:color w:val="auto"/>
                <w:kern w:val="0"/>
                <w:sz w:val="12"/>
                <w:szCs w:val="12"/>
                <w:lang w:eastAsia="en-US"/>
                <w14:ligatures w14:val="none"/>
                <w14:cntxtAlts w14:val="0"/>
              </w:rPr>
              <w:t xml:space="preserve"> сельского поселения </w:t>
            </w:r>
            <w:proofErr w:type="spellStart"/>
            <w:r w:rsidRPr="00B07504">
              <w:rPr>
                <w:color w:val="auto"/>
                <w:kern w:val="0"/>
                <w:sz w:val="12"/>
                <w:szCs w:val="12"/>
                <w:lang w:eastAsia="en-US"/>
                <w14:ligatures w14:val="none"/>
                <w14:cntxtAlts w14:val="0"/>
              </w:rPr>
              <w:t>Шумерлинского</w:t>
            </w:r>
            <w:proofErr w:type="spellEnd"/>
            <w:r w:rsidRPr="00B07504">
              <w:rPr>
                <w:color w:val="auto"/>
                <w:kern w:val="0"/>
                <w:sz w:val="12"/>
                <w:szCs w:val="12"/>
                <w:lang w:eastAsia="en-US"/>
                <w14:ligatures w14:val="none"/>
                <w14:cntxtAlts w14:val="0"/>
              </w:rPr>
              <w:t xml:space="preserve"> района Чувашской Республики.</w:t>
            </w:r>
          </w:p>
        </w:tc>
      </w:tr>
    </w:tbl>
    <w:p w:rsidR="00B07504" w:rsidRPr="00B07504" w:rsidRDefault="00B07504" w:rsidP="00B07504">
      <w:pPr>
        <w:widowControl w:val="0"/>
        <w:autoSpaceDE w:val="0"/>
        <w:autoSpaceDN w:val="0"/>
        <w:jc w:val="both"/>
        <w:rPr>
          <w:color w:val="auto"/>
          <w:kern w:val="0"/>
          <w:sz w:val="12"/>
          <w:szCs w:val="12"/>
          <w14:ligatures w14:val="none"/>
          <w14:cntxtAlts w14:val="0"/>
        </w:rPr>
      </w:pPr>
      <w:r w:rsidRPr="00B07504">
        <w:rPr>
          <w:color w:val="auto"/>
          <w:kern w:val="0"/>
          <w:sz w:val="12"/>
          <w:szCs w:val="12"/>
          <w:lang w:eastAsia="en-US"/>
          <w14:ligatures w14:val="none"/>
          <w14:cntxtAlts w14:val="0"/>
        </w:rPr>
        <w:t>1.2. Раздел III « Обоснование объема финансовых ресурсов, необходимых для реализации муниципальной программы» Муниципальной программы изложить в новой редакции:</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p>
    <w:p w:rsidR="00B07504" w:rsidRPr="00B07504" w:rsidRDefault="00B07504" w:rsidP="00B07504">
      <w:pPr>
        <w:widowControl w:val="0"/>
        <w:autoSpaceDE w:val="0"/>
        <w:autoSpaceDN w:val="0"/>
        <w:jc w:val="center"/>
        <w:outlineLvl w:val="1"/>
        <w:rPr>
          <w:color w:val="auto"/>
          <w:kern w:val="0"/>
          <w:sz w:val="12"/>
          <w:szCs w:val="12"/>
          <w14:ligatures w14:val="none"/>
          <w14:cntxtAlts w14:val="0"/>
        </w:rPr>
      </w:pPr>
      <w:r w:rsidRPr="00B07504">
        <w:rPr>
          <w:color w:val="auto"/>
          <w:kern w:val="0"/>
          <w:sz w:val="12"/>
          <w:szCs w:val="12"/>
          <w14:ligatures w14:val="none"/>
          <w14:cntxtAlts w14:val="0"/>
        </w:rPr>
        <w:t xml:space="preserve">«Раздел </w:t>
      </w:r>
      <w:r w:rsidRPr="00B07504">
        <w:rPr>
          <w:color w:val="auto"/>
          <w:kern w:val="0"/>
          <w:sz w:val="12"/>
          <w:szCs w:val="12"/>
          <w:lang w:val="en-US"/>
          <w14:ligatures w14:val="none"/>
          <w14:cntxtAlts w14:val="0"/>
        </w:rPr>
        <w:t>II</w:t>
      </w:r>
      <w:r w:rsidRPr="00B07504">
        <w:rPr>
          <w:color w:val="auto"/>
          <w:kern w:val="0"/>
          <w:sz w:val="12"/>
          <w:szCs w:val="12"/>
          <w14:ligatures w14:val="none"/>
          <w14:cntxtAlts w14:val="0"/>
        </w:rPr>
        <w:t>I. ОБОСНОВАНИЕ ОБЪЕМА ФИНАНСОВЫХ РЕСУРСОВ,</w:t>
      </w:r>
    </w:p>
    <w:p w:rsidR="00B07504" w:rsidRPr="00B07504" w:rsidRDefault="00B07504" w:rsidP="00B07504">
      <w:pPr>
        <w:widowControl w:val="0"/>
        <w:autoSpaceDE w:val="0"/>
        <w:autoSpaceDN w:val="0"/>
        <w:jc w:val="center"/>
        <w:rPr>
          <w:color w:val="auto"/>
          <w:kern w:val="0"/>
          <w:sz w:val="12"/>
          <w:szCs w:val="12"/>
          <w14:ligatures w14:val="none"/>
          <w14:cntxtAlts w14:val="0"/>
        </w:rPr>
      </w:pPr>
      <w:proofErr w:type="gramStart"/>
      <w:r w:rsidRPr="00B07504">
        <w:rPr>
          <w:color w:val="auto"/>
          <w:kern w:val="0"/>
          <w:sz w:val="12"/>
          <w:szCs w:val="12"/>
          <w14:ligatures w14:val="none"/>
          <w14:cntxtAlts w14:val="0"/>
        </w:rPr>
        <w:t>НЕОБХОДИМЫХ</w:t>
      </w:r>
      <w:proofErr w:type="gramEnd"/>
      <w:r w:rsidRPr="00B07504">
        <w:rPr>
          <w:color w:val="auto"/>
          <w:kern w:val="0"/>
          <w:sz w:val="12"/>
          <w:szCs w:val="12"/>
          <w14:ligatures w14:val="none"/>
          <w14:cntxtAlts w14:val="0"/>
        </w:rPr>
        <w:t xml:space="preserve"> ДЛЯ РЕАЛИЗАЦИИ МУНИЦИПАЛЬНОЙ ПРОГРАММЫ</w:t>
      </w:r>
    </w:p>
    <w:p w:rsidR="00B07504" w:rsidRPr="00B07504" w:rsidRDefault="00B07504" w:rsidP="00B07504">
      <w:pPr>
        <w:widowControl w:val="0"/>
        <w:autoSpaceDE w:val="0"/>
        <w:autoSpaceDN w:val="0"/>
        <w:ind w:firstLine="540"/>
        <w:jc w:val="both"/>
        <w:rPr>
          <w:color w:val="auto"/>
          <w:kern w:val="0"/>
          <w:sz w:val="12"/>
          <w:szCs w:val="12"/>
          <w14:ligatures w14:val="none"/>
          <w14:cntxtAlts w14:val="0"/>
        </w:rPr>
      </w:pPr>
      <w:r w:rsidRPr="00B07504">
        <w:rPr>
          <w:color w:val="auto"/>
          <w:kern w:val="0"/>
          <w:sz w:val="12"/>
          <w:szCs w:val="12"/>
          <w14:ligatures w14:val="none"/>
          <w14:cntxtAlts w14:val="0"/>
        </w:rPr>
        <w:t xml:space="preserve">Расходы на реализацию Муниципальной программы предусматриваются за счет средств бюджета </w:t>
      </w:r>
      <w:proofErr w:type="spellStart"/>
      <w:r w:rsidRPr="00B07504">
        <w:rPr>
          <w:color w:val="auto"/>
          <w:kern w:val="0"/>
          <w:sz w:val="12"/>
          <w:szCs w:val="12"/>
          <w:lang w:eastAsia="en-US"/>
          <w14:ligatures w14:val="none"/>
          <w14:cntxtAlts w14:val="0"/>
        </w:rPr>
        <w:t>Нижнекумашкинского</w:t>
      </w:r>
      <w:proofErr w:type="spellEnd"/>
      <w:r w:rsidRPr="00B07504">
        <w:rPr>
          <w:color w:val="auto"/>
          <w:kern w:val="0"/>
          <w:sz w:val="12"/>
          <w:szCs w:val="12"/>
          <w:lang w:eastAsia="en-US"/>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Прогнозируемый объем финансирования мероприятий Муниципальной программы в 2019-2035 годах составляет 274,4 тыс. рублей. </w:t>
      </w:r>
    </w:p>
    <w:p w:rsidR="00B07504" w:rsidRPr="00B07504" w:rsidRDefault="00B07504" w:rsidP="00B07504">
      <w:pPr>
        <w:ind w:firstLine="709"/>
        <w:jc w:val="both"/>
        <w:rPr>
          <w:color w:val="auto"/>
          <w:kern w:val="0"/>
          <w:sz w:val="12"/>
          <w:szCs w:val="12"/>
          <w14:ligatures w14:val="none"/>
          <w14:cntxtAlts w14:val="0"/>
        </w:rPr>
      </w:pPr>
      <w:r w:rsidRPr="00B07504">
        <w:rPr>
          <w:color w:val="auto"/>
          <w:kern w:val="0"/>
          <w:sz w:val="12"/>
          <w:szCs w:val="12"/>
          <w14:ligatures w14:val="none"/>
          <w14:cntxtAlts w14:val="0"/>
        </w:rPr>
        <w:t>Прогнозируемые объемы финансирования Муниципальной программы на 1 этапе составят 274,4тыс. рублей, на 2 этапе –0 тыс. рублей, на 3 этапе – 0 тыс. рублей, в том числе:</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из них средства:</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местного бюджета – 274,4тыс. рублей, в том числе:</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Объемы финансирования Муниципальной программы подлежат ежегодному уточнению исходя из возможностей бюджета </w:t>
      </w:r>
      <w:proofErr w:type="spellStart"/>
      <w:r w:rsidRPr="00B07504">
        <w:rPr>
          <w:color w:val="auto"/>
          <w:kern w:val="0"/>
          <w:sz w:val="12"/>
          <w:szCs w:val="12"/>
          <w:lang w:eastAsia="en-US"/>
          <w14:ligatures w14:val="none"/>
          <w14:cntxtAlts w14:val="0"/>
        </w:rPr>
        <w:t>Нижнекумашкинского</w:t>
      </w:r>
      <w:proofErr w:type="spellEnd"/>
      <w:r w:rsidRPr="00B07504">
        <w:rPr>
          <w:color w:val="auto"/>
          <w:kern w:val="0"/>
          <w:sz w:val="12"/>
          <w:szCs w:val="12"/>
          <w:lang w:eastAsia="en-US"/>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w:t>
      </w:r>
    </w:p>
    <w:p w:rsidR="00B07504" w:rsidRPr="00B07504" w:rsidRDefault="00B07504" w:rsidP="00B07504">
      <w:pPr>
        <w:widowControl w:val="0"/>
        <w:autoSpaceDE w:val="0"/>
        <w:autoSpaceDN w:val="0"/>
        <w:ind w:firstLine="540"/>
        <w:jc w:val="both"/>
        <w:rPr>
          <w:color w:val="auto"/>
          <w:kern w:val="0"/>
          <w:sz w:val="12"/>
          <w:szCs w:val="12"/>
          <w14:ligatures w14:val="none"/>
          <w14:cntxtAlts w14:val="0"/>
        </w:rPr>
      </w:pPr>
      <w:r w:rsidRPr="00B07504">
        <w:rPr>
          <w:color w:val="auto"/>
          <w:kern w:val="0"/>
          <w:sz w:val="12"/>
          <w:szCs w:val="12"/>
          <w14:ligatures w14:val="none"/>
          <w14:cntxtAlts w14:val="0"/>
        </w:rPr>
        <w:t xml:space="preserve">Ресурсное </w:t>
      </w:r>
      <w:hyperlink r:id="rId9" w:anchor="P1714" w:history="1">
        <w:r w:rsidRPr="00B07504">
          <w:rPr>
            <w:color w:val="auto"/>
            <w:kern w:val="0"/>
            <w:sz w:val="12"/>
            <w:szCs w:val="12"/>
            <w14:ligatures w14:val="none"/>
            <w14:cntxtAlts w14:val="0"/>
          </w:rPr>
          <w:t>обеспечение</w:t>
        </w:r>
      </w:hyperlink>
      <w:r w:rsidRPr="00B07504">
        <w:rPr>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roofErr w:type="gramStart"/>
      <w:r w:rsidRPr="00B07504">
        <w:rPr>
          <w:color w:val="auto"/>
          <w:kern w:val="0"/>
          <w:sz w:val="12"/>
          <w:szCs w:val="12"/>
          <w14:ligatures w14:val="none"/>
          <w14:cntxtAlts w14:val="0"/>
        </w:rPr>
        <w:t>.»</w:t>
      </w:r>
      <w:proofErr w:type="gramEnd"/>
    </w:p>
    <w:p w:rsidR="00B07504" w:rsidRPr="00B07504" w:rsidRDefault="00B07504" w:rsidP="00B07504">
      <w:pPr>
        <w:widowControl w:val="0"/>
        <w:autoSpaceDE w:val="0"/>
        <w:autoSpaceDN w:val="0"/>
        <w:jc w:val="both"/>
        <w:rPr>
          <w:color w:val="auto"/>
          <w:kern w:val="0"/>
          <w:sz w:val="12"/>
          <w:szCs w:val="12"/>
          <w14:ligatures w14:val="none"/>
          <w14:cntxtAlts w14:val="0"/>
        </w:rPr>
      </w:pPr>
      <w:r w:rsidRPr="00B07504">
        <w:rPr>
          <w:color w:val="auto"/>
          <w:kern w:val="0"/>
          <w:sz w:val="12"/>
          <w:szCs w:val="12"/>
          <w14:ligatures w14:val="none"/>
          <w14:cntxtAlts w14:val="0"/>
        </w:rPr>
        <w:t xml:space="preserve">1.3. Приложение № 2 к муниципальной  программе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«Развитие земельных и имущественных отношений» изложить в новой редакции </w:t>
      </w:r>
      <w:proofErr w:type="gramStart"/>
      <w:r w:rsidRPr="00B07504">
        <w:rPr>
          <w:color w:val="auto"/>
          <w:kern w:val="0"/>
          <w:sz w:val="12"/>
          <w:szCs w:val="12"/>
          <w14:ligatures w14:val="none"/>
          <w14:cntxtAlts w14:val="0"/>
        </w:rPr>
        <w:t>согласно приложения</w:t>
      </w:r>
      <w:proofErr w:type="gramEnd"/>
      <w:r w:rsidRPr="00B07504">
        <w:rPr>
          <w:color w:val="auto"/>
          <w:kern w:val="0"/>
          <w:sz w:val="12"/>
          <w:szCs w:val="12"/>
          <w14:ligatures w14:val="none"/>
          <w14:cntxtAlts w14:val="0"/>
        </w:rPr>
        <w:t xml:space="preserve"> 1 к настоящему постановлению</w:t>
      </w:r>
    </w:p>
    <w:p w:rsidR="00B07504" w:rsidRPr="00B07504" w:rsidRDefault="00B07504" w:rsidP="00B07504">
      <w:pPr>
        <w:widowControl w:val="0"/>
        <w:autoSpaceDE w:val="0"/>
        <w:autoSpaceDN w:val="0"/>
        <w:jc w:val="both"/>
        <w:rPr>
          <w:color w:val="auto"/>
          <w:kern w:val="0"/>
          <w:sz w:val="12"/>
          <w:szCs w:val="12"/>
          <w14:ligatures w14:val="none"/>
          <w14:cntxtAlts w14:val="0"/>
        </w:rPr>
      </w:pPr>
      <w:r w:rsidRPr="00B07504">
        <w:rPr>
          <w:color w:val="auto"/>
          <w:kern w:val="0"/>
          <w:sz w:val="12"/>
          <w:szCs w:val="12"/>
          <w14:ligatures w14:val="none"/>
          <w14:cntxtAlts w14:val="0"/>
        </w:rPr>
        <w:t>1.4.Раздел 6 «</w:t>
      </w:r>
      <w:r w:rsidRPr="00B07504">
        <w:rPr>
          <w:color w:val="auto"/>
          <w:kern w:val="0"/>
          <w:sz w:val="12"/>
          <w:szCs w:val="12"/>
          <w:lang w:eastAsia="en-US"/>
          <w14:ligatures w14:val="none"/>
          <w14:cntxtAlts w14:val="0"/>
        </w:rPr>
        <w:t>Объемы финансирования подпрограммы с разбивкой по годам реализации подпрограммы</w:t>
      </w:r>
      <w:r w:rsidRPr="00B07504">
        <w:rPr>
          <w:color w:val="auto"/>
          <w:kern w:val="0"/>
          <w:sz w:val="12"/>
          <w:szCs w:val="12"/>
          <w14:ligatures w14:val="none"/>
          <w14:cntxtAlts w14:val="0"/>
        </w:rPr>
        <w:t xml:space="preserve">» паспорта муниципальной подпрограммы «Управление муниципальным имуществом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муниципальной программы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«Развитие земельных и имущественных отношений» изложить в новой редакции:</w:t>
      </w:r>
    </w:p>
    <w:p w:rsidR="00B07504" w:rsidRPr="00B07504" w:rsidRDefault="00B07504" w:rsidP="00B07504">
      <w:pPr>
        <w:widowControl w:val="0"/>
        <w:autoSpaceDE w:val="0"/>
        <w:autoSpaceDN w:val="0"/>
        <w:ind w:left="6096"/>
        <w:jc w:val="both"/>
        <w:rPr>
          <w:color w:val="auto"/>
          <w:kern w:val="0"/>
          <w:sz w:val="12"/>
          <w:szCs w:val="12"/>
          <w14:ligatures w14:val="none"/>
          <w14:cntxtAlts w14:val="0"/>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214"/>
        <w:gridCol w:w="7014"/>
      </w:tblGrid>
      <w:tr w:rsidR="00B07504" w:rsidRPr="00B07504" w:rsidTr="00B07504">
        <w:tc>
          <w:tcPr>
            <w:tcW w:w="2267" w:type="dxa"/>
            <w:hideMark/>
          </w:tcPr>
          <w:p w:rsidR="00B07504" w:rsidRPr="00B07504" w:rsidRDefault="00B07504" w:rsidP="00B07504">
            <w:pPr>
              <w:widowControl w:val="0"/>
              <w:autoSpaceDE w:val="0"/>
              <w:autoSpaceDN w:val="0"/>
              <w:spacing w:line="276" w:lineRule="auto"/>
              <w:rPr>
                <w:color w:val="auto"/>
                <w:kern w:val="0"/>
                <w:sz w:val="12"/>
                <w:szCs w:val="12"/>
                <w:lang w:eastAsia="en-US"/>
                <w14:ligatures w14:val="none"/>
                <w14:cntxtAlts w14:val="0"/>
              </w:rPr>
            </w:pPr>
            <w:bookmarkStart w:id="0" w:name="P4047"/>
            <w:bookmarkEnd w:id="0"/>
            <w:r w:rsidRPr="00B07504">
              <w:rPr>
                <w:color w:val="auto"/>
                <w:kern w:val="0"/>
                <w:sz w:val="12"/>
                <w:szCs w:val="12"/>
                <w:lang w:eastAsia="en-US"/>
                <w14:ligatures w14:val="none"/>
                <w14:cntxtAlts w14:val="0"/>
              </w:rPr>
              <w:lastRenderedPageBreak/>
              <w:t>«Объемы финансирования подпрограммы с разбивкой по годам реализации подпрограммы</w:t>
            </w:r>
          </w:p>
        </w:tc>
        <w:tc>
          <w:tcPr>
            <w:tcW w:w="214" w:type="dxa"/>
            <w:hideMark/>
          </w:tcPr>
          <w:p w:rsidR="00B07504" w:rsidRPr="00B07504" w:rsidRDefault="00B07504" w:rsidP="00B07504">
            <w:pPr>
              <w:widowControl w:val="0"/>
              <w:autoSpaceDE w:val="0"/>
              <w:autoSpaceDN w:val="0"/>
              <w:spacing w:line="276" w:lineRule="auto"/>
              <w:jc w:val="right"/>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w:t>
            </w:r>
          </w:p>
        </w:tc>
        <w:tc>
          <w:tcPr>
            <w:tcW w:w="7014" w:type="dxa"/>
            <w:hideMark/>
          </w:tcPr>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прогнозируемый объем финансирования мероприятий подпрограммы в 2019-2035 годах составляет 274,4  тыс. рублей, в том числе:</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из них средства:</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spacing w:val="-2"/>
                <w:kern w:val="0"/>
                <w:sz w:val="12"/>
                <w:szCs w:val="12"/>
                <w:lang w:eastAsia="en-US"/>
                <w14:ligatures w14:val="none"/>
                <w14:cntxtAlts w14:val="0"/>
              </w:rPr>
              <w:t xml:space="preserve">местного бюджета – 274,4 </w:t>
            </w:r>
            <w:r w:rsidRPr="00B07504">
              <w:rPr>
                <w:color w:val="auto"/>
                <w:kern w:val="0"/>
                <w:sz w:val="12"/>
                <w:szCs w:val="12"/>
                <w:lang w:eastAsia="en-US"/>
                <w14:ligatures w14:val="none"/>
                <w14:cntxtAlts w14:val="0"/>
              </w:rPr>
              <w:t xml:space="preserve"> </w:t>
            </w:r>
            <w:r w:rsidRPr="00B07504">
              <w:rPr>
                <w:color w:val="auto"/>
                <w:spacing w:val="-2"/>
                <w:kern w:val="0"/>
                <w:sz w:val="12"/>
                <w:szCs w:val="12"/>
                <w:lang w:eastAsia="en-US"/>
                <w14:ligatures w14:val="none"/>
                <w14:cntxtAlts w14:val="0"/>
              </w:rPr>
              <w:t>тыс</w:t>
            </w:r>
            <w:r w:rsidRPr="00B07504">
              <w:rPr>
                <w:color w:val="auto"/>
                <w:kern w:val="0"/>
                <w:sz w:val="12"/>
                <w:szCs w:val="12"/>
                <w:lang w:eastAsia="en-US"/>
                <w14:ligatures w14:val="none"/>
                <w14:cntxtAlts w14:val="0"/>
              </w:rPr>
              <w:t>. рублей (100,00 процента), в том числе:</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spacing w:line="276" w:lineRule="auto"/>
              <w:jc w:val="both"/>
              <w:rPr>
                <w:color w:val="auto"/>
                <w:kern w:val="0"/>
                <w:sz w:val="12"/>
                <w:szCs w:val="12"/>
                <w:lang w:eastAsia="en-US"/>
                <w14:ligatures w14:val="none"/>
                <w14:cntxtAlts w14:val="0"/>
              </w:rPr>
            </w:pPr>
            <w:r w:rsidRPr="00B07504">
              <w:rPr>
                <w:color w:val="auto"/>
                <w:kern w:val="0"/>
                <w:sz w:val="12"/>
                <w:szCs w:val="12"/>
                <w:lang w:eastAsia="en-US"/>
                <w14:ligatures w14:val="none"/>
                <w14:cntxtAlts w14:val="0"/>
              </w:rPr>
              <w:t xml:space="preserve">Объемы финансирования подпрограммы подлежат ежегодному уточнению исходя из возможностей </w:t>
            </w:r>
            <w:r w:rsidRPr="00B07504">
              <w:rPr>
                <w:color w:val="auto"/>
                <w:spacing w:val="-2"/>
                <w:kern w:val="0"/>
                <w:sz w:val="12"/>
                <w:szCs w:val="12"/>
                <w:lang w:eastAsia="en-US"/>
                <w14:ligatures w14:val="none"/>
                <w14:cntxtAlts w14:val="0"/>
              </w:rPr>
              <w:t xml:space="preserve">бюджета </w:t>
            </w:r>
            <w:proofErr w:type="spellStart"/>
            <w:r w:rsidRPr="00B07504">
              <w:rPr>
                <w:color w:val="auto"/>
                <w:kern w:val="0"/>
                <w:sz w:val="12"/>
                <w:szCs w:val="12"/>
                <w:lang w:eastAsia="en-US"/>
                <w14:ligatures w14:val="none"/>
                <w14:cntxtAlts w14:val="0"/>
              </w:rPr>
              <w:t>Нижнекумашкинского</w:t>
            </w:r>
            <w:proofErr w:type="spellEnd"/>
            <w:r w:rsidRPr="00B07504">
              <w:rPr>
                <w:color w:val="auto"/>
                <w:kern w:val="0"/>
                <w:sz w:val="12"/>
                <w:szCs w:val="12"/>
                <w:lang w:eastAsia="en-US"/>
                <w14:ligatures w14:val="none"/>
                <w14:cntxtAlts w14:val="0"/>
              </w:rPr>
              <w:t xml:space="preserve"> сельского поселения  </w:t>
            </w:r>
            <w:proofErr w:type="spellStart"/>
            <w:r w:rsidRPr="00B07504">
              <w:rPr>
                <w:color w:val="auto"/>
                <w:spacing w:val="-2"/>
                <w:kern w:val="0"/>
                <w:sz w:val="12"/>
                <w:szCs w:val="12"/>
                <w:lang w:eastAsia="en-US"/>
                <w14:ligatures w14:val="none"/>
                <w14:cntxtAlts w14:val="0"/>
              </w:rPr>
              <w:t>Шумерлинского</w:t>
            </w:r>
            <w:proofErr w:type="spellEnd"/>
            <w:r w:rsidRPr="00B07504">
              <w:rPr>
                <w:color w:val="auto"/>
                <w:spacing w:val="-2"/>
                <w:kern w:val="0"/>
                <w:sz w:val="12"/>
                <w:szCs w:val="12"/>
                <w:lang w:eastAsia="en-US"/>
                <w14:ligatures w14:val="none"/>
                <w14:cntxtAlts w14:val="0"/>
              </w:rPr>
              <w:t xml:space="preserve"> района Чувашской Республики»</w:t>
            </w:r>
          </w:p>
        </w:tc>
      </w:tr>
    </w:tbl>
    <w:p w:rsidR="00B07504" w:rsidRPr="00B07504" w:rsidRDefault="00B07504" w:rsidP="00B07504">
      <w:pPr>
        <w:widowControl w:val="0"/>
        <w:autoSpaceDE w:val="0"/>
        <w:autoSpaceDN w:val="0"/>
        <w:jc w:val="both"/>
        <w:rPr>
          <w:color w:val="auto"/>
          <w:kern w:val="0"/>
          <w:sz w:val="12"/>
          <w:szCs w:val="12"/>
          <w14:ligatures w14:val="none"/>
          <w14:cntxtAlts w14:val="0"/>
        </w:rPr>
      </w:pPr>
      <w:r w:rsidRPr="00B07504">
        <w:rPr>
          <w:color w:val="auto"/>
          <w:kern w:val="0"/>
          <w:sz w:val="12"/>
          <w:szCs w:val="12"/>
          <w14:ligatures w14:val="none"/>
          <w14:cntxtAlts w14:val="0"/>
        </w:rPr>
        <w:t xml:space="preserve">1.5. Раздел V « Обоснование объема финансовых ресурсов, необходимых для реализации подпрограммы» муниципальной программы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«Развитие земельных и имущественных отношений» изложить в новой редакции:</w:t>
      </w:r>
    </w:p>
    <w:p w:rsidR="00B07504" w:rsidRPr="00B07504" w:rsidRDefault="00B07504" w:rsidP="00B07504">
      <w:pPr>
        <w:widowControl w:val="0"/>
        <w:autoSpaceDE w:val="0"/>
        <w:autoSpaceDN w:val="0"/>
        <w:jc w:val="center"/>
        <w:outlineLvl w:val="2"/>
        <w:rPr>
          <w:color w:val="auto"/>
          <w:kern w:val="0"/>
          <w:sz w:val="12"/>
          <w:szCs w:val="12"/>
          <w14:ligatures w14:val="none"/>
          <w14:cntxtAlts w14:val="0"/>
        </w:rPr>
      </w:pPr>
    </w:p>
    <w:p w:rsidR="00B07504" w:rsidRPr="00B07504" w:rsidRDefault="00B07504" w:rsidP="00B07504">
      <w:pPr>
        <w:widowControl w:val="0"/>
        <w:autoSpaceDE w:val="0"/>
        <w:autoSpaceDN w:val="0"/>
        <w:jc w:val="center"/>
        <w:outlineLvl w:val="2"/>
        <w:rPr>
          <w:color w:val="auto"/>
          <w:kern w:val="0"/>
          <w:sz w:val="12"/>
          <w:szCs w:val="12"/>
          <w14:ligatures w14:val="none"/>
          <w14:cntxtAlts w14:val="0"/>
        </w:rPr>
      </w:pPr>
      <w:r w:rsidRPr="00B07504">
        <w:rPr>
          <w:color w:val="auto"/>
          <w:kern w:val="0"/>
          <w:sz w:val="12"/>
          <w:szCs w:val="12"/>
          <w14:ligatures w14:val="none"/>
          <w14:cntxtAlts w14:val="0"/>
        </w:rPr>
        <w:t>«Раздел V. ОБОСНОВАНИЕ ОБЪЕМА ФИНАНСОВЫХ РЕСУРСОВ,</w:t>
      </w:r>
    </w:p>
    <w:p w:rsidR="00B07504" w:rsidRPr="00B07504" w:rsidRDefault="00B07504" w:rsidP="00B07504">
      <w:pPr>
        <w:widowControl w:val="0"/>
        <w:autoSpaceDE w:val="0"/>
        <w:autoSpaceDN w:val="0"/>
        <w:jc w:val="center"/>
        <w:rPr>
          <w:color w:val="auto"/>
          <w:kern w:val="0"/>
          <w:sz w:val="12"/>
          <w:szCs w:val="12"/>
          <w14:ligatures w14:val="none"/>
          <w14:cntxtAlts w14:val="0"/>
        </w:rPr>
      </w:pPr>
      <w:proofErr w:type="gramStart"/>
      <w:r w:rsidRPr="00B07504">
        <w:rPr>
          <w:color w:val="auto"/>
          <w:kern w:val="0"/>
          <w:sz w:val="12"/>
          <w:szCs w:val="12"/>
          <w14:ligatures w14:val="none"/>
          <w14:cntxtAlts w14:val="0"/>
        </w:rPr>
        <w:t>НЕОБХОДИМЫХ</w:t>
      </w:r>
      <w:proofErr w:type="gramEnd"/>
      <w:r w:rsidRPr="00B07504">
        <w:rPr>
          <w:color w:val="auto"/>
          <w:kern w:val="0"/>
          <w:sz w:val="12"/>
          <w:szCs w:val="12"/>
          <w14:ligatures w14:val="none"/>
          <w14:cntxtAlts w14:val="0"/>
        </w:rPr>
        <w:t xml:space="preserve"> ДЛЯ РЕАЛИЗАЦИИ ПОДПРОГРАММЫ</w:t>
      </w:r>
    </w:p>
    <w:p w:rsidR="00B07504" w:rsidRPr="00B07504" w:rsidRDefault="00B07504" w:rsidP="00B07504">
      <w:pPr>
        <w:widowControl w:val="0"/>
        <w:autoSpaceDE w:val="0"/>
        <w:autoSpaceDN w:val="0"/>
        <w:jc w:val="both"/>
        <w:rPr>
          <w:color w:val="auto"/>
          <w:kern w:val="0"/>
          <w:sz w:val="12"/>
          <w:szCs w:val="12"/>
          <w14:ligatures w14:val="none"/>
          <w14:cntxtAlts w14:val="0"/>
        </w:rPr>
      </w:pP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Прогнозируемый  объем финансирования мероприятий подпрограммы в 2019 - 2035 годах составляет 274,4 тыс. рублей. </w:t>
      </w:r>
    </w:p>
    <w:p w:rsidR="00B07504" w:rsidRPr="00B07504" w:rsidRDefault="00B07504" w:rsidP="00B07504">
      <w:pPr>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Прогнозируемые объемы финансирования подпрограммы на 1 этапе составят 274,4 тыс. рублей, на 2 этапе – 0 тыс. рублей, на 3 этапе – ,0 тыс. рублей, в том числе: </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из них средства:</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бюджета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 274,4 тыс. рублей (100,00 процента), в том числе:</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2019 году – 274,4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2026 – 2030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Объемы финансирования подпрограммы подлежат ежегодному уточнению исходя из возможностей бюджета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w:t>
      </w:r>
    </w:p>
    <w:p w:rsidR="00B07504" w:rsidRPr="00B07504" w:rsidRDefault="00B07504" w:rsidP="00B07504">
      <w:pPr>
        <w:widowControl w:val="0"/>
        <w:autoSpaceDE w:val="0"/>
        <w:autoSpaceDN w:val="0"/>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Ресурсное </w:t>
      </w:r>
      <w:hyperlink r:id="rId10" w:anchor="P12822" w:history="1">
        <w:r w:rsidRPr="00B07504">
          <w:rPr>
            <w:color w:val="auto"/>
            <w:kern w:val="0"/>
            <w:sz w:val="12"/>
            <w:szCs w:val="12"/>
            <w14:ligatures w14:val="none"/>
            <w14:cntxtAlts w14:val="0"/>
          </w:rPr>
          <w:t>обеспечение</w:t>
        </w:r>
      </w:hyperlink>
      <w:r w:rsidRPr="00B07504">
        <w:rPr>
          <w:color w:val="auto"/>
          <w:kern w:val="0"/>
          <w:sz w:val="12"/>
          <w:szCs w:val="12"/>
          <w14:ligatures w14:val="none"/>
          <w14:cntxtAlts w14:val="0"/>
        </w:rPr>
        <w:t xml:space="preserve"> реализации подпрограммы за счет всех источников финансирования в 2019-2035 годах приведено в приложении к настоящей подпрограмме</w:t>
      </w:r>
    </w:p>
    <w:p w:rsidR="00B07504" w:rsidRPr="00B07504" w:rsidRDefault="00B07504" w:rsidP="00B07504">
      <w:pPr>
        <w:widowControl w:val="0"/>
        <w:autoSpaceDE w:val="0"/>
        <w:autoSpaceDN w:val="0"/>
        <w:jc w:val="both"/>
        <w:rPr>
          <w:color w:val="auto"/>
          <w:kern w:val="0"/>
          <w:sz w:val="12"/>
          <w:szCs w:val="12"/>
          <w14:ligatures w14:val="none"/>
          <w14:cntxtAlts w14:val="0"/>
        </w:rPr>
      </w:pPr>
      <w:r w:rsidRPr="00B07504">
        <w:rPr>
          <w:color w:val="auto"/>
          <w:spacing w:val="-4"/>
          <w:kern w:val="0"/>
          <w:sz w:val="12"/>
          <w:szCs w:val="12"/>
          <w14:ligatures w14:val="none"/>
          <w14:cntxtAlts w14:val="0"/>
        </w:rPr>
        <w:t xml:space="preserve">Сведения о целевых </w:t>
      </w:r>
      <w:hyperlink r:id="rId11" w:anchor="P12822" w:history="1">
        <w:r w:rsidRPr="00B07504">
          <w:rPr>
            <w:color w:val="auto"/>
            <w:spacing w:val="-4"/>
            <w:kern w:val="0"/>
            <w:sz w:val="12"/>
            <w:szCs w:val="12"/>
            <w14:ligatures w14:val="none"/>
            <w14:cntxtAlts w14:val="0"/>
          </w:rPr>
          <w:t>индикаторах</w:t>
        </w:r>
      </w:hyperlink>
      <w:r w:rsidRPr="00B07504">
        <w:rPr>
          <w:color w:val="auto"/>
          <w:spacing w:val="-4"/>
          <w:kern w:val="0"/>
          <w:sz w:val="12"/>
          <w:szCs w:val="12"/>
          <w14:ligatures w14:val="none"/>
          <w14:cntxtAlts w14:val="0"/>
        </w:rPr>
        <w:t xml:space="preserve"> и показателях подпрограммы изложены в таблице 1</w:t>
      </w:r>
      <w:r w:rsidRPr="00B07504">
        <w:rPr>
          <w:color w:val="auto"/>
          <w:kern w:val="0"/>
          <w:sz w:val="12"/>
          <w:szCs w:val="12"/>
          <w14:ligatures w14:val="none"/>
          <w14:cntxtAlts w14:val="0"/>
        </w:rPr>
        <w:t>.»</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1.6. Приложение к подпрограмме «Управление муниципальным имуществом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муниципальной программы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«Развитие земельных и имущественных отношений» изложить в новой редакции </w:t>
      </w:r>
      <w:proofErr w:type="gramStart"/>
      <w:r w:rsidRPr="00B07504">
        <w:rPr>
          <w:color w:val="auto"/>
          <w:kern w:val="0"/>
          <w:sz w:val="12"/>
          <w:szCs w:val="12"/>
          <w14:ligatures w14:val="none"/>
          <w14:cntxtAlts w14:val="0"/>
        </w:rPr>
        <w:t>согласно приложения</w:t>
      </w:r>
      <w:proofErr w:type="gramEnd"/>
      <w:r w:rsidRPr="00B07504">
        <w:rPr>
          <w:color w:val="auto"/>
          <w:kern w:val="0"/>
          <w:sz w:val="12"/>
          <w:szCs w:val="12"/>
          <w14:ligatures w14:val="none"/>
          <w14:cntxtAlts w14:val="0"/>
        </w:rPr>
        <w:t xml:space="preserve"> 2 к настоящему постановлению.</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         2. Настоящее постановление вступает в силу после его опубликования в печатном издании «Вестник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
    <w:p w:rsidR="00B07504" w:rsidRPr="00B07504" w:rsidRDefault="00B07504" w:rsidP="00B07504">
      <w:pPr>
        <w:ind w:left="540"/>
        <w:jc w:val="both"/>
        <w:rPr>
          <w:color w:val="auto"/>
          <w:kern w:val="0"/>
          <w:sz w:val="12"/>
          <w:szCs w:val="12"/>
          <w14:ligatures w14:val="none"/>
          <w14:cntxtAlts w14:val="0"/>
        </w:rPr>
      </w:pPr>
    </w:p>
    <w:p w:rsidR="00B07504" w:rsidRPr="00B07504" w:rsidRDefault="00B07504" w:rsidP="00B07504">
      <w:pPr>
        <w:ind w:left="540"/>
        <w:jc w:val="both"/>
        <w:rPr>
          <w:color w:val="auto"/>
          <w:kern w:val="0"/>
          <w:sz w:val="12"/>
          <w:szCs w:val="12"/>
          <w14:ligatures w14:val="none"/>
          <w14:cntxtAlts w14:val="0"/>
        </w:rPr>
      </w:pPr>
      <w:r w:rsidRPr="00B07504">
        <w:rPr>
          <w:color w:val="auto"/>
          <w:kern w:val="0"/>
          <w:sz w:val="12"/>
          <w:szCs w:val="12"/>
          <w14:ligatures w14:val="none"/>
          <w14:cntxtAlts w14:val="0"/>
        </w:rPr>
        <w:t xml:space="preserve">                                                                                                                                                     </w:t>
      </w:r>
    </w:p>
    <w:p w:rsidR="00B07504" w:rsidRPr="00B07504" w:rsidRDefault="00B07504" w:rsidP="00B07504">
      <w:pPr>
        <w:rPr>
          <w:color w:val="auto"/>
          <w:kern w:val="0"/>
          <w:sz w:val="12"/>
          <w:szCs w:val="12"/>
          <w14:ligatures w14:val="none"/>
          <w14:cntxtAlts w14:val="0"/>
        </w:rPr>
      </w:pPr>
      <w:r w:rsidRPr="00B07504">
        <w:rPr>
          <w:color w:val="auto"/>
          <w:kern w:val="0"/>
          <w:sz w:val="12"/>
          <w:szCs w:val="12"/>
          <w14:ligatures w14:val="none"/>
          <w14:cntxtAlts w14:val="0"/>
        </w:rPr>
        <w:t xml:space="preserve">Глава  администрации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w:t>
      </w:r>
      <w:r>
        <w:rPr>
          <w:color w:val="auto"/>
          <w:kern w:val="0"/>
          <w:sz w:val="12"/>
          <w:szCs w:val="12"/>
          <w14:ligatures w14:val="none"/>
          <w14:cntxtAlts w14:val="0"/>
        </w:rPr>
        <w:t xml:space="preserve"> </w:t>
      </w:r>
      <w:r w:rsidRPr="00B07504">
        <w:rPr>
          <w:color w:val="auto"/>
          <w:kern w:val="0"/>
          <w:sz w:val="12"/>
          <w:szCs w:val="12"/>
          <w14:ligatures w14:val="none"/>
          <w14:cntxtAlts w14:val="0"/>
        </w:rPr>
        <w:t>поселения                                                                                                                В.В. Губанова</w:t>
      </w:r>
    </w:p>
    <w:p w:rsidR="00B07504" w:rsidRPr="00B07504" w:rsidRDefault="00B07504" w:rsidP="00B07504">
      <w:pPr>
        <w:ind w:firstLine="708"/>
        <w:rPr>
          <w:color w:val="auto"/>
          <w:kern w:val="0"/>
          <w:sz w:val="12"/>
          <w:szCs w:val="12"/>
          <w14:ligatures w14:val="none"/>
          <w14:cntxtAlts w14:val="0"/>
        </w:rPr>
      </w:pPr>
    </w:p>
    <w:p w:rsidR="00715699" w:rsidRPr="00715699" w:rsidRDefault="00B07504" w:rsidP="00715699">
      <w:pPr>
        <w:widowControl w:val="0"/>
        <w:autoSpaceDE w:val="0"/>
        <w:autoSpaceDN w:val="0"/>
        <w:ind w:left="5812"/>
        <w:jc w:val="both"/>
        <w:outlineLvl w:val="1"/>
        <w:rPr>
          <w:color w:val="auto"/>
          <w:kern w:val="0"/>
          <w:sz w:val="12"/>
          <w:szCs w:val="12"/>
          <w14:ligatures w14:val="none"/>
          <w14:cntxtAlts w14:val="0"/>
        </w:rPr>
      </w:pPr>
      <w:r w:rsidRPr="00B07504">
        <w:rPr>
          <w:color w:val="auto"/>
          <w:kern w:val="0"/>
          <w:sz w:val="12"/>
          <w:szCs w:val="12"/>
          <w14:ligatures w14:val="none"/>
          <w14:cntxtAlts w14:val="0"/>
        </w:rPr>
        <w:t xml:space="preserve"> </w:t>
      </w:r>
      <w:r w:rsidR="00715699" w:rsidRPr="00715699">
        <w:rPr>
          <w:color w:val="auto"/>
          <w:kern w:val="0"/>
          <w:sz w:val="12"/>
          <w:szCs w:val="12"/>
          <w14:ligatures w14:val="none"/>
          <w14:cntxtAlts w14:val="0"/>
        </w:rPr>
        <w:t xml:space="preserve">Приложение 1 к постановлению администрации </w:t>
      </w:r>
      <w:proofErr w:type="spellStart"/>
      <w:r w:rsidR="00715699" w:rsidRPr="00715699">
        <w:rPr>
          <w:color w:val="auto"/>
          <w:kern w:val="0"/>
          <w:sz w:val="12"/>
          <w:szCs w:val="12"/>
          <w14:ligatures w14:val="none"/>
          <w14:cntxtAlts w14:val="0"/>
        </w:rPr>
        <w:t>Нижнекумашкинского</w:t>
      </w:r>
      <w:proofErr w:type="spellEnd"/>
      <w:r w:rsidR="00715699" w:rsidRPr="00715699">
        <w:rPr>
          <w:color w:val="auto"/>
          <w:kern w:val="0"/>
          <w:sz w:val="12"/>
          <w:szCs w:val="12"/>
          <w14:ligatures w14:val="none"/>
          <w14:cntxtAlts w14:val="0"/>
        </w:rPr>
        <w:t xml:space="preserve"> сельского поселения </w:t>
      </w:r>
      <w:proofErr w:type="spellStart"/>
      <w:r w:rsidR="00715699" w:rsidRPr="00715699">
        <w:rPr>
          <w:color w:val="auto"/>
          <w:kern w:val="0"/>
          <w:sz w:val="12"/>
          <w:szCs w:val="12"/>
          <w14:ligatures w14:val="none"/>
          <w14:cntxtAlts w14:val="0"/>
        </w:rPr>
        <w:t>Шумерлинского</w:t>
      </w:r>
      <w:proofErr w:type="spellEnd"/>
      <w:r w:rsidR="00715699" w:rsidRPr="00715699">
        <w:rPr>
          <w:color w:val="auto"/>
          <w:kern w:val="0"/>
          <w:sz w:val="12"/>
          <w:szCs w:val="12"/>
          <w14:ligatures w14:val="none"/>
          <w14:cntxtAlts w14:val="0"/>
        </w:rPr>
        <w:t xml:space="preserve"> района </w:t>
      </w:r>
    </w:p>
    <w:p w:rsidR="00715699" w:rsidRPr="00715699" w:rsidRDefault="00715699" w:rsidP="00715699">
      <w:pPr>
        <w:widowControl w:val="0"/>
        <w:autoSpaceDE w:val="0"/>
        <w:autoSpaceDN w:val="0"/>
        <w:ind w:left="5812"/>
        <w:jc w:val="both"/>
        <w:outlineLvl w:val="1"/>
        <w:rPr>
          <w:color w:val="auto"/>
          <w:kern w:val="0"/>
          <w:sz w:val="12"/>
          <w:szCs w:val="12"/>
          <w14:ligatures w14:val="none"/>
          <w14:cntxtAlts w14:val="0"/>
        </w:rPr>
      </w:pPr>
      <w:r w:rsidRPr="00715699">
        <w:rPr>
          <w:color w:val="auto"/>
          <w:kern w:val="0"/>
          <w:sz w:val="12"/>
          <w:szCs w:val="12"/>
          <w14:ligatures w14:val="none"/>
          <w14:cntxtAlts w14:val="0"/>
        </w:rPr>
        <w:t>от    21.05.2019 г.   № 42</w:t>
      </w:r>
    </w:p>
    <w:p w:rsidR="00715699" w:rsidRPr="00715699" w:rsidRDefault="00715699" w:rsidP="00715699">
      <w:pPr>
        <w:widowControl w:val="0"/>
        <w:autoSpaceDE w:val="0"/>
        <w:autoSpaceDN w:val="0"/>
        <w:ind w:left="5812"/>
        <w:jc w:val="both"/>
        <w:outlineLvl w:val="1"/>
        <w:rPr>
          <w:color w:val="auto"/>
          <w:kern w:val="0"/>
          <w:sz w:val="12"/>
          <w:szCs w:val="12"/>
          <w14:ligatures w14:val="none"/>
          <w14:cntxtAlts w14:val="0"/>
        </w:rPr>
      </w:pPr>
    </w:p>
    <w:p w:rsidR="00715699" w:rsidRPr="00715699" w:rsidRDefault="00715699" w:rsidP="00715699">
      <w:pPr>
        <w:widowControl w:val="0"/>
        <w:autoSpaceDE w:val="0"/>
        <w:autoSpaceDN w:val="0"/>
        <w:ind w:left="5812"/>
        <w:jc w:val="both"/>
        <w:outlineLvl w:val="1"/>
        <w:rPr>
          <w:color w:val="auto"/>
          <w:kern w:val="0"/>
          <w:sz w:val="12"/>
          <w:szCs w:val="12"/>
          <w14:ligatures w14:val="none"/>
          <w14:cntxtAlts w14:val="0"/>
        </w:rPr>
      </w:pPr>
      <w:r w:rsidRPr="00715699">
        <w:rPr>
          <w:color w:val="auto"/>
          <w:kern w:val="0"/>
          <w:sz w:val="12"/>
          <w:szCs w:val="12"/>
          <w14:ligatures w14:val="none"/>
          <w14:cntxtAlts w14:val="0"/>
        </w:rPr>
        <w:t xml:space="preserve">Приложение № 2 к муниципальной  программе </w:t>
      </w:r>
      <w:proofErr w:type="spellStart"/>
      <w:r w:rsidRPr="00715699">
        <w:rPr>
          <w:color w:val="auto"/>
          <w:kern w:val="0"/>
          <w:sz w:val="12"/>
          <w:szCs w:val="12"/>
          <w14:ligatures w14:val="none"/>
          <w14:cntxtAlts w14:val="0"/>
        </w:rPr>
        <w:t>Нижнекумашкинского</w:t>
      </w:r>
      <w:proofErr w:type="spellEnd"/>
      <w:r w:rsidRPr="00715699">
        <w:rPr>
          <w:color w:val="auto"/>
          <w:kern w:val="0"/>
          <w:sz w:val="12"/>
          <w:szCs w:val="12"/>
          <w14:ligatures w14:val="none"/>
          <w14:cntxtAlts w14:val="0"/>
        </w:rPr>
        <w:t xml:space="preserve"> сельского поселения </w:t>
      </w:r>
      <w:proofErr w:type="spellStart"/>
      <w:r w:rsidRPr="00715699">
        <w:rPr>
          <w:color w:val="auto"/>
          <w:kern w:val="0"/>
          <w:sz w:val="12"/>
          <w:szCs w:val="12"/>
          <w14:ligatures w14:val="none"/>
          <w14:cntxtAlts w14:val="0"/>
        </w:rPr>
        <w:t>Шумерлинского</w:t>
      </w:r>
      <w:proofErr w:type="spellEnd"/>
      <w:r w:rsidRPr="00715699">
        <w:rPr>
          <w:color w:val="auto"/>
          <w:kern w:val="0"/>
          <w:sz w:val="12"/>
          <w:szCs w:val="12"/>
          <w14:ligatures w14:val="none"/>
          <w14:cntxtAlts w14:val="0"/>
        </w:rPr>
        <w:t xml:space="preserve"> района «Развитие земельных и имущественных отношений»</w:t>
      </w:r>
    </w:p>
    <w:p w:rsidR="00715699" w:rsidRPr="00715699" w:rsidRDefault="00715699" w:rsidP="00715699">
      <w:pPr>
        <w:widowControl w:val="0"/>
        <w:tabs>
          <w:tab w:val="left" w:pos="10490"/>
        </w:tabs>
        <w:autoSpaceDE w:val="0"/>
        <w:autoSpaceDN w:val="0"/>
        <w:ind w:left="10490"/>
        <w:jc w:val="both"/>
        <w:outlineLvl w:val="1"/>
        <w:rPr>
          <w:color w:val="auto"/>
          <w:kern w:val="0"/>
          <w:sz w:val="12"/>
          <w:szCs w:val="12"/>
          <w14:ligatures w14:val="none"/>
          <w14:cntxtAlts w14:val="0"/>
        </w:rPr>
      </w:pPr>
    </w:p>
    <w:p w:rsidR="00715699" w:rsidRPr="00715699" w:rsidRDefault="00715699" w:rsidP="00715699">
      <w:pPr>
        <w:widowControl w:val="0"/>
        <w:autoSpaceDE w:val="0"/>
        <w:autoSpaceDN w:val="0"/>
        <w:jc w:val="center"/>
        <w:rPr>
          <w:color w:val="auto"/>
          <w:kern w:val="0"/>
          <w:sz w:val="12"/>
          <w:szCs w:val="12"/>
          <w14:ligatures w14:val="none"/>
          <w14:cntxtAlts w14:val="0"/>
        </w:rPr>
      </w:pPr>
      <w:bookmarkStart w:id="1" w:name="P1714"/>
      <w:bookmarkEnd w:id="1"/>
      <w:r w:rsidRPr="00715699">
        <w:rPr>
          <w:color w:val="auto"/>
          <w:kern w:val="0"/>
          <w:sz w:val="12"/>
          <w:szCs w:val="12"/>
          <w14:ligatures w14:val="none"/>
          <w14:cntxtAlts w14:val="0"/>
        </w:rPr>
        <w:t>РЕСУРСНОЕ ОБЕСПЕЧЕНИЕ И ПРОГНОЗНАЯ (СПРАВОЧНАЯ) ОЦЕНКА РАСХОДОВ</w:t>
      </w:r>
    </w:p>
    <w:p w:rsidR="00715699" w:rsidRPr="00715699" w:rsidRDefault="00715699" w:rsidP="00715699">
      <w:pPr>
        <w:widowControl w:val="0"/>
        <w:autoSpaceDE w:val="0"/>
        <w:autoSpaceDN w:val="0"/>
        <w:jc w:val="center"/>
        <w:rPr>
          <w:color w:val="auto"/>
          <w:kern w:val="0"/>
          <w:sz w:val="12"/>
          <w:szCs w:val="12"/>
          <w14:ligatures w14:val="none"/>
          <w14:cntxtAlts w14:val="0"/>
        </w:rPr>
      </w:pPr>
      <w:r w:rsidRPr="00715699">
        <w:rPr>
          <w:color w:val="auto"/>
          <w:kern w:val="0"/>
          <w:sz w:val="12"/>
          <w:szCs w:val="12"/>
          <w14:ligatures w14:val="none"/>
          <w14:cntxtAlts w14:val="0"/>
        </w:rPr>
        <w:t>ЗА СЧЕТ ВСЕХ ИСТОЧНИКОВ ФИНАНСИРОВАНИЯ РЕАЛИЗАЦИИ МУНИЦИПАЛЬНОЙ ПРОГРАММЫ НИЖНЕКУМАШКИНСКОГО СЕЛЬСКОГО ПОСЕЛЕНИЯ ШУМЕРЛИНСКОГО РАЙОНА ЧУВАШСКОЙ РЕСПУБЛИКИ</w:t>
      </w:r>
    </w:p>
    <w:p w:rsidR="00715699" w:rsidRPr="00715699" w:rsidRDefault="00715699" w:rsidP="00715699">
      <w:pPr>
        <w:widowControl w:val="0"/>
        <w:autoSpaceDE w:val="0"/>
        <w:autoSpaceDN w:val="0"/>
        <w:jc w:val="center"/>
        <w:rPr>
          <w:color w:val="auto"/>
          <w:kern w:val="0"/>
          <w:sz w:val="12"/>
          <w:szCs w:val="12"/>
          <w14:ligatures w14:val="none"/>
          <w14:cntxtAlts w14:val="0"/>
        </w:rPr>
      </w:pPr>
      <w:r w:rsidRPr="00715699">
        <w:rPr>
          <w:color w:val="auto"/>
          <w:kern w:val="0"/>
          <w:sz w:val="12"/>
          <w:szCs w:val="12"/>
          <w14:ligatures w14:val="none"/>
          <w14:cntxtAlts w14:val="0"/>
        </w:rPr>
        <w:t xml:space="preserve"> «РАЗВИТИЕ ЗЕМЕЛЬНЫХ И ИМУЩЕСТВЕННЫХ ОТНОШЕНИЙ»</w:t>
      </w:r>
    </w:p>
    <w:tbl>
      <w:tblPr>
        <w:tblW w:w="5100" w:type="pct"/>
        <w:tblLook w:val="04A0" w:firstRow="1" w:lastRow="0" w:firstColumn="1" w:lastColumn="0" w:noHBand="0" w:noVBand="1"/>
      </w:tblPr>
      <w:tblGrid>
        <w:gridCol w:w="1273"/>
        <w:gridCol w:w="1273"/>
        <w:gridCol w:w="560"/>
        <w:gridCol w:w="741"/>
        <w:gridCol w:w="1273"/>
        <w:gridCol w:w="445"/>
        <w:gridCol w:w="389"/>
        <w:gridCol w:w="459"/>
        <w:gridCol w:w="459"/>
        <w:gridCol w:w="459"/>
        <w:gridCol w:w="461"/>
        <w:gridCol w:w="456"/>
        <w:gridCol w:w="410"/>
        <w:gridCol w:w="368"/>
        <w:gridCol w:w="368"/>
        <w:gridCol w:w="368"/>
        <w:gridCol w:w="368"/>
        <w:gridCol w:w="394"/>
      </w:tblGrid>
      <w:tr w:rsidR="00715699" w:rsidRPr="00715699" w:rsidTr="00620138">
        <w:trPr>
          <w:trHeight w:val="360"/>
        </w:trPr>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Статус</w:t>
            </w:r>
          </w:p>
        </w:tc>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 xml:space="preserve">Наименование муниципальной программы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подпрограммы муниципальной программы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(программы, ведомственной целевой программы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основного мероприятия)</w:t>
            </w:r>
          </w:p>
        </w:tc>
        <w:tc>
          <w:tcPr>
            <w:tcW w:w="601" w:type="pct"/>
            <w:gridSpan w:val="2"/>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Код бюджетной классификации</w:t>
            </w:r>
          </w:p>
        </w:tc>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Источники финансирования</w:t>
            </w:r>
          </w:p>
        </w:tc>
        <w:tc>
          <w:tcPr>
            <w:tcW w:w="2826" w:type="pct"/>
            <w:gridSpan w:val="13"/>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Расходы по годам, тыс. рублей</w:t>
            </w:r>
          </w:p>
        </w:tc>
      </w:tr>
      <w:tr w:rsidR="00715699" w:rsidRPr="00715699" w:rsidTr="00620138">
        <w:trPr>
          <w:trHeight w:val="199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77"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proofErr w:type="gramStart"/>
            <w:r w:rsidRPr="00715699">
              <w:rPr>
                <w:bCs/>
                <w:color w:val="auto"/>
                <w:kern w:val="0"/>
                <w:sz w:val="12"/>
                <w:szCs w:val="12"/>
                <w14:ligatures w14:val="none"/>
                <w14:cntxtAlts w14:val="0"/>
              </w:rPr>
              <w:t>главный</w:t>
            </w:r>
            <w:proofErr w:type="gramEnd"/>
            <w:r w:rsidRPr="00715699">
              <w:rPr>
                <w:bCs/>
                <w:color w:val="auto"/>
                <w:kern w:val="0"/>
                <w:sz w:val="12"/>
                <w:szCs w:val="12"/>
                <w14:ligatures w14:val="none"/>
                <w14:cntxtAlts w14:val="0"/>
              </w:rPr>
              <w:t xml:space="preserve"> </w:t>
            </w:r>
            <w:proofErr w:type="spellStart"/>
            <w:r w:rsidRPr="00715699">
              <w:rPr>
                <w:bCs/>
                <w:color w:val="auto"/>
                <w:kern w:val="0"/>
                <w:sz w:val="12"/>
                <w:szCs w:val="12"/>
                <w14:ligatures w14:val="none"/>
                <w14:cntxtAlts w14:val="0"/>
              </w:rPr>
              <w:t>распоря-дитель</w:t>
            </w:r>
            <w:proofErr w:type="spellEnd"/>
            <w:r w:rsidRPr="00715699">
              <w:rPr>
                <w:bCs/>
                <w:color w:val="auto"/>
                <w:kern w:val="0"/>
                <w:sz w:val="12"/>
                <w:szCs w:val="12"/>
                <w14:ligatures w14:val="none"/>
                <w14:cntxtAlts w14:val="0"/>
              </w:rPr>
              <w:t xml:space="preserve"> бюджет-</w:t>
            </w:r>
            <w:proofErr w:type="spellStart"/>
            <w:r w:rsidRPr="00715699">
              <w:rPr>
                <w:bCs/>
                <w:color w:val="auto"/>
                <w:kern w:val="0"/>
                <w:sz w:val="12"/>
                <w:szCs w:val="12"/>
                <w14:ligatures w14:val="none"/>
                <w14:cntxtAlts w14:val="0"/>
              </w:rPr>
              <w:t>ных</w:t>
            </w:r>
            <w:proofErr w:type="spellEnd"/>
            <w:r w:rsidRPr="00715699">
              <w:rPr>
                <w:bCs/>
                <w:color w:val="auto"/>
                <w:kern w:val="0"/>
                <w:sz w:val="12"/>
                <w:szCs w:val="12"/>
                <w14:ligatures w14:val="none"/>
                <w14:cntxtAlts w14:val="0"/>
              </w:rPr>
              <w:t xml:space="preserve"> средств</w:t>
            </w:r>
          </w:p>
        </w:tc>
        <w:tc>
          <w:tcPr>
            <w:tcW w:w="32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целевая статья расходов</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4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2019</w:t>
            </w:r>
          </w:p>
        </w:tc>
        <w:tc>
          <w:tcPr>
            <w:tcW w:w="20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2020</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2021</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2022</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2023</w:t>
            </w:r>
          </w:p>
        </w:tc>
        <w:tc>
          <w:tcPr>
            <w:tcW w:w="239"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2024</w:t>
            </w:r>
          </w:p>
        </w:tc>
        <w:tc>
          <w:tcPr>
            <w:tcW w:w="23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2025</w:t>
            </w:r>
          </w:p>
        </w:tc>
        <w:tc>
          <w:tcPr>
            <w:tcW w:w="21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2026</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2027</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2028</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2029</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2030</w:t>
            </w:r>
          </w:p>
        </w:tc>
        <w:tc>
          <w:tcPr>
            <w:tcW w:w="203"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2031-2035</w:t>
            </w:r>
          </w:p>
        </w:tc>
      </w:tr>
      <w:tr w:rsidR="00715699" w:rsidRPr="00715699" w:rsidTr="00620138">
        <w:trPr>
          <w:trHeight w:val="178"/>
        </w:trPr>
        <w:tc>
          <w:tcPr>
            <w:tcW w:w="524"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w:t>
            </w:r>
          </w:p>
        </w:tc>
        <w:tc>
          <w:tcPr>
            <w:tcW w:w="52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2</w:t>
            </w:r>
          </w:p>
        </w:tc>
        <w:tc>
          <w:tcPr>
            <w:tcW w:w="277"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3</w:t>
            </w:r>
          </w:p>
        </w:tc>
        <w:tc>
          <w:tcPr>
            <w:tcW w:w="32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4</w:t>
            </w:r>
          </w:p>
        </w:tc>
        <w:tc>
          <w:tcPr>
            <w:tcW w:w="52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5</w:t>
            </w:r>
          </w:p>
        </w:tc>
        <w:tc>
          <w:tcPr>
            <w:tcW w:w="240"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6</w:t>
            </w:r>
          </w:p>
        </w:tc>
        <w:tc>
          <w:tcPr>
            <w:tcW w:w="205"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7</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8</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9</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10</w:t>
            </w:r>
          </w:p>
        </w:tc>
        <w:tc>
          <w:tcPr>
            <w:tcW w:w="239"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11</w:t>
            </w:r>
          </w:p>
        </w:tc>
        <w:tc>
          <w:tcPr>
            <w:tcW w:w="236"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12</w:t>
            </w:r>
          </w:p>
        </w:tc>
        <w:tc>
          <w:tcPr>
            <w:tcW w:w="21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13</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14</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15</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16</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17</w:t>
            </w:r>
          </w:p>
        </w:tc>
        <w:tc>
          <w:tcPr>
            <w:tcW w:w="203" w:type="pct"/>
            <w:tcBorders>
              <w:top w:val="single" w:sz="8"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18</w:t>
            </w:r>
          </w:p>
        </w:tc>
      </w:tr>
      <w:tr w:rsidR="00715699" w:rsidRPr="00715699" w:rsidTr="00620138">
        <w:trPr>
          <w:trHeight w:val="165"/>
        </w:trPr>
        <w:tc>
          <w:tcPr>
            <w:tcW w:w="524" w:type="pct"/>
            <w:vMerge w:val="restart"/>
            <w:tcBorders>
              <w:top w:val="nil"/>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 xml:space="preserve">Муниципальная   программа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Чувашской Республики</w:t>
            </w:r>
          </w:p>
        </w:tc>
        <w:tc>
          <w:tcPr>
            <w:tcW w:w="524" w:type="pct"/>
            <w:vMerge w:val="restart"/>
            <w:tcBorders>
              <w:top w:val="nil"/>
              <w:left w:val="single" w:sz="8" w:space="0" w:color="auto"/>
              <w:bottom w:val="single" w:sz="8" w:space="0" w:color="000000"/>
              <w:right w:val="nil"/>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«Развитие земельных и имущественных отношений»</w:t>
            </w:r>
          </w:p>
        </w:tc>
        <w:tc>
          <w:tcPr>
            <w:tcW w:w="2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Х</w:t>
            </w:r>
          </w:p>
        </w:tc>
        <w:tc>
          <w:tcPr>
            <w:tcW w:w="3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А400000000</w:t>
            </w:r>
          </w:p>
        </w:tc>
        <w:tc>
          <w:tcPr>
            <w:tcW w:w="5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всего</w:t>
            </w:r>
          </w:p>
        </w:tc>
        <w:tc>
          <w:tcPr>
            <w:tcW w:w="240"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201"/>
        </w:trPr>
        <w:tc>
          <w:tcPr>
            <w:tcW w:w="0" w:type="auto"/>
            <w:vMerge/>
            <w:tcBorders>
              <w:top w:val="nil"/>
              <w:left w:val="single" w:sz="8" w:space="0" w:color="auto"/>
              <w:bottom w:val="single" w:sz="8" w:space="0" w:color="000000"/>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0" w:type="auto"/>
            <w:vMerge/>
            <w:tcBorders>
              <w:top w:val="nil"/>
              <w:left w:val="single" w:sz="8" w:space="0" w:color="auto"/>
              <w:bottom w:val="single" w:sz="8" w:space="0" w:color="000000"/>
              <w:right w:val="nil"/>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spacing w:after="200" w:line="276" w:lineRule="auto"/>
              <w:rPr>
                <w:color w:val="auto"/>
                <w:kern w:val="0"/>
                <w:sz w:val="12"/>
                <w:szCs w:val="12"/>
                <w:lang w:eastAsia="en-US"/>
                <w14:ligatures w14:val="none"/>
                <w14:cntxtAlts w14:val="0"/>
              </w:rPr>
            </w:pPr>
            <w:r w:rsidRPr="00715699">
              <w:rPr>
                <w:bCs/>
                <w:color w:val="auto"/>
                <w:kern w:val="0"/>
                <w:sz w:val="12"/>
                <w:szCs w:val="12"/>
                <w14:ligatures w14:val="none"/>
                <w14:cntxtAlts w14:val="0"/>
              </w:rPr>
              <w:t>А400000000</w:t>
            </w:r>
          </w:p>
        </w:tc>
        <w:tc>
          <w:tcPr>
            <w:tcW w:w="524" w:type="pct"/>
            <w:vMerge w:val="restart"/>
            <w:tcBorders>
              <w:top w:val="nil"/>
              <w:left w:val="single" w:sz="4" w:space="0" w:color="auto"/>
              <w:bottom w:val="nil"/>
              <w:right w:val="nil"/>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 xml:space="preserve"> Бюджет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Чувашской Республики</w:t>
            </w:r>
          </w:p>
        </w:tc>
        <w:tc>
          <w:tcPr>
            <w:tcW w:w="240" w:type="pc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236"/>
        </w:trPr>
        <w:tc>
          <w:tcPr>
            <w:tcW w:w="0" w:type="auto"/>
            <w:vMerge/>
            <w:tcBorders>
              <w:top w:val="nil"/>
              <w:left w:val="single" w:sz="8" w:space="0" w:color="auto"/>
              <w:bottom w:val="single" w:sz="8" w:space="0" w:color="000000"/>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0" w:type="auto"/>
            <w:vMerge/>
            <w:tcBorders>
              <w:top w:val="nil"/>
              <w:left w:val="single" w:sz="8" w:space="0" w:color="auto"/>
              <w:bottom w:val="single" w:sz="8" w:space="0" w:color="000000"/>
              <w:right w:val="nil"/>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903</w:t>
            </w:r>
          </w:p>
        </w:tc>
        <w:tc>
          <w:tcPr>
            <w:tcW w:w="324" w:type="pct"/>
            <w:tcBorders>
              <w:top w:val="nil"/>
              <w:left w:val="nil"/>
              <w:bottom w:val="nil"/>
              <w:right w:val="single" w:sz="4" w:space="0" w:color="auto"/>
            </w:tcBorders>
            <w:tcMar>
              <w:top w:w="57" w:type="dxa"/>
              <w:left w:w="57" w:type="dxa"/>
              <w:bottom w:w="57" w:type="dxa"/>
              <w:right w:w="57" w:type="dxa"/>
            </w:tcMar>
            <w:hideMark/>
          </w:tcPr>
          <w:p w:rsidR="00715699" w:rsidRPr="00715699" w:rsidRDefault="00715699" w:rsidP="00715699">
            <w:pPr>
              <w:spacing w:after="200" w:line="276" w:lineRule="auto"/>
              <w:rPr>
                <w:color w:val="auto"/>
                <w:kern w:val="0"/>
                <w:sz w:val="12"/>
                <w:szCs w:val="12"/>
                <w:lang w:eastAsia="en-US"/>
                <w14:ligatures w14:val="none"/>
                <w14:cntxtAlts w14:val="0"/>
              </w:rPr>
            </w:pPr>
            <w:r w:rsidRPr="00715699">
              <w:rPr>
                <w:bCs/>
                <w:color w:val="auto"/>
                <w:kern w:val="0"/>
                <w:sz w:val="12"/>
                <w:szCs w:val="12"/>
                <w14:ligatures w14:val="none"/>
                <w14:cntxtAlts w14:val="0"/>
              </w:rPr>
              <w:t>А400000000</w:t>
            </w:r>
          </w:p>
        </w:tc>
        <w:tc>
          <w:tcPr>
            <w:tcW w:w="0" w:type="auto"/>
            <w:vMerge/>
            <w:tcBorders>
              <w:top w:val="nil"/>
              <w:left w:val="single" w:sz="4" w:space="0" w:color="auto"/>
              <w:bottom w:val="nil"/>
              <w:right w:val="nil"/>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40" w:type="pc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242"/>
        </w:trPr>
        <w:tc>
          <w:tcPr>
            <w:tcW w:w="524" w:type="pct"/>
            <w:vMerge w:val="restart"/>
            <w:tcBorders>
              <w:top w:val="nil"/>
              <w:left w:val="single" w:sz="8" w:space="0" w:color="auto"/>
              <w:bottom w:val="nil"/>
              <w:right w:val="single" w:sz="8" w:space="0" w:color="auto"/>
            </w:tcBorders>
            <w:tcMar>
              <w:top w:w="57" w:type="dxa"/>
              <w:left w:w="57" w:type="dxa"/>
              <w:bottom w:w="57" w:type="dxa"/>
              <w:right w:w="57" w:type="dxa"/>
            </w:tcMar>
            <w:vAlign w:val="center"/>
            <w:hideMark/>
          </w:tcPr>
          <w:p w:rsidR="00715699" w:rsidRPr="00715699" w:rsidRDefault="00715699" w:rsidP="00715699">
            <w:pPr>
              <w:spacing w:line="216" w:lineRule="auto"/>
              <w:jc w:val="both"/>
              <w:rPr>
                <w:bCs/>
                <w:color w:val="auto"/>
                <w:kern w:val="0"/>
                <w:sz w:val="12"/>
                <w:szCs w:val="12"/>
                <w:lang w:eastAsia="en-US"/>
                <w14:ligatures w14:val="none"/>
                <w14:cntxtAlts w14:val="0"/>
              </w:rPr>
            </w:pPr>
            <w:r w:rsidRPr="00715699">
              <w:rPr>
                <w:bCs/>
                <w:color w:val="auto"/>
                <w:kern w:val="0"/>
                <w:sz w:val="12"/>
                <w:szCs w:val="12"/>
                <w14:ligatures w14:val="none"/>
                <w14:cntxtAlts w14:val="0"/>
              </w:rPr>
              <w:lastRenderedPageBreak/>
              <w:t xml:space="preserve">Подпрограмма </w:t>
            </w:r>
          </w:p>
        </w:tc>
        <w:tc>
          <w:tcPr>
            <w:tcW w:w="524" w:type="pct"/>
            <w:vMerge w:val="restart"/>
            <w:tcBorders>
              <w:top w:val="nil"/>
              <w:left w:val="single" w:sz="8" w:space="0" w:color="auto"/>
              <w:bottom w:val="nil"/>
              <w:right w:val="nil"/>
            </w:tcBorders>
            <w:tcMar>
              <w:top w:w="57" w:type="dxa"/>
              <w:left w:w="57" w:type="dxa"/>
              <w:bottom w:w="57" w:type="dxa"/>
              <w:right w:w="57" w:type="dxa"/>
            </w:tcMar>
            <w:vAlign w:val="center"/>
            <w:hideMark/>
          </w:tcPr>
          <w:p w:rsidR="00715699" w:rsidRPr="00715699" w:rsidRDefault="00715699" w:rsidP="00715699">
            <w:pPr>
              <w:spacing w:line="216" w:lineRule="auto"/>
              <w:jc w:val="both"/>
              <w:rPr>
                <w:bCs/>
                <w:color w:val="auto"/>
                <w:kern w:val="0"/>
                <w:sz w:val="12"/>
                <w:szCs w:val="12"/>
                <w:lang w:eastAsia="en-US"/>
                <w14:ligatures w14:val="none"/>
                <w14:cntxtAlts w14:val="0"/>
              </w:rPr>
            </w:pPr>
            <w:r w:rsidRPr="00715699">
              <w:rPr>
                <w:bCs/>
                <w:color w:val="auto"/>
                <w:kern w:val="0"/>
                <w:sz w:val="12"/>
                <w:szCs w:val="12"/>
                <w14:ligatures w14:val="none"/>
                <w14:cntxtAlts w14:val="0"/>
              </w:rPr>
              <w:t xml:space="preserve">«Управление муниципальным имуществом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Чувашской Республики»</w:t>
            </w: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Х</w:t>
            </w:r>
          </w:p>
        </w:tc>
        <w:tc>
          <w:tcPr>
            <w:tcW w:w="324"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spacing w:after="200" w:line="276" w:lineRule="auto"/>
              <w:rPr>
                <w:color w:val="auto"/>
                <w:kern w:val="0"/>
                <w:sz w:val="12"/>
                <w:szCs w:val="12"/>
                <w:lang w:eastAsia="en-US"/>
                <w14:ligatures w14:val="none"/>
                <w14:cntxtAlts w14:val="0"/>
              </w:rPr>
            </w:pPr>
            <w:r w:rsidRPr="00715699">
              <w:rPr>
                <w:bCs/>
                <w:color w:val="auto"/>
                <w:kern w:val="0"/>
                <w:sz w:val="12"/>
                <w:szCs w:val="12"/>
                <w14:ligatures w14:val="none"/>
                <w14:cntxtAlts w14:val="0"/>
              </w:rPr>
              <w:t>А410000000</w:t>
            </w:r>
          </w:p>
        </w:tc>
        <w:tc>
          <w:tcPr>
            <w:tcW w:w="5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всего</w:t>
            </w:r>
          </w:p>
        </w:tc>
        <w:tc>
          <w:tcPr>
            <w:tcW w:w="240"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177"/>
        </w:trPr>
        <w:tc>
          <w:tcPr>
            <w:tcW w:w="0" w:type="auto"/>
            <w:vMerge/>
            <w:tcBorders>
              <w:top w:val="nil"/>
              <w:left w:val="single" w:sz="8" w:space="0" w:color="auto"/>
              <w:bottom w:val="nil"/>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0" w:type="auto"/>
            <w:vMerge/>
            <w:tcBorders>
              <w:top w:val="nil"/>
              <w:left w:val="single" w:sz="8" w:space="0" w:color="auto"/>
              <w:bottom w:val="nil"/>
              <w:right w:val="nil"/>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spacing w:after="200" w:line="276" w:lineRule="auto"/>
              <w:rPr>
                <w:color w:val="auto"/>
                <w:kern w:val="0"/>
                <w:sz w:val="12"/>
                <w:szCs w:val="12"/>
                <w:lang w:eastAsia="en-US"/>
                <w14:ligatures w14:val="none"/>
                <w14:cntxtAlts w14:val="0"/>
              </w:rPr>
            </w:pPr>
            <w:r w:rsidRPr="00715699">
              <w:rPr>
                <w:bCs/>
                <w:color w:val="auto"/>
                <w:kern w:val="0"/>
                <w:sz w:val="12"/>
                <w:szCs w:val="12"/>
                <w14:ligatures w14:val="none"/>
                <w14:cntxtAlts w14:val="0"/>
              </w:rPr>
              <w:t>А410000000</w:t>
            </w:r>
          </w:p>
        </w:tc>
        <w:tc>
          <w:tcPr>
            <w:tcW w:w="52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 xml:space="preserve">Бюджет </w:t>
            </w:r>
            <w:proofErr w:type="spellStart"/>
            <w:r w:rsidRPr="00715699">
              <w:rPr>
                <w:bCs/>
                <w:color w:val="auto"/>
                <w:kern w:val="0"/>
                <w:sz w:val="12"/>
                <w:szCs w:val="12"/>
                <w14:ligatures w14:val="none"/>
                <w14:cntxtAlts w14:val="0"/>
              </w:rPr>
              <w:t>Нижнекумашкинского</w:t>
            </w:r>
            <w:proofErr w:type="spellEnd"/>
            <w:r w:rsidRPr="00715699">
              <w:rPr>
                <w:bCs/>
                <w:color w:val="auto"/>
                <w:kern w:val="0"/>
                <w:sz w:val="12"/>
                <w:szCs w:val="12"/>
                <w14:ligatures w14:val="none"/>
                <w14:cntxtAlts w14:val="0"/>
              </w:rPr>
              <w:t xml:space="preserve"> сельского поселения  </w:t>
            </w:r>
            <w:proofErr w:type="spellStart"/>
            <w:r w:rsidRPr="00715699">
              <w:rPr>
                <w:bCs/>
                <w:color w:val="auto"/>
                <w:kern w:val="0"/>
                <w:sz w:val="12"/>
                <w:szCs w:val="12"/>
                <w14:ligatures w14:val="none"/>
                <w14:cntxtAlts w14:val="0"/>
              </w:rPr>
              <w:t>Шумерлинского</w:t>
            </w:r>
            <w:proofErr w:type="spellEnd"/>
            <w:r w:rsidRPr="00715699">
              <w:rPr>
                <w:bCs/>
                <w:color w:val="auto"/>
                <w:kern w:val="0"/>
                <w:sz w:val="12"/>
                <w:szCs w:val="12"/>
                <w14:ligatures w14:val="none"/>
                <w14:cntxtAlts w14:val="0"/>
              </w:rPr>
              <w:t xml:space="preserve"> района  Чувашской Республики</w:t>
            </w:r>
          </w:p>
        </w:tc>
        <w:tc>
          <w:tcPr>
            <w:tcW w:w="240"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152"/>
        </w:trPr>
        <w:tc>
          <w:tcPr>
            <w:tcW w:w="0" w:type="auto"/>
            <w:vMerge/>
            <w:tcBorders>
              <w:top w:val="nil"/>
              <w:left w:val="single" w:sz="8" w:space="0" w:color="auto"/>
              <w:bottom w:val="nil"/>
              <w:right w:val="single" w:sz="8"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0" w:type="auto"/>
            <w:vMerge/>
            <w:tcBorders>
              <w:top w:val="nil"/>
              <w:left w:val="single" w:sz="8" w:space="0" w:color="auto"/>
              <w:bottom w:val="nil"/>
              <w:right w:val="nil"/>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903</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spacing w:after="200" w:line="276" w:lineRule="auto"/>
              <w:rPr>
                <w:color w:val="auto"/>
                <w:kern w:val="0"/>
                <w:sz w:val="12"/>
                <w:szCs w:val="12"/>
                <w:lang w:eastAsia="en-US"/>
                <w14:ligatures w14:val="none"/>
                <w14:cntxtAlts w14:val="0"/>
              </w:rPr>
            </w:pPr>
            <w:r w:rsidRPr="00715699">
              <w:rPr>
                <w:bCs/>
                <w:color w:val="auto"/>
                <w:kern w:val="0"/>
                <w:sz w:val="12"/>
                <w:szCs w:val="12"/>
                <w14:ligatures w14:val="none"/>
                <w14:cntxtAlts w14:val="0"/>
              </w:rPr>
              <w:t>А410000000</w:t>
            </w:r>
          </w:p>
        </w:tc>
        <w:tc>
          <w:tcPr>
            <w:tcW w:w="0" w:type="auto"/>
            <w:vMerge/>
            <w:tcBorders>
              <w:top w:val="nil"/>
              <w:left w:val="single" w:sz="4" w:space="0" w:color="auto"/>
              <w:bottom w:val="single" w:sz="4" w:space="0" w:color="auto"/>
              <w:right w:val="single" w:sz="4" w:space="0" w:color="auto"/>
            </w:tcBorders>
            <w:vAlign w:val="center"/>
            <w:hideMark/>
          </w:tcPr>
          <w:p w:rsidR="00715699" w:rsidRPr="00715699" w:rsidRDefault="00715699" w:rsidP="00715699">
            <w:pPr>
              <w:rPr>
                <w:bCs/>
                <w:color w:val="auto"/>
                <w:kern w:val="0"/>
                <w:sz w:val="12"/>
                <w:szCs w:val="12"/>
                <w:lang w:eastAsia="en-US"/>
                <w14:ligatures w14:val="none"/>
                <w14:cntxtAlts w14:val="0"/>
              </w:rPr>
            </w:pPr>
          </w:p>
        </w:tc>
        <w:tc>
          <w:tcPr>
            <w:tcW w:w="240"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133"/>
        </w:trPr>
        <w:tc>
          <w:tcPr>
            <w:tcW w:w="524"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Основное мероприятие 1</w:t>
            </w:r>
          </w:p>
        </w:tc>
        <w:tc>
          <w:tcPr>
            <w:tcW w:w="524"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 xml:space="preserve">Создание условий для максимального вовлечения в хозяйственный оборот муниципального имущества </w:t>
            </w:r>
            <w:proofErr w:type="spellStart"/>
            <w:r w:rsidRPr="00715699">
              <w:rPr>
                <w:color w:val="auto"/>
                <w:kern w:val="0"/>
                <w:sz w:val="12"/>
                <w:szCs w:val="12"/>
                <w14:ligatures w14:val="none"/>
                <w14:cntxtAlts w14:val="0"/>
              </w:rPr>
              <w:t>Нижнекумашкинского</w:t>
            </w:r>
            <w:proofErr w:type="spellEnd"/>
            <w:r w:rsidRPr="00715699">
              <w:rPr>
                <w:color w:val="auto"/>
                <w:kern w:val="0"/>
                <w:sz w:val="12"/>
                <w:szCs w:val="12"/>
                <w14:ligatures w14:val="none"/>
                <w14:cntxtAlts w14:val="0"/>
              </w:rPr>
              <w:t xml:space="preserve"> сельского поселения  </w:t>
            </w:r>
            <w:proofErr w:type="spellStart"/>
            <w:r w:rsidRPr="00715699">
              <w:rPr>
                <w:color w:val="auto"/>
                <w:kern w:val="0"/>
                <w:sz w:val="12"/>
                <w:szCs w:val="12"/>
                <w14:ligatures w14:val="none"/>
                <w14:cntxtAlts w14:val="0"/>
              </w:rPr>
              <w:t>Шумерлинского</w:t>
            </w:r>
            <w:proofErr w:type="spellEnd"/>
            <w:r w:rsidRPr="00715699">
              <w:rPr>
                <w:color w:val="auto"/>
                <w:kern w:val="0"/>
                <w:sz w:val="12"/>
                <w:szCs w:val="12"/>
                <w14:ligatures w14:val="none"/>
                <w14:cntxtAlts w14:val="0"/>
              </w:rPr>
              <w:t xml:space="preserve"> района Чувашской Республики, в том числе земельных участков</w:t>
            </w:r>
          </w:p>
        </w:tc>
        <w:tc>
          <w:tcPr>
            <w:tcW w:w="27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Х</w:t>
            </w:r>
          </w:p>
        </w:tc>
        <w:tc>
          <w:tcPr>
            <w:tcW w:w="3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bCs/>
                <w:color w:val="auto"/>
                <w:kern w:val="0"/>
                <w:sz w:val="12"/>
                <w:szCs w:val="12"/>
                <w14:ligatures w14:val="none"/>
                <w14:cntxtAlts w14:val="0"/>
              </w:rPr>
              <w:t>А410200000</w:t>
            </w:r>
          </w:p>
        </w:tc>
        <w:tc>
          <w:tcPr>
            <w:tcW w:w="5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всего</w:t>
            </w:r>
          </w:p>
        </w:tc>
        <w:tc>
          <w:tcPr>
            <w:tcW w:w="240"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r w:rsidR="00715699" w:rsidRPr="00715699" w:rsidTr="0062013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699" w:rsidRPr="00715699" w:rsidRDefault="00715699" w:rsidP="00715699">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699" w:rsidRPr="00715699" w:rsidRDefault="00715699" w:rsidP="00715699">
            <w:pPr>
              <w:rPr>
                <w:color w:val="auto"/>
                <w:kern w:val="0"/>
                <w:sz w:val="12"/>
                <w:szCs w:val="12"/>
                <w:lang w:eastAsia="en-US"/>
                <w14:ligatures w14:val="none"/>
                <w14:cntxtAlts w14:val="0"/>
              </w:rPr>
            </w:pPr>
          </w:p>
        </w:tc>
        <w:tc>
          <w:tcPr>
            <w:tcW w:w="27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bCs/>
                <w:color w:val="auto"/>
                <w:kern w:val="0"/>
                <w:sz w:val="12"/>
                <w:szCs w:val="12"/>
                <w14:ligatures w14:val="none"/>
                <w14:cntxtAlts w14:val="0"/>
              </w:rPr>
              <w:t>А410200000</w:t>
            </w:r>
          </w:p>
        </w:tc>
        <w:tc>
          <w:tcPr>
            <w:tcW w:w="52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color w:val="auto"/>
                <w:kern w:val="0"/>
                <w:sz w:val="12"/>
                <w:szCs w:val="12"/>
                <w:lang w:eastAsia="en-US"/>
                <w14:ligatures w14:val="none"/>
                <w14:cntxtAlts w14:val="0"/>
              </w:rPr>
            </w:pPr>
            <w:r w:rsidRPr="00715699">
              <w:rPr>
                <w:color w:val="auto"/>
                <w:kern w:val="0"/>
                <w:sz w:val="12"/>
                <w:szCs w:val="12"/>
                <w14:ligatures w14:val="none"/>
                <w14:cntxtAlts w14:val="0"/>
              </w:rPr>
              <w:t xml:space="preserve">Бюджет </w:t>
            </w:r>
            <w:proofErr w:type="spellStart"/>
            <w:r w:rsidRPr="00715699">
              <w:rPr>
                <w:color w:val="auto"/>
                <w:kern w:val="0"/>
                <w:sz w:val="12"/>
                <w:szCs w:val="12"/>
                <w14:ligatures w14:val="none"/>
                <w14:cntxtAlts w14:val="0"/>
              </w:rPr>
              <w:t>Нижнекумашкинского</w:t>
            </w:r>
            <w:proofErr w:type="spellEnd"/>
            <w:r w:rsidRPr="00715699">
              <w:rPr>
                <w:color w:val="auto"/>
                <w:kern w:val="0"/>
                <w:sz w:val="12"/>
                <w:szCs w:val="12"/>
                <w14:ligatures w14:val="none"/>
                <w14:cntxtAlts w14:val="0"/>
              </w:rPr>
              <w:t xml:space="preserve"> сельского поселения </w:t>
            </w:r>
            <w:proofErr w:type="spellStart"/>
            <w:r w:rsidRPr="00715699">
              <w:rPr>
                <w:color w:val="auto"/>
                <w:kern w:val="0"/>
                <w:sz w:val="12"/>
                <w:szCs w:val="12"/>
                <w14:ligatures w14:val="none"/>
                <w14:cntxtAlts w14:val="0"/>
              </w:rPr>
              <w:t>Шумерлинского</w:t>
            </w:r>
            <w:proofErr w:type="spellEnd"/>
            <w:r w:rsidRPr="00715699">
              <w:rPr>
                <w:color w:val="auto"/>
                <w:kern w:val="0"/>
                <w:sz w:val="12"/>
                <w:szCs w:val="12"/>
                <w14:ligatures w14:val="none"/>
                <w14:cntxtAlts w14:val="0"/>
              </w:rPr>
              <w:t xml:space="preserve"> района  Чувашской Республики</w:t>
            </w:r>
          </w:p>
        </w:tc>
        <w:tc>
          <w:tcPr>
            <w:tcW w:w="240" w:type="pct"/>
            <w:tcBorders>
              <w:top w:val="nil"/>
              <w:left w:val="nil"/>
              <w:bottom w:val="single" w:sz="4" w:space="0" w:color="auto"/>
              <w:right w:val="single" w:sz="4" w:space="0" w:color="auto"/>
            </w:tcBorders>
            <w:tcMar>
              <w:top w:w="57" w:type="dxa"/>
              <w:left w:w="57" w:type="dxa"/>
              <w:bottom w:w="57" w:type="dxa"/>
              <w:right w:w="57" w:type="dxa"/>
            </w:tcMar>
            <w:hideMark/>
          </w:tcPr>
          <w:p w:rsidR="00715699" w:rsidRPr="00715699" w:rsidRDefault="00715699" w:rsidP="00715699">
            <w:pPr>
              <w:rPr>
                <w:color w:val="auto"/>
                <w:kern w:val="0"/>
                <w:sz w:val="12"/>
                <w:szCs w:val="12"/>
                <w14:ligatures w14:val="none"/>
                <w14:cntxtAlts w14:val="0"/>
              </w:rPr>
            </w:pPr>
            <w:r w:rsidRPr="00715699">
              <w:rPr>
                <w:color w:val="auto"/>
                <w:kern w:val="0"/>
                <w:sz w:val="12"/>
                <w:szCs w:val="12"/>
                <w14:ligatures w14:val="none"/>
                <w14:cntxtAlts w14:val="0"/>
              </w:rPr>
              <w:t>274,4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715699" w:rsidRPr="00715699" w:rsidRDefault="00715699" w:rsidP="00715699">
            <w:pPr>
              <w:spacing w:line="216" w:lineRule="auto"/>
              <w:jc w:val="center"/>
              <w:rPr>
                <w:bCs/>
                <w:color w:val="auto"/>
                <w:kern w:val="0"/>
                <w:sz w:val="12"/>
                <w:szCs w:val="12"/>
                <w:lang w:eastAsia="en-US"/>
                <w14:ligatures w14:val="none"/>
                <w14:cntxtAlts w14:val="0"/>
              </w:rPr>
            </w:pPr>
            <w:r w:rsidRPr="00715699">
              <w:rPr>
                <w:bCs/>
                <w:color w:val="auto"/>
                <w:kern w:val="0"/>
                <w:sz w:val="12"/>
                <w:szCs w:val="12"/>
                <w:lang w:eastAsia="en-US"/>
                <w14:ligatures w14:val="none"/>
                <w14:cntxtAlts w14:val="0"/>
              </w:rPr>
              <w:t>0</w:t>
            </w:r>
          </w:p>
        </w:tc>
      </w:tr>
    </w:tbl>
    <w:p w:rsidR="00B07504" w:rsidRPr="00B07504" w:rsidRDefault="00B07504" w:rsidP="00B07504">
      <w:pPr>
        <w:rPr>
          <w:color w:val="auto"/>
          <w:kern w:val="0"/>
          <w:sz w:val="12"/>
          <w:szCs w:val="12"/>
          <w14:ligatures w14:val="none"/>
          <w14:cntxtAlts w14:val="0"/>
        </w:rPr>
      </w:pPr>
    </w:p>
    <w:p w:rsidR="00620138" w:rsidRPr="00620138" w:rsidRDefault="00620138" w:rsidP="00666450">
      <w:pPr>
        <w:widowControl w:val="0"/>
        <w:autoSpaceDE w:val="0"/>
        <w:autoSpaceDN w:val="0"/>
        <w:ind w:left="5387"/>
        <w:jc w:val="right"/>
        <w:outlineLvl w:val="2"/>
        <w:rPr>
          <w:color w:val="auto"/>
          <w:kern w:val="0"/>
          <w:sz w:val="12"/>
          <w:szCs w:val="12"/>
          <w14:ligatures w14:val="none"/>
          <w14:cntxtAlts w14:val="0"/>
        </w:rPr>
      </w:pPr>
      <w:r w:rsidRPr="00620138">
        <w:rPr>
          <w:color w:val="auto"/>
          <w:kern w:val="0"/>
          <w:sz w:val="12"/>
          <w:szCs w:val="12"/>
          <w14:ligatures w14:val="none"/>
          <w14:cntxtAlts w14:val="0"/>
        </w:rPr>
        <w:t xml:space="preserve">Приложение 2 к постановлению администрации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w:t>
      </w:r>
    </w:p>
    <w:p w:rsidR="00620138" w:rsidRPr="00620138" w:rsidRDefault="00620138" w:rsidP="00666450">
      <w:pPr>
        <w:widowControl w:val="0"/>
        <w:autoSpaceDE w:val="0"/>
        <w:autoSpaceDN w:val="0"/>
        <w:ind w:left="5387"/>
        <w:jc w:val="right"/>
        <w:outlineLvl w:val="2"/>
        <w:rPr>
          <w:color w:val="auto"/>
          <w:kern w:val="0"/>
          <w:sz w:val="12"/>
          <w:szCs w:val="12"/>
          <w14:ligatures w14:val="none"/>
          <w14:cntxtAlts w14:val="0"/>
        </w:rPr>
      </w:pPr>
      <w:r w:rsidRPr="00620138">
        <w:rPr>
          <w:color w:val="auto"/>
          <w:kern w:val="0"/>
          <w:sz w:val="12"/>
          <w:szCs w:val="12"/>
          <w14:ligatures w14:val="none"/>
          <w14:cntxtAlts w14:val="0"/>
        </w:rPr>
        <w:t xml:space="preserve">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p w:rsidR="00620138" w:rsidRPr="00620138" w:rsidRDefault="00620138" w:rsidP="00666450">
      <w:pPr>
        <w:widowControl w:val="0"/>
        <w:autoSpaceDE w:val="0"/>
        <w:autoSpaceDN w:val="0"/>
        <w:ind w:left="5387"/>
        <w:jc w:val="right"/>
        <w:outlineLvl w:val="2"/>
        <w:rPr>
          <w:color w:val="auto"/>
          <w:kern w:val="0"/>
          <w:sz w:val="12"/>
          <w:szCs w:val="12"/>
          <w14:ligatures w14:val="none"/>
          <w14:cntxtAlts w14:val="0"/>
        </w:rPr>
      </w:pPr>
      <w:r w:rsidRPr="00620138">
        <w:rPr>
          <w:color w:val="auto"/>
          <w:kern w:val="0"/>
          <w:sz w:val="12"/>
          <w:szCs w:val="12"/>
          <w14:ligatures w14:val="none"/>
          <w14:cntxtAlts w14:val="0"/>
        </w:rPr>
        <w:t>от    21.05.2019 г.   № 42</w:t>
      </w:r>
    </w:p>
    <w:p w:rsidR="00620138" w:rsidRPr="00620138" w:rsidRDefault="00620138" w:rsidP="00666450">
      <w:pPr>
        <w:widowControl w:val="0"/>
        <w:autoSpaceDE w:val="0"/>
        <w:autoSpaceDN w:val="0"/>
        <w:ind w:left="5387"/>
        <w:jc w:val="right"/>
        <w:outlineLvl w:val="2"/>
        <w:rPr>
          <w:color w:val="auto"/>
          <w:kern w:val="0"/>
          <w:sz w:val="12"/>
          <w:szCs w:val="12"/>
          <w14:ligatures w14:val="none"/>
          <w14:cntxtAlts w14:val="0"/>
        </w:rPr>
      </w:pPr>
    </w:p>
    <w:p w:rsidR="00620138" w:rsidRPr="00620138" w:rsidRDefault="00620138" w:rsidP="00666450">
      <w:pPr>
        <w:widowControl w:val="0"/>
        <w:autoSpaceDE w:val="0"/>
        <w:autoSpaceDN w:val="0"/>
        <w:ind w:left="5387"/>
        <w:jc w:val="right"/>
        <w:outlineLvl w:val="2"/>
        <w:rPr>
          <w:color w:val="auto"/>
          <w:kern w:val="0"/>
          <w:sz w:val="12"/>
          <w:szCs w:val="12"/>
          <w14:ligatures w14:val="none"/>
          <w14:cntxtAlts w14:val="0"/>
        </w:rPr>
      </w:pPr>
      <w:r w:rsidRPr="00620138">
        <w:rPr>
          <w:color w:val="auto"/>
          <w:kern w:val="0"/>
          <w:sz w:val="12"/>
          <w:szCs w:val="12"/>
          <w14:ligatures w14:val="none"/>
          <w14:cntxtAlts w14:val="0"/>
        </w:rPr>
        <w:t xml:space="preserve">Приложение к подпрограмме «Управление муниципальным имуществом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620138" w:rsidRPr="00620138" w:rsidRDefault="00620138" w:rsidP="00620138">
      <w:pPr>
        <w:widowControl w:val="0"/>
        <w:autoSpaceDE w:val="0"/>
        <w:autoSpaceDN w:val="0"/>
        <w:ind w:left="9639"/>
        <w:jc w:val="both"/>
        <w:outlineLvl w:val="2"/>
        <w:rPr>
          <w:color w:val="auto"/>
          <w:kern w:val="0"/>
          <w:sz w:val="12"/>
          <w:szCs w:val="12"/>
          <w14:ligatures w14:val="none"/>
          <w14:cntxtAlts w14:val="0"/>
        </w:rPr>
      </w:pPr>
    </w:p>
    <w:p w:rsidR="00620138" w:rsidRPr="00620138" w:rsidRDefault="00620138" w:rsidP="00620138">
      <w:pPr>
        <w:widowControl w:val="0"/>
        <w:autoSpaceDE w:val="0"/>
        <w:autoSpaceDN w:val="0"/>
        <w:jc w:val="center"/>
        <w:rPr>
          <w:color w:val="auto"/>
          <w:kern w:val="0"/>
          <w:sz w:val="12"/>
          <w:szCs w:val="12"/>
          <w14:ligatures w14:val="none"/>
          <w14:cntxtAlts w14:val="0"/>
        </w:rPr>
      </w:pPr>
      <w:bookmarkStart w:id="2" w:name="P4636"/>
      <w:bookmarkEnd w:id="2"/>
      <w:r w:rsidRPr="00620138">
        <w:rPr>
          <w:color w:val="auto"/>
          <w:kern w:val="0"/>
          <w:sz w:val="12"/>
          <w:szCs w:val="12"/>
          <w14:ligatures w14:val="none"/>
          <w14:cntxtAlts w14:val="0"/>
        </w:rPr>
        <w:t>РЕСУРСНОЕ ОБЕСПЕЧЕНИЕ</w:t>
      </w:r>
    </w:p>
    <w:p w:rsidR="00620138" w:rsidRPr="00620138" w:rsidRDefault="00620138" w:rsidP="00620138">
      <w:pPr>
        <w:widowControl w:val="0"/>
        <w:autoSpaceDE w:val="0"/>
        <w:autoSpaceDN w:val="0"/>
        <w:jc w:val="center"/>
        <w:rPr>
          <w:color w:val="auto"/>
          <w:kern w:val="0"/>
          <w:sz w:val="12"/>
          <w:szCs w:val="12"/>
          <w14:ligatures w14:val="none"/>
          <w14:cntxtAlts w14:val="0"/>
        </w:rPr>
      </w:pPr>
      <w:r w:rsidRPr="00620138">
        <w:rPr>
          <w:color w:val="auto"/>
          <w:kern w:val="0"/>
          <w:sz w:val="12"/>
          <w:szCs w:val="12"/>
          <w14:ligatures w14:val="none"/>
          <w14:cntxtAlts w14:val="0"/>
        </w:rPr>
        <w:t xml:space="preserve">РЕАЛИЗАЦИИ ПОДПРОГРАММЫ «УПРАВЛЕНИЕ МУНИЦИПАЛЬНЫМ ИМУЩЕСТВОМ НИЖНЕКУМАШКИНСКОГО СЕЛЬСКОГО ПОСЕЛЕНИЯ ШУМЕРЛИНСКОГО РАЙОНА ЧУВАШСКОЙ РЕСПУБЛИКИ» </w:t>
      </w:r>
    </w:p>
    <w:p w:rsidR="00620138" w:rsidRPr="00620138" w:rsidRDefault="00620138" w:rsidP="00620138">
      <w:pPr>
        <w:widowControl w:val="0"/>
        <w:autoSpaceDE w:val="0"/>
        <w:autoSpaceDN w:val="0"/>
        <w:jc w:val="center"/>
        <w:rPr>
          <w:color w:val="auto"/>
          <w:kern w:val="0"/>
          <w:sz w:val="12"/>
          <w:szCs w:val="12"/>
          <w14:ligatures w14:val="none"/>
          <w14:cntxtAlts w14:val="0"/>
        </w:rPr>
      </w:pPr>
      <w:r w:rsidRPr="00620138">
        <w:rPr>
          <w:color w:val="auto"/>
          <w:kern w:val="0"/>
          <w:sz w:val="12"/>
          <w:szCs w:val="12"/>
          <w14:ligatures w14:val="none"/>
          <w14:cntxtAlts w14:val="0"/>
        </w:rPr>
        <w:t xml:space="preserve">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 </w:t>
      </w:r>
    </w:p>
    <w:p w:rsidR="00620138" w:rsidRPr="00620138" w:rsidRDefault="00620138" w:rsidP="00620138">
      <w:pPr>
        <w:widowControl w:val="0"/>
        <w:autoSpaceDE w:val="0"/>
        <w:autoSpaceDN w:val="0"/>
        <w:jc w:val="center"/>
        <w:rPr>
          <w:color w:val="auto"/>
          <w:kern w:val="0"/>
          <w:sz w:val="12"/>
          <w:szCs w:val="12"/>
          <w14:ligatures w14:val="none"/>
          <w14:cntxtAlts w14:val="0"/>
        </w:rPr>
      </w:pPr>
      <w:r w:rsidRPr="00620138">
        <w:rPr>
          <w:color w:val="auto"/>
          <w:kern w:val="0"/>
          <w:sz w:val="12"/>
          <w:szCs w:val="12"/>
          <w14:ligatures w14:val="none"/>
          <w14:cntxtAlts w14:val="0"/>
        </w:rPr>
        <w:t>ЗА СЧЕТ ВСЕХ ИСТОЧНИКОВ ФИНАНСИРОВАНИЯ</w:t>
      </w:r>
    </w:p>
    <w:p w:rsidR="00620138" w:rsidRPr="00620138" w:rsidRDefault="00620138" w:rsidP="00620138">
      <w:pPr>
        <w:widowControl w:val="0"/>
        <w:autoSpaceDE w:val="0"/>
        <w:autoSpaceDN w:val="0"/>
        <w:jc w:val="both"/>
        <w:rPr>
          <w:color w:val="auto"/>
          <w:kern w:val="0"/>
          <w:sz w:val="12"/>
          <w:szCs w:val="12"/>
          <w14:ligatures w14:val="none"/>
          <w14:cntxtAlts w14:val="0"/>
        </w:rPr>
      </w:pPr>
    </w:p>
    <w:tbl>
      <w:tblPr>
        <w:tblW w:w="5137" w:type="pct"/>
        <w:tblLayout w:type="fixed"/>
        <w:tblLook w:val="04A0" w:firstRow="1" w:lastRow="0" w:firstColumn="1" w:lastColumn="0" w:noHBand="0" w:noVBand="1"/>
      </w:tblPr>
      <w:tblGrid>
        <w:gridCol w:w="705"/>
        <w:gridCol w:w="1054"/>
        <w:gridCol w:w="897"/>
        <w:gridCol w:w="897"/>
        <w:gridCol w:w="695"/>
        <w:gridCol w:w="396"/>
        <w:gridCol w:w="619"/>
        <w:gridCol w:w="424"/>
        <w:gridCol w:w="1033"/>
        <w:gridCol w:w="301"/>
        <w:gridCol w:w="301"/>
        <w:gridCol w:w="301"/>
        <w:gridCol w:w="301"/>
        <w:gridCol w:w="301"/>
        <w:gridCol w:w="301"/>
        <w:gridCol w:w="301"/>
        <w:gridCol w:w="301"/>
        <w:gridCol w:w="301"/>
        <w:gridCol w:w="301"/>
        <w:gridCol w:w="301"/>
        <w:gridCol w:w="301"/>
        <w:gridCol w:w="269"/>
      </w:tblGrid>
      <w:tr w:rsidR="00620138" w:rsidRPr="00620138" w:rsidTr="00620138">
        <w:trPr>
          <w:trHeight w:val="677"/>
        </w:trPr>
        <w:tc>
          <w:tcPr>
            <w:tcW w:w="332"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rPr>
                <w:bCs/>
                <w:color w:val="auto"/>
                <w:kern w:val="0"/>
                <w:sz w:val="12"/>
                <w:szCs w:val="12"/>
                <w:lang w:eastAsia="en-US"/>
                <w14:ligatures w14:val="none"/>
                <w14:cntxtAlts w14:val="0"/>
              </w:rPr>
            </w:pPr>
            <w:r w:rsidRPr="00620138">
              <w:rPr>
                <w:bCs/>
                <w:color w:val="auto"/>
                <w:kern w:val="0"/>
                <w:sz w:val="12"/>
                <w:szCs w:val="12"/>
                <w14:ligatures w14:val="none"/>
                <w14:cntxtAlts w14:val="0"/>
              </w:rPr>
              <w:t>Статус</w:t>
            </w:r>
          </w:p>
        </w:tc>
        <w:tc>
          <w:tcPr>
            <w:tcW w:w="496"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Наименование подпрограммы муниципальной программы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roofErr w:type="gramStart"/>
            <w:r w:rsidRPr="00620138">
              <w:rPr>
                <w:bCs/>
                <w:color w:val="auto"/>
                <w:kern w:val="0"/>
                <w:sz w:val="12"/>
                <w:szCs w:val="12"/>
                <w14:ligatures w14:val="none"/>
                <w14:cntxtAlts w14:val="0"/>
              </w:rPr>
              <w:t xml:space="preserve"> ,</w:t>
            </w:r>
            <w:proofErr w:type="gramEnd"/>
            <w:r w:rsidRPr="00620138">
              <w:rPr>
                <w:bCs/>
                <w:color w:val="auto"/>
                <w:kern w:val="0"/>
                <w:sz w:val="12"/>
                <w:szCs w:val="12"/>
                <w14:ligatures w14:val="none"/>
                <w14:cntxtAlts w14:val="0"/>
              </w:rPr>
              <w:t xml:space="preserve"> (программы, ведомственной целевой программы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основного мероприятия, мероприятия)</w:t>
            </w:r>
          </w:p>
        </w:tc>
        <w:tc>
          <w:tcPr>
            <w:tcW w:w="423"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Задача подпрограммы муниципальной программы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423" w:type="pct"/>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w:t>
            </w:r>
          </w:p>
        </w:tc>
        <w:tc>
          <w:tcPr>
            <w:tcW w:w="1007"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Код бюджетной классификации</w:t>
            </w:r>
          </w:p>
        </w:tc>
        <w:tc>
          <w:tcPr>
            <w:tcW w:w="487" w:type="pct"/>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bCs/>
                <w:color w:val="auto"/>
                <w:kern w:val="0"/>
                <w:sz w:val="12"/>
                <w:szCs w:val="12"/>
                <w:lang w:eastAsia="en-US"/>
                <w14:ligatures w14:val="none"/>
                <w14:cntxtAlts w14:val="0"/>
              </w:rPr>
            </w:pPr>
            <w:r w:rsidRPr="00620138">
              <w:rPr>
                <w:bCs/>
                <w:color w:val="auto"/>
                <w:kern w:val="0"/>
                <w:sz w:val="12"/>
                <w:szCs w:val="12"/>
                <w14:ligatures w14:val="none"/>
                <w14:cntxtAlts w14:val="0"/>
              </w:rPr>
              <w:t>Источники финансирования</w:t>
            </w:r>
          </w:p>
        </w:tc>
        <w:tc>
          <w:tcPr>
            <w:tcW w:w="1831" w:type="pct"/>
            <w:gridSpan w:val="1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Расходы по годам, тыс. рублей</w:t>
            </w:r>
          </w:p>
        </w:tc>
      </w:tr>
      <w:tr w:rsidR="00620138" w:rsidRPr="00620138" w:rsidTr="00620138">
        <w:trPr>
          <w:trHeight w:val="1044"/>
        </w:trPr>
        <w:tc>
          <w:tcPr>
            <w:tcW w:w="332" w:type="pct"/>
            <w:vMerge/>
            <w:tcBorders>
              <w:top w:val="single" w:sz="8" w:space="0" w:color="auto"/>
              <w:left w:val="single" w:sz="8" w:space="0" w:color="auto"/>
              <w:bottom w:val="single" w:sz="8" w:space="0" w:color="000000"/>
              <w:right w:val="single" w:sz="8"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96" w:type="pct"/>
            <w:vMerge/>
            <w:tcBorders>
              <w:top w:val="single" w:sz="8" w:space="0" w:color="auto"/>
              <w:left w:val="single" w:sz="8" w:space="0" w:color="auto"/>
              <w:bottom w:val="single" w:sz="8" w:space="0" w:color="000000"/>
              <w:right w:val="single" w:sz="8"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8" w:space="0" w:color="auto"/>
              <w:left w:val="single" w:sz="8" w:space="0" w:color="auto"/>
              <w:bottom w:val="single" w:sz="8" w:space="0" w:color="000000"/>
              <w:right w:val="single" w:sz="8"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8" w:space="0" w:color="auto"/>
              <w:left w:val="single" w:sz="8" w:space="0" w:color="auto"/>
              <w:bottom w:val="single" w:sz="8"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328"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главный распорядитель бюджетных средств</w:t>
            </w:r>
          </w:p>
        </w:tc>
        <w:tc>
          <w:tcPr>
            <w:tcW w:w="18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раздел, </w:t>
            </w:r>
            <w:proofErr w:type="spellStart"/>
            <w:proofErr w:type="gramStart"/>
            <w:r w:rsidRPr="00620138">
              <w:rPr>
                <w:bCs/>
                <w:color w:val="auto"/>
                <w:kern w:val="0"/>
                <w:sz w:val="12"/>
                <w:szCs w:val="12"/>
                <w14:ligatures w14:val="none"/>
                <w14:cntxtAlts w14:val="0"/>
              </w:rPr>
              <w:t>подраз</w:t>
            </w:r>
            <w:proofErr w:type="spellEnd"/>
            <w:r w:rsidRPr="00620138">
              <w:rPr>
                <w:bCs/>
                <w:color w:val="auto"/>
                <w:kern w:val="0"/>
                <w:sz w:val="12"/>
                <w:szCs w:val="12"/>
                <w14:ligatures w14:val="none"/>
                <w14:cntxtAlts w14:val="0"/>
              </w:rPr>
              <w:t>-дел</w:t>
            </w:r>
            <w:proofErr w:type="gramEnd"/>
          </w:p>
        </w:tc>
        <w:tc>
          <w:tcPr>
            <w:tcW w:w="29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целевая статья расходов</w:t>
            </w:r>
          </w:p>
        </w:tc>
        <w:tc>
          <w:tcPr>
            <w:tcW w:w="199"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группа (</w:t>
            </w:r>
            <w:proofErr w:type="gramStart"/>
            <w:r w:rsidRPr="00620138">
              <w:rPr>
                <w:bCs/>
                <w:color w:val="auto"/>
                <w:kern w:val="0"/>
                <w:sz w:val="12"/>
                <w:szCs w:val="12"/>
                <w14:ligatures w14:val="none"/>
                <w14:cntxtAlts w14:val="0"/>
              </w:rPr>
              <w:t>под-группа</w:t>
            </w:r>
            <w:proofErr w:type="gramEnd"/>
            <w:r w:rsidRPr="00620138">
              <w:rPr>
                <w:bCs/>
                <w:color w:val="auto"/>
                <w:kern w:val="0"/>
                <w:sz w:val="12"/>
                <w:szCs w:val="12"/>
                <w14:ligatures w14:val="none"/>
                <w14:cntxtAlts w14:val="0"/>
              </w:rPr>
              <w:t xml:space="preserve">) вида </w:t>
            </w:r>
            <w:proofErr w:type="spellStart"/>
            <w:r w:rsidRPr="00620138">
              <w:rPr>
                <w:bCs/>
                <w:color w:val="auto"/>
                <w:kern w:val="0"/>
                <w:sz w:val="12"/>
                <w:szCs w:val="12"/>
                <w14:ligatures w14:val="none"/>
                <w14:cntxtAlts w14:val="0"/>
              </w:rPr>
              <w:t>расхо-дов</w:t>
            </w:r>
            <w:proofErr w:type="spellEnd"/>
          </w:p>
        </w:tc>
        <w:tc>
          <w:tcPr>
            <w:tcW w:w="487" w:type="pct"/>
            <w:vMerge/>
            <w:tcBorders>
              <w:top w:val="single" w:sz="8" w:space="0" w:color="auto"/>
              <w:left w:val="single" w:sz="4" w:space="0" w:color="auto"/>
              <w:bottom w:val="single" w:sz="8"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2019</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2020</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2021</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2022</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2023</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2024</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2025</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2026</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ind w:left="-57" w:right="-55"/>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2027</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2028</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2029</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2030</w:t>
            </w:r>
          </w:p>
        </w:tc>
        <w:tc>
          <w:tcPr>
            <w:tcW w:w="129"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2031-2035</w:t>
            </w:r>
          </w:p>
        </w:tc>
      </w:tr>
      <w:tr w:rsidR="00620138" w:rsidRPr="00620138" w:rsidTr="00620138">
        <w:trPr>
          <w:trHeight w:val="270"/>
        </w:trPr>
        <w:tc>
          <w:tcPr>
            <w:tcW w:w="332"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w:t>
            </w:r>
          </w:p>
        </w:tc>
        <w:tc>
          <w:tcPr>
            <w:tcW w:w="496"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2</w:t>
            </w:r>
          </w:p>
        </w:tc>
        <w:tc>
          <w:tcPr>
            <w:tcW w:w="423"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3</w:t>
            </w:r>
          </w:p>
        </w:tc>
        <w:tc>
          <w:tcPr>
            <w:tcW w:w="423"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4</w:t>
            </w:r>
          </w:p>
        </w:tc>
        <w:tc>
          <w:tcPr>
            <w:tcW w:w="328"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5</w:t>
            </w:r>
          </w:p>
        </w:tc>
        <w:tc>
          <w:tcPr>
            <w:tcW w:w="187"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6</w:t>
            </w:r>
          </w:p>
        </w:tc>
        <w:tc>
          <w:tcPr>
            <w:tcW w:w="29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7</w:t>
            </w:r>
          </w:p>
        </w:tc>
        <w:tc>
          <w:tcPr>
            <w:tcW w:w="1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8</w:t>
            </w:r>
          </w:p>
        </w:tc>
        <w:tc>
          <w:tcPr>
            <w:tcW w:w="487" w:type="pct"/>
            <w:tcBorders>
              <w:top w:val="nil"/>
              <w:left w:val="single" w:sz="4" w:space="0" w:color="auto"/>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9</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10</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11</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12</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13</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14</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15</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16</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17</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18</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19</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20</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21</w:t>
            </w:r>
          </w:p>
        </w:tc>
        <w:tc>
          <w:tcPr>
            <w:tcW w:w="12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27</w:t>
            </w:r>
          </w:p>
        </w:tc>
      </w:tr>
      <w:tr w:rsidR="00620138" w:rsidRPr="00620138" w:rsidTr="00620138">
        <w:trPr>
          <w:trHeight w:val="203"/>
        </w:trPr>
        <w:tc>
          <w:tcPr>
            <w:tcW w:w="332" w:type="pct"/>
            <w:vMerge w:val="restart"/>
            <w:tcBorders>
              <w:top w:val="nil"/>
              <w:left w:val="single" w:sz="8" w:space="0" w:color="auto"/>
              <w:bottom w:val="nil"/>
              <w:right w:val="nil"/>
            </w:tcBorders>
            <w:tcMar>
              <w:top w:w="28" w:type="dxa"/>
              <w:left w:w="57" w:type="dxa"/>
              <w:bottom w:w="28" w:type="dxa"/>
              <w:right w:w="57" w:type="dxa"/>
            </w:tcMar>
            <w:vAlign w:val="center"/>
            <w:hideMark/>
          </w:tcPr>
          <w:p w:rsidR="00620138" w:rsidRPr="00620138" w:rsidRDefault="00620138" w:rsidP="00620138">
            <w:pPr>
              <w:contextualSpacing/>
              <w:jc w:val="both"/>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Подпрограмма </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both"/>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«Управление муниципальным имуществом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А410000000</w:t>
            </w:r>
          </w:p>
        </w:tc>
        <w:tc>
          <w:tcPr>
            <w:tcW w:w="199" w:type="pct"/>
            <w:tcBorders>
              <w:top w:val="single" w:sz="4" w:space="0" w:color="auto"/>
              <w:left w:val="nil"/>
              <w:bottom w:val="nil"/>
              <w:right w:val="nil"/>
            </w:tcBorders>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222"/>
        </w:trPr>
        <w:tc>
          <w:tcPr>
            <w:tcW w:w="332" w:type="pct"/>
            <w:vMerge/>
            <w:tcBorders>
              <w:top w:val="nil"/>
              <w:left w:val="single" w:sz="8" w:space="0" w:color="auto"/>
              <w:bottom w:val="nil"/>
              <w:right w:val="nil"/>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итого</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А410000000</w:t>
            </w:r>
          </w:p>
        </w:tc>
        <w:tc>
          <w:tcPr>
            <w:tcW w:w="199" w:type="pct"/>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бюджет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344"/>
        </w:trPr>
        <w:tc>
          <w:tcPr>
            <w:tcW w:w="332" w:type="pct"/>
            <w:vMerge/>
            <w:tcBorders>
              <w:top w:val="nil"/>
              <w:left w:val="single" w:sz="8" w:space="0" w:color="auto"/>
              <w:bottom w:val="nil"/>
              <w:right w:val="nil"/>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А410000000</w:t>
            </w:r>
          </w:p>
        </w:tc>
        <w:tc>
          <w:tcPr>
            <w:tcW w:w="199" w:type="pct"/>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420"/>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 xml:space="preserve">Цель «Повышение эффективности управления муниципальным имуществом </w:t>
            </w:r>
            <w:proofErr w:type="spellStart"/>
            <w:r w:rsidRPr="00620138">
              <w:rPr>
                <w:b/>
                <w:bCs/>
                <w:color w:val="auto"/>
                <w:kern w:val="0"/>
                <w:sz w:val="12"/>
                <w:szCs w:val="12"/>
                <w14:ligatures w14:val="none"/>
                <w14:cntxtAlts w14:val="0"/>
              </w:rPr>
              <w:t>Нижнекумашкинского</w:t>
            </w:r>
            <w:proofErr w:type="spellEnd"/>
            <w:r w:rsidRPr="00620138">
              <w:rPr>
                <w:b/>
                <w:bCs/>
                <w:color w:val="auto"/>
                <w:kern w:val="0"/>
                <w:sz w:val="12"/>
                <w:szCs w:val="12"/>
                <w14:ligatures w14:val="none"/>
                <w14:cntxtAlts w14:val="0"/>
              </w:rPr>
              <w:t xml:space="preserve"> сельского поселения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 Чувашской Республики»</w:t>
            </w:r>
          </w:p>
        </w:tc>
      </w:tr>
      <w:tr w:rsidR="00620138" w:rsidRPr="00620138" w:rsidTr="00620138">
        <w:trPr>
          <w:trHeight w:val="420"/>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Основное мероприятие 1</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Создание условий для максимального вовлечения в хозяйственный оборот муниципального имущества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в том числе земельных участков</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Создание условий для эффективного управления муниципальным имуществом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А410200000</w:t>
            </w:r>
          </w:p>
        </w:tc>
        <w:tc>
          <w:tcPr>
            <w:tcW w:w="199" w:type="pct"/>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360"/>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итого</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А410200000</w:t>
            </w:r>
          </w:p>
        </w:tc>
        <w:tc>
          <w:tcPr>
            <w:tcW w:w="199" w:type="pct"/>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бюджет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190"/>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А410200000 </w:t>
            </w:r>
          </w:p>
        </w:tc>
        <w:tc>
          <w:tcPr>
            <w:tcW w:w="199" w:type="pct"/>
            <w:noWrap/>
            <w:tcMar>
              <w:top w:w="28" w:type="dxa"/>
              <w:left w:w="57" w:type="dxa"/>
              <w:bottom w:w="28" w:type="dxa"/>
              <w:right w:w="57" w:type="dxa"/>
            </w:tcMar>
            <w:vAlign w:val="bottom"/>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c>
          <w:tcPr>
            <w:tcW w:w="129" w:type="pct"/>
            <w:vMerge/>
            <w:tcBorders>
              <w:top w:val="single" w:sz="4" w:space="0" w:color="auto"/>
              <w:left w:val="nil"/>
              <w:bottom w:val="single" w:sz="4" w:space="0" w:color="auto"/>
              <w:right w:val="single" w:sz="4" w:space="0" w:color="auto"/>
            </w:tcBorders>
            <w:vAlign w:val="center"/>
            <w:hideMark/>
          </w:tcPr>
          <w:p w:rsidR="00620138" w:rsidRPr="00620138" w:rsidRDefault="00620138" w:rsidP="00620138">
            <w:pPr>
              <w:rPr>
                <w:bCs/>
                <w:color w:val="auto"/>
                <w:kern w:val="0"/>
                <w:sz w:val="12"/>
                <w:szCs w:val="12"/>
                <w:lang w:eastAsia="en-US"/>
                <w14:ligatures w14:val="none"/>
                <w14:cntxtAlts w14:val="0"/>
              </w:rPr>
            </w:pPr>
          </w:p>
        </w:tc>
      </w:tr>
      <w:tr w:rsidR="00620138" w:rsidRPr="00620138" w:rsidTr="00620138">
        <w:trPr>
          <w:trHeight w:val="577"/>
        </w:trPr>
        <w:tc>
          <w:tcPr>
            <w:tcW w:w="829"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40" w:type="pct"/>
            <w:gridSpan w:val="7"/>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уровень актуализации реестра муниципального имущества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(процентов)</w:t>
            </w:r>
          </w:p>
        </w:tc>
        <w:tc>
          <w:tcPr>
            <w:tcW w:w="142" w:type="pct"/>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570"/>
        </w:trPr>
        <w:tc>
          <w:tcPr>
            <w:tcW w:w="33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w:t>
            </w:r>
          </w:p>
        </w:tc>
        <w:tc>
          <w:tcPr>
            <w:tcW w:w="496"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Проведение землеустроительных (кадастровых) работ в </w:t>
            </w:r>
            <w:r w:rsidRPr="00620138">
              <w:rPr>
                <w:color w:val="auto"/>
                <w:kern w:val="0"/>
                <w:sz w:val="12"/>
                <w:szCs w:val="12"/>
                <w14:ligatures w14:val="none"/>
                <w14:cntxtAlts w14:val="0"/>
              </w:rPr>
              <w:lastRenderedPageBreak/>
              <w:t xml:space="preserve">отношении земельных участков, находящихся в муниципальной собственности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и внесение сведений в Единый государственный реестр недвижимости</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lastRenderedPageBreak/>
              <w:t>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lastRenderedPageBreak/>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lastRenderedPageBreak/>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 </w:t>
            </w:r>
          </w:p>
        </w:tc>
        <w:tc>
          <w:tcPr>
            <w:tcW w:w="1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950"/>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spacing w:line="276" w:lineRule="auto"/>
              <w:rPr>
                <w:color w:val="auto"/>
                <w:kern w:val="0"/>
                <w:sz w:val="12"/>
                <w:szCs w:val="12"/>
                <w:lang w:eastAsia="en-US"/>
                <w14:ligatures w14:val="none"/>
                <w14:cntxtAlts w14:val="0"/>
              </w:rPr>
            </w:pPr>
          </w:p>
        </w:tc>
        <w:tc>
          <w:tcPr>
            <w:tcW w:w="4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бюджет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274,4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spacing w:val="-4"/>
                <w:kern w:val="0"/>
                <w:sz w:val="12"/>
                <w:szCs w:val="12"/>
                <w:lang w:eastAsia="en-US"/>
                <w14:ligatures w14:val="none"/>
                <w14:cntxtAlts w14:val="0"/>
              </w:rPr>
            </w:pPr>
            <w:r w:rsidRPr="00620138">
              <w:rPr>
                <w:bCs/>
                <w:color w:val="auto"/>
                <w:spacing w:val="-4"/>
                <w:kern w:val="0"/>
                <w:sz w:val="12"/>
                <w:szCs w:val="12"/>
                <w14:ligatures w14:val="none"/>
                <w14:cntxtAlts w14:val="0"/>
              </w:rPr>
              <w:t>0</w:t>
            </w:r>
          </w:p>
        </w:tc>
      </w:tr>
      <w:tr w:rsidR="00620138" w:rsidRPr="00620138" w:rsidTr="00620138">
        <w:trPr>
          <w:trHeight w:val="585"/>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lastRenderedPageBreak/>
              <w:t>Мероприятие 1.2</w:t>
            </w:r>
          </w:p>
        </w:tc>
        <w:tc>
          <w:tcPr>
            <w:tcW w:w="496"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 </w:t>
            </w:r>
          </w:p>
        </w:tc>
        <w:tc>
          <w:tcPr>
            <w:tcW w:w="19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990"/>
        </w:trPr>
        <w:tc>
          <w:tcPr>
            <w:tcW w:w="332"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 xml:space="preserve"> </w:t>
            </w:r>
            <w:r w:rsidRPr="00620138">
              <w:rPr>
                <w:bCs/>
                <w:color w:val="auto"/>
                <w:kern w:val="0"/>
                <w:sz w:val="12"/>
                <w:szCs w:val="12"/>
                <w14:ligatures w14:val="none"/>
                <w14:cntxtAlts w14:val="0"/>
              </w:rPr>
              <w:t xml:space="preserve">бюджет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300"/>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1.3</w:t>
            </w:r>
          </w:p>
        </w:tc>
        <w:tc>
          <w:tcPr>
            <w:tcW w:w="496"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Формирование земельных участков, предназначенных для предоставления многодетным семьям в собственность бесплатно</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1517"/>
        </w:trPr>
        <w:tc>
          <w:tcPr>
            <w:tcW w:w="332"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246"/>
        </w:trPr>
        <w:tc>
          <w:tcPr>
            <w:tcW w:w="5000" w:type="pct"/>
            <w:gridSpan w:val="2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
                <w:bCs/>
                <w:color w:val="auto"/>
                <w:kern w:val="0"/>
                <w:sz w:val="12"/>
                <w:szCs w:val="12"/>
                <w14:ligatures w14:val="none"/>
                <w14:cntxtAlts w14:val="0"/>
              </w:rPr>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620138" w:rsidRPr="00620138" w:rsidTr="00620138">
        <w:trPr>
          <w:trHeight w:val="519"/>
        </w:trPr>
        <w:tc>
          <w:tcPr>
            <w:tcW w:w="829"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40"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both"/>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(процентов)</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r>
      <w:tr w:rsidR="00620138" w:rsidRPr="00620138" w:rsidTr="00620138">
        <w:trPr>
          <w:trHeight w:val="506"/>
        </w:trPr>
        <w:tc>
          <w:tcPr>
            <w:tcW w:w="829" w:type="pct"/>
            <w:gridSpan w:val="2"/>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2340"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both"/>
              <w:rPr>
                <w:color w:val="auto"/>
                <w:kern w:val="0"/>
                <w:sz w:val="12"/>
                <w:szCs w:val="12"/>
                <w:lang w:eastAsia="en-US"/>
                <w14:ligatures w14:val="none"/>
                <w14:cntxtAlts w14:val="0"/>
              </w:rPr>
            </w:pPr>
            <w:r w:rsidRPr="00620138">
              <w:rPr>
                <w:color w:val="auto"/>
                <w:kern w:val="0"/>
                <w:sz w:val="12"/>
                <w:szCs w:val="12"/>
                <w14:ligatures w14:val="none"/>
                <w14:cntxtAlts w14:val="0"/>
              </w:rPr>
              <w:t xml:space="preserve">уровень актуализации кадастровой стоимости объектов недвижимости, в том числе земельных участков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42,0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71,0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85,0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100,0</w:t>
            </w:r>
          </w:p>
        </w:tc>
      </w:tr>
      <w:tr w:rsidR="00620138" w:rsidRPr="00620138" w:rsidTr="00620138">
        <w:trPr>
          <w:trHeight w:val="615"/>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1.4</w:t>
            </w:r>
          </w:p>
        </w:tc>
        <w:tc>
          <w:tcPr>
            <w:tcW w:w="496"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Организация проведения работ по координатному описанию границ территориальных зон</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r>
      <w:tr w:rsidR="00620138" w:rsidRPr="00620138" w:rsidTr="00620138">
        <w:trPr>
          <w:trHeight w:val="1273"/>
        </w:trPr>
        <w:tc>
          <w:tcPr>
            <w:tcW w:w="332"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p>
        </w:tc>
      </w:tr>
      <w:tr w:rsidR="00620138" w:rsidRPr="00620138" w:rsidTr="00620138">
        <w:trPr>
          <w:trHeight w:val="1245"/>
        </w:trPr>
        <w:tc>
          <w:tcPr>
            <w:tcW w:w="33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1.5</w:t>
            </w:r>
          </w:p>
        </w:tc>
        <w:tc>
          <w:tcPr>
            <w:tcW w:w="496"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Проведение кадастровых работ в отношении объектов капитального строительства, находящихся в муниципальной собственности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и внесение сведений в Единый государственный реестр недвижимости</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1482"/>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r>
      <w:tr w:rsidR="00620138" w:rsidRPr="00620138" w:rsidTr="00620138">
        <w:trPr>
          <w:trHeight w:val="771"/>
        </w:trPr>
        <w:tc>
          <w:tcPr>
            <w:tcW w:w="332"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А410277590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0,0 </w:t>
            </w:r>
          </w:p>
        </w:tc>
      </w:tr>
      <w:tr w:rsidR="00620138" w:rsidRPr="00620138" w:rsidTr="00620138">
        <w:trPr>
          <w:trHeight w:val="379"/>
        </w:trPr>
        <w:tc>
          <w:tcPr>
            <w:tcW w:w="5000" w:type="pct"/>
            <w:gridSpan w:val="22"/>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
                <w:bCs/>
                <w:color w:val="auto"/>
                <w:kern w:val="0"/>
                <w:sz w:val="12"/>
                <w:szCs w:val="12"/>
                <w:lang w:eastAsia="en-US"/>
                <w14:ligatures w14:val="none"/>
                <w14:cntxtAlts w14:val="0"/>
              </w:rPr>
            </w:pPr>
            <w:r w:rsidRPr="00620138">
              <w:rPr>
                <w:b/>
                <w:bCs/>
                <w:color w:val="auto"/>
                <w:kern w:val="0"/>
                <w:sz w:val="12"/>
                <w:szCs w:val="12"/>
                <w14:ligatures w14:val="none"/>
                <w14:cntxtAlts w14:val="0"/>
              </w:rPr>
              <w:t xml:space="preserve">Цель «Оптимизация состава и структуры муниципального имущества </w:t>
            </w:r>
            <w:proofErr w:type="spellStart"/>
            <w:r w:rsidRPr="00620138">
              <w:rPr>
                <w:b/>
                <w:bCs/>
                <w:color w:val="auto"/>
                <w:kern w:val="0"/>
                <w:sz w:val="12"/>
                <w:szCs w:val="12"/>
                <w14:ligatures w14:val="none"/>
                <w14:cntxtAlts w14:val="0"/>
              </w:rPr>
              <w:t>Нижнекумашкинского</w:t>
            </w:r>
            <w:proofErr w:type="spellEnd"/>
            <w:r w:rsidRPr="00620138">
              <w:rPr>
                <w:b/>
                <w:bCs/>
                <w:color w:val="auto"/>
                <w:kern w:val="0"/>
                <w:sz w:val="12"/>
                <w:szCs w:val="12"/>
                <w14:ligatures w14:val="none"/>
                <w14:cntxtAlts w14:val="0"/>
              </w:rPr>
              <w:t xml:space="preserve"> сельского поселения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 Чувашской Республики»</w:t>
            </w:r>
          </w:p>
        </w:tc>
      </w:tr>
      <w:tr w:rsidR="00620138" w:rsidRPr="00620138" w:rsidTr="00620138">
        <w:trPr>
          <w:trHeight w:val="613"/>
        </w:trPr>
        <w:tc>
          <w:tcPr>
            <w:tcW w:w="829"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40" w:type="pct"/>
            <w:gridSpan w:val="7"/>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both"/>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доля объектов недвижимого имущества казны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w:t>
            </w:r>
            <w:r w:rsidRPr="00620138">
              <w:rPr>
                <w:color w:val="auto"/>
                <w:kern w:val="0"/>
                <w:sz w:val="12"/>
                <w:szCs w:val="12"/>
                <w14:ligatures w14:val="none"/>
                <w14:cntxtAlts w14:val="0"/>
              </w:rPr>
              <w:lastRenderedPageBreak/>
              <w:t>района Чувашской Республики (процентов)</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lastRenderedPageBreak/>
              <w:t>98,0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98,0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100,0</w:t>
            </w:r>
          </w:p>
        </w:tc>
      </w:tr>
      <w:tr w:rsidR="00620138" w:rsidRPr="00620138" w:rsidTr="00620138">
        <w:trPr>
          <w:trHeight w:val="304"/>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lastRenderedPageBreak/>
              <w:t>Мероприятие 1.6</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Формирование прогнозных планов (программ) приватизации муниципального имущества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c>
          <w:tcPr>
            <w:tcW w:w="423" w:type="pct"/>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1146"/>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300"/>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1.7</w:t>
            </w:r>
          </w:p>
        </w:tc>
        <w:tc>
          <w:tcPr>
            <w:tcW w:w="496"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Обеспечение </w:t>
            </w:r>
            <w:proofErr w:type="gramStart"/>
            <w:r w:rsidRPr="00620138">
              <w:rPr>
                <w:color w:val="auto"/>
                <w:kern w:val="0"/>
                <w:sz w:val="12"/>
                <w:szCs w:val="12"/>
                <w14:ligatures w14:val="none"/>
                <w14:cntxtAlts w14:val="0"/>
              </w:rPr>
              <w:t>проведения оценки рыночной стоимости подлежащих приватизации объектов</w:t>
            </w:r>
            <w:proofErr w:type="gramEnd"/>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706"/>
        </w:trPr>
        <w:tc>
          <w:tcPr>
            <w:tcW w:w="332"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А410277590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372"/>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1.8</w:t>
            </w:r>
          </w:p>
        </w:tc>
        <w:tc>
          <w:tcPr>
            <w:tcW w:w="496"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Принятие решений об условиях приватизации объектов недвижимости казны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875"/>
        </w:trPr>
        <w:tc>
          <w:tcPr>
            <w:tcW w:w="332"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277"/>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1.9</w:t>
            </w:r>
          </w:p>
        </w:tc>
        <w:tc>
          <w:tcPr>
            <w:tcW w:w="496"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Информационное обеспечение приватизации муниципального имущества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718"/>
        </w:trPr>
        <w:tc>
          <w:tcPr>
            <w:tcW w:w="332"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А410277590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351"/>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1.10</w:t>
            </w:r>
          </w:p>
        </w:tc>
        <w:tc>
          <w:tcPr>
            <w:tcW w:w="496"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Организация продаж объектов приватизации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796"/>
        </w:trPr>
        <w:tc>
          <w:tcPr>
            <w:tcW w:w="332"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339"/>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7" w:right="-57"/>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1.11</w:t>
            </w:r>
          </w:p>
        </w:tc>
        <w:tc>
          <w:tcPr>
            <w:tcW w:w="496"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620138" w:rsidRPr="00620138" w:rsidRDefault="00620138" w:rsidP="00620138">
            <w:pPr>
              <w:widowControl w:val="0"/>
              <w:autoSpaceDE w:val="0"/>
              <w:autoSpaceDN w:val="0"/>
              <w:spacing w:line="276" w:lineRule="auto"/>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 xml:space="preserve">Создание условий для недопущения проявления коррупционных нарушений в процессе управления муниципальным имуществом </w:t>
            </w:r>
            <w:proofErr w:type="spellStart"/>
            <w:r w:rsidRPr="00620138">
              <w:rPr>
                <w:color w:val="auto"/>
                <w:kern w:val="0"/>
                <w:sz w:val="12"/>
                <w:szCs w:val="12"/>
                <w:lang w:eastAsia="en-US"/>
                <w14:ligatures w14:val="none"/>
                <w14:cntxtAlts w14:val="0"/>
              </w:rPr>
              <w:t>Нижнекумашкинского</w:t>
            </w:r>
            <w:proofErr w:type="spellEnd"/>
            <w:r w:rsidRPr="00620138">
              <w:rPr>
                <w:color w:val="auto"/>
                <w:kern w:val="0"/>
                <w:sz w:val="12"/>
                <w:szCs w:val="12"/>
                <w:lang w:eastAsia="en-US"/>
                <w14:ligatures w14:val="none"/>
                <w14:cntxtAlts w14:val="0"/>
              </w:rPr>
              <w:t xml:space="preserve"> сельского поселения  </w:t>
            </w:r>
            <w:proofErr w:type="spellStart"/>
            <w:r w:rsidRPr="00620138">
              <w:rPr>
                <w:color w:val="auto"/>
                <w:kern w:val="0"/>
                <w:sz w:val="12"/>
                <w:szCs w:val="12"/>
                <w:lang w:eastAsia="en-US"/>
                <w14:ligatures w14:val="none"/>
                <w14:cntxtAlts w14:val="0"/>
              </w:rPr>
              <w:t>Шумерлинского</w:t>
            </w:r>
            <w:proofErr w:type="spellEnd"/>
            <w:r w:rsidRPr="00620138">
              <w:rPr>
                <w:color w:val="auto"/>
                <w:kern w:val="0"/>
                <w:sz w:val="12"/>
                <w:szCs w:val="12"/>
                <w:lang w:eastAsia="en-US"/>
                <w14:ligatures w14:val="none"/>
                <w14:cntxtAlts w14:val="0"/>
              </w:rPr>
              <w:t xml:space="preserve"> района Чувашской Республики</w:t>
            </w:r>
          </w:p>
          <w:p w:rsidR="00620138" w:rsidRPr="00620138" w:rsidRDefault="00620138" w:rsidP="00620138">
            <w:pPr>
              <w:contextualSpacing/>
              <w:jc w:val="center"/>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620138" w:rsidRPr="00620138" w:rsidRDefault="00620138" w:rsidP="0062013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674"/>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nil"/>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nil"/>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nil"/>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568"/>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1.12</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Оптимизация состава имущества, находящегося в муниципальной собственности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598"/>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r w:rsidRPr="00620138">
              <w:rPr>
                <w:b/>
                <w:bCs/>
                <w:color w:val="auto"/>
                <w:kern w:val="0"/>
                <w:sz w:val="12"/>
                <w:szCs w:val="12"/>
                <w14:ligatures w14:val="none"/>
                <w14:cntxtAlts w14:val="0"/>
              </w:rPr>
              <w:t> </w:t>
            </w:r>
          </w:p>
        </w:tc>
      </w:tr>
      <w:tr w:rsidR="00620138" w:rsidRPr="00620138" w:rsidTr="00620138">
        <w:trPr>
          <w:trHeight w:val="354"/>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b/>
                <w:bCs/>
                <w:color w:val="auto"/>
                <w:kern w:val="0"/>
                <w:sz w:val="12"/>
                <w:szCs w:val="12"/>
                <w14:ligatures w14:val="none"/>
                <w14:cntxtAlts w14:val="0"/>
              </w:rPr>
              <w:t xml:space="preserve">Цель «Обеспечение эффективного функционирования муниципального сектора экономики </w:t>
            </w:r>
            <w:proofErr w:type="spellStart"/>
            <w:r w:rsidRPr="00620138">
              <w:rPr>
                <w:b/>
                <w:bCs/>
                <w:color w:val="auto"/>
                <w:kern w:val="0"/>
                <w:sz w:val="12"/>
                <w:szCs w:val="12"/>
                <w14:ligatures w14:val="none"/>
                <w14:cntxtAlts w14:val="0"/>
              </w:rPr>
              <w:t>Нижнекумашкинского</w:t>
            </w:r>
            <w:proofErr w:type="spellEnd"/>
            <w:r w:rsidRPr="00620138">
              <w:rPr>
                <w:b/>
                <w:bCs/>
                <w:color w:val="auto"/>
                <w:kern w:val="0"/>
                <w:sz w:val="12"/>
                <w:szCs w:val="12"/>
                <w14:ligatures w14:val="none"/>
                <w14:cntxtAlts w14:val="0"/>
              </w:rPr>
              <w:t xml:space="preserve"> сельского поселения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 Чувашской Республики»</w:t>
            </w:r>
          </w:p>
        </w:tc>
      </w:tr>
      <w:tr w:rsidR="00620138" w:rsidRPr="00620138" w:rsidTr="00620138">
        <w:trPr>
          <w:trHeight w:val="674"/>
        </w:trPr>
        <w:tc>
          <w:tcPr>
            <w:tcW w:w="829" w:type="pct"/>
            <w:gridSpan w:val="2"/>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r w:rsidRPr="00620138">
              <w:rPr>
                <w:color w:val="auto"/>
                <w:kern w:val="0"/>
                <w:sz w:val="12"/>
                <w:szCs w:val="12"/>
                <w14:ligatures w14:val="none"/>
                <w14:cntxtAlts w14:val="0"/>
              </w:rPr>
              <w:lastRenderedPageBreak/>
              <w:t>Целевой индикатор и показатель подпрограммы, увязанные с основным мероприятием 1</w:t>
            </w:r>
          </w:p>
        </w:tc>
        <w:tc>
          <w:tcPr>
            <w:tcW w:w="2340"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both"/>
              <w:rPr>
                <w:color w:val="auto"/>
                <w:kern w:val="0"/>
                <w:sz w:val="12"/>
                <w:szCs w:val="12"/>
                <w:lang w:eastAsia="en-US"/>
                <w14:ligatures w14:val="none"/>
                <w14:cntxtAlts w14:val="0"/>
              </w:rPr>
            </w:pPr>
            <w:r w:rsidRPr="00620138">
              <w:rPr>
                <w:color w:val="auto"/>
                <w:kern w:val="0"/>
                <w:sz w:val="12"/>
                <w:szCs w:val="12"/>
                <w14:ligatures w14:val="none"/>
                <w14:cntxtAlts w14:val="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15,0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12,0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11,0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8,0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7,0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6,0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5,0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5,0</w:t>
            </w:r>
          </w:p>
        </w:tc>
      </w:tr>
      <w:tr w:rsidR="00620138" w:rsidRPr="00620138" w:rsidTr="00620138">
        <w:trPr>
          <w:trHeight w:val="862"/>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1.13</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Вовлечение в хозяйственный оборот объектов казны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на условиях приоритетности рыночных механизмов и прозрачности процедур передачи объектов в пользование</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953"/>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1024"/>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Мероприятие 1.14</w:t>
            </w:r>
          </w:p>
        </w:tc>
        <w:tc>
          <w:tcPr>
            <w:tcW w:w="49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Обеспечение гарантий прав на муниципальное имущество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rPr>
                <w:color w:val="auto"/>
                <w:kern w:val="0"/>
                <w:sz w:val="12"/>
                <w:szCs w:val="12"/>
                <w:lang w:eastAsia="en-US"/>
                <w14:ligatures w14:val="none"/>
                <w14:cntxtAlts w14:val="0"/>
              </w:rPr>
            </w:pPr>
            <w:r w:rsidRPr="00620138">
              <w:rPr>
                <w:bCs/>
                <w:color w:val="auto"/>
                <w:kern w:val="0"/>
                <w:sz w:val="12"/>
                <w:szCs w:val="12"/>
                <w14:ligatures w14:val="none"/>
                <w14:cntxtAlts w14:val="0"/>
              </w:rPr>
              <w:t xml:space="preserve">ответственный исполнитель – администрация </w:t>
            </w:r>
            <w:proofErr w:type="spellStart"/>
            <w:r w:rsidRPr="00620138">
              <w:rPr>
                <w:bCs/>
                <w:color w:val="auto"/>
                <w:kern w:val="0"/>
                <w:sz w:val="12"/>
                <w:szCs w:val="12"/>
                <w14:ligatures w14:val="none"/>
                <w14:cntxtAlts w14:val="0"/>
              </w:rPr>
              <w:t>Нижнекумашкинского</w:t>
            </w:r>
            <w:proofErr w:type="spellEnd"/>
            <w:r w:rsidRPr="00620138">
              <w:rPr>
                <w:bCs/>
                <w:color w:val="auto"/>
                <w:kern w:val="0"/>
                <w:sz w:val="12"/>
                <w:szCs w:val="12"/>
                <w14:ligatures w14:val="none"/>
                <w14:cntxtAlts w14:val="0"/>
              </w:rPr>
              <w:t xml:space="preserve"> сельского поселения </w:t>
            </w:r>
            <w:proofErr w:type="spellStart"/>
            <w:r w:rsidRPr="00620138">
              <w:rPr>
                <w:bCs/>
                <w:color w:val="auto"/>
                <w:kern w:val="0"/>
                <w:sz w:val="12"/>
                <w:szCs w:val="12"/>
                <w14:ligatures w14:val="none"/>
                <w14:cntxtAlts w14:val="0"/>
              </w:rPr>
              <w:t>Шумерлинского</w:t>
            </w:r>
            <w:proofErr w:type="spellEnd"/>
            <w:r w:rsidRPr="0062013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А410200000</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620138" w:rsidRPr="00620138" w:rsidRDefault="00620138" w:rsidP="0062013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trHeight w:val="1115"/>
        </w:trPr>
        <w:tc>
          <w:tcPr>
            <w:tcW w:w="332"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20138" w:rsidRPr="00620138" w:rsidRDefault="00620138" w:rsidP="0062013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А410277590 </w:t>
            </w:r>
          </w:p>
        </w:tc>
        <w:tc>
          <w:tcPr>
            <w:tcW w:w="19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 xml:space="preserve">бюджет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ind w:left="-51"/>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bCs/>
                <w:color w:val="auto"/>
                <w:kern w:val="0"/>
                <w:sz w:val="12"/>
                <w:szCs w:val="12"/>
                <w:lang w:eastAsia="en-US"/>
                <w14:ligatures w14:val="none"/>
                <w14:cntxtAlts w14:val="0"/>
              </w:rPr>
            </w:pPr>
            <w:r w:rsidRPr="0062013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12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620138" w:rsidRPr="00620138" w:rsidRDefault="00620138" w:rsidP="00620138">
            <w:pPr>
              <w:contextualSpacing/>
              <w:jc w:val="center"/>
              <w:rPr>
                <w:color w:val="auto"/>
                <w:kern w:val="0"/>
                <w:sz w:val="12"/>
                <w:szCs w:val="12"/>
                <w:lang w:eastAsia="en-US"/>
                <w14:ligatures w14:val="none"/>
                <w14:cntxtAlts w14:val="0"/>
              </w:rPr>
            </w:pPr>
            <w:r w:rsidRPr="00620138">
              <w:rPr>
                <w:color w:val="auto"/>
                <w:kern w:val="0"/>
                <w:sz w:val="12"/>
                <w:szCs w:val="12"/>
                <w14:ligatures w14:val="none"/>
                <w14:cntxtAlts w14:val="0"/>
              </w:rPr>
              <w:t>0,0</w:t>
            </w:r>
          </w:p>
        </w:tc>
      </w:tr>
    </w:tbl>
    <w:p w:rsidR="00B07504" w:rsidRPr="00B07504" w:rsidRDefault="00B07504" w:rsidP="00B07504">
      <w:pPr>
        <w:rPr>
          <w:color w:val="auto"/>
          <w:kern w:val="0"/>
          <w:sz w:val="12"/>
          <w:szCs w:val="12"/>
          <w14:ligatures w14:val="none"/>
          <w14:cntxtAlts w14:val="0"/>
        </w:rPr>
      </w:pPr>
    </w:p>
    <w:p w:rsidR="00B07504" w:rsidRPr="00B07504" w:rsidRDefault="00B07504" w:rsidP="00620138">
      <w:pPr>
        <w:jc w:val="center"/>
        <w:rPr>
          <w:b/>
          <w:color w:val="auto"/>
          <w:kern w:val="0"/>
          <w:sz w:val="12"/>
          <w:szCs w:val="12"/>
          <w14:ligatures w14:val="none"/>
          <w14:cntxtAlts w14:val="0"/>
        </w:rPr>
      </w:pPr>
      <w:r w:rsidRPr="00B07504">
        <w:rPr>
          <w:b/>
          <w:color w:val="auto"/>
          <w:kern w:val="0"/>
          <w:sz w:val="12"/>
          <w:szCs w:val="12"/>
          <w14:ligatures w14:val="none"/>
          <w14:cntxtAlts w14:val="0"/>
        </w:rPr>
        <w:t xml:space="preserve">Постановление администрации </w:t>
      </w:r>
      <w:proofErr w:type="spellStart"/>
      <w:r w:rsidRPr="00B07504">
        <w:rPr>
          <w:b/>
          <w:color w:val="auto"/>
          <w:kern w:val="0"/>
          <w:sz w:val="12"/>
          <w:szCs w:val="12"/>
          <w14:ligatures w14:val="none"/>
          <w14:cntxtAlts w14:val="0"/>
        </w:rPr>
        <w:t>Нижнекумашкинского</w:t>
      </w:r>
      <w:proofErr w:type="spellEnd"/>
      <w:r w:rsidRPr="00B07504">
        <w:rPr>
          <w:b/>
          <w:color w:val="auto"/>
          <w:kern w:val="0"/>
          <w:sz w:val="12"/>
          <w:szCs w:val="12"/>
          <w14:ligatures w14:val="none"/>
          <w14:cntxtAlts w14:val="0"/>
        </w:rPr>
        <w:t xml:space="preserve"> сельского поселения </w:t>
      </w:r>
      <w:proofErr w:type="spellStart"/>
      <w:r w:rsidRPr="00B07504">
        <w:rPr>
          <w:b/>
          <w:color w:val="auto"/>
          <w:kern w:val="0"/>
          <w:sz w:val="12"/>
          <w:szCs w:val="12"/>
          <w14:ligatures w14:val="none"/>
          <w14:cntxtAlts w14:val="0"/>
        </w:rPr>
        <w:t>Шумерлинского</w:t>
      </w:r>
      <w:proofErr w:type="spellEnd"/>
      <w:r w:rsidRPr="00B07504">
        <w:rPr>
          <w:b/>
          <w:color w:val="auto"/>
          <w:kern w:val="0"/>
          <w:sz w:val="12"/>
          <w:szCs w:val="12"/>
          <w14:ligatures w14:val="none"/>
          <w14:cntxtAlts w14:val="0"/>
        </w:rPr>
        <w:t xml:space="preserve"> района Чувашской Республики «</w:t>
      </w:r>
      <w:r w:rsidR="00283FD5" w:rsidRPr="00283FD5">
        <w:rPr>
          <w:b/>
          <w:color w:val="auto"/>
          <w:kern w:val="0"/>
          <w:sz w:val="12"/>
          <w:szCs w:val="12"/>
          <w14:ligatures w14:val="none"/>
          <w14:cntxtAlts w14:val="0"/>
        </w:rPr>
        <w:t xml:space="preserve">О внесении изменения в постановление администрации </w:t>
      </w:r>
      <w:proofErr w:type="spellStart"/>
      <w:r w:rsidR="00283FD5" w:rsidRPr="00283FD5">
        <w:rPr>
          <w:b/>
          <w:color w:val="auto"/>
          <w:kern w:val="0"/>
          <w:sz w:val="12"/>
          <w:szCs w:val="12"/>
          <w14:ligatures w14:val="none"/>
          <w14:cntxtAlts w14:val="0"/>
        </w:rPr>
        <w:t>Нижнекумашкинского</w:t>
      </w:r>
      <w:proofErr w:type="spellEnd"/>
      <w:r w:rsidR="00283FD5" w:rsidRPr="00283FD5">
        <w:rPr>
          <w:b/>
          <w:color w:val="auto"/>
          <w:kern w:val="0"/>
          <w:sz w:val="12"/>
          <w:szCs w:val="12"/>
          <w14:ligatures w14:val="none"/>
          <w14:cntxtAlts w14:val="0"/>
        </w:rPr>
        <w:t xml:space="preserve"> сельского поселения </w:t>
      </w:r>
      <w:proofErr w:type="spellStart"/>
      <w:r w:rsidR="00283FD5" w:rsidRPr="00283FD5">
        <w:rPr>
          <w:b/>
          <w:color w:val="auto"/>
          <w:kern w:val="0"/>
          <w:sz w:val="12"/>
          <w:szCs w:val="12"/>
          <w14:ligatures w14:val="none"/>
          <w14:cntxtAlts w14:val="0"/>
        </w:rPr>
        <w:t>Шумерлинского</w:t>
      </w:r>
      <w:proofErr w:type="spellEnd"/>
      <w:r w:rsidR="00283FD5" w:rsidRPr="00283FD5">
        <w:rPr>
          <w:b/>
          <w:color w:val="auto"/>
          <w:kern w:val="0"/>
          <w:sz w:val="12"/>
          <w:szCs w:val="12"/>
          <w14:ligatures w14:val="none"/>
          <w14:cntxtAlts w14:val="0"/>
        </w:rPr>
        <w:t xml:space="preserve"> района от 05.03.2019 г.     № 17 «Об утверждении муниципальной программы </w:t>
      </w:r>
      <w:proofErr w:type="spellStart"/>
      <w:r w:rsidR="00283FD5" w:rsidRPr="00283FD5">
        <w:rPr>
          <w:b/>
          <w:color w:val="auto"/>
          <w:kern w:val="0"/>
          <w:sz w:val="12"/>
          <w:szCs w:val="12"/>
          <w14:ligatures w14:val="none"/>
          <w14:cntxtAlts w14:val="0"/>
        </w:rPr>
        <w:t>Нижнекумашкинского</w:t>
      </w:r>
      <w:proofErr w:type="spellEnd"/>
      <w:r w:rsidR="00283FD5" w:rsidRPr="00283FD5">
        <w:rPr>
          <w:b/>
          <w:color w:val="auto"/>
          <w:kern w:val="0"/>
          <w:sz w:val="12"/>
          <w:szCs w:val="12"/>
          <w14:ligatures w14:val="none"/>
          <w14:cntxtAlts w14:val="0"/>
        </w:rPr>
        <w:t xml:space="preserve"> сельского поселения </w:t>
      </w:r>
      <w:proofErr w:type="spellStart"/>
      <w:r w:rsidR="00283FD5" w:rsidRPr="00283FD5">
        <w:rPr>
          <w:b/>
          <w:color w:val="auto"/>
          <w:kern w:val="0"/>
          <w:sz w:val="12"/>
          <w:szCs w:val="12"/>
          <w14:ligatures w14:val="none"/>
          <w14:cntxtAlts w14:val="0"/>
        </w:rPr>
        <w:t>Шумерлинского</w:t>
      </w:r>
      <w:proofErr w:type="spellEnd"/>
      <w:r w:rsidR="00283FD5" w:rsidRPr="00283FD5">
        <w:rPr>
          <w:b/>
          <w:color w:val="auto"/>
          <w:kern w:val="0"/>
          <w:sz w:val="12"/>
          <w:szCs w:val="12"/>
          <w14:ligatures w14:val="none"/>
          <w14:cntxtAlts w14:val="0"/>
        </w:rPr>
        <w:t xml:space="preserve"> района «Развитие потенциала муниципального управления» на 2019-2035 годы»</w:t>
      </w:r>
      <w:r w:rsidRPr="00B07504">
        <w:rPr>
          <w:b/>
          <w:color w:val="auto"/>
          <w:kern w:val="0"/>
          <w:sz w:val="12"/>
          <w:szCs w:val="12"/>
          <w14:ligatures w14:val="none"/>
          <w14:cntxtAlts w14:val="0"/>
        </w:rPr>
        <w:t>»</w:t>
      </w:r>
    </w:p>
    <w:p w:rsidR="00B07504" w:rsidRPr="00B07504" w:rsidRDefault="00B07504" w:rsidP="00B07504">
      <w:pPr>
        <w:jc w:val="both"/>
        <w:rPr>
          <w:b/>
          <w:color w:val="auto"/>
          <w:kern w:val="0"/>
          <w:sz w:val="12"/>
          <w:szCs w:val="12"/>
          <w14:ligatures w14:val="none"/>
          <w14:cntxtAlts w14:val="0"/>
        </w:rPr>
      </w:pPr>
    </w:p>
    <w:p w:rsidR="00B07504" w:rsidRDefault="00B07504" w:rsidP="00B07504">
      <w:pPr>
        <w:jc w:val="both"/>
        <w:rPr>
          <w:b/>
          <w:color w:val="auto"/>
          <w:kern w:val="0"/>
          <w:sz w:val="12"/>
          <w:szCs w:val="12"/>
          <w14:ligatures w14:val="none"/>
          <w14:cntxtAlts w14:val="0"/>
        </w:rPr>
      </w:pPr>
      <w:r>
        <w:rPr>
          <w:b/>
          <w:color w:val="auto"/>
          <w:kern w:val="0"/>
          <w:sz w:val="12"/>
          <w:szCs w:val="12"/>
          <w14:ligatures w14:val="none"/>
          <w14:cntxtAlts w14:val="0"/>
        </w:rPr>
        <w:t>От 21.05.2019 г.   № 43</w:t>
      </w:r>
    </w:p>
    <w:tbl>
      <w:tblPr>
        <w:tblW w:w="57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tblGrid>
      <w:tr w:rsidR="00B07504" w:rsidRPr="00B07504" w:rsidTr="00B07504">
        <w:tc>
          <w:tcPr>
            <w:tcW w:w="5743" w:type="dxa"/>
            <w:tcBorders>
              <w:top w:val="nil"/>
              <w:left w:val="nil"/>
              <w:bottom w:val="nil"/>
              <w:right w:val="nil"/>
            </w:tcBorders>
          </w:tcPr>
          <w:p w:rsidR="00B07504" w:rsidRPr="00B07504" w:rsidRDefault="00B07504" w:rsidP="00B07504">
            <w:pPr>
              <w:jc w:val="both"/>
              <w:rPr>
                <w:color w:val="auto"/>
                <w:kern w:val="0"/>
                <w:sz w:val="12"/>
                <w:szCs w:val="12"/>
                <w14:ligatures w14:val="none"/>
                <w14:cntxtAlts w14:val="0"/>
              </w:rPr>
            </w:pPr>
          </w:p>
        </w:tc>
      </w:tr>
    </w:tbl>
    <w:p w:rsidR="00B07504" w:rsidRPr="00B07504" w:rsidRDefault="00B07504" w:rsidP="00B07504">
      <w:pPr>
        <w:ind w:firstLine="540"/>
        <w:jc w:val="both"/>
        <w:rPr>
          <w:color w:val="auto"/>
          <w:kern w:val="0"/>
          <w:sz w:val="12"/>
          <w:szCs w:val="12"/>
          <w14:ligatures w14:val="none"/>
          <w14:cntxtAlts w14:val="0"/>
        </w:rPr>
      </w:pPr>
    </w:p>
    <w:p w:rsidR="00B07504" w:rsidRDefault="00B07504" w:rsidP="00B07504">
      <w:pPr>
        <w:ind w:left="360"/>
        <w:rPr>
          <w:color w:val="auto"/>
          <w:kern w:val="0"/>
          <w:sz w:val="12"/>
          <w:szCs w:val="12"/>
          <w14:ligatures w14:val="none"/>
          <w14:cntxtAlts w14:val="0"/>
        </w:rPr>
      </w:pPr>
      <w:r w:rsidRPr="00B07504">
        <w:rPr>
          <w:color w:val="auto"/>
          <w:kern w:val="0"/>
          <w:sz w:val="12"/>
          <w:szCs w:val="12"/>
          <w14:ligatures w14:val="none"/>
          <w14:cntxtAlts w14:val="0"/>
        </w:rPr>
        <w:t xml:space="preserve">Администрация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w:t>
      </w:r>
      <w:proofErr w:type="gramStart"/>
      <w:r w:rsidRPr="00B07504">
        <w:rPr>
          <w:color w:val="auto"/>
          <w:kern w:val="0"/>
          <w:sz w:val="12"/>
          <w:szCs w:val="12"/>
          <w14:ligatures w14:val="none"/>
          <w14:cntxtAlts w14:val="0"/>
        </w:rPr>
        <w:t>п</w:t>
      </w:r>
      <w:proofErr w:type="gramEnd"/>
      <w:r w:rsidRPr="00B07504">
        <w:rPr>
          <w:color w:val="auto"/>
          <w:kern w:val="0"/>
          <w:sz w:val="12"/>
          <w:szCs w:val="12"/>
          <w14:ligatures w14:val="none"/>
          <w14:cntxtAlts w14:val="0"/>
        </w:rPr>
        <w:t xml:space="preserve"> о с т а н о в л я е т:</w:t>
      </w:r>
    </w:p>
    <w:p w:rsidR="00283FD5" w:rsidRPr="00B07504" w:rsidRDefault="00283FD5" w:rsidP="00B07504">
      <w:pPr>
        <w:ind w:left="360"/>
        <w:rPr>
          <w:color w:val="auto"/>
          <w:kern w:val="0"/>
          <w:sz w:val="12"/>
          <w:szCs w:val="12"/>
          <w14:ligatures w14:val="none"/>
          <w14:cntxtAlts w14:val="0"/>
        </w:rPr>
      </w:pPr>
    </w:p>
    <w:p w:rsidR="00B07504" w:rsidRPr="00B07504" w:rsidRDefault="00B07504" w:rsidP="00A67C28">
      <w:pPr>
        <w:numPr>
          <w:ilvl w:val="0"/>
          <w:numId w:val="1"/>
        </w:numPr>
        <w:jc w:val="both"/>
        <w:rPr>
          <w:color w:val="auto"/>
          <w:kern w:val="0"/>
          <w:sz w:val="12"/>
          <w:szCs w:val="12"/>
          <w14:ligatures w14:val="none"/>
          <w14:cntxtAlts w14:val="0"/>
        </w:rPr>
      </w:pPr>
      <w:r w:rsidRPr="00B07504">
        <w:rPr>
          <w:color w:val="auto"/>
          <w:kern w:val="0"/>
          <w:sz w:val="12"/>
          <w:szCs w:val="12"/>
          <w14:ligatures w14:val="none"/>
          <w14:cntxtAlts w14:val="0"/>
        </w:rPr>
        <w:t xml:space="preserve"> Внести  в муниципальную программу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««Развитие потенциала муниципального управления» на 2019-2035 годы (далее – Муниципальная программа), утвержденную  постановлением администрации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от 05.03.2019 г.     № 17 следующие изменения: </w:t>
      </w:r>
    </w:p>
    <w:p w:rsidR="00B07504" w:rsidRPr="00B07504" w:rsidRDefault="00B07504" w:rsidP="00A67C28">
      <w:pPr>
        <w:numPr>
          <w:ilvl w:val="1"/>
          <w:numId w:val="1"/>
        </w:numPr>
        <w:contextualSpacing/>
        <w:jc w:val="both"/>
        <w:rPr>
          <w:color w:val="auto"/>
          <w:kern w:val="0"/>
          <w:sz w:val="12"/>
          <w:szCs w:val="12"/>
          <w14:ligatures w14:val="none"/>
          <w14:cntxtAlts w14:val="0"/>
        </w:rPr>
      </w:pPr>
      <w:r w:rsidRPr="00B07504">
        <w:rPr>
          <w:color w:val="auto"/>
          <w:kern w:val="0"/>
          <w:sz w:val="12"/>
          <w:szCs w:val="12"/>
          <w14:ligatures w14:val="none"/>
          <w14:cntxtAlts w14:val="0"/>
        </w:rPr>
        <w:t xml:space="preserve">Раздел  9 «Объемы финансирования Муниципальной программы с разбивкой по годам реализации» паспорта муниципальной программы изложить в новой редакции: </w:t>
      </w:r>
    </w:p>
    <w:p w:rsidR="00B07504" w:rsidRPr="00B07504" w:rsidRDefault="00B07504" w:rsidP="00B07504">
      <w:pPr>
        <w:jc w:val="both"/>
        <w:rPr>
          <w:color w:val="auto"/>
          <w:kern w:val="0"/>
          <w:sz w:val="12"/>
          <w:szCs w:val="12"/>
          <w14:ligatures w14:val="none"/>
          <w14:cntxtAlts w14:val="0"/>
        </w:rPr>
      </w:pPr>
    </w:p>
    <w:tbl>
      <w:tblPr>
        <w:tblW w:w="4946" w:type="pct"/>
        <w:tblLayout w:type="fixed"/>
        <w:tblLook w:val="01E0" w:firstRow="1" w:lastRow="1" w:firstColumn="1" w:lastColumn="1" w:noHBand="0" w:noVBand="0"/>
      </w:tblPr>
      <w:tblGrid>
        <w:gridCol w:w="3263"/>
        <w:gridCol w:w="404"/>
        <w:gridCol w:w="6640"/>
      </w:tblGrid>
      <w:tr w:rsidR="00B07504" w:rsidRPr="00B07504" w:rsidTr="00B07504">
        <w:tc>
          <w:tcPr>
            <w:tcW w:w="1583" w:type="pct"/>
          </w:tcPr>
          <w:p w:rsidR="00B07504" w:rsidRPr="00B07504" w:rsidRDefault="00B07504" w:rsidP="00B07504">
            <w:pPr>
              <w:autoSpaceDE w:val="0"/>
              <w:autoSpaceDN w:val="0"/>
              <w:adjustRightInd w:val="0"/>
              <w:jc w:val="both"/>
              <w:rPr>
                <w:color w:val="auto"/>
                <w:kern w:val="0"/>
                <w:sz w:val="12"/>
                <w:szCs w:val="12"/>
                <w14:ligatures w14:val="none"/>
                <w14:cntxtAlts w14:val="0"/>
              </w:rPr>
            </w:pPr>
            <w:r w:rsidRPr="00B07504">
              <w:rPr>
                <w:color w:val="auto"/>
                <w:kern w:val="0"/>
                <w:sz w:val="12"/>
                <w:szCs w:val="12"/>
                <w14:ligatures w14:val="none"/>
                <w14:cntxtAlts w14:val="0"/>
              </w:rPr>
              <w:t>«Объемы бюджетных ассигнований Муниципальной программы</w:t>
            </w:r>
          </w:p>
        </w:tc>
        <w:tc>
          <w:tcPr>
            <w:tcW w:w="196" w:type="pct"/>
          </w:tcPr>
          <w:p w:rsidR="00B07504" w:rsidRPr="00B07504" w:rsidRDefault="00B07504" w:rsidP="00B07504">
            <w:pPr>
              <w:autoSpaceDE w:val="0"/>
              <w:autoSpaceDN w:val="0"/>
              <w:adjustRightInd w:val="0"/>
              <w:jc w:val="both"/>
              <w:rPr>
                <w:color w:val="auto"/>
                <w:kern w:val="0"/>
                <w:sz w:val="12"/>
                <w:szCs w:val="12"/>
                <w14:ligatures w14:val="none"/>
                <w14:cntxtAlts w14:val="0"/>
              </w:rPr>
            </w:pPr>
            <w:r w:rsidRPr="00B07504">
              <w:rPr>
                <w:color w:val="auto"/>
                <w:kern w:val="0"/>
                <w:sz w:val="12"/>
                <w:szCs w:val="12"/>
                <w14:ligatures w14:val="none"/>
                <w14:cntxtAlts w14:val="0"/>
              </w:rPr>
              <w:t>–</w:t>
            </w:r>
          </w:p>
        </w:tc>
        <w:tc>
          <w:tcPr>
            <w:tcW w:w="3221" w:type="pct"/>
          </w:tcPr>
          <w:p w:rsidR="00B07504" w:rsidRPr="00B07504" w:rsidRDefault="00B07504" w:rsidP="00B07504">
            <w:pPr>
              <w:autoSpaceDE w:val="0"/>
              <w:autoSpaceDN w:val="0"/>
              <w:adjustRightInd w:val="0"/>
              <w:jc w:val="both"/>
              <w:rPr>
                <w:color w:val="auto"/>
                <w:kern w:val="0"/>
                <w:sz w:val="12"/>
                <w:szCs w:val="12"/>
                <w14:ligatures w14:val="none"/>
                <w14:cntxtAlts w14:val="0"/>
              </w:rPr>
            </w:pPr>
            <w:r w:rsidRPr="00B07504">
              <w:rPr>
                <w:color w:val="auto"/>
                <w:kern w:val="0"/>
                <w:sz w:val="12"/>
                <w:szCs w:val="12"/>
                <w14:ligatures w14:val="none"/>
                <w14:cntxtAlts w14:val="0"/>
              </w:rPr>
              <w:t xml:space="preserve">Объемы бюджетных ассигнований Муниципальной программы на 2019–2035 годы составят </w:t>
            </w:r>
            <w:r w:rsidR="00E555CE">
              <w:rPr>
                <w:color w:val="auto"/>
                <w:kern w:val="0"/>
                <w:sz w:val="12"/>
                <w:szCs w:val="12"/>
                <w14:ligatures w14:val="none"/>
                <w14:cntxtAlts w14:val="0"/>
              </w:rPr>
              <w:t>3345,1тыс</w:t>
            </w:r>
            <w:r w:rsidRPr="00B07504">
              <w:rPr>
                <w:color w:val="auto"/>
                <w:kern w:val="0"/>
                <w:sz w:val="12"/>
                <w:szCs w:val="12"/>
                <w14:ligatures w14:val="none"/>
                <w14:cntxtAlts w14:val="0"/>
              </w:rPr>
              <w:t>.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из них по источникам финансирования:</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федеральный бюджет – 0 тыс. рублей, в том числе:</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2019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2026-2030 годах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республиканский бюджет – 0 тыс. рублей, в том числе:</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2019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2020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2021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2023 году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2026-2030 годах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местный бюджет – </w:t>
            </w:r>
            <w:r w:rsidR="00E555CE">
              <w:rPr>
                <w:color w:val="auto"/>
                <w:kern w:val="0"/>
                <w:sz w:val="12"/>
                <w:szCs w:val="12"/>
                <w14:ligatures w14:val="none"/>
                <w14:cntxtAlts w14:val="0"/>
              </w:rPr>
              <w:t>3345,1тыс</w:t>
            </w:r>
            <w:r w:rsidRPr="00B07504">
              <w:rPr>
                <w:color w:val="auto"/>
                <w:kern w:val="0"/>
                <w:sz w:val="12"/>
                <w:szCs w:val="12"/>
                <w14:ligatures w14:val="none"/>
                <w14:cntxtAlts w14:val="0"/>
              </w:rPr>
              <w:t>. рублей, в том числе:</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2019 году – 117</w:t>
            </w:r>
            <w:r w:rsidR="00E555CE">
              <w:rPr>
                <w:color w:val="auto"/>
                <w:kern w:val="0"/>
                <w:sz w:val="12"/>
                <w:szCs w:val="12"/>
                <w14:ligatures w14:val="none"/>
                <w14:cntxtAlts w14:val="0"/>
              </w:rPr>
              <w:t>8,0</w:t>
            </w:r>
            <w:r w:rsidRPr="00B07504">
              <w:rPr>
                <w:color w:val="auto"/>
                <w:kern w:val="0"/>
                <w:sz w:val="12"/>
                <w:szCs w:val="12"/>
                <w14:ligatures w14:val="none"/>
                <w14:cntxtAlts w14:val="0"/>
              </w:rPr>
              <w:t xml:space="preserve">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2020 году – 1081,7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в 2021 году –. 1085,4 </w:t>
            </w:r>
            <w:proofErr w:type="spellStart"/>
            <w:r w:rsidRPr="00B07504">
              <w:rPr>
                <w:color w:val="auto"/>
                <w:kern w:val="0"/>
                <w:sz w:val="12"/>
                <w:szCs w:val="12"/>
                <w14:ligatures w14:val="none"/>
                <w14:cntxtAlts w14:val="0"/>
              </w:rPr>
              <w:t>тыс</w:t>
            </w:r>
            <w:proofErr w:type="gramStart"/>
            <w:r w:rsidRPr="00B07504">
              <w:rPr>
                <w:color w:val="auto"/>
                <w:kern w:val="0"/>
                <w:sz w:val="12"/>
                <w:szCs w:val="12"/>
                <w14:ligatures w14:val="none"/>
                <w14:cntxtAlts w14:val="0"/>
              </w:rPr>
              <w:t>.р</w:t>
            </w:r>
            <w:proofErr w:type="gramEnd"/>
            <w:r w:rsidRPr="00B07504">
              <w:rPr>
                <w:color w:val="auto"/>
                <w:kern w:val="0"/>
                <w:sz w:val="12"/>
                <w:szCs w:val="12"/>
                <w14:ligatures w14:val="none"/>
                <w14:cntxtAlts w14:val="0"/>
              </w:rPr>
              <w:t>ублей</w:t>
            </w:r>
            <w:proofErr w:type="spellEnd"/>
            <w:r w:rsidRPr="00B07504">
              <w:rPr>
                <w:color w:val="auto"/>
                <w:kern w:val="0"/>
                <w:sz w:val="12"/>
                <w:szCs w:val="12"/>
                <w14:ligatures w14:val="none"/>
                <w14:cntxtAlts w14:val="0"/>
              </w:rPr>
              <w:t>;</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2022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2023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2024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2025 году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2026-2030 годах – 0 тыс. рублей;</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в 2031-2035 годах –  0 тыс. рублей»</w:t>
            </w:r>
          </w:p>
          <w:p w:rsidR="00B07504" w:rsidRPr="00B07504" w:rsidRDefault="00B07504" w:rsidP="00B07504">
            <w:pPr>
              <w:autoSpaceDE w:val="0"/>
              <w:autoSpaceDN w:val="0"/>
              <w:adjustRightInd w:val="0"/>
              <w:jc w:val="both"/>
              <w:rPr>
                <w:color w:val="auto"/>
                <w:kern w:val="0"/>
                <w:sz w:val="12"/>
                <w:szCs w:val="12"/>
                <w14:ligatures w14:val="none"/>
                <w14:cntxtAlts w14:val="0"/>
              </w:rPr>
            </w:pPr>
          </w:p>
        </w:tc>
      </w:tr>
    </w:tbl>
    <w:p w:rsidR="00B07504" w:rsidRPr="00B07504" w:rsidRDefault="00B07504" w:rsidP="00A67C28">
      <w:pPr>
        <w:numPr>
          <w:ilvl w:val="1"/>
          <w:numId w:val="1"/>
        </w:numPr>
        <w:spacing w:after="1" w:line="240" w:lineRule="atLeast"/>
        <w:contextualSpacing/>
        <w:jc w:val="both"/>
        <w:outlineLvl w:val="1"/>
        <w:rPr>
          <w:color w:val="auto"/>
          <w:kern w:val="0"/>
          <w:sz w:val="12"/>
          <w:szCs w:val="12"/>
          <w14:ligatures w14:val="none"/>
          <w14:cntxtAlts w14:val="0"/>
        </w:rPr>
      </w:pPr>
      <w:r w:rsidRPr="00B07504">
        <w:rPr>
          <w:color w:val="auto"/>
          <w:kern w:val="0"/>
          <w:sz w:val="12"/>
          <w:szCs w:val="12"/>
          <w14:ligatures w14:val="none"/>
          <w14:cntxtAlts w14:val="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B07504" w:rsidRPr="00B07504" w:rsidRDefault="00B07504" w:rsidP="00B07504">
      <w:pPr>
        <w:jc w:val="center"/>
        <w:rPr>
          <w:b/>
          <w:color w:val="auto"/>
          <w:kern w:val="0"/>
          <w:sz w:val="12"/>
          <w:szCs w:val="12"/>
          <w14:ligatures w14:val="none"/>
          <w14:cntxtAlts w14:val="0"/>
        </w:rPr>
      </w:pPr>
    </w:p>
    <w:p w:rsidR="00B07504" w:rsidRPr="00B07504" w:rsidRDefault="00B07504" w:rsidP="00283FD5">
      <w:pPr>
        <w:spacing w:after="1" w:line="240" w:lineRule="atLeast"/>
        <w:jc w:val="center"/>
        <w:outlineLvl w:val="1"/>
        <w:rPr>
          <w:rFonts w:eastAsia="Calibri"/>
          <w:color w:val="auto"/>
          <w:kern w:val="0"/>
          <w:sz w:val="12"/>
          <w:szCs w:val="12"/>
          <w:lang w:eastAsia="en-US"/>
          <w14:ligatures w14:val="none"/>
          <w14:cntxtAlts w14:val="0"/>
        </w:rPr>
      </w:pPr>
      <w:r w:rsidRPr="00B07504">
        <w:rPr>
          <w:rFonts w:eastAsia="Calibri"/>
          <w:b/>
          <w:color w:val="auto"/>
          <w:kern w:val="0"/>
          <w:sz w:val="12"/>
          <w:szCs w:val="12"/>
          <w:lang w:eastAsia="en-US"/>
          <w14:ligatures w14:val="none"/>
          <w14:cntxtAlts w14:val="0"/>
        </w:rPr>
        <w:t>«Раздел III. Обоснование объема финансовых ресурсов,</w:t>
      </w:r>
      <w:r w:rsidR="00283FD5">
        <w:rPr>
          <w:rFonts w:eastAsia="Calibri"/>
          <w:b/>
          <w:color w:val="auto"/>
          <w:kern w:val="0"/>
          <w:sz w:val="12"/>
          <w:szCs w:val="12"/>
          <w:lang w:eastAsia="en-US"/>
          <w14:ligatures w14:val="none"/>
          <w14:cntxtAlts w14:val="0"/>
        </w:rPr>
        <w:t xml:space="preserve"> </w:t>
      </w:r>
      <w:r w:rsidRPr="00B07504">
        <w:rPr>
          <w:rFonts w:eastAsia="Calibri"/>
          <w:b/>
          <w:color w:val="auto"/>
          <w:kern w:val="0"/>
          <w:sz w:val="12"/>
          <w:szCs w:val="12"/>
          <w:lang w:eastAsia="en-US"/>
          <w14:ligatures w14:val="none"/>
          <w14:cntxtAlts w14:val="0"/>
        </w:rPr>
        <w:t xml:space="preserve">необходимых для реализации Муниципальной программы </w:t>
      </w:r>
    </w:p>
    <w:p w:rsidR="00B07504" w:rsidRPr="00B07504" w:rsidRDefault="00B07504" w:rsidP="00B07504">
      <w:pPr>
        <w:spacing w:after="1" w:line="240" w:lineRule="atLeast"/>
        <w:jc w:val="center"/>
        <w:rPr>
          <w:rFonts w:eastAsia="Calibri"/>
          <w:color w:val="auto"/>
          <w:kern w:val="0"/>
          <w:sz w:val="12"/>
          <w:szCs w:val="12"/>
          <w:lang w:eastAsia="en-US"/>
          <w14:ligatures w14:val="none"/>
          <w14:cntxtAlts w14:val="0"/>
        </w:rPr>
      </w:pPr>
      <w:r w:rsidRPr="00B07504">
        <w:rPr>
          <w:rFonts w:eastAsia="Calibri"/>
          <w:b/>
          <w:color w:val="auto"/>
          <w:kern w:val="0"/>
          <w:sz w:val="12"/>
          <w:szCs w:val="12"/>
          <w:lang w:eastAsia="en-US"/>
          <w14:ligatures w14:val="none"/>
          <w14:cntxtAlts w14:val="0"/>
        </w:rPr>
        <w:t>(с расшифровкой по источникам финансирования, по этапам</w:t>
      </w:r>
      <w:r w:rsidR="00283FD5">
        <w:rPr>
          <w:rFonts w:eastAsia="Calibri"/>
          <w:b/>
          <w:color w:val="auto"/>
          <w:kern w:val="0"/>
          <w:sz w:val="12"/>
          <w:szCs w:val="12"/>
          <w:lang w:eastAsia="en-US"/>
          <w14:ligatures w14:val="none"/>
          <w14:cntxtAlts w14:val="0"/>
        </w:rPr>
        <w:t xml:space="preserve"> </w:t>
      </w:r>
      <w:r w:rsidRPr="00B07504">
        <w:rPr>
          <w:rFonts w:eastAsia="Calibri"/>
          <w:b/>
          <w:color w:val="auto"/>
          <w:kern w:val="0"/>
          <w:sz w:val="12"/>
          <w:szCs w:val="12"/>
          <w:lang w:eastAsia="en-US"/>
          <w14:ligatures w14:val="none"/>
          <w14:cntxtAlts w14:val="0"/>
        </w:rPr>
        <w:t>и годам реализации Муниципальной программы)</w:t>
      </w:r>
    </w:p>
    <w:p w:rsidR="00B07504" w:rsidRPr="00B07504" w:rsidRDefault="00B07504" w:rsidP="00B07504">
      <w:pPr>
        <w:spacing w:after="1" w:line="240" w:lineRule="atLeast"/>
        <w:jc w:val="both"/>
        <w:rPr>
          <w:rFonts w:eastAsia="Calibri"/>
          <w:color w:val="auto"/>
          <w:kern w:val="0"/>
          <w:sz w:val="12"/>
          <w:szCs w:val="12"/>
          <w:lang w:eastAsia="en-US"/>
          <w14:ligatures w14:val="none"/>
          <w14:cntxtAlts w14:val="0"/>
        </w:rPr>
      </w:pPr>
    </w:p>
    <w:p w:rsidR="00B07504" w:rsidRPr="00B07504" w:rsidRDefault="00B07504" w:rsidP="00B07504">
      <w:pPr>
        <w:spacing w:line="245" w:lineRule="auto"/>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w:t>
      </w:r>
    </w:p>
    <w:p w:rsidR="00B07504" w:rsidRPr="00B07504" w:rsidRDefault="00B07504" w:rsidP="00B07504">
      <w:pPr>
        <w:spacing w:line="245" w:lineRule="auto"/>
        <w:ind w:firstLine="709"/>
        <w:jc w:val="both"/>
        <w:rPr>
          <w:color w:val="auto"/>
          <w:kern w:val="0"/>
          <w:sz w:val="12"/>
          <w:szCs w:val="12"/>
          <w14:ligatures w14:val="none"/>
          <w14:cntxtAlts w14:val="0"/>
        </w:rPr>
      </w:pPr>
      <w:r w:rsidRPr="00B07504">
        <w:rPr>
          <w:color w:val="auto"/>
          <w:kern w:val="0"/>
          <w:sz w:val="12"/>
          <w:szCs w:val="12"/>
          <w14:ligatures w14:val="none"/>
          <w14:cntxtAlts w14:val="0"/>
        </w:rPr>
        <w:t xml:space="preserve">Общий объем финансирования Муниципальной программы в 2019 - 2035 годах составляет </w:t>
      </w:r>
      <w:r w:rsidR="00E555CE">
        <w:rPr>
          <w:color w:val="auto"/>
          <w:kern w:val="0"/>
          <w:sz w:val="12"/>
          <w:szCs w:val="12"/>
          <w14:ligatures w14:val="none"/>
          <w14:cntxtAlts w14:val="0"/>
        </w:rPr>
        <w:t>3345,1тыс</w:t>
      </w:r>
      <w:r w:rsidRPr="00B07504">
        <w:rPr>
          <w:color w:val="auto"/>
          <w:kern w:val="0"/>
          <w:sz w:val="12"/>
          <w:szCs w:val="12"/>
          <w14:ligatures w14:val="none"/>
          <w14:cntxtAlts w14:val="0"/>
        </w:rPr>
        <w:t>. рублей, в том числе за счет средств:</w:t>
      </w:r>
    </w:p>
    <w:p w:rsidR="00B07504" w:rsidRPr="00B07504" w:rsidRDefault="00B07504" w:rsidP="00B07504">
      <w:pPr>
        <w:spacing w:line="245" w:lineRule="auto"/>
        <w:ind w:firstLine="709"/>
        <w:jc w:val="both"/>
        <w:rPr>
          <w:color w:val="auto"/>
          <w:kern w:val="0"/>
          <w:sz w:val="12"/>
          <w:szCs w:val="12"/>
          <w14:ligatures w14:val="none"/>
          <w14:cntxtAlts w14:val="0"/>
        </w:rPr>
      </w:pPr>
      <w:r w:rsidRPr="00B07504">
        <w:rPr>
          <w:color w:val="auto"/>
          <w:kern w:val="0"/>
          <w:sz w:val="12"/>
          <w:szCs w:val="12"/>
          <w14:ligatures w14:val="none"/>
          <w14:cntxtAlts w14:val="0"/>
        </w:rPr>
        <w:t>федерального бюджета - 0 тыс. рублей;</w:t>
      </w:r>
    </w:p>
    <w:p w:rsidR="00B07504" w:rsidRPr="00B07504" w:rsidRDefault="00B07504" w:rsidP="00B07504">
      <w:pPr>
        <w:spacing w:line="245" w:lineRule="auto"/>
        <w:ind w:firstLine="709"/>
        <w:jc w:val="both"/>
        <w:rPr>
          <w:color w:val="auto"/>
          <w:kern w:val="0"/>
          <w:sz w:val="12"/>
          <w:szCs w:val="12"/>
          <w14:ligatures w14:val="none"/>
          <w14:cntxtAlts w14:val="0"/>
        </w:rPr>
      </w:pPr>
      <w:r w:rsidRPr="00B07504">
        <w:rPr>
          <w:color w:val="auto"/>
          <w:kern w:val="0"/>
          <w:sz w:val="12"/>
          <w:szCs w:val="12"/>
          <w14:ligatures w14:val="none"/>
          <w14:cntxtAlts w14:val="0"/>
        </w:rPr>
        <w:t>республиканского бюджета Чувашской Республики - 0 тыс. рублей;</w:t>
      </w:r>
    </w:p>
    <w:p w:rsidR="00B07504" w:rsidRPr="00B07504" w:rsidRDefault="00B07504" w:rsidP="00B07504">
      <w:pPr>
        <w:spacing w:line="245" w:lineRule="auto"/>
        <w:ind w:firstLine="709"/>
        <w:jc w:val="both"/>
        <w:rPr>
          <w:color w:val="auto"/>
          <w:kern w:val="0"/>
          <w:sz w:val="12"/>
          <w:szCs w:val="12"/>
          <w14:ligatures w14:val="none"/>
          <w14:cntxtAlts w14:val="0"/>
        </w:rPr>
      </w:pPr>
      <w:r w:rsidRPr="00B07504">
        <w:rPr>
          <w:color w:val="auto"/>
          <w:kern w:val="0"/>
          <w:sz w:val="12"/>
          <w:szCs w:val="12"/>
          <w14:ligatures w14:val="none"/>
          <w14:cntxtAlts w14:val="0"/>
        </w:rPr>
        <w:lastRenderedPageBreak/>
        <w:t>местных бюджетов – 3345</w:t>
      </w:r>
      <w:r w:rsidR="00E555CE">
        <w:rPr>
          <w:color w:val="auto"/>
          <w:kern w:val="0"/>
          <w:sz w:val="12"/>
          <w:szCs w:val="12"/>
          <w14:ligatures w14:val="none"/>
          <w14:cntxtAlts w14:val="0"/>
        </w:rPr>
        <w:t>,1</w:t>
      </w:r>
      <w:r w:rsidRPr="00B07504">
        <w:rPr>
          <w:color w:val="auto"/>
          <w:kern w:val="0"/>
          <w:sz w:val="12"/>
          <w:szCs w:val="12"/>
          <w14:ligatures w14:val="none"/>
          <w14:cntxtAlts w14:val="0"/>
        </w:rPr>
        <w:t>тыс. рублей.</w:t>
      </w:r>
    </w:p>
    <w:p w:rsidR="00B07504" w:rsidRPr="00B07504" w:rsidRDefault="00B07504" w:rsidP="00B07504">
      <w:pPr>
        <w:jc w:val="both"/>
        <w:rPr>
          <w:color w:val="auto"/>
          <w:kern w:val="0"/>
          <w:sz w:val="12"/>
          <w:szCs w:val="12"/>
          <w14:ligatures w14:val="none"/>
          <w14:cntxtAlts w14:val="0"/>
        </w:rPr>
      </w:pP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Прогнозируемый объем финансирования Муниципальной программы на 1 этапе составляет 3345</w:t>
      </w:r>
      <w:r w:rsidR="00E555CE">
        <w:rPr>
          <w:rFonts w:eastAsia="Calibri"/>
          <w:color w:val="auto"/>
          <w:kern w:val="0"/>
          <w:sz w:val="12"/>
          <w:szCs w:val="12"/>
          <w:lang w:eastAsia="en-US"/>
          <w14:ligatures w14:val="none"/>
          <w14:cntxtAlts w14:val="0"/>
        </w:rPr>
        <w:t>,1</w:t>
      </w:r>
      <w:r w:rsidRPr="00B07504">
        <w:rPr>
          <w:rFonts w:eastAsia="Calibri"/>
          <w:color w:val="auto"/>
          <w:kern w:val="0"/>
          <w:sz w:val="12"/>
          <w:szCs w:val="12"/>
          <w:lang w:eastAsia="en-US"/>
          <w14:ligatures w14:val="none"/>
          <w14:cntxtAlts w14:val="0"/>
        </w:rPr>
        <w:t xml:space="preserve"> тыс. рублей, в том числе:</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2019 году – 117</w:t>
      </w:r>
      <w:r w:rsidR="00E555CE">
        <w:rPr>
          <w:rFonts w:eastAsia="Calibri"/>
          <w:color w:val="auto"/>
          <w:kern w:val="0"/>
          <w:sz w:val="12"/>
          <w:szCs w:val="12"/>
          <w:lang w:eastAsia="en-US"/>
          <w14:ligatures w14:val="none"/>
          <w14:cntxtAlts w14:val="0"/>
        </w:rPr>
        <w:t>8,0</w:t>
      </w:r>
      <w:r w:rsidRPr="00B07504">
        <w:rPr>
          <w:rFonts w:eastAsia="Calibri"/>
          <w:color w:val="auto"/>
          <w:kern w:val="0"/>
          <w:sz w:val="12"/>
          <w:szCs w:val="12"/>
          <w:lang w:eastAsia="en-US"/>
          <w14:ligatures w14:val="none"/>
          <w14:cntxtAlts w14:val="0"/>
        </w:rPr>
        <w:t>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2020 году – 1081,7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2021 году – 1085,4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2022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2023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2024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2025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из них средства:</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федерального бюджета - 0 тыс. рублей, в том числе:</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2019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2020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2021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2022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2023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2024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2025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республиканского бюджета Чувашской Республики - 0 тыс. рублей, в том числе:</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2019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2020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2021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2022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2023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2024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2025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местных бюджетов - 0  тыс. рублей, в том числе:</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2019 году – 117</w:t>
      </w:r>
      <w:r w:rsidR="00E555CE">
        <w:rPr>
          <w:rFonts w:eastAsia="Calibri"/>
          <w:color w:val="auto"/>
          <w:kern w:val="0"/>
          <w:sz w:val="12"/>
          <w:szCs w:val="12"/>
          <w:lang w:eastAsia="en-US"/>
          <w14:ligatures w14:val="none"/>
          <w14:cntxtAlts w14:val="0"/>
        </w:rPr>
        <w:t>8,0</w:t>
      </w:r>
      <w:r w:rsidRPr="00B07504">
        <w:rPr>
          <w:rFonts w:eastAsia="Calibri"/>
          <w:color w:val="auto"/>
          <w:kern w:val="0"/>
          <w:sz w:val="12"/>
          <w:szCs w:val="12"/>
          <w:lang w:eastAsia="en-US"/>
          <w14:ligatures w14:val="none"/>
          <w14:cntxtAlts w14:val="0"/>
        </w:rPr>
        <w:t xml:space="preserve">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2020 году – 1081,7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2021 году – 1085,4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2022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2023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2024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в 2025 году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На 2 этапе, в 2026 - 2030 годах, объем финансирования Муниципальной программы составляет 0 тыс. рублей, из них средства:</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федерального бюджета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местных бюджетов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На 3 этапе, в 2031 - 2035 годах, объем финансирования Муниципальной программы составляет 0 тыс. рублей, из них средства:</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федерального бюджета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местных бюджетов - 0 тыс. рублей.</w:t>
      </w:r>
    </w:p>
    <w:p w:rsidR="00B07504" w:rsidRPr="00B07504" w:rsidRDefault="00B07504" w:rsidP="00B07504">
      <w:pPr>
        <w:spacing w:after="1" w:line="240" w:lineRule="atLeast"/>
        <w:ind w:firstLine="540"/>
        <w:jc w:val="both"/>
        <w:rPr>
          <w:rFonts w:eastAsia="Calibri"/>
          <w:color w:val="auto"/>
          <w:kern w:val="0"/>
          <w:sz w:val="12"/>
          <w:szCs w:val="12"/>
          <w:lang w:eastAsia="en-US"/>
          <w14:ligatures w14:val="none"/>
          <w14:cntxtAlts w14:val="0"/>
        </w:rPr>
      </w:pPr>
      <w:r w:rsidRPr="00B07504">
        <w:rPr>
          <w:rFonts w:eastAsia="Calibri"/>
          <w:color w:val="auto"/>
          <w:kern w:val="0"/>
          <w:sz w:val="12"/>
          <w:szCs w:val="12"/>
          <w:lang w:eastAsia="en-US"/>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B07504" w:rsidRPr="00B07504" w:rsidRDefault="00B07504" w:rsidP="00B07504">
      <w:pPr>
        <w:widowControl w:val="0"/>
        <w:autoSpaceDE w:val="0"/>
        <w:autoSpaceDN w:val="0"/>
        <w:adjustRightInd w:val="0"/>
        <w:jc w:val="both"/>
        <w:rPr>
          <w:rFonts w:eastAsia="Calibri"/>
          <w:kern w:val="0"/>
          <w:sz w:val="12"/>
          <w:szCs w:val="12"/>
          <w:lang w:eastAsia="en-US"/>
          <w14:ligatures w14:val="none"/>
          <w14:cntxtAlts w14:val="0"/>
        </w:rPr>
      </w:pPr>
    </w:p>
    <w:p w:rsidR="00B07504" w:rsidRPr="00B07504" w:rsidRDefault="00B07504" w:rsidP="00B07504">
      <w:pPr>
        <w:widowControl w:val="0"/>
        <w:autoSpaceDE w:val="0"/>
        <w:autoSpaceDN w:val="0"/>
        <w:adjustRightInd w:val="0"/>
        <w:jc w:val="both"/>
        <w:rPr>
          <w:rFonts w:eastAsia="Calibri"/>
          <w:kern w:val="0"/>
          <w:sz w:val="12"/>
          <w:szCs w:val="12"/>
          <w:lang w:eastAsia="en-US"/>
          <w14:ligatures w14:val="none"/>
          <w14:cntxtAlts w14:val="0"/>
        </w:rPr>
      </w:pPr>
      <w:r w:rsidRPr="00B07504">
        <w:rPr>
          <w:rFonts w:eastAsia="Calibri"/>
          <w:kern w:val="0"/>
          <w:sz w:val="12"/>
          <w:szCs w:val="12"/>
          <w:lang w:eastAsia="en-US"/>
          <w14:ligatures w14:val="none"/>
          <w14:cntxtAlts w14:val="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программе.</w:t>
      </w:r>
    </w:p>
    <w:p w:rsidR="00B07504" w:rsidRPr="00B07504" w:rsidRDefault="00B07504" w:rsidP="00B07504">
      <w:pPr>
        <w:autoSpaceDE w:val="0"/>
        <w:autoSpaceDN w:val="0"/>
        <w:adjustRightInd w:val="0"/>
        <w:jc w:val="both"/>
        <w:rPr>
          <w:color w:val="FF0000"/>
          <w:kern w:val="0"/>
          <w:sz w:val="12"/>
          <w:szCs w:val="12"/>
          <w14:ligatures w14:val="none"/>
          <w14:cntxtAlts w14:val="0"/>
        </w:rPr>
      </w:pPr>
      <w:r w:rsidRPr="00B07504">
        <w:rPr>
          <w:rFonts w:eastAsia="Calibri"/>
          <w:kern w:val="0"/>
          <w:sz w:val="12"/>
          <w:szCs w:val="12"/>
          <w:lang w:eastAsia="en-US"/>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roofErr w:type="gramStart"/>
      <w:r w:rsidRPr="00B07504">
        <w:rPr>
          <w:rFonts w:eastAsia="Calibri"/>
          <w:kern w:val="0"/>
          <w:sz w:val="12"/>
          <w:szCs w:val="12"/>
          <w:lang w:eastAsia="en-US"/>
          <w14:ligatures w14:val="none"/>
          <w14:cntxtAlts w14:val="0"/>
        </w:rPr>
        <w:t>.»</w:t>
      </w:r>
      <w:proofErr w:type="gramEnd"/>
    </w:p>
    <w:p w:rsidR="00B07504" w:rsidRPr="00B07504" w:rsidRDefault="00B07504" w:rsidP="00B07504">
      <w:pPr>
        <w:spacing w:line="235" w:lineRule="auto"/>
        <w:ind w:left="6096"/>
        <w:rPr>
          <w:color w:val="auto"/>
          <w:kern w:val="0"/>
          <w:sz w:val="12"/>
          <w:szCs w:val="12"/>
          <w14:ligatures w14:val="none"/>
          <w14:cntxtAlts w14:val="0"/>
        </w:rPr>
      </w:pP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1.3. Приложение № 2 </w:t>
      </w:r>
      <w:proofErr w:type="gramStart"/>
      <w:r w:rsidRPr="00B07504">
        <w:rPr>
          <w:color w:val="auto"/>
          <w:kern w:val="0"/>
          <w:sz w:val="12"/>
          <w:szCs w:val="12"/>
          <w14:ligatures w14:val="none"/>
          <w14:cntxtAlts w14:val="0"/>
        </w:rPr>
        <w:t>к</w:t>
      </w:r>
      <w:proofErr w:type="gramEnd"/>
      <w:r w:rsidRPr="00B07504">
        <w:rPr>
          <w:color w:val="auto"/>
          <w:kern w:val="0"/>
          <w:sz w:val="12"/>
          <w:szCs w:val="12"/>
          <w14:ligatures w14:val="none"/>
          <w14:cntxtAlts w14:val="0"/>
        </w:rPr>
        <w:t xml:space="preserve"> </w:t>
      </w:r>
      <w:proofErr w:type="gramStart"/>
      <w:r w:rsidRPr="00B07504">
        <w:rPr>
          <w:color w:val="auto"/>
          <w:kern w:val="0"/>
          <w:sz w:val="12"/>
          <w:szCs w:val="12"/>
          <w14:ligatures w14:val="none"/>
          <w14:cntxtAlts w14:val="0"/>
        </w:rPr>
        <w:t>муниципальной</w:t>
      </w:r>
      <w:proofErr w:type="gramEnd"/>
      <w:r w:rsidRPr="00B07504">
        <w:rPr>
          <w:color w:val="auto"/>
          <w:kern w:val="0"/>
          <w:sz w:val="12"/>
          <w:szCs w:val="12"/>
          <w14:ligatures w14:val="none"/>
          <w14:cntxtAlts w14:val="0"/>
        </w:rPr>
        <w:t xml:space="preserve"> программы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«Развитие потенциала муниципального управления» на 2019–2035 годы изложить в новой редакции согласно приложения 1 к настоящему постановлению</w:t>
      </w:r>
    </w:p>
    <w:p w:rsidR="00B07504" w:rsidRPr="00B07504"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и подлежит размещению на официальном сайте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в информационно – телекоммуникационной сети Интернет.</w:t>
      </w:r>
    </w:p>
    <w:p w:rsidR="00B07504" w:rsidRPr="00B07504" w:rsidRDefault="00B07504" w:rsidP="00B07504">
      <w:pPr>
        <w:jc w:val="both"/>
        <w:rPr>
          <w:color w:val="auto"/>
          <w:kern w:val="0"/>
          <w:sz w:val="12"/>
          <w:szCs w:val="12"/>
          <w14:ligatures w14:val="none"/>
          <w14:cntxtAlts w14:val="0"/>
        </w:rPr>
      </w:pPr>
    </w:p>
    <w:p w:rsidR="00283FD5" w:rsidRDefault="00B07504" w:rsidP="00B07504">
      <w:pPr>
        <w:jc w:val="both"/>
        <w:rPr>
          <w:color w:val="auto"/>
          <w:kern w:val="0"/>
          <w:sz w:val="12"/>
          <w:szCs w:val="12"/>
          <w14:ligatures w14:val="none"/>
          <w14:cntxtAlts w14:val="0"/>
        </w:rPr>
      </w:pPr>
      <w:r w:rsidRPr="00B07504">
        <w:rPr>
          <w:color w:val="auto"/>
          <w:kern w:val="0"/>
          <w:sz w:val="12"/>
          <w:szCs w:val="12"/>
          <w14:ligatures w14:val="none"/>
          <w14:cntxtAlts w14:val="0"/>
        </w:rPr>
        <w:t xml:space="preserve">Глава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r w:rsidR="00283FD5">
        <w:rPr>
          <w:color w:val="auto"/>
          <w:kern w:val="0"/>
          <w:sz w:val="12"/>
          <w:szCs w:val="12"/>
          <w14:ligatures w14:val="none"/>
          <w14:cntxtAlts w14:val="0"/>
        </w:rPr>
        <w:t xml:space="preserve">                                                                                                                                                       </w:t>
      </w:r>
      <w:r w:rsidRPr="00B07504">
        <w:rPr>
          <w:color w:val="auto"/>
          <w:kern w:val="0"/>
          <w:sz w:val="12"/>
          <w:szCs w:val="12"/>
          <w14:ligatures w14:val="none"/>
          <w14:cntxtAlts w14:val="0"/>
        </w:rPr>
        <w:t xml:space="preserve">                            В.В. Губанова  </w:t>
      </w:r>
      <w:r w:rsidRPr="00B07504">
        <w:rPr>
          <w:color w:val="auto"/>
          <w:kern w:val="0"/>
          <w:sz w:val="12"/>
          <w:szCs w:val="12"/>
          <w14:ligatures w14:val="none"/>
          <w14:cntxtAlts w14:val="0"/>
        </w:rPr>
        <w:tab/>
      </w:r>
    </w:p>
    <w:p w:rsidR="00283FD5" w:rsidRDefault="00283FD5" w:rsidP="00B07504">
      <w:pPr>
        <w:jc w:val="both"/>
        <w:rPr>
          <w:color w:val="auto"/>
          <w:kern w:val="0"/>
          <w:sz w:val="12"/>
          <w:szCs w:val="12"/>
          <w14:ligatures w14:val="none"/>
          <w14:cntxtAlts w14:val="0"/>
        </w:rPr>
      </w:pPr>
    </w:p>
    <w:p w:rsidR="00283FD5" w:rsidRDefault="00283FD5" w:rsidP="00B07504">
      <w:pPr>
        <w:jc w:val="both"/>
        <w:rPr>
          <w:color w:val="auto"/>
          <w:kern w:val="0"/>
          <w:sz w:val="12"/>
          <w:szCs w:val="12"/>
          <w14:ligatures w14:val="none"/>
          <w14:cntxtAlts w14:val="0"/>
        </w:rPr>
      </w:pPr>
    </w:p>
    <w:p w:rsidR="00283FD5" w:rsidRDefault="00283FD5" w:rsidP="00B07504">
      <w:pPr>
        <w:jc w:val="both"/>
        <w:rPr>
          <w:color w:val="auto"/>
          <w:kern w:val="0"/>
          <w:sz w:val="12"/>
          <w:szCs w:val="12"/>
          <w14:ligatures w14:val="none"/>
          <w14:cntxtAlts w14:val="0"/>
        </w:rPr>
      </w:pPr>
    </w:p>
    <w:p w:rsidR="00B07504" w:rsidRPr="00B07504" w:rsidRDefault="00B07504" w:rsidP="00576B7C">
      <w:pPr>
        <w:jc w:val="both"/>
        <w:rPr>
          <w:color w:val="auto"/>
          <w:kern w:val="0"/>
          <w:sz w:val="12"/>
          <w:szCs w:val="12"/>
          <w14:ligatures w14:val="none"/>
          <w14:cntxtAlts w14:val="0"/>
        </w:rPr>
      </w:pPr>
      <w:r w:rsidRPr="00B07504">
        <w:rPr>
          <w:color w:val="auto"/>
          <w:kern w:val="0"/>
          <w:sz w:val="12"/>
          <w:szCs w:val="12"/>
          <w14:ligatures w14:val="none"/>
          <w14:cntxtAlts w14:val="0"/>
        </w:rPr>
        <w:tab/>
      </w:r>
      <w:r w:rsidRPr="00B07504">
        <w:rPr>
          <w:color w:val="auto"/>
          <w:kern w:val="0"/>
          <w:sz w:val="12"/>
          <w:szCs w:val="12"/>
          <w14:ligatures w14:val="none"/>
          <w14:cntxtAlts w14:val="0"/>
        </w:rPr>
        <w:tab/>
      </w:r>
      <w:r w:rsidRPr="00B07504">
        <w:rPr>
          <w:color w:val="auto"/>
          <w:kern w:val="0"/>
          <w:sz w:val="12"/>
          <w:szCs w:val="12"/>
          <w14:ligatures w14:val="none"/>
          <w14:cntxtAlts w14:val="0"/>
        </w:rPr>
        <w:tab/>
      </w:r>
      <w:r w:rsidRPr="00B07504">
        <w:rPr>
          <w:color w:val="auto"/>
          <w:kern w:val="0"/>
          <w:sz w:val="12"/>
          <w:szCs w:val="12"/>
          <w14:ligatures w14:val="none"/>
          <w14:cntxtAlts w14:val="0"/>
        </w:rPr>
        <w:tab/>
      </w:r>
      <w:r w:rsidRPr="00B07504">
        <w:rPr>
          <w:color w:val="auto"/>
          <w:kern w:val="0"/>
          <w:sz w:val="12"/>
          <w:szCs w:val="12"/>
          <w14:ligatures w14:val="none"/>
          <w14:cntxtAlts w14:val="0"/>
        </w:rPr>
        <w:tab/>
      </w:r>
      <w:r w:rsidRPr="00B07504">
        <w:rPr>
          <w:color w:val="auto"/>
          <w:kern w:val="0"/>
          <w:sz w:val="12"/>
          <w:szCs w:val="12"/>
          <w14:ligatures w14:val="none"/>
          <w14:cntxtAlts w14:val="0"/>
        </w:rPr>
        <w:tab/>
      </w:r>
      <w:bookmarkStart w:id="3" w:name="sub_10000"/>
    </w:p>
    <w:p w:rsidR="00B07504" w:rsidRPr="00B07504" w:rsidRDefault="00B07504" w:rsidP="00B07504">
      <w:pPr>
        <w:spacing w:line="235" w:lineRule="auto"/>
        <w:ind w:left="6096"/>
        <w:jc w:val="both"/>
        <w:rPr>
          <w:color w:val="auto"/>
          <w:kern w:val="0"/>
          <w:sz w:val="12"/>
          <w:szCs w:val="12"/>
          <w14:ligatures w14:val="none"/>
          <w14:cntxtAlts w14:val="0"/>
        </w:rPr>
      </w:pPr>
      <w:r w:rsidRPr="00B07504">
        <w:rPr>
          <w:color w:val="auto"/>
          <w:kern w:val="0"/>
          <w:sz w:val="12"/>
          <w:szCs w:val="12"/>
          <w14:ligatures w14:val="none"/>
          <w14:cntxtAlts w14:val="0"/>
        </w:rPr>
        <w:t xml:space="preserve">Приложение  1 к постановлению администрации </w:t>
      </w:r>
    </w:p>
    <w:p w:rsidR="00B07504" w:rsidRPr="00B07504" w:rsidRDefault="00B07504" w:rsidP="00B07504">
      <w:pPr>
        <w:spacing w:line="235" w:lineRule="auto"/>
        <w:ind w:left="6096"/>
        <w:jc w:val="both"/>
        <w:rPr>
          <w:color w:val="auto"/>
          <w:kern w:val="0"/>
          <w:sz w:val="12"/>
          <w:szCs w:val="12"/>
          <w14:ligatures w14:val="none"/>
          <w14:cntxtAlts w14:val="0"/>
        </w:rPr>
      </w:pP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
    <w:p w:rsidR="00B07504" w:rsidRPr="00B07504" w:rsidRDefault="00B07504" w:rsidP="00B07504">
      <w:pPr>
        <w:spacing w:line="235" w:lineRule="auto"/>
        <w:ind w:left="6096"/>
        <w:jc w:val="both"/>
        <w:rPr>
          <w:color w:val="auto"/>
          <w:kern w:val="0"/>
          <w:sz w:val="12"/>
          <w:szCs w:val="12"/>
          <w14:ligatures w14:val="none"/>
          <w14:cntxtAlts w14:val="0"/>
        </w:rPr>
      </w:pPr>
      <w:r w:rsidRPr="00B07504">
        <w:rPr>
          <w:color w:val="auto"/>
          <w:kern w:val="0"/>
          <w:sz w:val="12"/>
          <w:szCs w:val="12"/>
          <w14:ligatures w14:val="none"/>
          <w14:cntxtAlts w14:val="0"/>
        </w:rPr>
        <w:t xml:space="preserve">От  21.05.2019 г.  №   43  </w:t>
      </w:r>
    </w:p>
    <w:p w:rsidR="00B07504" w:rsidRPr="00B07504" w:rsidRDefault="00B07504" w:rsidP="00B07504">
      <w:pPr>
        <w:spacing w:line="235" w:lineRule="auto"/>
        <w:ind w:left="6096"/>
        <w:jc w:val="both"/>
        <w:rPr>
          <w:color w:val="auto"/>
          <w:kern w:val="0"/>
          <w:sz w:val="12"/>
          <w:szCs w:val="12"/>
          <w14:ligatures w14:val="none"/>
          <w14:cntxtAlts w14:val="0"/>
        </w:rPr>
      </w:pPr>
    </w:p>
    <w:p w:rsidR="00B07504" w:rsidRPr="00B07504" w:rsidRDefault="00B07504" w:rsidP="00B07504">
      <w:pPr>
        <w:spacing w:line="235" w:lineRule="auto"/>
        <w:ind w:left="6096"/>
        <w:jc w:val="both"/>
        <w:rPr>
          <w:color w:val="auto"/>
          <w:kern w:val="0"/>
          <w:sz w:val="12"/>
          <w:szCs w:val="12"/>
          <w14:ligatures w14:val="none"/>
          <w14:cntxtAlts w14:val="0"/>
        </w:rPr>
      </w:pPr>
      <w:r w:rsidRPr="00B07504">
        <w:rPr>
          <w:color w:val="auto"/>
          <w:kern w:val="0"/>
          <w:sz w:val="12"/>
          <w:szCs w:val="12"/>
          <w14:ligatures w14:val="none"/>
          <w14:cntxtAlts w14:val="0"/>
        </w:rPr>
        <w:t>Приложение № 2</w:t>
      </w:r>
    </w:p>
    <w:bookmarkEnd w:id="3"/>
    <w:p w:rsidR="00B07504" w:rsidRPr="00B07504" w:rsidRDefault="00B07504" w:rsidP="00B07504">
      <w:pPr>
        <w:spacing w:line="235" w:lineRule="auto"/>
        <w:ind w:left="6096"/>
        <w:jc w:val="both"/>
        <w:rPr>
          <w:color w:val="auto"/>
          <w:kern w:val="0"/>
          <w:sz w:val="12"/>
          <w:szCs w:val="12"/>
          <w14:ligatures w14:val="none"/>
          <w14:cntxtAlts w14:val="0"/>
        </w:rPr>
      </w:pPr>
      <w:proofErr w:type="gramStart"/>
      <w:r w:rsidRPr="00B07504">
        <w:rPr>
          <w:color w:val="auto"/>
          <w:kern w:val="0"/>
          <w:sz w:val="12"/>
          <w:szCs w:val="12"/>
          <w14:ligatures w14:val="none"/>
          <w14:cntxtAlts w14:val="0"/>
        </w:rPr>
        <w:t>к</w:t>
      </w:r>
      <w:proofErr w:type="gramEnd"/>
      <w:r w:rsidRPr="00B07504">
        <w:rPr>
          <w:color w:val="auto"/>
          <w:kern w:val="0"/>
          <w:sz w:val="12"/>
          <w:szCs w:val="12"/>
          <w14:ligatures w14:val="none"/>
          <w14:cntxtAlts w14:val="0"/>
        </w:rPr>
        <w:t xml:space="preserve"> муниципальной программы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 </w:t>
      </w:r>
      <w:proofErr w:type="spellStart"/>
      <w:r w:rsidRPr="00B07504">
        <w:rPr>
          <w:color w:val="auto"/>
          <w:kern w:val="0"/>
          <w:sz w:val="12"/>
          <w:szCs w:val="12"/>
          <w14:ligatures w14:val="none"/>
          <w14:cntxtAlts w14:val="0"/>
        </w:rPr>
        <w:t>Шумерлинского</w:t>
      </w:r>
      <w:proofErr w:type="spellEnd"/>
      <w:r w:rsidRPr="00B07504">
        <w:rPr>
          <w:color w:val="auto"/>
          <w:kern w:val="0"/>
          <w:sz w:val="12"/>
          <w:szCs w:val="12"/>
          <w14:ligatures w14:val="none"/>
          <w14:cntxtAlts w14:val="0"/>
        </w:rPr>
        <w:t xml:space="preserve"> района Чувашской Республики «Развитие потенциала муниципального управления» на 2019–2035 годы</w:t>
      </w:r>
    </w:p>
    <w:p w:rsidR="00B07504" w:rsidRPr="00B07504" w:rsidRDefault="00B07504" w:rsidP="00B07504">
      <w:pPr>
        <w:spacing w:line="235" w:lineRule="auto"/>
        <w:ind w:left="-24" w:right="-10" w:firstLine="720"/>
        <w:jc w:val="center"/>
        <w:rPr>
          <w:b/>
          <w:kern w:val="0"/>
          <w:sz w:val="12"/>
          <w:szCs w:val="12"/>
          <w14:ligatures w14:val="none"/>
          <w14:cntxtAlts w14:val="0"/>
        </w:rPr>
      </w:pPr>
    </w:p>
    <w:p w:rsidR="00B07504" w:rsidRPr="00B07504" w:rsidRDefault="00B07504" w:rsidP="00B07504">
      <w:pPr>
        <w:spacing w:line="235" w:lineRule="auto"/>
        <w:ind w:left="-24" w:right="-10" w:firstLine="720"/>
        <w:jc w:val="center"/>
        <w:rPr>
          <w:b/>
          <w:kern w:val="0"/>
          <w:sz w:val="12"/>
          <w:szCs w:val="12"/>
          <w14:ligatures w14:val="none"/>
          <w14:cntxtAlts w14:val="0"/>
        </w:rPr>
      </w:pPr>
    </w:p>
    <w:p w:rsidR="00B07504" w:rsidRPr="00B07504" w:rsidRDefault="00B07504" w:rsidP="00B07504">
      <w:pPr>
        <w:autoSpaceDE w:val="0"/>
        <w:autoSpaceDN w:val="0"/>
        <w:adjustRightInd w:val="0"/>
        <w:jc w:val="center"/>
        <w:rPr>
          <w:b/>
          <w:kern w:val="0"/>
          <w:sz w:val="12"/>
          <w:szCs w:val="12"/>
          <w14:ligatures w14:val="none"/>
          <w14:cntxtAlts w14:val="0"/>
        </w:rPr>
      </w:pPr>
      <w:r w:rsidRPr="00B07504">
        <w:rPr>
          <w:b/>
          <w:kern w:val="0"/>
          <w:sz w:val="12"/>
          <w:szCs w:val="12"/>
          <w14:ligatures w14:val="none"/>
          <w14:cntxtAlts w14:val="0"/>
        </w:rPr>
        <w:t>Ресурсное обеспечение</w:t>
      </w:r>
    </w:p>
    <w:p w:rsidR="00B07504" w:rsidRPr="00B07504" w:rsidRDefault="00B07504" w:rsidP="00B07504">
      <w:pPr>
        <w:autoSpaceDE w:val="0"/>
        <w:autoSpaceDN w:val="0"/>
        <w:adjustRightInd w:val="0"/>
        <w:jc w:val="center"/>
        <w:rPr>
          <w:b/>
          <w:kern w:val="0"/>
          <w:sz w:val="12"/>
          <w:szCs w:val="12"/>
          <w14:ligatures w14:val="none"/>
          <w14:cntxtAlts w14:val="0"/>
        </w:rPr>
      </w:pPr>
      <w:r w:rsidRPr="00B07504">
        <w:rPr>
          <w:b/>
          <w:kern w:val="0"/>
          <w:sz w:val="12"/>
          <w:szCs w:val="12"/>
          <w14:ligatures w14:val="none"/>
          <w14:cntxtAlts w14:val="0"/>
        </w:rPr>
        <w:t>и прогнозная (справочная) оценка расходов за счет всех</w:t>
      </w:r>
    </w:p>
    <w:p w:rsidR="00B07504" w:rsidRPr="00B07504" w:rsidRDefault="00B07504" w:rsidP="00B07504">
      <w:pPr>
        <w:autoSpaceDE w:val="0"/>
        <w:autoSpaceDN w:val="0"/>
        <w:adjustRightInd w:val="0"/>
        <w:jc w:val="center"/>
        <w:rPr>
          <w:b/>
          <w:kern w:val="0"/>
          <w:sz w:val="12"/>
          <w:szCs w:val="12"/>
          <w14:ligatures w14:val="none"/>
          <w14:cntxtAlts w14:val="0"/>
        </w:rPr>
      </w:pPr>
      <w:r w:rsidRPr="00B07504">
        <w:rPr>
          <w:b/>
          <w:kern w:val="0"/>
          <w:sz w:val="12"/>
          <w:szCs w:val="12"/>
          <w14:ligatures w14:val="none"/>
          <w14:cntxtAlts w14:val="0"/>
        </w:rPr>
        <w:t>источников финансирования реализации муниципальной</w:t>
      </w:r>
    </w:p>
    <w:p w:rsidR="00B07504" w:rsidRPr="00B07504" w:rsidRDefault="00B07504" w:rsidP="00B07504">
      <w:pPr>
        <w:autoSpaceDE w:val="0"/>
        <w:autoSpaceDN w:val="0"/>
        <w:adjustRightInd w:val="0"/>
        <w:jc w:val="center"/>
        <w:rPr>
          <w:b/>
          <w:kern w:val="0"/>
          <w:sz w:val="12"/>
          <w:szCs w:val="12"/>
          <w14:ligatures w14:val="none"/>
          <w14:cntxtAlts w14:val="0"/>
        </w:rPr>
      </w:pPr>
      <w:r w:rsidRPr="00B07504">
        <w:rPr>
          <w:b/>
          <w:kern w:val="0"/>
          <w:sz w:val="12"/>
          <w:szCs w:val="12"/>
          <w14:ligatures w14:val="none"/>
          <w14:cntxtAlts w14:val="0"/>
        </w:rPr>
        <w:t xml:space="preserve">программы </w:t>
      </w:r>
      <w:proofErr w:type="spellStart"/>
      <w:r w:rsidRPr="00B07504">
        <w:rPr>
          <w:b/>
          <w:kern w:val="0"/>
          <w:sz w:val="12"/>
          <w:szCs w:val="12"/>
          <w14:ligatures w14:val="none"/>
          <w14:cntxtAlts w14:val="0"/>
        </w:rPr>
        <w:t>Нижнекумашкинского</w:t>
      </w:r>
      <w:proofErr w:type="spellEnd"/>
      <w:r w:rsidRPr="00B07504">
        <w:rPr>
          <w:b/>
          <w:kern w:val="0"/>
          <w:sz w:val="12"/>
          <w:szCs w:val="12"/>
          <w14:ligatures w14:val="none"/>
          <w14:cntxtAlts w14:val="0"/>
        </w:rPr>
        <w:t xml:space="preserve"> сельского поселения </w:t>
      </w:r>
      <w:proofErr w:type="spellStart"/>
      <w:r w:rsidRPr="00B07504">
        <w:rPr>
          <w:b/>
          <w:kern w:val="0"/>
          <w:sz w:val="12"/>
          <w:szCs w:val="12"/>
          <w14:ligatures w14:val="none"/>
          <w14:cntxtAlts w14:val="0"/>
        </w:rPr>
        <w:t>Шумерлинского</w:t>
      </w:r>
      <w:proofErr w:type="spellEnd"/>
      <w:r w:rsidRPr="00B07504">
        <w:rPr>
          <w:b/>
          <w:kern w:val="0"/>
          <w:sz w:val="12"/>
          <w:szCs w:val="12"/>
          <w14:ligatures w14:val="none"/>
          <w14:cntxtAlts w14:val="0"/>
        </w:rPr>
        <w:t xml:space="preserve"> района Чувашской Республики </w:t>
      </w:r>
    </w:p>
    <w:p w:rsidR="00B07504" w:rsidRPr="00B07504" w:rsidRDefault="00B07504" w:rsidP="00B07504">
      <w:pPr>
        <w:autoSpaceDE w:val="0"/>
        <w:autoSpaceDN w:val="0"/>
        <w:adjustRightInd w:val="0"/>
        <w:jc w:val="center"/>
        <w:rPr>
          <w:b/>
          <w:kern w:val="0"/>
          <w:sz w:val="12"/>
          <w:szCs w:val="12"/>
          <w14:ligatures w14:val="none"/>
          <w14:cntxtAlts w14:val="0"/>
        </w:rPr>
      </w:pPr>
      <w:r w:rsidRPr="00B07504">
        <w:rPr>
          <w:b/>
          <w:kern w:val="0"/>
          <w:sz w:val="12"/>
          <w:szCs w:val="12"/>
          <w14:ligatures w14:val="none"/>
          <w14:cntxtAlts w14:val="0"/>
        </w:rPr>
        <w:t>«Развитие потенциала муниципального управления»</w:t>
      </w:r>
    </w:p>
    <w:p w:rsidR="00B07504" w:rsidRPr="00B07504" w:rsidRDefault="00B07504" w:rsidP="00B07504">
      <w:pPr>
        <w:spacing w:line="235" w:lineRule="auto"/>
        <w:ind w:left="-24" w:right="-10" w:firstLine="720"/>
        <w:jc w:val="center"/>
        <w:rPr>
          <w:b/>
          <w:kern w:val="0"/>
          <w:sz w:val="12"/>
          <w:szCs w:val="12"/>
          <w14:ligatures w14:val="none"/>
          <w14:cntxtAlts w14:val="0"/>
        </w:rPr>
      </w:pPr>
    </w:p>
    <w:tbl>
      <w:tblPr>
        <w:tblW w:w="10207"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559"/>
        <w:gridCol w:w="737"/>
        <w:gridCol w:w="1078"/>
        <w:gridCol w:w="1162"/>
        <w:gridCol w:w="567"/>
        <w:gridCol w:w="567"/>
        <w:gridCol w:w="567"/>
        <w:gridCol w:w="425"/>
        <w:gridCol w:w="567"/>
        <w:gridCol w:w="426"/>
        <w:gridCol w:w="567"/>
        <w:gridCol w:w="567"/>
        <w:gridCol w:w="567"/>
      </w:tblGrid>
      <w:tr w:rsidR="00B07504" w:rsidRPr="00B07504" w:rsidTr="00576B7C">
        <w:tc>
          <w:tcPr>
            <w:tcW w:w="851" w:type="dxa"/>
            <w:vMerge w:val="restart"/>
            <w:tcBorders>
              <w:lef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Статус</w:t>
            </w:r>
          </w:p>
        </w:tc>
        <w:tc>
          <w:tcPr>
            <w:tcW w:w="1559" w:type="dxa"/>
            <w:vMerge w:val="restart"/>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 xml:space="preserve">Наименование </w:t>
            </w:r>
            <w:r w:rsidRPr="00B07504">
              <w:rPr>
                <w:kern w:val="0"/>
                <w:sz w:val="12"/>
                <w:szCs w:val="12"/>
                <w14:ligatures w14:val="none"/>
                <w14:cntxtAlts w14:val="0"/>
              </w:rPr>
              <w:lastRenderedPageBreak/>
              <w:t xml:space="preserve">муниципальной программы </w:t>
            </w:r>
            <w:proofErr w:type="spellStart"/>
            <w:r w:rsidRPr="00B07504">
              <w:rPr>
                <w:kern w:val="0"/>
                <w:sz w:val="12"/>
                <w:szCs w:val="12"/>
                <w14:ligatures w14:val="none"/>
                <w14:cntxtAlts w14:val="0"/>
              </w:rPr>
              <w:t>Шумерлинского</w:t>
            </w:r>
            <w:proofErr w:type="spellEnd"/>
            <w:r w:rsidRPr="00B07504">
              <w:rPr>
                <w:kern w:val="0"/>
                <w:sz w:val="12"/>
                <w:szCs w:val="12"/>
                <w14:ligatures w14:val="none"/>
                <w14:cntxtAlts w14:val="0"/>
              </w:rPr>
              <w:t xml:space="preserve"> района, подпрограммы муниципальной программы </w:t>
            </w:r>
            <w:proofErr w:type="spellStart"/>
            <w:r w:rsidRPr="00B07504">
              <w:rPr>
                <w:kern w:val="0"/>
                <w:sz w:val="12"/>
                <w:szCs w:val="12"/>
                <w14:ligatures w14:val="none"/>
                <w14:cntxtAlts w14:val="0"/>
              </w:rPr>
              <w:t>Шумерлинского</w:t>
            </w:r>
            <w:proofErr w:type="spellEnd"/>
            <w:r w:rsidRPr="00B07504">
              <w:rPr>
                <w:kern w:val="0"/>
                <w:sz w:val="12"/>
                <w:szCs w:val="12"/>
                <w14:ligatures w14:val="none"/>
                <w14:cntxtAlts w14:val="0"/>
              </w:rPr>
              <w:t xml:space="preserve"> района, </w:t>
            </w:r>
          </w:p>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основного мероприятия</w:t>
            </w:r>
          </w:p>
        </w:tc>
        <w:tc>
          <w:tcPr>
            <w:tcW w:w="1815" w:type="dxa"/>
            <w:gridSpan w:val="2"/>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lastRenderedPageBreak/>
              <w:t>Код бюджетной классификации</w:t>
            </w:r>
          </w:p>
        </w:tc>
        <w:tc>
          <w:tcPr>
            <w:tcW w:w="1162" w:type="dxa"/>
            <w:vMerge w:val="restart"/>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 xml:space="preserve">Источники </w:t>
            </w:r>
            <w:r w:rsidRPr="00B07504">
              <w:rPr>
                <w:kern w:val="0"/>
                <w:sz w:val="12"/>
                <w:szCs w:val="12"/>
                <w14:ligatures w14:val="none"/>
                <w14:cntxtAlts w14:val="0"/>
              </w:rPr>
              <w:lastRenderedPageBreak/>
              <w:t>финансирования</w:t>
            </w:r>
          </w:p>
        </w:tc>
        <w:tc>
          <w:tcPr>
            <w:tcW w:w="4820" w:type="dxa"/>
            <w:gridSpan w:val="9"/>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lastRenderedPageBreak/>
              <w:t>Расходы по годам, тыс. рублей</w:t>
            </w:r>
          </w:p>
        </w:tc>
      </w:tr>
      <w:tr w:rsidR="00B07504" w:rsidRPr="00B07504" w:rsidTr="00576B7C">
        <w:tc>
          <w:tcPr>
            <w:tcW w:w="851" w:type="dxa"/>
            <w:vMerge/>
            <w:tcBorders>
              <w:left w:val="nil"/>
            </w:tcBorders>
          </w:tcPr>
          <w:p w:rsidR="00B07504" w:rsidRPr="00B07504" w:rsidRDefault="00B07504" w:rsidP="00B07504">
            <w:pPr>
              <w:rPr>
                <w:kern w:val="0"/>
                <w:sz w:val="12"/>
                <w:szCs w:val="12"/>
                <w14:ligatures w14:val="none"/>
                <w14:cntxtAlts w14:val="0"/>
              </w:rPr>
            </w:pPr>
          </w:p>
        </w:tc>
        <w:tc>
          <w:tcPr>
            <w:tcW w:w="1559" w:type="dxa"/>
            <w:vMerge/>
          </w:tcPr>
          <w:p w:rsidR="00B07504" w:rsidRPr="00B07504" w:rsidRDefault="00B07504" w:rsidP="00B07504">
            <w:pPr>
              <w:rPr>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главный распорядитель бюджетных средств</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целевая статья расходов</w:t>
            </w:r>
          </w:p>
        </w:tc>
        <w:tc>
          <w:tcPr>
            <w:tcW w:w="1162" w:type="dxa"/>
            <w:vMerge/>
          </w:tcPr>
          <w:p w:rsidR="00B07504" w:rsidRPr="00B07504" w:rsidRDefault="00B07504" w:rsidP="00B07504">
            <w:pPr>
              <w:rPr>
                <w:kern w:val="0"/>
                <w:sz w:val="12"/>
                <w:szCs w:val="12"/>
                <w14:ligatures w14:val="none"/>
                <w14:cntxtAlts w14:val="0"/>
              </w:rPr>
            </w:pP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2019</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2021</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2022</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2023</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2024</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2025</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2026 - 2030</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2031 - 2035</w:t>
            </w:r>
          </w:p>
        </w:tc>
      </w:tr>
      <w:tr w:rsidR="00B07504" w:rsidRPr="00B07504" w:rsidTr="00576B7C">
        <w:tc>
          <w:tcPr>
            <w:tcW w:w="851" w:type="dxa"/>
            <w:tcBorders>
              <w:lef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lastRenderedPageBreak/>
              <w:t>1</w:t>
            </w:r>
          </w:p>
        </w:tc>
        <w:tc>
          <w:tcPr>
            <w:tcW w:w="1559"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2</w:t>
            </w: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3</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4</w:t>
            </w:r>
          </w:p>
        </w:tc>
        <w:tc>
          <w:tcPr>
            <w:tcW w:w="1162"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5</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6</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7</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8</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9</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11</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12</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13</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14</w:t>
            </w:r>
          </w:p>
        </w:tc>
      </w:tr>
      <w:tr w:rsidR="00B07504" w:rsidRPr="00B07504" w:rsidTr="00576B7C">
        <w:tc>
          <w:tcPr>
            <w:tcW w:w="851" w:type="dxa"/>
            <w:vMerge w:val="restart"/>
            <w:tcBorders>
              <w:left w:val="nil"/>
            </w:tcBorders>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 xml:space="preserve">Муниципальная программа </w:t>
            </w:r>
            <w:proofErr w:type="spellStart"/>
            <w:r w:rsidRPr="00B07504">
              <w:rPr>
                <w:color w:val="auto"/>
                <w:kern w:val="0"/>
                <w:sz w:val="12"/>
                <w:szCs w:val="12"/>
                <w14:ligatures w14:val="none"/>
                <w14:cntxtAlts w14:val="0"/>
              </w:rPr>
              <w:t>Нижнекумашкинского</w:t>
            </w:r>
            <w:proofErr w:type="spellEnd"/>
            <w:r w:rsidRPr="00B07504">
              <w:rPr>
                <w:color w:val="auto"/>
                <w:kern w:val="0"/>
                <w:sz w:val="12"/>
                <w:szCs w:val="12"/>
                <w14:ligatures w14:val="none"/>
                <w14:cntxtAlts w14:val="0"/>
              </w:rPr>
              <w:t xml:space="preserve"> сельского поселения</w:t>
            </w:r>
            <w:r w:rsidRPr="00B07504">
              <w:rPr>
                <w:kern w:val="0"/>
                <w:sz w:val="12"/>
                <w:szCs w:val="12"/>
                <w14:ligatures w14:val="none"/>
                <w14:cntxtAlts w14:val="0"/>
              </w:rPr>
              <w:t xml:space="preserve"> </w:t>
            </w:r>
            <w:proofErr w:type="spellStart"/>
            <w:r w:rsidRPr="00B07504">
              <w:rPr>
                <w:kern w:val="0"/>
                <w:sz w:val="12"/>
                <w:szCs w:val="12"/>
                <w14:ligatures w14:val="none"/>
                <w14:cntxtAlts w14:val="0"/>
              </w:rPr>
              <w:t>Шумерлинского</w:t>
            </w:r>
            <w:proofErr w:type="spellEnd"/>
            <w:r w:rsidRPr="00B07504">
              <w:rPr>
                <w:kern w:val="0"/>
                <w:sz w:val="12"/>
                <w:szCs w:val="12"/>
                <w14:ligatures w14:val="none"/>
                <w14:cntxtAlts w14:val="0"/>
              </w:rPr>
              <w:t xml:space="preserve"> района</w:t>
            </w:r>
          </w:p>
        </w:tc>
        <w:tc>
          <w:tcPr>
            <w:tcW w:w="1559" w:type="dxa"/>
            <w:vMerge w:val="restart"/>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"Развитие потенциала муниципального управления"</w:t>
            </w:r>
          </w:p>
        </w:tc>
        <w:tc>
          <w:tcPr>
            <w:tcW w:w="737" w:type="dxa"/>
          </w:tcPr>
          <w:p w:rsidR="00B07504" w:rsidRPr="00B07504" w:rsidRDefault="00B07504" w:rsidP="00B07504">
            <w:pPr>
              <w:spacing w:after="1" w:line="240" w:lineRule="atLeast"/>
              <w:rPr>
                <w:kern w:val="0"/>
                <w:sz w:val="12"/>
                <w:szCs w:val="12"/>
                <w14:ligatures w14:val="none"/>
                <w14:cntxtAlts w14:val="0"/>
              </w:rPr>
            </w:pPr>
          </w:p>
        </w:tc>
        <w:tc>
          <w:tcPr>
            <w:tcW w:w="1078" w:type="dxa"/>
          </w:tcPr>
          <w:p w:rsidR="00B07504" w:rsidRPr="00B07504" w:rsidRDefault="00B07504" w:rsidP="00B07504">
            <w:pPr>
              <w:spacing w:after="1" w:line="240" w:lineRule="atLeast"/>
              <w:rPr>
                <w:kern w:val="0"/>
                <w:sz w:val="12"/>
                <w:szCs w:val="12"/>
                <w14:ligatures w14:val="none"/>
                <w14:cntxtAlts w14:val="0"/>
              </w:rPr>
            </w:pP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всего</w:t>
            </w:r>
          </w:p>
        </w:tc>
        <w:tc>
          <w:tcPr>
            <w:tcW w:w="567" w:type="dxa"/>
          </w:tcPr>
          <w:p w:rsidR="00B07504" w:rsidRPr="00B07504" w:rsidRDefault="00E555CE" w:rsidP="00E555CE">
            <w:pPr>
              <w:spacing w:after="1" w:line="240" w:lineRule="atLeast"/>
              <w:rPr>
                <w:kern w:val="0"/>
                <w:sz w:val="12"/>
                <w:szCs w:val="12"/>
                <w14:ligatures w14:val="none"/>
                <w14:cntxtAlts w14:val="0"/>
              </w:rPr>
            </w:pPr>
            <w:r>
              <w:rPr>
                <w:kern w:val="0"/>
                <w:sz w:val="12"/>
                <w:szCs w:val="12"/>
                <w14:ligatures w14:val="none"/>
                <w14:cntxtAlts w14:val="0"/>
              </w:rPr>
              <w:t>1178,0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1081,7</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1085,4</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851" w:type="dxa"/>
            <w:vMerge/>
            <w:tcBorders>
              <w:left w:val="nil"/>
            </w:tcBorders>
          </w:tcPr>
          <w:p w:rsidR="00B07504" w:rsidRPr="00B07504" w:rsidRDefault="00B07504" w:rsidP="00B07504">
            <w:pPr>
              <w:rPr>
                <w:color w:val="FF0000"/>
                <w:kern w:val="0"/>
                <w:sz w:val="12"/>
                <w:szCs w:val="12"/>
                <w14:ligatures w14:val="none"/>
                <w14:cntxtAlts w14:val="0"/>
              </w:rPr>
            </w:pPr>
          </w:p>
        </w:tc>
        <w:tc>
          <w:tcPr>
            <w:tcW w:w="1559" w:type="dxa"/>
            <w:vMerge/>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федеральный бюджет</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851" w:type="dxa"/>
            <w:vMerge/>
            <w:tcBorders>
              <w:left w:val="nil"/>
            </w:tcBorders>
          </w:tcPr>
          <w:p w:rsidR="00B07504" w:rsidRPr="00B07504" w:rsidRDefault="00B07504" w:rsidP="00B07504">
            <w:pPr>
              <w:rPr>
                <w:color w:val="FF0000"/>
                <w:kern w:val="0"/>
                <w:sz w:val="12"/>
                <w:szCs w:val="12"/>
                <w14:ligatures w14:val="none"/>
                <w14:cntxtAlts w14:val="0"/>
              </w:rPr>
            </w:pPr>
          </w:p>
        </w:tc>
        <w:tc>
          <w:tcPr>
            <w:tcW w:w="1559" w:type="dxa"/>
            <w:vMerge/>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rPr>
                <w:kern w:val="0"/>
                <w:sz w:val="12"/>
                <w:szCs w:val="12"/>
                <w14:ligatures w14:val="none"/>
                <w14:cntxtAlts w14:val="0"/>
              </w:rPr>
            </w:pPr>
          </w:p>
        </w:tc>
        <w:tc>
          <w:tcPr>
            <w:tcW w:w="1078" w:type="dxa"/>
          </w:tcPr>
          <w:p w:rsidR="00B07504" w:rsidRPr="00B07504" w:rsidRDefault="00B07504" w:rsidP="00B07504">
            <w:pPr>
              <w:spacing w:after="1" w:line="240" w:lineRule="atLeast"/>
              <w:rPr>
                <w:kern w:val="0"/>
                <w:sz w:val="12"/>
                <w:szCs w:val="12"/>
                <w14:ligatures w14:val="none"/>
                <w14:cntxtAlts w14:val="0"/>
              </w:rPr>
            </w:pP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республиканский бюджет Чувашской Республики</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851" w:type="dxa"/>
            <w:vMerge/>
            <w:tcBorders>
              <w:left w:val="nil"/>
            </w:tcBorders>
          </w:tcPr>
          <w:p w:rsidR="00B07504" w:rsidRPr="00B07504" w:rsidRDefault="00B07504" w:rsidP="00B07504">
            <w:pPr>
              <w:rPr>
                <w:color w:val="FF0000"/>
                <w:kern w:val="0"/>
                <w:sz w:val="12"/>
                <w:szCs w:val="12"/>
                <w14:ligatures w14:val="none"/>
                <w14:cntxtAlts w14:val="0"/>
              </w:rPr>
            </w:pPr>
          </w:p>
        </w:tc>
        <w:tc>
          <w:tcPr>
            <w:tcW w:w="1559" w:type="dxa"/>
            <w:vMerge/>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местные бюджеты</w:t>
            </w:r>
          </w:p>
        </w:tc>
        <w:tc>
          <w:tcPr>
            <w:tcW w:w="567" w:type="dxa"/>
          </w:tcPr>
          <w:p w:rsidR="00B07504" w:rsidRPr="00B07504" w:rsidRDefault="00B07504" w:rsidP="00E555CE">
            <w:pPr>
              <w:spacing w:after="1" w:line="240" w:lineRule="atLeast"/>
              <w:rPr>
                <w:kern w:val="0"/>
                <w:sz w:val="12"/>
                <w:szCs w:val="12"/>
                <w14:ligatures w14:val="none"/>
                <w14:cntxtAlts w14:val="0"/>
              </w:rPr>
            </w:pPr>
            <w:r w:rsidRPr="00B07504">
              <w:rPr>
                <w:kern w:val="0"/>
                <w:sz w:val="12"/>
                <w:szCs w:val="12"/>
                <w14:ligatures w14:val="none"/>
                <w14:cntxtAlts w14:val="0"/>
              </w:rPr>
              <w:t>117</w:t>
            </w:r>
            <w:r w:rsidR="00E555CE">
              <w:rPr>
                <w:kern w:val="0"/>
                <w:sz w:val="12"/>
                <w:szCs w:val="12"/>
                <w14:ligatures w14:val="none"/>
                <w14:cntxtAlts w14:val="0"/>
              </w:rPr>
              <w:t>8,0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1081,7</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1085,4</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851" w:type="dxa"/>
            <w:vMerge/>
            <w:tcBorders>
              <w:left w:val="nil"/>
            </w:tcBorders>
          </w:tcPr>
          <w:p w:rsidR="00B07504" w:rsidRPr="00B07504" w:rsidRDefault="00B07504" w:rsidP="00B07504">
            <w:pPr>
              <w:rPr>
                <w:color w:val="FF0000"/>
                <w:kern w:val="0"/>
                <w:sz w:val="12"/>
                <w:szCs w:val="12"/>
                <w14:ligatures w14:val="none"/>
                <w14:cntxtAlts w14:val="0"/>
              </w:rPr>
            </w:pPr>
          </w:p>
        </w:tc>
        <w:tc>
          <w:tcPr>
            <w:tcW w:w="1559" w:type="dxa"/>
            <w:vMerge/>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территориальный государственный внебюджетный фонд Чувашской Республики</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851" w:type="dxa"/>
            <w:vMerge/>
            <w:tcBorders>
              <w:left w:val="nil"/>
            </w:tcBorders>
          </w:tcPr>
          <w:p w:rsidR="00B07504" w:rsidRPr="00B07504" w:rsidRDefault="00B07504" w:rsidP="00B07504">
            <w:pPr>
              <w:rPr>
                <w:color w:val="FF0000"/>
                <w:kern w:val="0"/>
                <w:sz w:val="12"/>
                <w:szCs w:val="12"/>
                <w14:ligatures w14:val="none"/>
                <w14:cntxtAlts w14:val="0"/>
              </w:rPr>
            </w:pPr>
          </w:p>
        </w:tc>
        <w:tc>
          <w:tcPr>
            <w:tcW w:w="1559" w:type="dxa"/>
            <w:vMerge/>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внебюджетные источники</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2410" w:type="dxa"/>
            <w:gridSpan w:val="2"/>
            <w:vMerge w:val="restart"/>
            <w:tcBorders>
              <w:left w:val="nil"/>
            </w:tcBorders>
          </w:tcPr>
          <w:p w:rsidR="00B07504" w:rsidRPr="00B07504" w:rsidRDefault="00B07504" w:rsidP="00B07504">
            <w:pPr>
              <w:spacing w:after="1" w:line="240" w:lineRule="atLeast"/>
              <w:jc w:val="both"/>
              <w:rPr>
                <w:color w:val="FF0000"/>
                <w:kern w:val="0"/>
                <w:sz w:val="12"/>
                <w:szCs w:val="12"/>
                <w14:ligatures w14:val="none"/>
                <w14:cntxtAlts w14:val="0"/>
              </w:rPr>
            </w:pPr>
            <w:r w:rsidRPr="00B07504">
              <w:rPr>
                <w:kern w:val="0"/>
                <w:sz w:val="12"/>
                <w:szCs w:val="12"/>
                <w14:ligatures w14:val="none"/>
                <w14:cntxtAlts w14:val="0"/>
              </w:rPr>
              <w:t xml:space="preserve">Подпрограмма "Обеспечение реализации муниципальной программы </w:t>
            </w:r>
            <w:proofErr w:type="spellStart"/>
            <w:r w:rsidRPr="00B07504">
              <w:rPr>
                <w:kern w:val="0"/>
                <w:sz w:val="12"/>
                <w:szCs w:val="12"/>
                <w14:ligatures w14:val="none"/>
                <w14:cntxtAlts w14:val="0"/>
              </w:rPr>
              <w:t>Нижнекумашкинского</w:t>
            </w:r>
            <w:proofErr w:type="spellEnd"/>
            <w:r w:rsidRPr="00B07504">
              <w:rPr>
                <w:kern w:val="0"/>
                <w:sz w:val="12"/>
                <w:szCs w:val="12"/>
                <w14:ligatures w14:val="none"/>
                <w14:cntxtAlts w14:val="0"/>
              </w:rPr>
              <w:t xml:space="preserve"> сельского поселения </w:t>
            </w:r>
            <w:proofErr w:type="spellStart"/>
            <w:r w:rsidRPr="00B07504">
              <w:rPr>
                <w:kern w:val="0"/>
                <w:sz w:val="12"/>
                <w:szCs w:val="12"/>
                <w14:ligatures w14:val="none"/>
                <w14:cntxtAlts w14:val="0"/>
              </w:rPr>
              <w:t>Шумерлинского</w:t>
            </w:r>
            <w:proofErr w:type="spellEnd"/>
            <w:r w:rsidRPr="00B07504">
              <w:rPr>
                <w:kern w:val="0"/>
                <w:sz w:val="12"/>
                <w:szCs w:val="12"/>
                <w14:ligatures w14:val="none"/>
                <w14:cntxtAlts w14:val="0"/>
              </w:rPr>
              <w:t xml:space="preserve"> района "Развитие потенциала муниципального управления"</w:t>
            </w:r>
          </w:p>
        </w:tc>
        <w:tc>
          <w:tcPr>
            <w:tcW w:w="737" w:type="dxa"/>
          </w:tcPr>
          <w:p w:rsidR="00B07504" w:rsidRPr="00B07504" w:rsidRDefault="00B07504" w:rsidP="00B07504">
            <w:pPr>
              <w:spacing w:after="1" w:line="240" w:lineRule="atLeast"/>
              <w:rPr>
                <w:color w:val="FF0000"/>
                <w:kern w:val="0"/>
                <w:sz w:val="12"/>
                <w:szCs w:val="12"/>
                <w14:ligatures w14:val="none"/>
                <w14:cntxtAlts w14:val="0"/>
              </w:rPr>
            </w:pPr>
          </w:p>
        </w:tc>
        <w:tc>
          <w:tcPr>
            <w:tcW w:w="1078" w:type="dxa"/>
          </w:tcPr>
          <w:p w:rsidR="00B07504" w:rsidRPr="00B07504" w:rsidRDefault="00B07504" w:rsidP="00B07504">
            <w:pPr>
              <w:spacing w:after="1" w:line="240" w:lineRule="atLeast"/>
              <w:rPr>
                <w:kern w:val="0"/>
                <w:sz w:val="12"/>
                <w:szCs w:val="12"/>
                <w14:ligatures w14:val="none"/>
                <w14:cntxtAlts w14:val="0"/>
              </w:rPr>
            </w:pP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всего</w:t>
            </w:r>
          </w:p>
        </w:tc>
        <w:tc>
          <w:tcPr>
            <w:tcW w:w="567" w:type="dxa"/>
          </w:tcPr>
          <w:p w:rsidR="00B07504" w:rsidRPr="00B07504" w:rsidRDefault="00B07504" w:rsidP="00E555CE">
            <w:pPr>
              <w:spacing w:after="1" w:line="240" w:lineRule="atLeast"/>
              <w:rPr>
                <w:kern w:val="0"/>
                <w:sz w:val="12"/>
                <w:szCs w:val="12"/>
                <w14:ligatures w14:val="none"/>
                <w14:cntxtAlts w14:val="0"/>
              </w:rPr>
            </w:pPr>
            <w:r w:rsidRPr="00B07504">
              <w:rPr>
                <w:kern w:val="0"/>
                <w:sz w:val="12"/>
                <w:szCs w:val="12"/>
                <w14:ligatures w14:val="none"/>
                <w14:cntxtAlts w14:val="0"/>
              </w:rPr>
              <w:t>117</w:t>
            </w:r>
            <w:r w:rsidR="00E555CE">
              <w:rPr>
                <w:kern w:val="0"/>
                <w:sz w:val="12"/>
                <w:szCs w:val="12"/>
                <w14:ligatures w14:val="none"/>
                <w14:cntxtAlts w14:val="0"/>
              </w:rPr>
              <w:t>8,0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1081,7</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1085,4</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2410" w:type="dxa"/>
            <w:gridSpan w:val="2"/>
            <w:vMerge/>
            <w:tcBorders>
              <w:left w:val="nil"/>
            </w:tcBorders>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федеральный бюджет</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2410" w:type="dxa"/>
            <w:gridSpan w:val="2"/>
            <w:vMerge/>
            <w:tcBorders>
              <w:left w:val="nil"/>
            </w:tcBorders>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078"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x</w:t>
            </w: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республиканский бюджет Чувашской Республики</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5"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jc w:val="center"/>
              <w:rPr>
                <w:color w:val="auto"/>
                <w:kern w:val="0"/>
                <w:sz w:val="12"/>
                <w:szCs w:val="12"/>
                <w14:ligatures w14:val="none"/>
                <w14:cntxtAlts w14:val="0"/>
              </w:rPr>
            </w:pPr>
            <w:r w:rsidRPr="00B07504">
              <w:rPr>
                <w:kern w:val="0"/>
                <w:sz w:val="12"/>
                <w:szCs w:val="12"/>
                <w14:ligatures w14:val="none"/>
                <w14:cntxtAlts w14:val="0"/>
              </w:rPr>
              <w:t>0</w:t>
            </w:r>
          </w:p>
        </w:tc>
      </w:tr>
      <w:tr w:rsidR="00B07504" w:rsidRPr="00B07504" w:rsidTr="00576B7C">
        <w:tc>
          <w:tcPr>
            <w:tcW w:w="2410" w:type="dxa"/>
            <w:gridSpan w:val="2"/>
            <w:tcBorders>
              <w:left w:val="nil"/>
            </w:tcBorders>
          </w:tcPr>
          <w:p w:rsidR="00B07504" w:rsidRPr="00B07504" w:rsidRDefault="00B07504" w:rsidP="00B07504">
            <w:pPr>
              <w:rPr>
                <w:color w:val="FF0000"/>
                <w:kern w:val="0"/>
                <w:sz w:val="12"/>
                <w:szCs w:val="12"/>
                <w14:ligatures w14:val="none"/>
                <w14:cntxtAlts w14:val="0"/>
              </w:rPr>
            </w:pPr>
          </w:p>
        </w:tc>
        <w:tc>
          <w:tcPr>
            <w:tcW w:w="737" w:type="dxa"/>
          </w:tcPr>
          <w:p w:rsidR="00B07504" w:rsidRPr="00B07504" w:rsidRDefault="00B07504" w:rsidP="00B07504">
            <w:pPr>
              <w:spacing w:after="1" w:line="240" w:lineRule="atLeast"/>
              <w:jc w:val="center"/>
              <w:rPr>
                <w:color w:val="FF0000"/>
                <w:kern w:val="0"/>
                <w:sz w:val="12"/>
                <w:szCs w:val="12"/>
                <w14:ligatures w14:val="none"/>
                <w14:cntxtAlts w14:val="0"/>
              </w:rPr>
            </w:pPr>
          </w:p>
        </w:tc>
        <w:tc>
          <w:tcPr>
            <w:tcW w:w="1078" w:type="dxa"/>
          </w:tcPr>
          <w:p w:rsidR="00B07504" w:rsidRPr="00B07504" w:rsidRDefault="00B07504" w:rsidP="00B07504">
            <w:pPr>
              <w:spacing w:after="1" w:line="240" w:lineRule="atLeast"/>
              <w:jc w:val="center"/>
              <w:rPr>
                <w:color w:val="FF0000"/>
                <w:kern w:val="0"/>
                <w:sz w:val="12"/>
                <w:szCs w:val="12"/>
                <w14:ligatures w14:val="none"/>
                <w14:cntxtAlts w14:val="0"/>
              </w:rPr>
            </w:pPr>
          </w:p>
        </w:tc>
        <w:tc>
          <w:tcPr>
            <w:tcW w:w="1162" w:type="dxa"/>
          </w:tcPr>
          <w:p w:rsidR="00B07504" w:rsidRPr="00B07504" w:rsidRDefault="00B07504" w:rsidP="00B07504">
            <w:pPr>
              <w:spacing w:after="1" w:line="240" w:lineRule="atLeast"/>
              <w:jc w:val="both"/>
              <w:rPr>
                <w:kern w:val="0"/>
                <w:sz w:val="12"/>
                <w:szCs w:val="12"/>
                <w14:ligatures w14:val="none"/>
                <w14:cntxtAlts w14:val="0"/>
              </w:rPr>
            </w:pPr>
            <w:r w:rsidRPr="00B07504">
              <w:rPr>
                <w:kern w:val="0"/>
                <w:sz w:val="12"/>
                <w:szCs w:val="12"/>
                <w14:ligatures w14:val="none"/>
                <w14:cntxtAlts w14:val="0"/>
              </w:rPr>
              <w:t>местные бюджеты</w:t>
            </w:r>
          </w:p>
        </w:tc>
        <w:tc>
          <w:tcPr>
            <w:tcW w:w="567" w:type="dxa"/>
          </w:tcPr>
          <w:p w:rsidR="00B07504" w:rsidRPr="00B07504" w:rsidRDefault="00B07504" w:rsidP="00E555CE">
            <w:pPr>
              <w:spacing w:after="1" w:line="240" w:lineRule="atLeast"/>
              <w:rPr>
                <w:kern w:val="0"/>
                <w:sz w:val="12"/>
                <w:szCs w:val="12"/>
                <w14:ligatures w14:val="none"/>
                <w14:cntxtAlts w14:val="0"/>
              </w:rPr>
            </w:pPr>
            <w:r w:rsidRPr="00B07504">
              <w:rPr>
                <w:kern w:val="0"/>
                <w:sz w:val="12"/>
                <w:szCs w:val="12"/>
                <w14:ligatures w14:val="none"/>
                <w14:cntxtAlts w14:val="0"/>
              </w:rPr>
              <w:t>117</w:t>
            </w:r>
            <w:r w:rsidR="00E555CE">
              <w:rPr>
                <w:kern w:val="0"/>
                <w:sz w:val="12"/>
                <w:szCs w:val="12"/>
                <w14:ligatures w14:val="none"/>
                <w14:cntxtAlts w14:val="0"/>
              </w:rPr>
              <w:t>8,0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1081,7</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1085,4</w:t>
            </w:r>
          </w:p>
        </w:tc>
        <w:tc>
          <w:tcPr>
            <w:tcW w:w="425"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426"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c>
          <w:tcPr>
            <w:tcW w:w="567" w:type="dxa"/>
            <w:tcBorders>
              <w:right w:val="nil"/>
            </w:tcBorders>
          </w:tcPr>
          <w:p w:rsidR="00B07504" w:rsidRPr="00B07504" w:rsidRDefault="00B07504" w:rsidP="00B07504">
            <w:pPr>
              <w:spacing w:after="1" w:line="240" w:lineRule="atLeast"/>
              <w:jc w:val="center"/>
              <w:rPr>
                <w:kern w:val="0"/>
                <w:sz w:val="12"/>
                <w:szCs w:val="12"/>
                <w14:ligatures w14:val="none"/>
                <w14:cntxtAlts w14:val="0"/>
              </w:rPr>
            </w:pPr>
            <w:r w:rsidRPr="00B07504">
              <w:rPr>
                <w:kern w:val="0"/>
                <w:sz w:val="12"/>
                <w:szCs w:val="12"/>
                <w14:ligatures w14:val="none"/>
                <w14:cntxtAlts w14:val="0"/>
              </w:rPr>
              <w:t>0</w:t>
            </w:r>
          </w:p>
        </w:tc>
      </w:tr>
    </w:tbl>
    <w:p w:rsidR="00B07504" w:rsidRPr="00B07504" w:rsidRDefault="00B07504" w:rsidP="00B07504">
      <w:pPr>
        <w:autoSpaceDE w:val="0"/>
        <w:autoSpaceDN w:val="0"/>
        <w:adjustRightInd w:val="0"/>
        <w:rPr>
          <w:b/>
          <w:kern w:val="0"/>
          <w:sz w:val="12"/>
          <w:szCs w:val="12"/>
          <w14:ligatures w14:val="none"/>
          <w14:cntxtAlts w14:val="0"/>
        </w:rPr>
      </w:pPr>
    </w:p>
    <w:p w:rsidR="00B07504" w:rsidRPr="00B07504" w:rsidRDefault="00B07504" w:rsidP="00B07504">
      <w:pPr>
        <w:jc w:val="both"/>
        <w:rPr>
          <w:b/>
          <w:color w:val="auto"/>
          <w:kern w:val="0"/>
          <w:sz w:val="12"/>
          <w:szCs w:val="12"/>
          <w14:ligatures w14:val="none"/>
          <w14:cntxtAlts w14:val="0"/>
        </w:rPr>
      </w:pPr>
      <w:r w:rsidRPr="00B07504">
        <w:rPr>
          <w:b/>
          <w:color w:val="auto"/>
          <w:kern w:val="0"/>
          <w:sz w:val="12"/>
          <w:szCs w:val="12"/>
          <w14:ligatures w14:val="none"/>
          <w14:cntxtAlts w14:val="0"/>
        </w:rPr>
        <w:t xml:space="preserve">Постановление администрации </w:t>
      </w:r>
      <w:proofErr w:type="spellStart"/>
      <w:r w:rsidRPr="00B07504">
        <w:rPr>
          <w:b/>
          <w:color w:val="auto"/>
          <w:kern w:val="0"/>
          <w:sz w:val="12"/>
          <w:szCs w:val="12"/>
          <w14:ligatures w14:val="none"/>
          <w14:cntxtAlts w14:val="0"/>
        </w:rPr>
        <w:t>Нижнекумашкинского</w:t>
      </w:r>
      <w:proofErr w:type="spellEnd"/>
      <w:r w:rsidRPr="00B07504">
        <w:rPr>
          <w:b/>
          <w:color w:val="auto"/>
          <w:kern w:val="0"/>
          <w:sz w:val="12"/>
          <w:szCs w:val="12"/>
          <w14:ligatures w14:val="none"/>
          <w14:cntxtAlts w14:val="0"/>
        </w:rPr>
        <w:t xml:space="preserve"> сельского поселения </w:t>
      </w:r>
      <w:proofErr w:type="spellStart"/>
      <w:r w:rsidRPr="00B07504">
        <w:rPr>
          <w:b/>
          <w:color w:val="auto"/>
          <w:kern w:val="0"/>
          <w:sz w:val="12"/>
          <w:szCs w:val="12"/>
          <w14:ligatures w14:val="none"/>
          <w14:cntxtAlts w14:val="0"/>
        </w:rPr>
        <w:t>Шумерлинского</w:t>
      </w:r>
      <w:proofErr w:type="spellEnd"/>
      <w:r w:rsidRPr="00B07504">
        <w:rPr>
          <w:b/>
          <w:color w:val="auto"/>
          <w:kern w:val="0"/>
          <w:sz w:val="12"/>
          <w:szCs w:val="12"/>
          <w14:ligatures w14:val="none"/>
          <w14:cntxtAlts w14:val="0"/>
        </w:rPr>
        <w:t xml:space="preserve"> района Чувашской Республики «</w:t>
      </w:r>
      <w:r w:rsidR="00576B7C" w:rsidRPr="00576B7C">
        <w:rPr>
          <w:b/>
          <w:color w:val="auto"/>
          <w:kern w:val="0"/>
          <w:sz w:val="12"/>
          <w:szCs w:val="12"/>
          <w14:ligatures w14:val="none"/>
          <w14:cntxtAlts w14:val="0"/>
        </w:rPr>
        <w:t xml:space="preserve">О внесении изменения в постановление администрации </w:t>
      </w:r>
      <w:proofErr w:type="spellStart"/>
      <w:r w:rsidR="00576B7C" w:rsidRPr="00576B7C">
        <w:rPr>
          <w:b/>
          <w:color w:val="auto"/>
          <w:kern w:val="0"/>
          <w:sz w:val="12"/>
          <w:szCs w:val="12"/>
          <w14:ligatures w14:val="none"/>
          <w14:cntxtAlts w14:val="0"/>
        </w:rPr>
        <w:t>Нижнекумашкинского</w:t>
      </w:r>
      <w:proofErr w:type="spellEnd"/>
      <w:r w:rsidR="00576B7C" w:rsidRPr="00576B7C">
        <w:rPr>
          <w:b/>
          <w:color w:val="auto"/>
          <w:kern w:val="0"/>
          <w:sz w:val="12"/>
          <w:szCs w:val="12"/>
          <w14:ligatures w14:val="none"/>
          <w14:cntxtAlts w14:val="0"/>
        </w:rPr>
        <w:t xml:space="preserve"> сельского поселения </w:t>
      </w:r>
      <w:proofErr w:type="spellStart"/>
      <w:r w:rsidR="00576B7C" w:rsidRPr="00576B7C">
        <w:rPr>
          <w:b/>
          <w:color w:val="auto"/>
          <w:kern w:val="0"/>
          <w:sz w:val="12"/>
          <w:szCs w:val="12"/>
          <w14:ligatures w14:val="none"/>
          <w14:cntxtAlts w14:val="0"/>
        </w:rPr>
        <w:t>Шумерлинского</w:t>
      </w:r>
      <w:proofErr w:type="spellEnd"/>
      <w:r w:rsidR="00576B7C" w:rsidRPr="00576B7C">
        <w:rPr>
          <w:b/>
          <w:color w:val="auto"/>
          <w:kern w:val="0"/>
          <w:sz w:val="12"/>
          <w:szCs w:val="12"/>
          <w14:ligatures w14:val="none"/>
          <w14:cntxtAlts w14:val="0"/>
        </w:rPr>
        <w:t xml:space="preserve"> района от 05.03..2019 № 14 «О муниципальной программе </w:t>
      </w:r>
      <w:proofErr w:type="spellStart"/>
      <w:r w:rsidR="00576B7C" w:rsidRPr="00576B7C">
        <w:rPr>
          <w:b/>
          <w:color w:val="auto"/>
          <w:kern w:val="0"/>
          <w:sz w:val="12"/>
          <w:szCs w:val="12"/>
          <w14:ligatures w14:val="none"/>
          <w14:cntxtAlts w14:val="0"/>
        </w:rPr>
        <w:t>Нижнекумашкинского</w:t>
      </w:r>
      <w:proofErr w:type="spellEnd"/>
      <w:r w:rsidR="00576B7C" w:rsidRPr="00576B7C">
        <w:rPr>
          <w:b/>
          <w:color w:val="auto"/>
          <w:kern w:val="0"/>
          <w:sz w:val="12"/>
          <w:szCs w:val="12"/>
          <w14:ligatures w14:val="none"/>
          <w14:cntxtAlts w14:val="0"/>
        </w:rPr>
        <w:t xml:space="preserve"> сельского поселения </w:t>
      </w:r>
      <w:proofErr w:type="spellStart"/>
      <w:r w:rsidR="00576B7C" w:rsidRPr="00576B7C">
        <w:rPr>
          <w:b/>
          <w:color w:val="auto"/>
          <w:kern w:val="0"/>
          <w:sz w:val="12"/>
          <w:szCs w:val="12"/>
          <w14:ligatures w14:val="none"/>
          <w14:cntxtAlts w14:val="0"/>
        </w:rPr>
        <w:t>Шумерлинского</w:t>
      </w:r>
      <w:proofErr w:type="spellEnd"/>
      <w:r w:rsidR="00576B7C" w:rsidRPr="00576B7C">
        <w:rPr>
          <w:b/>
          <w:color w:val="auto"/>
          <w:kern w:val="0"/>
          <w:sz w:val="12"/>
          <w:szCs w:val="12"/>
          <w14:ligatures w14:val="none"/>
          <w14:cntxtAlts w14:val="0"/>
        </w:rPr>
        <w:t xml:space="preserve"> района «Управление общественными финансами и муниципальным долгом </w:t>
      </w:r>
      <w:proofErr w:type="spellStart"/>
      <w:r w:rsidR="00576B7C" w:rsidRPr="00576B7C">
        <w:rPr>
          <w:b/>
          <w:color w:val="auto"/>
          <w:kern w:val="0"/>
          <w:sz w:val="12"/>
          <w:szCs w:val="12"/>
          <w14:ligatures w14:val="none"/>
          <w14:cntxtAlts w14:val="0"/>
        </w:rPr>
        <w:t>Нижнекумашкинского</w:t>
      </w:r>
      <w:proofErr w:type="spellEnd"/>
      <w:r w:rsidR="00576B7C" w:rsidRPr="00576B7C">
        <w:rPr>
          <w:b/>
          <w:color w:val="auto"/>
          <w:kern w:val="0"/>
          <w:sz w:val="12"/>
          <w:szCs w:val="12"/>
          <w14:ligatures w14:val="none"/>
          <w14:cntxtAlts w14:val="0"/>
        </w:rPr>
        <w:t xml:space="preserve"> сельского поселения </w:t>
      </w:r>
      <w:proofErr w:type="spellStart"/>
      <w:r w:rsidR="00576B7C" w:rsidRPr="00576B7C">
        <w:rPr>
          <w:b/>
          <w:color w:val="auto"/>
          <w:kern w:val="0"/>
          <w:sz w:val="12"/>
          <w:szCs w:val="12"/>
          <w14:ligatures w14:val="none"/>
          <w14:cntxtAlts w14:val="0"/>
        </w:rPr>
        <w:t>Шумерлинского</w:t>
      </w:r>
      <w:proofErr w:type="spellEnd"/>
      <w:r w:rsidR="00576B7C" w:rsidRPr="00576B7C">
        <w:rPr>
          <w:b/>
          <w:color w:val="auto"/>
          <w:kern w:val="0"/>
          <w:sz w:val="12"/>
          <w:szCs w:val="12"/>
          <w14:ligatures w14:val="none"/>
          <w14:cntxtAlts w14:val="0"/>
        </w:rPr>
        <w:t xml:space="preserve"> района»</w:t>
      </w:r>
      <w:r w:rsidRPr="00B07504">
        <w:rPr>
          <w:b/>
          <w:color w:val="auto"/>
          <w:kern w:val="0"/>
          <w:sz w:val="12"/>
          <w:szCs w:val="12"/>
          <w14:ligatures w14:val="none"/>
          <w14:cntxtAlts w14:val="0"/>
        </w:rPr>
        <w:t>»</w:t>
      </w:r>
    </w:p>
    <w:p w:rsidR="00B07504" w:rsidRPr="00B07504" w:rsidRDefault="00B07504" w:rsidP="00B07504">
      <w:pPr>
        <w:jc w:val="both"/>
        <w:rPr>
          <w:b/>
          <w:color w:val="auto"/>
          <w:kern w:val="0"/>
          <w:sz w:val="12"/>
          <w:szCs w:val="12"/>
          <w14:ligatures w14:val="none"/>
          <w14:cntxtAlts w14:val="0"/>
        </w:rPr>
      </w:pPr>
    </w:p>
    <w:p w:rsidR="00B07504" w:rsidRPr="00B07504" w:rsidRDefault="00576B7C" w:rsidP="00B07504">
      <w:pPr>
        <w:jc w:val="both"/>
        <w:rPr>
          <w:b/>
          <w:color w:val="auto"/>
          <w:kern w:val="0"/>
          <w:sz w:val="12"/>
          <w:szCs w:val="12"/>
          <w14:ligatures w14:val="none"/>
          <w14:cntxtAlts w14:val="0"/>
        </w:rPr>
      </w:pPr>
      <w:r>
        <w:rPr>
          <w:b/>
          <w:color w:val="auto"/>
          <w:kern w:val="0"/>
          <w:sz w:val="12"/>
          <w:szCs w:val="12"/>
          <w14:ligatures w14:val="none"/>
          <w14:cntxtAlts w14:val="0"/>
        </w:rPr>
        <w:t>От 21.05.2019 г.   № 44</w:t>
      </w:r>
    </w:p>
    <w:p w:rsidR="00B07504" w:rsidRPr="00B07504" w:rsidRDefault="00B07504" w:rsidP="00B07504">
      <w:pPr>
        <w:jc w:val="both"/>
        <w:rPr>
          <w:b/>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576B7C" w:rsidRPr="00576B7C" w:rsidTr="00576B7C">
        <w:tc>
          <w:tcPr>
            <w:tcW w:w="5387" w:type="dxa"/>
            <w:tcBorders>
              <w:top w:val="nil"/>
              <w:left w:val="nil"/>
              <w:bottom w:val="nil"/>
              <w:right w:val="nil"/>
            </w:tcBorders>
          </w:tcPr>
          <w:p w:rsidR="00576B7C" w:rsidRPr="00576B7C" w:rsidRDefault="00576B7C" w:rsidP="00576B7C">
            <w:pPr>
              <w:spacing w:line="259" w:lineRule="auto"/>
              <w:jc w:val="both"/>
              <w:rPr>
                <w:rFonts w:eastAsia="Calibri"/>
                <w:color w:val="auto"/>
                <w:kern w:val="0"/>
                <w:sz w:val="12"/>
                <w:szCs w:val="12"/>
                <w:lang w:eastAsia="en-US"/>
                <w14:ligatures w14:val="none"/>
                <w14:cntxtAlts w14:val="0"/>
              </w:rPr>
            </w:pPr>
          </w:p>
        </w:tc>
      </w:tr>
    </w:tbl>
    <w:p w:rsidR="00576B7C" w:rsidRPr="00576B7C" w:rsidRDefault="00576B7C" w:rsidP="00576B7C">
      <w:pPr>
        <w:spacing w:after="160" w:line="259" w:lineRule="auto"/>
        <w:ind w:firstLine="540"/>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Администрация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w:t>
      </w:r>
      <w:proofErr w:type="gramStart"/>
      <w:r w:rsidRPr="00576B7C">
        <w:rPr>
          <w:rFonts w:eastAsia="Calibri"/>
          <w:color w:val="auto"/>
          <w:kern w:val="0"/>
          <w:sz w:val="12"/>
          <w:szCs w:val="12"/>
          <w:lang w:eastAsia="en-US"/>
          <w14:ligatures w14:val="none"/>
          <w14:cntxtAlts w14:val="0"/>
        </w:rPr>
        <w:t>п</w:t>
      </w:r>
      <w:proofErr w:type="gramEnd"/>
      <w:r w:rsidRPr="00576B7C">
        <w:rPr>
          <w:rFonts w:eastAsia="Calibri"/>
          <w:color w:val="auto"/>
          <w:kern w:val="0"/>
          <w:sz w:val="12"/>
          <w:szCs w:val="12"/>
          <w:lang w:eastAsia="en-US"/>
          <w14:ligatures w14:val="none"/>
          <w14:cntxtAlts w14:val="0"/>
        </w:rPr>
        <w:t xml:space="preserve"> о с т а н о в л я е т:</w:t>
      </w:r>
    </w:p>
    <w:p w:rsidR="00576B7C" w:rsidRPr="00576B7C" w:rsidRDefault="00576B7C" w:rsidP="00576B7C">
      <w:pPr>
        <w:spacing w:line="259" w:lineRule="auto"/>
        <w:ind w:firstLine="709"/>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(далее – Муниципальная программа), утвержденную  постановлением администрации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от 05.03.2019 № 14  следующие изменения: </w:t>
      </w:r>
    </w:p>
    <w:p w:rsidR="00576B7C" w:rsidRPr="00576B7C" w:rsidRDefault="00576B7C" w:rsidP="00576B7C">
      <w:pPr>
        <w:spacing w:after="160" w:line="259" w:lineRule="auto"/>
        <w:ind w:firstLine="709"/>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5000" w:type="pct"/>
        <w:tblCellMar>
          <w:left w:w="62" w:type="dxa"/>
          <w:right w:w="62" w:type="dxa"/>
        </w:tblCellMar>
        <w:tblLook w:val="04A0" w:firstRow="1" w:lastRow="0" w:firstColumn="1" w:lastColumn="0" w:noHBand="0" w:noVBand="1"/>
      </w:tblPr>
      <w:tblGrid>
        <w:gridCol w:w="3491"/>
        <w:gridCol w:w="285"/>
        <w:gridCol w:w="6552"/>
      </w:tblGrid>
      <w:tr w:rsidR="00576B7C" w:rsidRPr="00576B7C" w:rsidTr="00576B7C">
        <w:tc>
          <w:tcPr>
            <w:tcW w:w="1690" w:type="pct"/>
            <w:tcBorders>
              <w:top w:val="nil"/>
              <w:left w:val="nil"/>
              <w:bottom w:val="nil"/>
              <w:right w:val="nil"/>
            </w:tcBorders>
          </w:tcPr>
          <w:p w:rsidR="00576B7C" w:rsidRPr="00576B7C" w:rsidRDefault="00576B7C" w:rsidP="00576B7C">
            <w:pPr>
              <w:rPr>
                <w:rFonts w:eastAsia="Calibri"/>
                <w:kern w:val="0"/>
                <w:sz w:val="12"/>
                <w:szCs w:val="12"/>
                <w:lang w:eastAsia="en-US"/>
                <w14:ligatures w14:val="none"/>
                <w14:cntxtAlts w14:val="0"/>
              </w:rPr>
            </w:pPr>
          </w:p>
        </w:tc>
        <w:tc>
          <w:tcPr>
            <w:tcW w:w="138" w:type="pct"/>
            <w:tcBorders>
              <w:top w:val="nil"/>
              <w:left w:val="nil"/>
              <w:bottom w:val="nil"/>
              <w:right w:val="nil"/>
            </w:tcBorders>
          </w:tcPr>
          <w:p w:rsidR="00576B7C" w:rsidRPr="00576B7C" w:rsidRDefault="00576B7C" w:rsidP="00576B7C">
            <w:pPr>
              <w:autoSpaceDE w:val="0"/>
              <w:autoSpaceDN w:val="0"/>
              <w:jc w:val="both"/>
              <w:rPr>
                <w:kern w:val="0"/>
                <w:sz w:val="12"/>
                <w:szCs w:val="12"/>
                <w14:ligatures w14:val="none"/>
                <w14:cntxtAlts w14:val="0"/>
              </w:rPr>
            </w:pPr>
          </w:p>
        </w:tc>
        <w:tc>
          <w:tcPr>
            <w:tcW w:w="3172" w:type="pct"/>
            <w:tcBorders>
              <w:top w:val="nil"/>
              <w:left w:val="nil"/>
              <w:bottom w:val="nil"/>
              <w:right w:val="nil"/>
            </w:tcBorders>
          </w:tcPr>
          <w:p w:rsidR="00576B7C" w:rsidRPr="00576B7C" w:rsidRDefault="00576B7C" w:rsidP="00576B7C">
            <w:pPr>
              <w:autoSpaceDE w:val="0"/>
              <w:autoSpaceDN w:val="0"/>
              <w:jc w:val="both"/>
              <w:rPr>
                <w:kern w:val="0"/>
                <w:sz w:val="12"/>
                <w:szCs w:val="12"/>
                <w14:ligatures w14:val="none"/>
                <w14:cntxtAlts w14:val="0"/>
              </w:rPr>
            </w:pPr>
          </w:p>
        </w:tc>
      </w:tr>
      <w:tr w:rsidR="00576B7C" w:rsidRPr="00576B7C" w:rsidTr="00576B7C">
        <w:tc>
          <w:tcPr>
            <w:tcW w:w="1690" w:type="pct"/>
            <w:tcBorders>
              <w:top w:val="nil"/>
              <w:left w:val="nil"/>
              <w:bottom w:val="nil"/>
              <w:right w:val="nil"/>
            </w:tcBorders>
          </w:tcPr>
          <w:p w:rsidR="00576B7C" w:rsidRPr="00576B7C" w:rsidRDefault="00576B7C" w:rsidP="00576B7C">
            <w:pPr>
              <w:autoSpaceDE w:val="0"/>
              <w:autoSpaceDN w:val="0"/>
              <w:jc w:val="both"/>
              <w:rPr>
                <w:kern w:val="0"/>
                <w:sz w:val="12"/>
                <w:szCs w:val="12"/>
                <w14:ligatures w14:val="none"/>
                <w14:cntxtAlts w14:val="0"/>
              </w:rPr>
            </w:pPr>
            <w:r w:rsidRPr="00576B7C">
              <w:rPr>
                <w:kern w:val="0"/>
                <w:sz w:val="12"/>
                <w:szCs w:val="12"/>
                <w14:ligatures w14:val="none"/>
                <w14:cntxtAlts w14:val="0"/>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576B7C" w:rsidRPr="00576B7C" w:rsidRDefault="00576B7C" w:rsidP="00576B7C">
            <w:pPr>
              <w:autoSpaceDE w:val="0"/>
              <w:autoSpaceDN w:val="0"/>
              <w:jc w:val="both"/>
              <w:rPr>
                <w:kern w:val="0"/>
                <w:sz w:val="12"/>
                <w:szCs w:val="12"/>
                <w14:ligatures w14:val="none"/>
                <w14:cntxtAlts w14:val="0"/>
              </w:rPr>
            </w:pPr>
            <w:r w:rsidRPr="00576B7C">
              <w:rPr>
                <w:kern w:val="0"/>
                <w:sz w:val="12"/>
                <w:szCs w:val="12"/>
                <w14:ligatures w14:val="none"/>
                <w14:cntxtAlts w14:val="0"/>
              </w:rPr>
              <w:t>–</w:t>
            </w:r>
          </w:p>
        </w:tc>
        <w:tc>
          <w:tcPr>
            <w:tcW w:w="3172" w:type="pct"/>
            <w:tcBorders>
              <w:top w:val="nil"/>
              <w:left w:val="nil"/>
              <w:bottom w:val="nil"/>
              <w:right w:val="nil"/>
            </w:tcBorders>
          </w:tcPr>
          <w:p w:rsidR="00576B7C" w:rsidRPr="00576B7C" w:rsidRDefault="00576B7C" w:rsidP="00576B7C">
            <w:pPr>
              <w:autoSpaceDE w:val="0"/>
              <w:autoSpaceDN w:val="0"/>
              <w:jc w:val="both"/>
              <w:rPr>
                <w:kern w:val="0"/>
                <w:sz w:val="12"/>
                <w:szCs w:val="12"/>
                <w14:ligatures w14:val="none"/>
                <w14:cntxtAlts w14:val="0"/>
              </w:rPr>
            </w:pPr>
            <w:r w:rsidRPr="00576B7C">
              <w:rPr>
                <w:kern w:val="0"/>
                <w:sz w:val="12"/>
                <w:szCs w:val="12"/>
                <w14:ligatures w14:val="none"/>
                <w14:cntxtAlts w14:val="0"/>
              </w:rPr>
              <w:t>прогнозируемый объем финансирования муниципальной программы в 2019–2035 годах составляет 1</w:t>
            </w:r>
            <w:r w:rsidR="00E555CE">
              <w:rPr>
                <w:kern w:val="0"/>
                <w:sz w:val="12"/>
                <w:szCs w:val="12"/>
                <w14:ligatures w14:val="none"/>
                <w14:cntxtAlts w14:val="0"/>
              </w:rPr>
              <w:t> </w:t>
            </w:r>
            <w:r w:rsidRPr="00576B7C">
              <w:rPr>
                <w:kern w:val="0"/>
                <w:sz w:val="12"/>
                <w:szCs w:val="12"/>
                <w14:ligatures w14:val="none"/>
                <w14:cntxtAlts w14:val="0"/>
              </w:rPr>
              <w:t>53</w:t>
            </w:r>
            <w:r w:rsidR="00E555CE">
              <w:rPr>
                <w:kern w:val="0"/>
                <w:sz w:val="12"/>
                <w:szCs w:val="12"/>
                <w14:ligatures w14:val="none"/>
                <w14:cntxtAlts w14:val="0"/>
              </w:rPr>
              <w:t>1,0</w:t>
            </w:r>
            <w:r w:rsidRPr="00576B7C">
              <w:rPr>
                <w:kern w:val="0"/>
                <w:sz w:val="12"/>
                <w:szCs w:val="12"/>
                <w14:ligatures w14:val="none"/>
                <w14:cntxtAlts w14:val="0"/>
              </w:rPr>
              <w:t xml:space="preserve"> тыс. рублей, в том числе:</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2019 году – 9</w:t>
            </w:r>
            <w:r w:rsidR="00E555CE">
              <w:rPr>
                <w:kern w:val="0"/>
                <w:sz w:val="12"/>
                <w:szCs w:val="12"/>
                <w:lang w:eastAsia="en-US"/>
                <w14:ligatures w14:val="none"/>
                <w14:cntxtAlts w14:val="0"/>
              </w:rPr>
              <w:t>1,0</w:t>
            </w:r>
            <w:r w:rsidRPr="00576B7C">
              <w:rPr>
                <w:kern w:val="0"/>
                <w:sz w:val="12"/>
                <w:szCs w:val="12"/>
                <w:lang w:eastAsia="en-US"/>
                <w14:ligatures w14:val="none"/>
                <w14:cntxtAlts w14:val="0"/>
              </w:rPr>
              <w:t xml:space="preserve">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2021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90,0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2026–2030 годах – 450,0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2031–2035 годах – 450,0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из них средства:</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федерального бюджета – 1</w:t>
            </w:r>
            <w:r w:rsidR="00E555CE">
              <w:rPr>
                <w:kern w:val="0"/>
                <w:sz w:val="12"/>
                <w:szCs w:val="12"/>
                <w:lang w:eastAsia="en-US"/>
                <w14:ligatures w14:val="none"/>
                <w14:cntxtAlts w14:val="0"/>
              </w:rPr>
              <w:t> </w:t>
            </w:r>
            <w:r w:rsidRPr="00576B7C">
              <w:rPr>
                <w:kern w:val="0"/>
                <w:sz w:val="12"/>
                <w:szCs w:val="12"/>
                <w:lang w:eastAsia="en-US"/>
                <w14:ligatures w14:val="none"/>
                <w14:cntxtAlts w14:val="0"/>
              </w:rPr>
              <w:t>51</w:t>
            </w:r>
            <w:r w:rsidR="00E555CE">
              <w:rPr>
                <w:kern w:val="0"/>
                <w:sz w:val="12"/>
                <w:szCs w:val="12"/>
                <w:lang w:eastAsia="en-US"/>
                <w14:ligatures w14:val="none"/>
                <w14:cntxtAlts w14:val="0"/>
              </w:rPr>
              <w:t>4,0</w:t>
            </w:r>
            <w:r w:rsidRPr="00576B7C">
              <w:rPr>
                <w:kern w:val="0"/>
                <w:sz w:val="12"/>
                <w:szCs w:val="12"/>
                <w:lang w:eastAsia="en-US"/>
                <w14:ligatures w14:val="none"/>
                <w14:cntxtAlts w14:val="0"/>
              </w:rPr>
              <w:t xml:space="preserve"> тыс. рублей, в том числе:</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в 2019 году – </w:t>
            </w:r>
            <w:r w:rsidR="00E555CE">
              <w:rPr>
                <w:kern w:val="0"/>
                <w:sz w:val="12"/>
                <w:szCs w:val="12"/>
                <w:lang w:eastAsia="en-US"/>
                <w14:ligatures w14:val="none"/>
                <w14:cntxtAlts w14:val="0"/>
              </w:rPr>
              <w:t>90,0</w:t>
            </w:r>
            <w:r w:rsidRPr="00576B7C">
              <w:rPr>
                <w:kern w:val="0"/>
                <w:sz w:val="12"/>
                <w:szCs w:val="12"/>
                <w:lang w:eastAsia="en-US"/>
                <w14:ligatures w14:val="none"/>
                <w14:cntxtAlts w14:val="0"/>
              </w:rPr>
              <w:t>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2021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89,0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2026–2030 годах – 445,0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2031–2035 годах – 445,0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местного бюджета- 17,0 тыс. рублей, в том числе:</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2019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lastRenderedPageBreak/>
              <w:t>в 2021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1,0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2026–2030 годах – 5,0 тыс. рублей;</w:t>
            </w:r>
          </w:p>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в 2031–2035 годах – 5,0 тыс. рублей</w:t>
            </w:r>
          </w:p>
          <w:p w:rsidR="00576B7C" w:rsidRPr="00576B7C" w:rsidRDefault="00576B7C" w:rsidP="00576B7C">
            <w:pPr>
              <w:autoSpaceDE w:val="0"/>
              <w:autoSpaceDN w:val="0"/>
              <w:jc w:val="both"/>
              <w:rPr>
                <w:kern w:val="0"/>
                <w:sz w:val="12"/>
                <w:szCs w:val="12"/>
                <w14:ligatures w14:val="none"/>
                <w14:cntxtAlts w14:val="0"/>
              </w:rPr>
            </w:pPr>
            <w:r w:rsidRPr="00576B7C">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576B7C" w:rsidRPr="00576B7C" w:rsidRDefault="00576B7C" w:rsidP="00576B7C">
            <w:pPr>
              <w:autoSpaceDE w:val="0"/>
              <w:autoSpaceDN w:val="0"/>
              <w:jc w:val="both"/>
              <w:rPr>
                <w:kern w:val="0"/>
                <w:sz w:val="12"/>
                <w:szCs w:val="12"/>
                <w14:ligatures w14:val="none"/>
                <w14:cntxtAlts w14:val="0"/>
              </w:rPr>
            </w:pPr>
          </w:p>
        </w:tc>
      </w:tr>
    </w:tbl>
    <w:p w:rsidR="00576B7C" w:rsidRPr="00576B7C" w:rsidRDefault="00576B7C" w:rsidP="00576B7C">
      <w:pPr>
        <w:autoSpaceDE w:val="0"/>
        <w:autoSpaceDN w:val="0"/>
        <w:ind w:firstLine="540"/>
        <w:jc w:val="both"/>
        <w:rPr>
          <w:kern w:val="0"/>
          <w:sz w:val="12"/>
          <w:szCs w:val="12"/>
          <w14:ligatures w14:val="none"/>
          <w14:cntxtAlts w14:val="0"/>
        </w:rPr>
      </w:pPr>
    </w:p>
    <w:p w:rsidR="00576B7C" w:rsidRPr="00576B7C" w:rsidRDefault="00576B7C" w:rsidP="00576B7C">
      <w:pPr>
        <w:spacing w:line="259" w:lineRule="auto"/>
        <w:ind w:firstLine="709"/>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576B7C" w:rsidRPr="00576B7C" w:rsidRDefault="00576B7C" w:rsidP="00576B7C">
      <w:pPr>
        <w:autoSpaceDE w:val="0"/>
        <w:autoSpaceDN w:val="0"/>
        <w:spacing w:line="233" w:lineRule="auto"/>
        <w:jc w:val="center"/>
        <w:rPr>
          <w:b/>
          <w:kern w:val="0"/>
          <w:sz w:val="12"/>
          <w:szCs w:val="12"/>
          <w14:ligatures w14:val="none"/>
          <w14:cntxtAlts w14:val="0"/>
        </w:rPr>
      </w:pPr>
    </w:p>
    <w:p w:rsidR="00576B7C" w:rsidRPr="00576B7C" w:rsidRDefault="00576B7C" w:rsidP="00576B7C">
      <w:pPr>
        <w:autoSpaceDE w:val="0"/>
        <w:autoSpaceDN w:val="0"/>
        <w:spacing w:line="233" w:lineRule="auto"/>
        <w:jc w:val="center"/>
        <w:rPr>
          <w:b/>
          <w:kern w:val="0"/>
          <w:sz w:val="12"/>
          <w:szCs w:val="12"/>
          <w14:ligatures w14:val="none"/>
          <w14:cntxtAlts w14:val="0"/>
        </w:rPr>
      </w:pPr>
      <w:r w:rsidRPr="00576B7C">
        <w:rPr>
          <w:b/>
          <w:kern w:val="0"/>
          <w:sz w:val="12"/>
          <w:szCs w:val="12"/>
          <w14:ligatures w14:val="none"/>
          <w14:cntxtAlts w14:val="0"/>
        </w:rPr>
        <w:t xml:space="preserve">«Раздел III. Обоснование объема финансовых ресурсов, необходимых </w:t>
      </w:r>
    </w:p>
    <w:p w:rsidR="00576B7C" w:rsidRPr="00576B7C" w:rsidRDefault="00576B7C" w:rsidP="00576B7C">
      <w:pPr>
        <w:autoSpaceDE w:val="0"/>
        <w:autoSpaceDN w:val="0"/>
        <w:spacing w:line="233" w:lineRule="auto"/>
        <w:jc w:val="center"/>
        <w:rPr>
          <w:b/>
          <w:kern w:val="0"/>
          <w:sz w:val="12"/>
          <w:szCs w:val="12"/>
          <w14:ligatures w14:val="none"/>
          <w14:cntxtAlts w14:val="0"/>
        </w:rPr>
      </w:pPr>
      <w:proofErr w:type="gramStart"/>
      <w:r w:rsidRPr="00576B7C">
        <w:rPr>
          <w:b/>
          <w:kern w:val="0"/>
          <w:sz w:val="12"/>
          <w:szCs w:val="12"/>
          <w14:ligatures w14:val="none"/>
          <w14:cntxtAlts w14:val="0"/>
        </w:rPr>
        <w:t xml:space="preserve">для реализации Муниципальной программы (с расшифровкой </w:t>
      </w:r>
      <w:proofErr w:type="gramEnd"/>
    </w:p>
    <w:p w:rsidR="00576B7C" w:rsidRPr="00576B7C" w:rsidRDefault="00576B7C" w:rsidP="00576B7C">
      <w:pPr>
        <w:autoSpaceDE w:val="0"/>
        <w:autoSpaceDN w:val="0"/>
        <w:spacing w:line="233" w:lineRule="auto"/>
        <w:jc w:val="center"/>
        <w:rPr>
          <w:b/>
          <w:kern w:val="0"/>
          <w:sz w:val="12"/>
          <w:szCs w:val="12"/>
          <w14:ligatures w14:val="none"/>
          <w14:cntxtAlts w14:val="0"/>
        </w:rPr>
      </w:pPr>
      <w:r w:rsidRPr="00576B7C">
        <w:rPr>
          <w:b/>
          <w:kern w:val="0"/>
          <w:sz w:val="12"/>
          <w:szCs w:val="12"/>
          <w14:ligatures w14:val="none"/>
          <w14:cntxtAlts w14:val="0"/>
        </w:rPr>
        <w:t xml:space="preserve">по источникам финансирования, по этапам и годам </w:t>
      </w:r>
    </w:p>
    <w:p w:rsidR="00576B7C" w:rsidRPr="00576B7C" w:rsidRDefault="00576B7C" w:rsidP="00576B7C">
      <w:pPr>
        <w:autoSpaceDE w:val="0"/>
        <w:autoSpaceDN w:val="0"/>
        <w:spacing w:line="233" w:lineRule="auto"/>
        <w:jc w:val="center"/>
        <w:rPr>
          <w:b/>
          <w:kern w:val="0"/>
          <w:sz w:val="12"/>
          <w:szCs w:val="12"/>
          <w14:ligatures w14:val="none"/>
          <w14:cntxtAlts w14:val="0"/>
        </w:rPr>
      </w:pPr>
      <w:r w:rsidRPr="00576B7C">
        <w:rPr>
          <w:b/>
          <w:kern w:val="0"/>
          <w:sz w:val="12"/>
          <w:szCs w:val="12"/>
          <w14:ligatures w14:val="none"/>
          <w14:cntxtAlts w14:val="0"/>
        </w:rPr>
        <w:t>реализации Муниципальной программы)</w:t>
      </w:r>
    </w:p>
    <w:p w:rsidR="00576B7C" w:rsidRPr="00576B7C" w:rsidRDefault="00576B7C" w:rsidP="00576B7C">
      <w:pPr>
        <w:autoSpaceDE w:val="0"/>
        <w:autoSpaceDN w:val="0"/>
        <w:ind w:firstLine="709"/>
        <w:jc w:val="both"/>
        <w:rPr>
          <w:kern w:val="0"/>
          <w:sz w:val="12"/>
          <w:szCs w:val="12"/>
          <w14:ligatures w14:val="none"/>
          <w14:cntxtAlts w14:val="0"/>
        </w:rPr>
      </w:pP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 xml:space="preserve">Расходы на реализацию Муниципальной программы предусматриваются за счет средств федерального бюджета, местного бюджета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Общий объем финансирования Муниципальной  программы в 2019–</w:t>
      </w:r>
      <w:r w:rsidRPr="00576B7C">
        <w:rPr>
          <w:kern w:val="0"/>
          <w:sz w:val="12"/>
          <w:szCs w:val="12"/>
          <w14:ligatures w14:val="none"/>
          <w14:cntxtAlts w14:val="0"/>
        </w:rPr>
        <w:br/>
        <w:t>2035 годах составляет  1</w:t>
      </w:r>
      <w:r w:rsidR="00E555CE">
        <w:rPr>
          <w:kern w:val="0"/>
          <w:sz w:val="12"/>
          <w:szCs w:val="12"/>
          <w14:ligatures w14:val="none"/>
          <w14:cntxtAlts w14:val="0"/>
        </w:rPr>
        <w:t> </w:t>
      </w:r>
      <w:r w:rsidRPr="00576B7C">
        <w:rPr>
          <w:kern w:val="0"/>
          <w:sz w:val="12"/>
          <w:szCs w:val="12"/>
          <w14:ligatures w14:val="none"/>
          <w14:cntxtAlts w14:val="0"/>
        </w:rPr>
        <w:t>53</w:t>
      </w:r>
      <w:r w:rsidR="00E555CE">
        <w:rPr>
          <w:kern w:val="0"/>
          <w:sz w:val="12"/>
          <w:szCs w:val="12"/>
          <w14:ligatures w14:val="none"/>
          <w14:cntxtAlts w14:val="0"/>
        </w:rPr>
        <w:t>1,0</w:t>
      </w:r>
      <w:r w:rsidRPr="00576B7C">
        <w:rPr>
          <w:kern w:val="0"/>
          <w:sz w:val="12"/>
          <w:szCs w:val="12"/>
          <w14:ligatures w14:val="none"/>
          <w14:cntxtAlts w14:val="0"/>
        </w:rPr>
        <w:t xml:space="preserve"> тыс. рублей, в том числе за счет средств:</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1</w:t>
      </w:r>
      <w:r w:rsidR="00E555CE">
        <w:rPr>
          <w:kern w:val="0"/>
          <w:sz w:val="12"/>
          <w:szCs w:val="12"/>
          <w14:ligatures w14:val="none"/>
          <w14:cntxtAlts w14:val="0"/>
        </w:rPr>
        <w:t> </w:t>
      </w:r>
      <w:r w:rsidRPr="00576B7C">
        <w:rPr>
          <w:kern w:val="0"/>
          <w:sz w:val="12"/>
          <w:szCs w:val="12"/>
          <w14:ligatures w14:val="none"/>
          <w14:cntxtAlts w14:val="0"/>
        </w:rPr>
        <w:t>51</w:t>
      </w:r>
      <w:r w:rsidR="00E555CE">
        <w:rPr>
          <w:kern w:val="0"/>
          <w:sz w:val="12"/>
          <w:szCs w:val="12"/>
          <w14:ligatures w14:val="none"/>
          <w14:cntxtAlts w14:val="0"/>
        </w:rPr>
        <w:t>4,0</w:t>
      </w:r>
      <w:r w:rsidRPr="00576B7C">
        <w:rPr>
          <w:kern w:val="0"/>
          <w:sz w:val="12"/>
          <w:szCs w:val="12"/>
          <w14:ligatures w14:val="none"/>
          <w14:cntxtAlts w14:val="0"/>
        </w:rPr>
        <w:t xml:space="preserve">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17,0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Прогнозируемый объем финансирования Муниципальной программы на 1 этапе составит 630,9 тыс. рублей, в том числе:</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2019 году – 9</w:t>
      </w:r>
      <w:r w:rsidR="00E555CE">
        <w:rPr>
          <w:kern w:val="0"/>
          <w:sz w:val="12"/>
          <w:szCs w:val="12"/>
          <w:lang w:eastAsia="en-US"/>
          <w14:ligatures w14:val="none"/>
          <w14:cntxtAlts w14:val="0"/>
        </w:rPr>
        <w:t>1,0</w:t>
      </w:r>
      <w:r w:rsidRPr="00576B7C">
        <w:rPr>
          <w:kern w:val="0"/>
          <w:sz w:val="12"/>
          <w:szCs w:val="12"/>
          <w:lang w:eastAsia="en-US"/>
          <w14:ligatures w14:val="none"/>
          <w14:cntxtAlts w14:val="0"/>
        </w:rPr>
        <w:t>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90,0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2021 году – 90,0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90,0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90,0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90,0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из них средства:</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62</w:t>
      </w:r>
      <w:r w:rsidR="00E555CE">
        <w:rPr>
          <w:kern w:val="0"/>
          <w:sz w:val="12"/>
          <w:szCs w:val="12"/>
          <w14:ligatures w14:val="none"/>
          <w14:cntxtAlts w14:val="0"/>
        </w:rPr>
        <w:t>4,0</w:t>
      </w:r>
      <w:r w:rsidRPr="00576B7C">
        <w:rPr>
          <w:kern w:val="0"/>
          <w:sz w:val="12"/>
          <w:szCs w:val="12"/>
          <w14:ligatures w14:val="none"/>
          <w14:cntxtAlts w14:val="0"/>
        </w:rPr>
        <w:t xml:space="preserve"> тыс. рублей, в том числе:</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в 2019 году – </w:t>
      </w:r>
      <w:r w:rsidR="00E555CE">
        <w:rPr>
          <w:kern w:val="0"/>
          <w:sz w:val="12"/>
          <w:szCs w:val="12"/>
          <w:lang w:eastAsia="en-US"/>
          <w14:ligatures w14:val="none"/>
          <w14:cntxtAlts w14:val="0"/>
        </w:rPr>
        <w:t>90,0</w:t>
      </w:r>
      <w:r w:rsidRPr="00576B7C">
        <w:rPr>
          <w:kern w:val="0"/>
          <w:sz w:val="12"/>
          <w:szCs w:val="12"/>
          <w:lang w:eastAsia="en-US"/>
          <w14:ligatures w14:val="none"/>
          <w14:cntxtAlts w14:val="0"/>
        </w:rPr>
        <w:t>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2021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89,0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местного бюджета – 7,0 тыс. рублей, в том числе:</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2019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2020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2021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2022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2023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2024 году -     1,0 тыс. рублей;</w:t>
      </w:r>
    </w:p>
    <w:p w:rsidR="00576B7C" w:rsidRPr="00576B7C" w:rsidRDefault="00576B7C" w:rsidP="00576B7C">
      <w:pPr>
        <w:autoSpaceDE w:val="0"/>
        <w:autoSpaceDN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в 2025 году -     1,0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На 2 этапе, в 2026–2030 годах, объем финансирования Муниципальной</w:t>
      </w:r>
      <w:r w:rsidRPr="00576B7C">
        <w:rPr>
          <w:rFonts w:eastAsia="Calibri"/>
          <w:kern w:val="0"/>
          <w:sz w:val="12"/>
          <w:szCs w:val="12"/>
          <w:lang w:eastAsia="en-US"/>
          <w14:ligatures w14:val="none"/>
          <w14:cntxtAlts w14:val="0"/>
        </w:rPr>
        <w:t xml:space="preserve"> программы</w:t>
      </w:r>
      <w:r w:rsidRPr="00576B7C">
        <w:rPr>
          <w:kern w:val="0"/>
          <w:sz w:val="12"/>
          <w:szCs w:val="12"/>
          <w14:ligatures w14:val="none"/>
          <w14:cntxtAlts w14:val="0"/>
        </w:rPr>
        <w:t xml:space="preserve"> составит 450,0</w:t>
      </w:r>
      <w:r w:rsidRPr="00576B7C">
        <w:rPr>
          <w:kern w:val="0"/>
          <w:sz w:val="12"/>
          <w:szCs w:val="12"/>
          <w:lang w:eastAsia="en-US"/>
          <w14:ligatures w14:val="none"/>
          <w14:cntxtAlts w14:val="0"/>
        </w:rPr>
        <w:t xml:space="preserve"> </w:t>
      </w:r>
      <w:r w:rsidRPr="00576B7C">
        <w:rPr>
          <w:kern w:val="0"/>
          <w:sz w:val="12"/>
          <w:szCs w:val="12"/>
          <w14:ligatures w14:val="none"/>
          <w14:cntxtAlts w14:val="0"/>
        </w:rPr>
        <w:t>тыс. рублей, из них средства:</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445,0</w:t>
      </w:r>
      <w:r w:rsidRPr="00576B7C">
        <w:rPr>
          <w:kern w:val="0"/>
          <w:sz w:val="12"/>
          <w:szCs w:val="12"/>
          <w:lang w:eastAsia="en-US"/>
          <w14:ligatures w14:val="none"/>
          <w14:cntxtAlts w14:val="0"/>
        </w:rPr>
        <w:t xml:space="preserve"> </w:t>
      </w:r>
      <w:r w:rsidRPr="00576B7C">
        <w:rPr>
          <w:kern w:val="0"/>
          <w:sz w:val="12"/>
          <w:szCs w:val="12"/>
          <w14:ligatures w14:val="none"/>
          <w14:cntxtAlts w14:val="0"/>
        </w:rPr>
        <w:t>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5,0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На 3 этапе, в 2031–2035 годах, объем финансирования Муниципальной</w:t>
      </w:r>
      <w:r w:rsidRPr="00576B7C">
        <w:rPr>
          <w:rFonts w:eastAsia="Calibri"/>
          <w:kern w:val="0"/>
          <w:sz w:val="12"/>
          <w:szCs w:val="12"/>
          <w:lang w:eastAsia="en-US"/>
          <w14:ligatures w14:val="none"/>
          <w14:cntxtAlts w14:val="0"/>
        </w:rPr>
        <w:t xml:space="preserve"> программы</w:t>
      </w:r>
      <w:r w:rsidRPr="00576B7C">
        <w:rPr>
          <w:kern w:val="0"/>
          <w:sz w:val="12"/>
          <w:szCs w:val="12"/>
          <w14:ligatures w14:val="none"/>
          <w14:cntxtAlts w14:val="0"/>
        </w:rPr>
        <w:t xml:space="preserve"> составит 450,0</w:t>
      </w:r>
      <w:r w:rsidRPr="00576B7C">
        <w:rPr>
          <w:kern w:val="0"/>
          <w:sz w:val="12"/>
          <w:szCs w:val="12"/>
          <w:lang w:eastAsia="en-US"/>
          <w14:ligatures w14:val="none"/>
          <w14:cntxtAlts w14:val="0"/>
        </w:rPr>
        <w:t xml:space="preserve"> </w:t>
      </w:r>
      <w:r w:rsidRPr="00576B7C">
        <w:rPr>
          <w:kern w:val="0"/>
          <w:sz w:val="12"/>
          <w:szCs w:val="12"/>
          <w14:ligatures w14:val="none"/>
          <w14:cntxtAlts w14:val="0"/>
        </w:rPr>
        <w:t>тыс. рублей, из них средства:</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445,0</w:t>
      </w:r>
      <w:r w:rsidRPr="00576B7C">
        <w:rPr>
          <w:kern w:val="0"/>
          <w:sz w:val="12"/>
          <w:szCs w:val="12"/>
          <w:lang w:eastAsia="en-US"/>
          <w14:ligatures w14:val="none"/>
          <w14:cntxtAlts w14:val="0"/>
        </w:rPr>
        <w:t xml:space="preserve"> </w:t>
      </w:r>
      <w:r w:rsidRPr="00576B7C">
        <w:rPr>
          <w:kern w:val="0"/>
          <w:sz w:val="12"/>
          <w:szCs w:val="12"/>
          <w14:ligatures w14:val="none"/>
          <w14:cntxtAlts w14:val="0"/>
        </w:rPr>
        <w:t>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5,0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576B7C">
        <w:rPr>
          <w:kern w:val="0"/>
          <w:sz w:val="12"/>
          <w:szCs w:val="12"/>
          <w14:ligatures w14:val="none"/>
          <w14:cntxtAlts w14:val="0"/>
        </w:rPr>
        <w:t>.»</w:t>
      </w:r>
      <w:proofErr w:type="gramEnd"/>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1.3.</w:t>
      </w:r>
      <w:r w:rsidRPr="00576B7C">
        <w:rPr>
          <w:kern w:val="0"/>
          <w:sz w:val="12"/>
          <w:szCs w:val="12"/>
          <w14:ligatures w14:val="none"/>
          <w14:cntxtAlts w14:val="0"/>
        </w:rPr>
        <w:tab/>
        <w:t xml:space="preserve">Приложение 2 Муниципальной программы изложить </w:t>
      </w:r>
      <w:proofErr w:type="gramStart"/>
      <w:r w:rsidRPr="00576B7C">
        <w:rPr>
          <w:kern w:val="0"/>
          <w:sz w:val="12"/>
          <w:szCs w:val="12"/>
          <w14:ligatures w14:val="none"/>
          <w14:cntxtAlts w14:val="0"/>
        </w:rPr>
        <w:t>согласно приложения</w:t>
      </w:r>
      <w:proofErr w:type="gramEnd"/>
      <w:r w:rsidRPr="00576B7C">
        <w:rPr>
          <w:kern w:val="0"/>
          <w:sz w:val="12"/>
          <w:szCs w:val="12"/>
          <w14:ligatures w14:val="none"/>
          <w14:cntxtAlts w14:val="0"/>
        </w:rPr>
        <w:t xml:space="preserve"> 1к настоящему постановлению.</w:t>
      </w:r>
    </w:p>
    <w:p w:rsidR="00576B7C" w:rsidRPr="00576B7C" w:rsidRDefault="00576B7C" w:rsidP="00576B7C">
      <w:pPr>
        <w:widowControl w:val="0"/>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1.4.</w:t>
      </w:r>
      <w:r w:rsidRPr="00576B7C">
        <w:rPr>
          <w:rFonts w:ascii="Calibri" w:hAnsi="Calibri" w:cs="Calibri"/>
          <w:color w:val="auto"/>
          <w:kern w:val="0"/>
          <w:sz w:val="12"/>
          <w:szCs w:val="12"/>
          <w14:ligatures w14:val="none"/>
          <w14:cntxtAlts w14:val="0"/>
        </w:rPr>
        <w:t xml:space="preserve"> </w:t>
      </w:r>
      <w:r w:rsidRPr="00576B7C">
        <w:rPr>
          <w:kern w:val="0"/>
          <w:sz w:val="12"/>
          <w:szCs w:val="12"/>
          <w14:ligatures w14:val="none"/>
          <w14:cntxtAlts w14:val="0"/>
        </w:rPr>
        <w:t xml:space="preserve">Раздел  6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бюджета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 муниципальной программы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 «Управление общественными финансами и муниципальным  долгом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 изложить в новой редакции:</w:t>
      </w:r>
    </w:p>
    <w:tbl>
      <w:tblPr>
        <w:tblW w:w="5000" w:type="pct"/>
        <w:tblCellMar>
          <w:left w:w="62" w:type="dxa"/>
          <w:right w:w="62" w:type="dxa"/>
        </w:tblCellMar>
        <w:tblLook w:val="04A0" w:firstRow="1" w:lastRow="0" w:firstColumn="1" w:lastColumn="0" w:noHBand="0" w:noVBand="1"/>
      </w:tblPr>
      <w:tblGrid>
        <w:gridCol w:w="3076"/>
        <w:gridCol w:w="376"/>
        <w:gridCol w:w="6876"/>
      </w:tblGrid>
      <w:tr w:rsidR="00576B7C" w:rsidRPr="00576B7C" w:rsidTr="00576B7C">
        <w:tc>
          <w:tcPr>
            <w:tcW w:w="1489" w:type="pct"/>
            <w:tcBorders>
              <w:top w:val="nil"/>
              <w:left w:val="nil"/>
              <w:bottom w:val="nil"/>
              <w:right w:val="nil"/>
            </w:tcBorders>
          </w:tcPr>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576B7C" w:rsidRPr="00576B7C" w:rsidRDefault="00576B7C" w:rsidP="00576B7C">
            <w:pPr>
              <w:autoSpaceDE w:val="0"/>
              <w:autoSpaceDN w:val="0"/>
              <w:spacing w:line="235" w:lineRule="auto"/>
              <w:jc w:val="right"/>
              <w:rPr>
                <w:kern w:val="0"/>
                <w:sz w:val="12"/>
                <w:szCs w:val="12"/>
                <w14:ligatures w14:val="none"/>
                <w14:cntxtAlts w14:val="0"/>
              </w:rPr>
            </w:pPr>
            <w:r w:rsidRPr="00576B7C">
              <w:rPr>
                <w:kern w:val="0"/>
                <w:sz w:val="12"/>
                <w:szCs w:val="12"/>
                <w14:ligatures w14:val="none"/>
                <w14:cntxtAlts w14:val="0"/>
              </w:rPr>
              <w:t>–</w:t>
            </w:r>
          </w:p>
        </w:tc>
        <w:tc>
          <w:tcPr>
            <w:tcW w:w="3329" w:type="pct"/>
            <w:tcBorders>
              <w:top w:val="nil"/>
              <w:left w:val="nil"/>
              <w:bottom w:val="nil"/>
              <w:right w:val="nil"/>
            </w:tcBorders>
          </w:tcPr>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прогнозируемый объем финансирования мероприятий подпрограммы в 2019–2035 годах составляет 1</w:t>
            </w:r>
            <w:r w:rsidR="00E555CE">
              <w:rPr>
                <w:kern w:val="0"/>
                <w:sz w:val="12"/>
                <w:szCs w:val="12"/>
                <w14:ligatures w14:val="none"/>
                <w14:cntxtAlts w14:val="0"/>
              </w:rPr>
              <w:t> </w:t>
            </w:r>
            <w:r w:rsidRPr="00576B7C">
              <w:rPr>
                <w:kern w:val="0"/>
                <w:sz w:val="12"/>
                <w:szCs w:val="12"/>
                <w14:ligatures w14:val="none"/>
                <w14:cntxtAlts w14:val="0"/>
              </w:rPr>
              <w:t>53</w:t>
            </w:r>
            <w:r w:rsidR="00E555CE">
              <w:rPr>
                <w:kern w:val="0"/>
                <w:sz w:val="12"/>
                <w:szCs w:val="12"/>
                <w14:ligatures w14:val="none"/>
                <w14:cntxtAlts w14:val="0"/>
              </w:rPr>
              <w:t>1,0</w:t>
            </w:r>
            <w:r w:rsidRPr="00576B7C">
              <w:rPr>
                <w:kern w:val="0"/>
                <w:sz w:val="12"/>
                <w:szCs w:val="12"/>
                <w14:ligatures w14:val="none"/>
                <w14:cntxtAlts w14:val="0"/>
              </w:rPr>
              <w:t xml:space="preserve"> тыс. рублей, в том числе:</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2019 году – 9</w:t>
            </w:r>
            <w:r w:rsidR="00E555CE">
              <w:rPr>
                <w:kern w:val="0"/>
                <w:sz w:val="12"/>
                <w:szCs w:val="12"/>
                <w14:ligatures w14:val="none"/>
                <w14:cntxtAlts w14:val="0"/>
              </w:rPr>
              <w:t>1,0</w:t>
            </w:r>
            <w:r w:rsidRPr="00576B7C">
              <w:rPr>
                <w:kern w:val="0"/>
                <w:sz w:val="12"/>
                <w:szCs w:val="12"/>
                <w14:ligatures w14:val="none"/>
                <w14:cntxtAlts w14:val="0"/>
              </w:rPr>
              <w:t xml:space="preserve">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2020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2021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2022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2023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2024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2025 году – 90,0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2026–2030 годах – 450,0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2031–2035 годах – 450,0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из них средства:</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федерального бюджета – 1</w:t>
            </w:r>
            <w:r w:rsidR="00E555CE">
              <w:rPr>
                <w:kern w:val="0"/>
                <w:sz w:val="12"/>
                <w:szCs w:val="12"/>
                <w14:ligatures w14:val="none"/>
                <w14:cntxtAlts w14:val="0"/>
              </w:rPr>
              <w:t> </w:t>
            </w:r>
            <w:r w:rsidRPr="00576B7C">
              <w:rPr>
                <w:kern w:val="0"/>
                <w:sz w:val="12"/>
                <w:szCs w:val="12"/>
                <w14:ligatures w14:val="none"/>
                <w14:cntxtAlts w14:val="0"/>
              </w:rPr>
              <w:t>51</w:t>
            </w:r>
            <w:r w:rsidR="00E555CE">
              <w:rPr>
                <w:kern w:val="0"/>
                <w:sz w:val="12"/>
                <w:szCs w:val="12"/>
                <w14:ligatures w14:val="none"/>
                <w14:cntxtAlts w14:val="0"/>
              </w:rPr>
              <w:t>4,0</w:t>
            </w:r>
            <w:r w:rsidRPr="00576B7C">
              <w:rPr>
                <w:kern w:val="0"/>
                <w:sz w:val="12"/>
                <w:szCs w:val="12"/>
                <w14:ligatures w14:val="none"/>
                <w14:cntxtAlts w14:val="0"/>
              </w:rPr>
              <w:t xml:space="preserve"> тыс. рублей, в том числе:</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2019 году – 89,9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2020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2021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2022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2023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2024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2025 году – 89,0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2026–2030 годах – 445,0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2031–2035 годах – 445,0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местного бюджета – 17,0 тыс. рублей, в том числе:</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2019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2020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2021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2022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2023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2024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2025 году – 1,0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2026–2030 годах – 5,0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в 2031–2035 годах – 5,0 тыс. рублей</w:t>
            </w:r>
          </w:p>
          <w:p w:rsidR="00576B7C" w:rsidRPr="00576B7C" w:rsidRDefault="00576B7C" w:rsidP="00576B7C">
            <w:pPr>
              <w:autoSpaceDE w:val="0"/>
              <w:autoSpaceDN w:val="0"/>
              <w:spacing w:line="235" w:lineRule="auto"/>
              <w:jc w:val="both"/>
              <w:rPr>
                <w:kern w:val="0"/>
                <w:sz w:val="12"/>
                <w:szCs w:val="12"/>
                <w14:ligatures w14:val="none"/>
                <w14:cntxtAlts w14:val="0"/>
              </w:rPr>
            </w:pPr>
            <w:r w:rsidRPr="00576B7C">
              <w:rPr>
                <w:kern w:val="0"/>
                <w:sz w:val="12"/>
                <w:szCs w:val="12"/>
                <w14:ligatures w14:val="none"/>
                <w14:cntxtAlts w14:val="0"/>
              </w:rPr>
              <w:t xml:space="preserve">Объемы финансирования подпрограммы подлежат ежегодному уточнению исходя из возможностей федерального бюджета, бюджета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w:t>
            </w:r>
          </w:p>
          <w:p w:rsidR="00576B7C" w:rsidRPr="00576B7C" w:rsidRDefault="00576B7C" w:rsidP="00576B7C">
            <w:pPr>
              <w:autoSpaceDE w:val="0"/>
              <w:autoSpaceDN w:val="0"/>
              <w:spacing w:line="235" w:lineRule="auto"/>
              <w:jc w:val="both"/>
              <w:rPr>
                <w:kern w:val="0"/>
                <w:sz w:val="12"/>
                <w:szCs w:val="12"/>
                <w14:ligatures w14:val="none"/>
                <w14:cntxtAlts w14:val="0"/>
              </w:rPr>
            </w:pPr>
          </w:p>
        </w:tc>
      </w:tr>
    </w:tbl>
    <w:p w:rsidR="00576B7C" w:rsidRPr="00576B7C" w:rsidRDefault="00576B7C" w:rsidP="00576B7C">
      <w:pPr>
        <w:autoSpaceDE w:val="0"/>
        <w:autoSpaceDN w:val="0"/>
        <w:adjustRightInd w:val="0"/>
        <w:jc w:val="center"/>
        <w:rPr>
          <w:kern w:val="0"/>
          <w:sz w:val="12"/>
          <w:szCs w:val="12"/>
          <w14:ligatures w14:val="none"/>
          <w14:cntxtAlts w14:val="0"/>
        </w:rPr>
      </w:pPr>
    </w:p>
    <w:p w:rsidR="00576B7C" w:rsidRPr="00576B7C" w:rsidRDefault="00576B7C" w:rsidP="00576B7C">
      <w:pPr>
        <w:autoSpaceDE w:val="0"/>
        <w:autoSpaceDN w:val="0"/>
        <w:adjustRightInd w:val="0"/>
        <w:ind w:firstLine="709"/>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1.5.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муниципальной программы изложить в новой редакции:</w:t>
      </w:r>
    </w:p>
    <w:p w:rsidR="00576B7C" w:rsidRPr="00576B7C" w:rsidRDefault="00576B7C" w:rsidP="00576B7C">
      <w:pPr>
        <w:autoSpaceDE w:val="0"/>
        <w:autoSpaceDN w:val="0"/>
        <w:adjustRightInd w:val="0"/>
        <w:jc w:val="center"/>
        <w:outlineLvl w:val="0"/>
        <w:rPr>
          <w:b/>
          <w:kern w:val="0"/>
          <w:sz w:val="12"/>
          <w:szCs w:val="12"/>
          <w:lang w:eastAsia="en-US"/>
          <w14:ligatures w14:val="none"/>
          <w14:cntxtAlts w14:val="0"/>
        </w:rPr>
      </w:pPr>
    </w:p>
    <w:p w:rsidR="00576B7C" w:rsidRPr="00576B7C" w:rsidRDefault="00576B7C" w:rsidP="00576B7C">
      <w:pPr>
        <w:autoSpaceDE w:val="0"/>
        <w:autoSpaceDN w:val="0"/>
        <w:adjustRightInd w:val="0"/>
        <w:jc w:val="center"/>
        <w:outlineLvl w:val="0"/>
        <w:rPr>
          <w:b/>
          <w:kern w:val="0"/>
          <w:sz w:val="12"/>
          <w:szCs w:val="12"/>
          <w14:ligatures w14:val="none"/>
          <w14:cntxtAlts w14:val="0"/>
        </w:rPr>
      </w:pPr>
      <w:r w:rsidRPr="00576B7C">
        <w:rPr>
          <w:b/>
          <w:kern w:val="0"/>
          <w:sz w:val="12"/>
          <w:szCs w:val="12"/>
          <w:lang w:eastAsia="en-US"/>
          <w14:ligatures w14:val="none"/>
          <w14:cntxtAlts w14:val="0"/>
        </w:rPr>
        <w:t xml:space="preserve">«Раздел </w:t>
      </w:r>
      <w:r w:rsidRPr="00576B7C">
        <w:rPr>
          <w:b/>
          <w:kern w:val="0"/>
          <w:sz w:val="12"/>
          <w:szCs w:val="12"/>
          <w:lang w:val="en-US" w:eastAsia="en-US"/>
          <w14:ligatures w14:val="none"/>
          <w14:cntxtAlts w14:val="0"/>
        </w:rPr>
        <w:t>IV</w:t>
      </w:r>
      <w:r w:rsidRPr="00576B7C">
        <w:rPr>
          <w:b/>
          <w:kern w:val="0"/>
          <w:sz w:val="12"/>
          <w:szCs w:val="12"/>
          <w:lang w:eastAsia="en-US"/>
          <w14:ligatures w14:val="none"/>
          <w14:cntxtAlts w14:val="0"/>
        </w:rPr>
        <w:t xml:space="preserve">. </w:t>
      </w:r>
      <w:r w:rsidRPr="00576B7C">
        <w:rPr>
          <w:b/>
          <w:kern w:val="0"/>
          <w:sz w:val="12"/>
          <w:szCs w:val="12"/>
          <w14:ligatures w14:val="none"/>
          <w14:cntxtAlts w14:val="0"/>
        </w:rPr>
        <w:t xml:space="preserve">Обоснование объема финансовых ресурсов, необходимых </w:t>
      </w:r>
    </w:p>
    <w:p w:rsidR="00576B7C" w:rsidRPr="00576B7C" w:rsidRDefault="00576B7C" w:rsidP="00576B7C">
      <w:pPr>
        <w:autoSpaceDE w:val="0"/>
        <w:autoSpaceDN w:val="0"/>
        <w:adjustRightInd w:val="0"/>
        <w:jc w:val="center"/>
        <w:outlineLvl w:val="0"/>
        <w:rPr>
          <w:b/>
          <w:kern w:val="0"/>
          <w:sz w:val="12"/>
          <w:szCs w:val="12"/>
          <w14:ligatures w14:val="none"/>
          <w14:cntxtAlts w14:val="0"/>
        </w:rPr>
      </w:pPr>
      <w:proofErr w:type="gramStart"/>
      <w:r w:rsidRPr="00576B7C">
        <w:rPr>
          <w:b/>
          <w:kern w:val="0"/>
          <w:sz w:val="12"/>
          <w:szCs w:val="12"/>
          <w14:ligatures w14:val="none"/>
          <w14:cntxtAlts w14:val="0"/>
        </w:rPr>
        <w:t xml:space="preserve">для  реализации подпрограммы (с расшифровкой по источникам </w:t>
      </w:r>
      <w:proofErr w:type="gramEnd"/>
    </w:p>
    <w:p w:rsidR="00576B7C" w:rsidRPr="00576B7C" w:rsidRDefault="00576B7C" w:rsidP="00576B7C">
      <w:pPr>
        <w:autoSpaceDE w:val="0"/>
        <w:autoSpaceDN w:val="0"/>
        <w:adjustRightInd w:val="0"/>
        <w:jc w:val="center"/>
        <w:outlineLvl w:val="0"/>
        <w:rPr>
          <w:b/>
          <w:kern w:val="0"/>
          <w:sz w:val="12"/>
          <w:szCs w:val="12"/>
          <w14:ligatures w14:val="none"/>
          <w14:cntxtAlts w14:val="0"/>
        </w:rPr>
      </w:pPr>
      <w:r w:rsidRPr="00576B7C">
        <w:rPr>
          <w:b/>
          <w:kern w:val="0"/>
          <w:sz w:val="12"/>
          <w:szCs w:val="12"/>
          <w14:ligatures w14:val="none"/>
          <w14:cntxtAlts w14:val="0"/>
        </w:rPr>
        <w:t>финансирования, по этапам и годам реализации подпрограммы)</w:t>
      </w:r>
    </w:p>
    <w:p w:rsidR="00576B7C" w:rsidRPr="00576B7C" w:rsidRDefault="00576B7C" w:rsidP="00576B7C">
      <w:pPr>
        <w:autoSpaceDE w:val="0"/>
        <w:autoSpaceDN w:val="0"/>
        <w:ind w:firstLine="709"/>
        <w:jc w:val="both"/>
        <w:rPr>
          <w:kern w:val="0"/>
          <w:sz w:val="12"/>
          <w:szCs w:val="12"/>
          <w14:ligatures w14:val="none"/>
          <w14:cntxtAlts w14:val="0"/>
        </w:rPr>
      </w:pP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 xml:space="preserve">Расходы подпрограммы формируются за счет средств федерального бюджета и местного бюджета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Общий объем финансирования мероприятий подпрограммы в 2019–</w:t>
      </w:r>
      <w:r w:rsidRPr="00576B7C">
        <w:rPr>
          <w:kern w:val="0"/>
          <w:sz w:val="12"/>
          <w:szCs w:val="12"/>
          <w14:ligatures w14:val="none"/>
          <w14:cntxtAlts w14:val="0"/>
        </w:rPr>
        <w:br/>
        <w:t>2035 годах составит 1</w:t>
      </w:r>
      <w:r w:rsidR="00E555CE">
        <w:rPr>
          <w:kern w:val="0"/>
          <w:sz w:val="12"/>
          <w:szCs w:val="12"/>
          <w14:ligatures w14:val="none"/>
          <w14:cntxtAlts w14:val="0"/>
        </w:rPr>
        <w:t> </w:t>
      </w:r>
      <w:r w:rsidRPr="00576B7C">
        <w:rPr>
          <w:kern w:val="0"/>
          <w:sz w:val="12"/>
          <w:szCs w:val="12"/>
          <w14:ligatures w14:val="none"/>
          <w14:cntxtAlts w14:val="0"/>
        </w:rPr>
        <w:t>53</w:t>
      </w:r>
      <w:r w:rsidR="00E555CE">
        <w:rPr>
          <w:kern w:val="0"/>
          <w:sz w:val="12"/>
          <w:szCs w:val="12"/>
          <w14:ligatures w14:val="none"/>
          <w14:cntxtAlts w14:val="0"/>
        </w:rPr>
        <w:t>1,0</w:t>
      </w:r>
      <w:r w:rsidRPr="00576B7C">
        <w:rPr>
          <w:kern w:val="0"/>
          <w:sz w:val="12"/>
          <w:szCs w:val="12"/>
          <w14:ligatures w14:val="none"/>
          <w14:cntxtAlts w14:val="0"/>
        </w:rPr>
        <w:t xml:space="preserve"> тыс. рублей, в том числе за счет средств:</w:t>
      </w:r>
    </w:p>
    <w:p w:rsidR="00576B7C" w:rsidRPr="00576B7C" w:rsidRDefault="00E555CE" w:rsidP="00576B7C">
      <w:pPr>
        <w:autoSpaceDE w:val="0"/>
        <w:autoSpaceDN w:val="0"/>
        <w:ind w:firstLine="709"/>
        <w:jc w:val="both"/>
        <w:rPr>
          <w:kern w:val="0"/>
          <w:sz w:val="12"/>
          <w:szCs w:val="12"/>
          <w14:ligatures w14:val="none"/>
          <w14:cntxtAlts w14:val="0"/>
        </w:rPr>
      </w:pPr>
      <w:r>
        <w:rPr>
          <w:kern w:val="0"/>
          <w:sz w:val="12"/>
          <w:szCs w:val="12"/>
          <w14:ligatures w14:val="none"/>
          <w14:cntxtAlts w14:val="0"/>
        </w:rPr>
        <w:lastRenderedPageBreak/>
        <w:t>федерального бюджета –1 514,0</w:t>
      </w:r>
      <w:r w:rsidR="00576B7C" w:rsidRPr="00576B7C">
        <w:rPr>
          <w:kern w:val="0"/>
          <w:sz w:val="12"/>
          <w:szCs w:val="12"/>
          <w14:ligatures w14:val="none"/>
          <w14:cntxtAlts w14:val="0"/>
        </w:rPr>
        <w:t xml:space="preserve">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17,0 тыс. рублей.</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Прогнозируемый объем финансирования подпрограммы на 1 этапе составит 63</w:t>
      </w:r>
      <w:r w:rsidR="00E555CE">
        <w:rPr>
          <w:kern w:val="0"/>
          <w:sz w:val="12"/>
          <w:szCs w:val="12"/>
          <w14:ligatures w14:val="none"/>
          <w14:cntxtAlts w14:val="0"/>
        </w:rPr>
        <w:t>1,0</w:t>
      </w:r>
      <w:r w:rsidRPr="00576B7C">
        <w:rPr>
          <w:kern w:val="0"/>
          <w:sz w:val="12"/>
          <w:szCs w:val="12"/>
          <w14:ligatures w14:val="none"/>
          <w14:cntxtAlts w14:val="0"/>
        </w:rPr>
        <w:t xml:space="preserve"> тыс. рублей, в том числе:</w:t>
      </w:r>
    </w:p>
    <w:p w:rsidR="00576B7C" w:rsidRPr="00576B7C" w:rsidRDefault="00E555CE" w:rsidP="00576B7C">
      <w:pPr>
        <w:autoSpaceDE w:val="0"/>
        <w:autoSpaceDN w:val="0"/>
        <w:ind w:firstLine="709"/>
        <w:jc w:val="both"/>
        <w:rPr>
          <w:kern w:val="0"/>
          <w:sz w:val="12"/>
          <w:szCs w:val="12"/>
          <w14:ligatures w14:val="none"/>
          <w14:cntxtAlts w14:val="0"/>
        </w:rPr>
      </w:pPr>
      <w:r>
        <w:rPr>
          <w:kern w:val="0"/>
          <w:sz w:val="12"/>
          <w:szCs w:val="12"/>
          <w14:ligatures w14:val="none"/>
          <w14:cntxtAlts w14:val="0"/>
        </w:rPr>
        <w:t>в 2019 году – 91,0</w:t>
      </w:r>
      <w:r w:rsidR="00576B7C" w:rsidRPr="00576B7C">
        <w:rPr>
          <w:kern w:val="0"/>
          <w:sz w:val="12"/>
          <w:szCs w:val="12"/>
          <w14:ligatures w14:val="none"/>
          <w14:cntxtAlts w14:val="0"/>
        </w:rPr>
        <w:t xml:space="preserve">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2020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2021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2022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2023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2024 году – 90,0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2025 году – 90,0 тыс. рублей;</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из них средства:</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62</w:t>
      </w:r>
      <w:r w:rsidR="00E555CE">
        <w:rPr>
          <w:kern w:val="0"/>
          <w:sz w:val="12"/>
          <w:szCs w:val="12"/>
          <w14:ligatures w14:val="none"/>
          <w14:cntxtAlts w14:val="0"/>
        </w:rPr>
        <w:t>4,0</w:t>
      </w:r>
      <w:r w:rsidRPr="00576B7C">
        <w:rPr>
          <w:rFonts w:eastAsia="Calibri"/>
          <w:kern w:val="0"/>
          <w:sz w:val="12"/>
          <w:szCs w:val="12"/>
          <w:lang w:eastAsia="en-US"/>
          <w14:ligatures w14:val="none"/>
          <w14:cntxtAlts w14:val="0"/>
        </w:rPr>
        <w:t xml:space="preserve"> </w:t>
      </w:r>
      <w:r w:rsidRPr="00576B7C">
        <w:rPr>
          <w:kern w:val="0"/>
          <w:sz w:val="12"/>
          <w:szCs w:val="12"/>
          <w14:ligatures w14:val="none"/>
          <w14:cntxtAlts w14:val="0"/>
        </w:rPr>
        <w:t>тыс. рублей, в том числе:</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 xml:space="preserve">в 2019 году – </w:t>
      </w:r>
      <w:r w:rsidR="00E555CE">
        <w:rPr>
          <w:kern w:val="0"/>
          <w:sz w:val="12"/>
          <w:szCs w:val="12"/>
          <w14:ligatures w14:val="none"/>
          <w14:cntxtAlts w14:val="0"/>
        </w:rPr>
        <w:t>90,0</w:t>
      </w:r>
      <w:r w:rsidRPr="00576B7C">
        <w:rPr>
          <w:kern w:val="0"/>
          <w:sz w:val="12"/>
          <w:szCs w:val="12"/>
          <w14:ligatures w14:val="none"/>
          <w14:cntxtAlts w14:val="0"/>
        </w:rPr>
        <w:t xml:space="preserve">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2020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2021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2022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2023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2024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в 2025 году – 89,0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7,0 тыс. рублей, в том числе:</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2019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2020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2021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2022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2023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2024 году – 1,0 тыс. рублей;</w:t>
      </w:r>
    </w:p>
    <w:p w:rsidR="00576B7C" w:rsidRPr="00576B7C" w:rsidRDefault="00576B7C" w:rsidP="00576B7C">
      <w:pPr>
        <w:autoSpaceDE w:val="0"/>
        <w:autoSpaceDN w:val="0"/>
        <w:spacing w:line="235" w:lineRule="auto"/>
        <w:ind w:left="709"/>
        <w:jc w:val="both"/>
        <w:rPr>
          <w:kern w:val="0"/>
          <w:sz w:val="12"/>
          <w:szCs w:val="12"/>
          <w14:ligatures w14:val="none"/>
          <w14:cntxtAlts w14:val="0"/>
        </w:rPr>
      </w:pPr>
      <w:r w:rsidRPr="00576B7C">
        <w:rPr>
          <w:kern w:val="0"/>
          <w:sz w:val="12"/>
          <w:szCs w:val="12"/>
          <w14:ligatures w14:val="none"/>
          <w14:cntxtAlts w14:val="0"/>
        </w:rPr>
        <w:t>в 2025 году – 1,0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На 2 этапе, в 2026–2030 годах, объем финансирования подпрограммы составит 450,0 тыс. рублей, из них средства:</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445,0 тыс. рублей;</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5,0 тыс. рублей.</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На 3 этапе, в 2031–2035 годах, объем финансирования подпрограммы составит 450,0 тыс. рублей, из них средства:</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федерального бюджета – 445,0 тыс. рублей;</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14:ligatures w14:val="none"/>
          <w14:cntxtAlts w14:val="0"/>
        </w:rPr>
        <w:t>местного бюджета – 5,0 тыс. рублей.</w:t>
      </w:r>
    </w:p>
    <w:p w:rsidR="00576B7C" w:rsidRPr="00576B7C" w:rsidRDefault="00576B7C" w:rsidP="00576B7C">
      <w:pPr>
        <w:autoSpaceDE w:val="0"/>
        <w:autoSpaceDN w:val="0"/>
        <w:ind w:firstLine="709"/>
        <w:jc w:val="both"/>
        <w:rPr>
          <w:kern w:val="0"/>
          <w:sz w:val="12"/>
          <w:szCs w:val="12"/>
          <w14:ligatures w14:val="none"/>
          <w14:cntxtAlts w14:val="0"/>
        </w:rPr>
      </w:pPr>
      <w:r w:rsidRPr="00576B7C">
        <w:rPr>
          <w:kern w:val="0"/>
          <w:sz w:val="12"/>
          <w:szCs w:val="12"/>
          <w14:ligatures w14:val="none"/>
          <w14:cntxtAlts w14:val="0"/>
        </w:rPr>
        <w:t xml:space="preserve">Объемы финансирования подпрограммы ежегодно будут уточняться исходя из возможностей федерального бюджета, бюджета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 на соответствующий период.</w:t>
      </w:r>
    </w:p>
    <w:p w:rsidR="00576B7C" w:rsidRPr="00576B7C" w:rsidRDefault="00576B7C" w:rsidP="00576B7C">
      <w:pPr>
        <w:autoSpaceDE w:val="0"/>
        <w:autoSpaceDN w:val="0"/>
        <w:adjustRightInd w:val="0"/>
        <w:ind w:firstLine="709"/>
        <w:jc w:val="both"/>
        <w:rPr>
          <w:kern w:val="0"/>
          <w:sz w:val="12"/>
          <w:szCs w:val="12"/>
          <w14:ligatures w14:val="none"/>
          <w14:cntxtAlts w14:val="0"/>
        </w:rPr>
      </w:pPr>
      <w:r w:rsidRPr="00576B7C">
        <w:rPr>
          <w:kern w:val="0"/>
          <w:sz w:val="12"/>
          <w:szCs w:val="12"/>
          <w:lang w:eastAsia="en-US"/>
          <w14:ligatures w14:val="none"/>
          <w14:cntxtAlts w14:val="0"/>
        </w:rPr>
        <w:t>Ресурсное обеспечение реализации подпрограммы за счет всех источников финансирования приведено в приложении к настоящей подпрограмме.</w:t>
      </w:r>
    </w:p>
    <w:p w:rsidR="00576B7C" w:rsidRPr="00576B7C" w:rsidRDefault="00576B7C" w:rsidP="00576B7C">
      <w:pPr>
        <w:rPr>
          <w:rFonts w:eastAsia="Calibri"/>
          <w:color w:val="auto"/>
          <w:kern w:val="0"/>
          <w:sz w:val="12"/>
          <w:szCs w:val="12"/>
          <w:lang w:eastAsia="en-US"/>
          <w14:ligatures w14:val="none"/>
          <w14:cntxtAlts w14:val="0"/>
        </w:rPr>
      </w:pPr>
    </w:p>
    <w:p w:rsidR="00576B7C" w:rsidRPr="00576B7C" w:rsidRDefault="00576B7C" w:rsidP="00576B7C">
      <w:pPr>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1.6. Приложение к подпрограмме «Совершенствование бюджетной политики и обеспечение сбалансированности бюджета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муниципальной программы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Шу-</w:t>
      </w:r>
      <w:proofErr w:type="spellStart"/>
      <w:r w:rsidRPr="00576B7C">
        <w:rPr>
          <w:rFonts w:eastAsia="Calibri"/>
          <w:color w:val="auto"/>
          <w:kern w:val="0"/>
          <w:sz w:val="12"/>
          <w:szCs w:val="12"/>
          <w:lang w:eastAsia="en-US"/>
          <w14:ligatures w14:val="none"/>
          <w14:cntxtAlts w14:val="0"/>
        </w:rPr>
        <w:t>мерлинского</w:t>
      </w:r>
      <w:proofErr w:type="spellEnd"/>
      <w:r w:rsidRPr="00576B7C">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изложить </w:t>
      </w:r>
      <w:proofErr w:type="gramStart"/>
      <w:r w:rsidRPr="00576B7C">
        <w:rPr>
          <w:rFonts w:eastAsia="Calibri"/>
          <w:color w:val="auto"/>
          <w:kern w:val="0"/>
          <w:sz w:val="12"/>
          <w:szCs w:val="12"/>
          <w:lang w:eastAsia="en-US"/>
          <w14:ligatures w14:val="none"/>
          <w14:cntxtAlts w14:val="0"/>
        </w:rPr>
        <w:t>согласно приложения</w:t>
      </w:r>
      <w:proofErr w:type="gramEnd"/>
      <w:r w:rsidRPr="00576B7C">
        <w:rPr>
          <w:rFonts w:eastAsia="Calibri"/>
          <w:color w:val="auto"/>
          <w:kern w:val="0"/>
          <w:sz w:val="12"/>
          <w:szCs w:val="12"/>
          <w:lang w:eastAsia="en-US"/>
          <w14:ligatures w14:val="none"/>
          <w14:cntxtAlts w14:val="0"/>
        </w:rPr>
        <w:t xml:space="preserve"> 2 к настоящему постановлению</w:t>
      </w:r>
    </w:p>
    <w:p w:rsidR="00576B7C" w:rsidRPr="00576B7C" w:rsidRDefault="00576B7C" w:rsidP="00576B7C">
      <w:pPr>
        <w:spacing w:after="160" w:line="259" w:lineRule="auto"/>
        <w:ind w:firstLine="709"/>
        <w:jc w:val="both"/>
        <w:rPr>
          <w:rFonts w:eastAsia="Calibri"/>
          <w:color w:val="auto"/>
          <w:kern w:val="0"/>
          <w:sz w:val="12"/>
          <w:szCs w:val="12"/>
          <w:lang w:eastAsia="en-US"/>
          <w14:ligatures w14:val="none"/>
          <w14:cntxtAlts w14:val="0"/>
        </w:rPr>
      </w:pPr>
    </w:p>
    <w:p w:rsidR="00576B7C" w:rsidRPr="00576B7C" w:rsidRDefault="00576B7C" w:rsidP="00576B7C">
      <w:pPr>
        <w:spacing w:after="160" w:line="259" w:lineRule="auto"/>
        <w:ind w:firstLine="709"/>
        <w:jc w:val="both"/>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и подлежит размещению на официальном сайте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в информационно – телекоммуникационной сети Интернет.</w:t>
      </w:r>
    </w:p>
    <w:p w:rsidR="00576B7C" w:rsidRDefault="00576B7C" w:rsidP="00576B7C">
      <w:pPr>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Глава администрации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w:t>
      </w:r>
      <w:r w:rsidRPr="00576B7C">
        <w:rPr>
          <w:rFonts w:eastAsia="Calibri"/>
          <w:color w:val="auto"/>
          <w:kern w:val="0"/>
          <w:sz w:val="12"/>
          <w:szCs w:val="12"/>
          <w:lang w:eastAsia="en-US"/>
          <w14:ligatures w14:val="none"/>
          <w14:cntxtAlts w14:val="0"/>
        </w:rPr>
        <w:tab/>
        <w:t xml:space="preserve">              </w:t>
      </w:r>
      <w:r w:rsidRPr="00576B7C">
        <w:rPr>
          <w:rFonts w:eastAsia="Calibri"/>
          <w:color w:val="auto"/>
          <w:kern w:val="0"/>
          <w:sz w:val="12"/>
          <w:szCs w:val="12"/>
          <w:lang w:eastAsia="en-US"/>
          <w14:ligatures w14:val="none"/>
          <w14:cntxtAlts w14:val="0"/>
        </w:rPr>
        <w:tab/>
        <w:t xml:space="preserve">               </w:t>
      </w:r>
      <w:proofErr w:type="spellStart"/>
      <w:r w:rsidRPr="00576B7C">
        <w:rPr>
          <w:rFonts w:eastAsia="Calibri"/>
          <w:color w:val="auto"/>
          <w:kern w:val="0"/>
          <w:sz w:val="12"/>
          <w:szCs w:val="12"/>
          <w:lang w:eastAsia="en-US"/>
          <w14:ligatures w14:val="none"/>
          <w14:cntxtAlts w14:val="0"/>
        </w:rPr>
        <w:t>В.В.Губанова</w:t>
      </w:r>
      <w:proofErr w:type="spellEnd"/>
    </w:p>
    <w:p w:rsidR="00576B7C" w:rsidRDefault="00576B7C" w:rsidP="00576B7C">
      <w:pPr>
        <w:jc w:val="right"/>
        <w:rPr>
          <w:rFonts w:eastAsia="Calibri"/>
          <w:color w:val="auto"/>
          <w:kern w:val="0"/>
          <w:sz w:val="12"/>
          <w:szCs w:val="12"/>
          <w:lang w:eastAsia="en-US"/>
          <w14:ligatures w14:val="none"/>
          <w14:cntxtAlts w14:val="0"/>
        </w:rPr>
      </w:pPr>
    </w:p>
    <w:p w:rsidR="00576B7C" w:rsidRP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Приложение  1 к постановлению администрации </w:t>
      </w:r>
    </w:p>
    <w:p w:rsidR="00576B7C" w:rsidRPr="00576B7C" w:rsidRDefault="00576B7C" w:rsidP="00576B7C">
      <w:pPr>
        <w:jc w:val="right"/>
        <w:rPr>
          <w:rFonts w:eastAsia="Calibri"/>
          <w:color w:val="auto"/>
          <w:kern w:val="0"/>
          <w:sz w:val="12"/>
          <w:szCs w:val="12"/>
          <w:lang w:eastAsia="en-US"/>
          <w14:ligatures w14:val="none"/>
          <w14:cntxtAlts w14:val="0"/>
        </w:rPr>
      </w:pP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
    <w:p w:rsidR="00576B7C" w:rsidRP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От  21.05.2019 г.  №   44  </w:t>
      </w:r>
    </w:p>
    <w:p w:rsidR="00576B7C" w:rsidRPr="00576B7C" w:rsidRDefault="00576B7C" w:rsidP="00576B7C">
      <w:pPr>
        <w:jc w:val="right"/>
        <w:rPr>
          <w:rFonts w:eastAsia="Calibri"/>
          <w:color w:val="auto"/>
          <w:kern w:val="0"/>
          <w:sz w:val="12"/>
          <w:szCs w:val="12"/>
          <w:lang w:eastAsia="en-US"/>
          <w14:ligatures w14:val="none"/>
          <w14:cntxtAlts w14:val="0"/>
        </w:rPr>
      </w:pPr>
    </w:p>
    <w:p w:rsidR="00576B7C" w:rsidRP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Приложение № 2 </w:t>
      </w:r>
    </w:p>
    <w:p w:rsid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к муниципальной программе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сельского поселения </w:t>
      </w: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  </w:t>
      </w:r>
    </w:p>
    <w:p w:rsid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 xml:space="preserve">«Управление общественными финансами и муниципальным долгом </w:t>
      </w:r>
      <w:proofErr w:type="spellStart"/>
      <w:r w:rsidRPr="00576B7C">
        <w:rPr>
          <w:rFonts w:eastAsia="Calibri"/>
          <w:color w:val="auto"/>
          <w:kern w:val="0"/>
          <w:sz w:val="12"/>
          <w:szCs w:val="12"/>
          <w:lang w:eastAsia="en-US"/>
          <w14:ligatures w14:val="none"/>
          <w14:cntxtAlts w14:val="0"/>
        </w:rPr>
        <w:t>Нижнекумашкинского</w:t>
      </w:r>
      <w:proofErr w:type="spellEnd"/>
      <w:r w:rsidRPr="00576B7C">
        <w:rPr>
          <w:rFonts w:eastAsia="Calibri"/>
          <w:color w:val="auto"/>
          <w:kern w:val="0"/>
          <w:sz w:val="12"/>
          <w:szCs w:val="12"/>
          <w:lang w:eastAsia="en-US"/>
          <w14:ligatures w14:val="none"/>
          <w14:cntxtAlts w14:val="0"/>
        </w:rPr>
        <w:t xml:space="preserve"> </w:t>
      </w:r>
    </w:p>
    <w:p w:rsidR="00576B7C" w:rsidRPr="00576B7C" w:rsidRDefault="00576B7C" w:rsidP="00576B7C">
      <w:pPr>
        <w:jc w:val="right"/>
        <w:rPr>
          <w:rFonts w:eastAsia="Calibri"/>
          <w:color w:val="auto"/>
          <w:kern w:val="0"/>
          <w:sz w:val="12"/>
          <w:szCs w:val="12"/>
          <w:lang w:eastAsia="en-US"/>
          <w14:ligatures w14:val="none"/>
          <w14:cntxtAlts w14:val="0"/>
        </w:rPr>
      </w:pPr>
      <w:r w:rsidRPr="00576B7C">
        <w:rPr>
          <w:rFonts w:eastAsia="Calibri"/>
          <w:color w:val="auto"/>
          <w:kern w:val="0"/>
          <w:sz w:val="12"/>
          <w:szCs w:val="12"/>
          <w:lang w:eastAsia="en-US"/>
          <w14:ligatures w14:val="none"/>
          <w14:cntxtAlts w14:val="0"/>
        </w:rPr>
        <w:t>сельского поселения</w:t>
      </w:r>
    </w:p>
    <w:p w:rsidR="00576B7C" w:rsidRDefault="00576B7C" w:rsidP="00576B7C">
      <w:pPr>
        <w:jc w:val="right"/>
        <w:rPr>
          <w:rFonts w:eastAsia="Calibri"/>
          <w:color w:val="auto"/>
          <w:kern w:val="0"/>
          <w:sz w:val="12"/>
          <w:szCs w:val="12"/>
          <w:lang w:eastAsia="en-US"/>
          <w14:ligatures w14:val="none"/>
          <w14:cntxtAlts w14:val="0"/>
        </w:rPr>
      </w:pPr>
      <w:proofErr w:type="spellStart"/>
      <w:r w:rsidRPr="00576B7C">
        <w:rPr>
          <w:rFonts w:eastAsia="Calibri"/>
          <w:color w:val="auto"/>
          <w:kern w:val="0"/>
          <w:sz w:val="12"/>
          <w:szCs w:val="12"/>
          <w:lang w:eastAsia="en-US"/>
          <w14:ligatures w14:val="none"/>
          <w14:cntxtAlts w14:val="0"/>
        </w:rPr>
        <w:t>Шумерлинского</w:t>
      </w:r>
      <w:proofErr w:type="spellEnd"/>
      <w:r w:rsidRPr="00576B7C">
        <w:rPr>
          <w:rFonts w:eastAsia="Calibri"/>
          <w:color w:val="auto"/>
          <w:kern w:val="0"/>
          <w:sz w:val="12"/>
          <w:szCs w:val="12"/>
          <w:lang w:eastAsia="en-US"/>
          <w14:ligatures w14:val="none"/>
          <w14:cntxtAlts w14:val="0"/>
        </w:rPr>
        <w:t xml:space="preserve"> района»</w:t>
      </w:r>
    </w:p>
    <w:p w:rsidR="00576B7C" w:rsidRDefault="00576B7C" w:rsidP="00576B7C">
      <w:pPr>
        <w:rPr>
          <w:rFonts w:eastAsia="Calibri"/>
          <w:color w:val="auto"/>
          <w:kern w:val="0"/>
          <w:sz w:val="12"/>
          <w:szCs w:val="12"/>
          <w:lang w:eastAsia="en-US"/>
          <w14:ligatures w14:val="none"/>
          <w14:cntxtAlts w14:val="0"/>
        </w:rPr>
      </w:pPr>
    </w:p>
    <w:p w:rsidR="00576B7C" w:rsidRPr="00576B7C" w:rsidRDefault="00576B7C" w:rsidP="00576B7C">
      <w:pPr>
        <w:rPr>
          <w:kern w:val="0"/>
          <w:sz w:val="12"/>
          <w:szCs w:val="12"/>
          <w:lang w:eastAsia="en-US"/>
          <w14:ligatures w14:val="none"/>
          <w14:cntxtAlts w14:val="0"/>
        </w:rPr>
      </w:pPr>
      <w:r w:rsidRPr="00576B7C">
        <w:rPr>
          <w:kern w:val="0"/>
          <w:sz w:val="12"/>
          <w:szCs w:val="12"/>
          <w:lang w:eastAsia="en-US"/>
          <w14:ligatures w14:val="none"/>
          <w14:cntxtAlts w14:val="0"/>
        </w:rPr>
        <w:t xml:space="preserve"> </w:t>
      </w:r>
    </w:p>
    <w:p w:rsidR="00576B7C" w:rsidRPr="00576B7C" w:rsidRDefault="00576B7C" w:rsidP="00576B7C">
      <w:pPr>
        <w:jc w:val="center"/>
        <w:rPr>
          <w:b/>
          <w:kern w:val="0"/>
          <w:sz w:val="12"/>
          <w:szCs w:val="12"/>
          <w:lang w:eastAsia="en-US"/>
          <w14:ligatures w14:val="none"/>
          <w14:cntxtAlts w14:val="0"/>
        </w:rPr>
      </w:pPr>
      <w:r w:rsidRPr="00576B7C">
        <w:rPr>
          <w:b/>
          <w:caps/>
          <w:kern w:val="0"/>
          <w:sz w:val="12"/>
          <w:szCs w:val="12"/>
          <w:lang w:eastAsia="en-US"/>
          <w14:ligatures w14:val="none"/>
          <w14:cntxtAlts w14:val="0"/>
        </w:rPr>
        <w:t xml:space="preserve">Ресурсное обеспечение и прогнозная (справочная) оценка расходов </w:t>
      </w:r>
      <w:r w:rsidRPr="00576B7C">
        <w:rPr>
          <w:b/>
          <w:caps/>
          <w:kern w:val="0"/>
          <w:sz w:val="12"/>
          <w:szCs w:val="12"/>
          <w:lang w:eastAsia="en-US"/>
          <w14:ligatures w14:val="none"/>
          <w14:cntxtAlts w14:val="0"/>
        </w:rPr>
        <w:br/>
      </w:r>
      <w:r w:rsidRPr="00576B7C">
        <w:rPr>
          <w:b/>
          <w:kern w:val="0"/>
          <w:sz w:val="12"/>
          <w:szCs w:val="12"/>
          <w:lang w:eastAsia="en-US"/>
          <w14:ligatures w14:val="none"/>
          <w14:cntxtAlts w14:val="0"/>
        </w:rPr>
        <w:t xml:space="preserve">за счет всех источников финансирования реализации муниципальной программы </w:t>
      </w:r>
      <w:proofErr w:type="spellStart"/>
      <w:r w:rsidRPr="00576B7C">
        <w:rPr>
          <w:b/>
          <w:kern w:val="0"/>
          <w:sz w:val="12"/>
          <w:szCs w:val="12"/>
          <w:lang w:eastAsia="en-US"/>
          <w14:ligatures w14:val="none"/>
          <w14:cntxtAlts w14:val="0"/>
        </w:rPr>
        <w:t>Нижнекумашкинского</w:t>
      </w:r>
      <w:proofErr w:type="spellEnd"/>
      <w:r w:rsidRPr="00576B7C">
        <w:rPr>
          <w:b/>
          <w:kern w:val="0"/>
          <w:sz w:val="12"/>
          <w:szCs w:val="12"/>
          <w:lang w:eastAsia="en-US"/>
          <w14:ligatures w14:val="none"/>
          <w14:cntxtAlts w14:val="0"/>
        </w:rPr>
        <w:t xml:space="preserve"> сельского поселения </w:t>
      </w:r>
      <w:proofErr w:type="spellStart"/>
      <w:r w:rsidRPr="00576B7C">
        <w:rPr>
          <w:b/>
          <w:kern w:val="0"/>
          <w:sz w:val="12"/>
          <w:szCs w:val="12"/>
          <w:lang w:eastAsia="en-US"/>
          <w14:ligatures w14:val="none"/>
          <w14:cntxtAlts w14:val="0"/>
        </w:rPr>
        <w:t>Шумерлинского</w:t>
      </w:r>
      <w:proofErr w:type="spellEnd"/>
      <w:r w:rsidRPr="00576B7C">
        <w:rPr>
          <w:b/>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576B7C">
        <w:rPr>
          <w:b/>
          <w:kern w:val="0"/>
          <w:sz w:val="12"/>
          <w:szCs w:val="12"/>
          <w:lang w:eastAsia="en-US"/>
          <w14:ligatures w14:val="none"/>
          <w14:cntxtAlts w14:val="0"/>
        </w:rPr>
        <w:t>Нижнекумашкинского</w:t>
      </w:r>
      <w:proofErr w:type="spellEnd"/>
      <w:r w:rsidRPr="00576B7C">
        <w:rPr>
          <w:b/>
          <w:kern w:val="0"/>
          <w:sz w:val="12"/>
          <w:szCs w:val="12"/>
          <w:lang w:eastAsia="en-US"/>
          <w14:ligatures w14:val="none"/>
          <w14:cntxtAlts w14:val="0"/>
        </w:rPr>
        <w:t xml:space="preserve"> сельского поселения </w:t>
      </w:r>
      <w:proofErr w:type="spellStart"/>
      <w:r w:rsidRPr="00576B7C">
        <w:rPr>
          <w:b/>
          <w:kern w:val="0"/>
          <w:sz w:val="12"/>
          <w:szCs w:val="12"/>
          <w:lang w:eastAsia="en-US"/>
          <w14:ligatures w14:val="none"/>
          <w14:cntxtAlts w14:val="0"/>
        </w:rPr>
        <w:t>Шумерлинского</w:t>
      </w:r>
      <w:proofErr w:type="spellEnd"/>
      <w:r w:rsidRPr="00576B7C">
        <w:rPr>
          <w:b/>
          <w:kern w:val="0"/>
          <w:sz w:val="12"/>
          <w:szCs w:val="12"/>
          <w:lang w:eastAsia="en-US"/>
          <w14:ligatures w14:val="none"/>
          <w14:cntxtAlts w14:val="0"/>
        </w:rPr>
        <w:t xml:space="preserve"> района» </w:t>
      </w:r>
    </w:p>
    <w:p w:rsidR="00576B7C" w:rsidRPr="00576B7C" w:rsidRDefault="00576B7C" w:rsidP="00576B7C">
      <w:pPr>
        <w:rPr>
          <w:kern w:val="0"/>
          <w:sz w:val="12"/>
          <w:szCs w:val="12"/>
          <w:lang w:eastAsia="en-US"/>
          <w14:ligatures w14:val="none"/>
          <w14:cntxtAlts w14:val="0"/>
        </w:rPr>
      </w:pPr>
    </w:p>
    <w:p w:rsidR="00576B7C" w:rsidRPr="00576B7C" w:rsidRDefault="00576B7C" w:rsidP="00576B7C">
      <w:pPr>
        <w:rPr>
          <w:kern w:val="0"/>
          <w:sz w:val="12"/>
          <w:szCs w:val="12"/>
          <w:lang w:eastAsia="en-US"/>
          <w14:ligatures w14:val="none"/>
          <w14:cntxtAlts w14:val="0"/>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1914"/>
        <w:gridCol w:w="648"/>
        <w:gridCol w:w="714"/>
        <w:gridCol w:w="1474"/>
        <w:gridCol w:w="536"/>
        <w:gridCol w:w="563"/>
        <w:gridCol w:w="567"/>
        <w:gridCol w:w="569"/>
        <w:gridCol w:w="536"/>
        <w:gridCol w:w="577"/>
        <w:gridCol w:w="577"/>
        <w:gridCol w:w="596"/>
        <w:gridCol w:w="554"/>
      </w:tblGrid>
      <w:tr w:rsidR="00576B7C" w:rsidRPr="00576B7C" w:rsidTr="00576B7C">
        <w:trPr>
          <w:trHeight w:val="20"/>
          <w:tblHeader/>
        </w:trPr>
        <w:tc>
          <w:tcPr>
            <w:tcW w:w="268" w:type="pct"/>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Статус</w:t>
            </w:r>
          </w:p>
        </w:tc>
        <w:tc>
          <w:tcPr>
            <w:tcW w:w="922" w:type="pct"/>
            <w:vMerge w:val="restart"/>
            <w:shd w:val="clear" w:color="auto" w:fill="auto"/>
          </w:tcPr>
          <w:p w:rsidR="00576B7C" w:rsidRPr="00576B7C" w:rsidRDefault="00576B7C" w:rsidP="00576B7C">
            <w:pPr>
              <w:jc w:val="center"/>
              <w:rPr>
                <w:kern w:val="0"/>
                <w:sz w:val="12"/>
                <w:szCs w:val="12"/>
                <w:lang w:eastAsia="en-US"/>
                <w14:ligatures w14:val="none"/>
                <w14:cntxtAlts w14:val="0"/>
              </w:rPr>
            </w:pPr>
            <w:r w:rsidRPr="00576B7C">
              <w:rPr>
                <w:rFonts w:eastAsia="Calibri"/>
                <w:bCs/>
                <w:kern w:val="0"/>
                <w:sz w:val="12"/>
                <w:szCs w:val="12"/>
                <w:lang w:eastAsia="en-US"/>
                <w14:ligatures w14:val="none"/>
                <w14:cntxtAlts w14:val="0"/>
              </w:rPr>
              <w:t xml:space="preserve">Наименование муниципальной программы  </w:t>
            </w:r>
            <w:proofErr w:type="spellStart"/>
            <w:r w:rsidRPr="00576B7C">
              <w:rPr>
                <w:rFonts w:eastAsia="Calibri"/>
                <w:bCs/>
                <w:kern w:val="0"/>
                <w:sz w:val="12"/>
                <w:szCs w:val="12"/>
                <w:lang w:eastAsia="en-US"/>
                <w14:ligatures w14:val="none"/>
                <w14:cntxtAlts w14:val="0"/>
              </w:rPr>
              <w:t>Нижнекумашкинского</w:t>
            </w:r>
            <w:proofErr w:type="spellEnd"/>
            <w:r w:rsidRPr="00576B7C">
              <w:rPr>
                <w:rFonts w:eastAsia="Calibri"/>
                <w:bCs/>
                <w:kern w:val="0"/>
                <w:sz w:val="12"/>
                <w:szCs w:val="12"/>
                <w:lang w:eastAsia="en-US"/>
                <w14:ligatures w14:val="none"/>
                <w14:cntxtAlts w14:val="0"/>
              </w:rPr>
              <w:t xml:space="preserve"> сельского поселения </w:t>
            </w:r>
            <w:proofErr w:type="spellStart"/>
            <w:r w:rsidRPr="00576B7C">
              <w:rPr>
                <w:rFonts w:eastAsia="Calibri"/>
                <w:bCs/>
                <w:kern w:val="0"/>
                <w:sz w:val="12"/>
                <w:szCs w:val="12"/>
                <w:lang w:eastAsia="en-US"/>
                <w14:ligatures w14:val="none"/>
                <w14:cntxtAlts w14:val="0"/>
              </w:rPr>
              <w:t>Шумерлинского</w:t>
            </w:r>
            <w:proofErr w:type="spellEnd"/>
            <w:r w:rsidRPr="00576B7C">
              <w:rPr>
                <w:rFonts w:eastAsia="Calibri"/>
                <w:bCs/>
                <w:kern w:val="0"/>
                <w:sz w:val="12"/>
                <w:szCs w:val="12"/>
                <w:lang w:eastAsia="en-US"/>
                <w14:ligatures w14:val="none"/>
                <w14:cntxtAlts w14:val="0"/>
              </w:rPr>
              <w:t xml:space="preserve"> района</w:t>
            </w:r>
            <w:proofErr w:type="gramStart"/>
            <w:r w:rsidRPr="00576B7C">
              <w:rPr>
                <w:rFonts w:eastAsia="Calibri"/>
                <w:bCs/>
                <w:kern w:val="0"/>
                <w:sz w:val="12"/>
                <w:szCs w:val="12"/>
                <w:lang w:eastAsia="en-US"/>
                <w14:ligatures w14:val="none"/>
                <w14:cntxtAlts w14:val="0"/>
              </w:rPr>
              <w:t xml:space="preserve"> ,</w:t>
            </w:r>
            <w:proofErr w:type="gramEnd"/>
            <w:r w:rsidRPr="00576B7C">
              <w:rPr>
                <w:rFonts w:eastAsia="Calibri"/>
                <w:bCs/>
                <w:kern w:val="0"/>
                <w:sz w:val="12"/>
                <w:szCs w:val="12"/>
                <w:lang w:eastAsia="en-US"/>
                <w14:ligatures w14:val="none"/>
                <w14:cntxtAlts w14:val="0"/>
              </w:rPr>
              <w:t xml:space="preserve"> подпрограммы, основного мероприятия</w:t>
            </w:r>
          </w:p>
        </w:tc>
        <w:tc>
          <w:tcPr>
            <w:tcW w:w="656" w:type="pct"/>
            <w:gridSpan w:val="2"/>
            <w:shd w:val="clear" w:color="auto" w:fill="auto"/>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Код бюджетной </w:t>
            </w:r>
            <w:r w:rsidRPr="00576B7C">
              <w:rPr>
                <w:kern w:val="0"/>
                <w:sz w:val="12"/>
                <w:szCs w:val="12"/>
                <w:lang w:eastAsia="en-US"/>
                <w14:ligatures w14:val="none"/>
                <w14:cntxtAlts w14:val="0"/>
              </w:rPr>
              <w:br/>
              <w:t>классификации</w:t>
            </w:r>
          </w:p>
        </w:tc>
        <w:tc>
          <w:tcPr>
            <w:tcW w:w="710" w:type="pct"/>
            <w:vMerge w:val="restart"/>
            <w:shd w:val="clear" w:color="auto" w:fill="auto"/>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Источники </w:t>
            </w:r>
            <w:r w:rsidRPr="00576B7C">
              <w:rPr>
                <w:kern w:val="0"/>
                <w:sz w:val="12"/>
                <w:szCs w:val="12"/>
                <w:lang w:eastAsia="en-US"/>
                <w14:ligatures w14:val="none"/>
                <w14:cntxtAlts w14:val="0"/>
              </w:rPr>
              <w:br/>
              <w:t>финансирования</w:t>
            </w:r>
          </w:p>
        </w:tc>
        <w:tc>
          <w:tcPr>
            <w:tcW w:w="2444" w:type="pct"/>
            <w:gridSpan w:val="9"/>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Расходы по годам, тыс. рублей</w:t>
            </w:r>
          </w:p>
        </w:tc>
      </w:tr>
      <w:tr w:rsidR="00576B7C" w:rsidRPr="00576B7C" w:rsidTr="00576B7C">
        <w:trPr>
          <w:trHeight w:val="20"/>
          <w:tblHeader/>
        </w:trPr>
        <w:tc>
          <w:tcPr>
            <w:tcW w:w="268" w:type="pct"/>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922" w:type="pct"/>
            <w:vMerge/>
            <w:shd w:val="clear" w:color="auto" w:fill="auto"/>
          </w:tcPr>
          <w:p w:rsidR="00576B7C" w:rsidRPr="00576B7C" w:rsidRDefault="00576B7C" w:rsidP="00576B7C">
            <w:pPr>
              <w:jc w:val="center"/>
              <w:rPr>
                <w:kern w:val="0"/>
                <w:sz w:val="12"/>
                <w:szCs w:val="12"/>
                <w:lang w:eastAsia="en-US"/>
                <w14:ligatures w14:val="none"/>
                <w14:cntxtAlts w14:val="0"/>
              </w:rPr>
            </w:pPr>
          </w:p>
        </w:tc>
        <w:tc>
          <w:tcPr>
            <w:tcW w:w="312" w:type="pct"/>
            <w:shd w:val="clear" w:color="auto" w:fill="auto"/>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главный распорядитель </w:t>
            </w:r>
            <w:proofErr w:type="gramStart"/>
            <w:r w:rsidRPr="00576B7C">
              <w:rPr>
                <w:kern w:val="0"/>
                <w:sz w:val="12"/>
                <w:szCs w:val="12"/>
                <w:lang w:eastAsia="en-US"/>
                <w14:ligatures w14:val="none"/>
                <w14:cntxtAlts w14:val="0"/>
              </w:rPr>
              <w:t>бюджет-</w:t>
            </w:r>
            <w:proofErr w:type="spellStart"/>
            <w:r w:rsidRPr="00576B7C">
              <w:rPr>
                <w:kern w:val="0"/>
                <w:sz w:val="12"/>
                <w:szCs w:val="12"/>
                <w:lang w:eastAsia="en-US"/>
                <w14:ligatures w14:val="none"/>
                <w14:cntxtAlts w14:val="0"/>
              </w:rPr>
              <w:t>ных</w:t>
            </w:r>
            <w:proofErr w:type="spellEnd"/>
            <w:proofErr w:type="gramEnd"/>
            <w:r w:rsidRPr="00576B7C">
              <w:rPr>
                <w:kern w:val="0"/>
                <w:sz w:val="12"/>
                <w:szCs w:val="12"/>
                <w:lang w:eastAsia="en-US"/>
                <w14:ligatures w14:val="none"/>
                <w14:cntxtAlts w14:val="0"/>
              </w:rPr>
              <w:t xml:space="preserve"> средств</w:t>
            </w:r>
          </w:p>
        </w:tc>
        <w:tc>
          <w:tcPr>
            <w:tcW w:w="344" w:type="pct"/>
            <w:shd w:val="clear" w:color="auto" w:fill="auto"/>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целевая статья расходов</w:t>
            </w:r>
          </w:p>
        </w:tc>
        <w:tc>
          <w:tcPr>
            <w:tcW w:w="710" w:type="pct"/>
            <w:vMerge/>
            <w:shd w:val="clear" w:color="auto" w:fill="auto"/>
          </w:tcPr>
          <w:p w:rsidR="00576B7C" w:rsidRPr="00576B7C" w:rsidRDefault="00576B7C" w:rsidP="00576B7C">
            <w:pPr>
              <w:jc w:val="center"/>
              <w:rPr>
                <w:kern w:val="0"/>
                <w:sz w:val="12"/>
                <w:szCs w:val="12"/>
                <w:lang w:eastAsia="en-US"/>
                <w14:ligatures w14:val="none"/>
                <w14:cntxtAlts w14:val="0"/>
              </w:rPr>
            </w:pPr>
          </w:p>
        </w:tc>
        <w:tc>
          <w:tcPr>
            <w:tcW w:w="258"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2019</w:t>
            </w:r>
          </w:p>
        </w:tc>
        <w:tc>
          <w:tcPr>
            <w:tcW w:w="271"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2020</w:t>
            </w:r>
          </w:p>
        </w:tc>
        <w:tc>
          <w:tcPr>
            <w:tcW w:w="273"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2021</w:t>
            </w:r>
          </w:p>
        </w:tc>
        <w:tc>
          <w:tcPr>
            <w:tcW w:w="274"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2022</w:t>
            </w:r>
          </w:p>
        </w:tc>
        <w:tc>
          <w:tcPr>
            <w:tcW w:w="258"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2023</w:t>
            </w:r>
          </w:p>
        </w:tc>
        <w:tc>
          <w:tcPr>
            <w:tcW w:w="278"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2024</w:t>
            </w:r>
          </w:p>
        </w:tc>
        <w:tc>
          <w:tcPr>
            <w:tcW w:w="278"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2025</w:t>
            </w:r>
          </w:p>
        </w:tc>
        <w:tc>
          <w:tcPr>
            <w:tcW w:w="287"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2026–2030</w:t>
            </w:r>
          </w:p>
        </w:tc>
        <w:tc>
          <w:tcPr>
            <w:tcW w:w="267" w:type="pct"/>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2031–2035</w:t>
            </w:r>
          </w:p>
        </w:tc>
      </w:tr>
    </w:tbl>
    <w:p w:rsidR="00576B7C" w:rsidRPr="00576B7C" w:rsidRDefault="00576B7C" w:rsidP="00576B7C">
      <w:pPr>
        <w:suppressAutoHyphens/>
        <w:spacing w:line="20" w:lineRule="exact"/>
        <w:rPr>
          <w:rFonts w:eastAsia="Calibri"/>
          <w:color w:val="auto"/>
          <w:kern w:val="0"/>
          <w:sz w:val="12"/>
          <w:szCs w:val="12"/>
          <w:lang w:eastAsia="en-US"/>
          <w14:ligatures w14:val="none"/>
          <w14:cntxtAlts w14:val="0"/>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914"/>
        <w:gridCol w:w="648"/>
        <w:gridCol w:w="714"/>
        <w:gridCol w:w="1475"/>
        <w:gridCol w:w="536"/>
        <w:gridCol w:w="563"/>
        <w:gridCol w:w="567"/>
        <w:gridCol w:w="569"/>
        <w:gridCol w:w="536"/>
        <w:gridCol w:w="577"/>
        <w:gridCol w:w="577"/>
        <w:gridCol w:w="596"/>
        <w:gridCol w:w="552"/>
      </w:tblGrid>
      <w:tr w:rsidR="00576B7C" w:rsidRPr="00576B7C" w:rsidTr="00576B7C">
        <w:trPr>
          <w:trHeight w:val="20"/>
          <w:tblHeader/>
        </w:trPr>
        <w:tc>
          <w:tcPr>
            <w:tcW w:w="252" w:type="pct"/>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1</w:t>
            </w:r>
          </w:p>
        </w:tc>
        <w:tc>
          <w:tcPr>
            <w:tcW w:w="925"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2</w:t>
            </w: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3</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w:t>
            </w:r>
          </w:p>
        </w:tc>
        <w:tc>
          <w:tcPr>
            <w:tcW w:w="7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5</w:t>
            </w:r>
          </w:p>
        </w:tc>
        <w:tc>
          <w:tcPr>
            <w:tcW w:w="25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6</w:t>
            </w:r>
          </w:p>
        </w:tc>
        <w:tc>
          <w:tcPr>
            <w:tcW w:w="272"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7</w:t>
            </w:r>
          </w:p>
        </w:tc>
        <w:tc>
          <w:tcPr>
            <w:tcW w:w="274"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w:t>
            </w:r>
          </w:p>
        </w:tc>
        <w:tc>
          <w:tcPr>
            <w:tcW w:w="27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9</w:t>
            </w:r>
          </w:p>
        </w:tc>
        <w:tc>
          <w:tcPr>
            <w:tcW w:w="25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11</w:t>
            </w:r>
          </w:p>
        </w:tc>
        <w:tc>
          <w:tcPr>
            <w:tcW w:w="27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12</w:t>
            </w:r>
          </w:p>
        </w:tc>
        <w:tc>
          <w:tcPr>
            <w:tcW w:w="288"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13</w:t>
            </w:r>
          </w:p>
        </w:tc>
        <w:tc>
          <w:tcPr>
            <w:tcW w:w="267"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14</w:t>
            </w:r>
          </w:p>
        </w:tc>
      </w:tr>
      <w:tr w:rsidR="00576B7C" w:rsidRPr="00576B7C" w:rsidTr="00576B7C">
        <w:trPr>
          <w:trHeight w:val="20"/>
        </w:trPr>
        <w:tc>
          <w:tcPr>
            <w:tcW w:w="252" w:type="pct"/>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bCs/>
                <w:kern w:val="0"/>
                <w:sz w:val="12"/>
                <w:szCs w:val="12"/>
                <w:lang w:eastAsia="en-US"/>
                <w14:ligatures w14:val="none"/>
                <w14:cntxtAlts w14:val="0"/>
              </w:rPr>
              <w:t>Муниципальная програм</w:t>
            </w:r>
            <w:r w:rsidRPr="00576B7C">
              <w:rPr>
                <w:bCs/>
                <w:kern w:val="0"/>
                <w:sz w:val="12"/>
                <w:szCs w:val="12"/>
                <w:lang w:eastAsia="en-US"/>
                <w14:ligatures w14:val="none"/>
                <w14:cntxtAlts w14:val="0"/>
              </w:rPr>
              <w:softHyphen/>
              <w:t xml:space="preserve">ма </w:t>
            </w:r>
            <w:proofErr w:type="spellStart"/>
            <w:r w:rsidRPr="00576B7C">
              <w:rPr>
                <w:rFonts w:eastAsia="Calibri"/>
                <w:bCs/>
                <w:kern w:val="0"/>
                <w:sz w:val="12"/>
                <w:szCs w:val="12"/>
                <w:lang w:eastAsia="en-US"/>
                <w14:ligatures w14:val="none"/>
                <w14:cntxtAlts w14:val="0"/>
              </w:rPr>
              <w:t>Нижнекумашкинского</w:t>
            </w:r>
            <w:proofErr w:type="spellEnd"/>
            <w:r w:rsidRPr="00576B7C">
              <w:rPr>
                <w:bCs/>
                <w:kern w:val="0"/>
                <w:sz w:val="12"/>
                <w:szCs w:val="12"/>
                <w:lang w:eastAsia="en-US"/>
                <w14:ligatures w14:val="none"/>
                <w14:cntxtAlts w14:val="0"/>
              </w:rPr>
              <w:t xml:space="preserve"> сельского поселения </w:t>
            </w:r>
            <w:proofErr w:type="spellStart"/>
            <w:r w:rsidRPr="00576B7C">
              <w:rPr>
                <w:bCs/>
                <w:kern w:val="0"/>
                <w:sz w:val="12"/>
                <w:szCs w:val="12"/>
                <w:lang w:eastAsia="en-US"/>
                <w14:ligatures w14:val="none"/>
                <w14:cntxtAlts w14:val="0"/>
              </w:rPr>
              <w:t>Шумерлинского</w:t>
            </w:r>
            <w:proofErr w:type="spellEnd"/>
            <w:r w:rsidRPr="00576B7C">
              <w:rPr>
                <w:bCs/>
                <w:kern w:val="0"/>
                <w:sz w:val="12"/>
                <w:szCs w:val="12"/>
                <w:lang w:eastAsia="en-US"/>
                <w14:ligatures w14:val="none"/>
                <w14:cntxtAlts w14:val="0"/>
              </w:rPr>
              <w:t xml:space="preserve"> района</w:t>
            </w:r>
          </w:p>
        </w:tc>
        <w:tc>
          <w:tcPr>
            <w:tcW w:w="925" w:type="pct"/>
            <w:vMerge w:val="restart"/>
          </w:tcPr>
          <w:p w:rsidR="00576B7C" w:rsidRPr="00576B7C" w:rsidRDefault="00576B7C" w:rsidP="00576B7C">
            <w:pPr>
              <w:jc w:val="both"/>
              <w:rPr>
                <w:kern w:val="0"/>
                <w:sz w:val="12"/>
                <w:szCs w:val="12"/>
                <w:lang w:eastAsia="en-US"/>
                <w14:ligatures w14:val="none"/>
                <w14:cntxtAlts w14:val="0"/>
              </w:rPr>
            </w:pPr>
            <w:r w:rsidRPr="00576B7C">
              <w:rPr>
                <w:bCs/>
                <w:kern w:val="0"/>
                <w:sz w:val="12"/>
                <w:szCs w:val="12"/>
                <w:lang w:eastAsia="en-US"/>
                <w14:ligatures w14:val="none"/>
                <w14:cntxtAlts w14:val="0"/>
              </w:rPr>
              <w:t xml:space="preserve">«Управление общественными финансами и муниципальным долгом </w:t>
            </w:r>
            <w:proofErr w:type="spellStart"/>
            <w:r w:rsidRPr="00576B7C">
              <w:rPr>
                <w:rFonts w:eastAsia="Calibri"/>
                <w:bCs/>
                <w:kern w:val="0"/>
                <w:sz w:val="12"/>
                <w:szCs w:val="12"/>
                <w:lang w:eastAsia="en-US"/>
                <w14:ligatures w14:val="none"/>
                <w14:cntxtAlts w14:val="0"/>
              </w:rPr>
              <w:t>Нижнекумашкинского</w:t>
            </w:r>
            <w:proofErr w:type="spellEnd"/>
            <w:r w:rsidRPr="00576B7C">
              <w:rPr>
                <w:bCs/>
                <w:kern w:val="0"/>
                <w:sz w:val="12"/>
                <w:szCs w:val="12"/>
                <w:lang w:eastAsia="en-US"/>
                <w14:ligatures w14:val="none"/>
                <w14:cntxtAlts w14:val="0"/>
              </w:rPr>
              <w:t xml:space="preserve"> сельского поселения  </w:t>
            </w:r>
            <w:proofErr w:type="spellStart"/>
            <w:r w:rsidRPr="00576B7C">
              <w:rPr>
                <w:bCs/>
                <w:kern w:val="0"/>
                <w:sz w:val="12"/>
                <w:szCs w:val="12"/>
                <w:lang w:eastAsia="en-US"/>
                <w14:ligatures w14:val="none"/>
                <w14:cntxtAlts w14:val="0"/>
              </w:rPr>
              <w:t>Шумерлинского</w:t>
            </w:r>
            <w:proofErr w:type="spellEnd"/>
            <w:r w:rsidRPr="00576B7C">
              <w:rPr>
                <w:bCs/>
                <w:kern w:val="0"/>
                <w:sz w:val="12"/>
                <w:szCs w:val="12"/>
                <w:lang w:eastAsia="en-US"/>
                <w14:ligatures w14:val="none"/>
                <w14:cntxtAlts w14:val="0"/>
              </w:rPr>
              <w:t xml:space="preserve"> района» </w:t>
            </w: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Ч400000000</w:t>
            </w:r>
          </w:p>
        </w:tc>
        <w:tc>
          <w:tcPr>
            <w:tcW w:w="713" w:type="pct"/>
          </w:tcPr>
          <w:p w:rsidR="00576B7C" w:rsidRPr="00576B7C" w:rsidRDefault="00576B7C" w:rsidP="00576B7C">
            <w:pPr>
              <w:autoSpaceDE w:val="0"/>
              <w:autoSpaceDN w:val="0"/>
              <w:adjustRightInd w:val="0"/>
              <w:jc w:val="both"/>
              <w:rPr>
                <w:b/>
                <w:kern w:val="0"/>
                <w:sz w:val="12"/>
                <w:szCs w:val="12"/>
                <w:lang w:eastAsia="en-US"/>
                <w14:ligatures w14:val="none"/>
                <w14:cntxtAlts w14:val="0"/>
              </w:rPr>
            </w:pPr>
            <w:r w:rsidRPr="00576B7C">
              <w:rPr>
                <w:b/>
                <w:kern w:val="0"/>
                <w:sz w:val="12"/>
                <w:szCs w:val="12"/>
                <w:lang w:eastAsia="en-US"/>
                <w14:ligatures w14:val="none"/>
                <w14:cntxtAlts w14:val="0"/>
              </w:rPr>
              <w:t>всего</w:t>
            </w:r>
          </w:p>
        </w:tc>
        <w:tc>
          <w:tcPr>
            <w:tcW w:w="259" w:type="pct"/>
            <w:shd w:val="clear" w:color="auto" w:fill="auto"/>
          </w:tcPr>
          <w:p w:rsidR="00576B7C" w:rsidRPr="00576B7C" w:rsidRDefault="00576B7C" w:rsidP="00E555CE">
            <w:pPr>
              <w:ind w:left="-113" w:right="-113"/>
              <w:jc w:val="center"/>
              <w:rPr>
                <w:rFonts w:eastAsia="Calibri"/>
                <w:b/>
                <w:kern w:val="0"/>
                <w:sz w:val="12"/>
                <w:szCs w:val="12"/>
                <w14:ligatures w14:val="none"/>
                <w14:cntxtAlts w14:val="0"/>
              </w:rPr>
            </w:pPr>
            <w:r w:rsidRPr="00576B7C">
              <w:rPr>
                <w:rFonts w:eastAsia="Calibri"/>
                <w:b/>
                <w:kern w:val="0"/>
                <w:sz w:val="12"/>
                <w:szCs w:val="12"/>
                <w14:ligatures w14:val="none"/>
                <w14:cntxtAlts w14:val="0"/>
              </w:rPr>
              <w:t>9</w:t>
            </w:r>
            <w:r w:rsidR="00E555CE">
              <w:rPr>
                <w:rFonts w:eastAsia="Calibri"/>
                <w:b/>
                <w:kern w:val="0"/>
                <w:sz w:val="12"/>
                <w:szCs w:val="12"/>
                <w14:ligatures w14:val="none"/>
                <w14:cntxtAlts w14:val="0"/>
              </w:rPr>
              <w:t>1,0</w:t>
            </w:r>
          </w:p>
        </w:tc>
        <w:tc>
          <w:tcPr>
            <w:tcW w:w="272"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4"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5"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5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88" w:type="pct"/>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450,0</w:t>
            </w:r>
          </w:p>
        </w:tc>
        <w:tc>
          <w:tcPr>
            <w:tcW w:w="267" w:type="pct"/>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450,0</w:t>
            </w:r>
          </w:p>
        </w:tc>
      </w:tr>
      <w:tr w:rsidR="00576B7C" w:rsidRPr="00576B7C" w:rsidTr="00576B7C">
        <w:trPr>
          <w:trHeight w:val="398"/>
        </w:trPr>
        <w:tc>
          <w:tcPr>
            <w:tcW w:w="252" w:type="pct"/>
            <w:vMerge/>
          </w:tcPr>
          <w:p w:rsidR="00576B7C" w:rsidRPr="00576B7C" w:rsidRDefault="00576B7C" w:rsidP="00576B7C">
            <w:pPr>
              <w:autoSpaceDE w:val="0"/>
              <w:autoSpaceDN w:val="0"/>
              <w:adjustRightInd w:val="0"/>
              <w:ind w:left="-57" w:right="-57"/>
              <w:jc w:val="both"/>
              <w:rPr>
                <w:bCs/>
                <w:kern w:val="0"/>
                <w:sz w:val="12"/>
                <w:szCs w:val="12"/>
                <w:lang w:eastAsia="en-US"/>
                <w14:ligatures w14:val="none"/>
                <w14:cntxtAlts w14:val="0"/>
              </w:rPr>
            </w:pPr>
          </w:p>
        </w:tc>
        <w:tc>
          <w:tcPr>
            <w:tcW w:w="925" w:type="pct"/>
            <w:vMerge/>
          </w:tcPr>
          <w:p w:rsidR="00576B7C" w:rsidRPr="00576B7C" w:rsidRDefault="00576B7C" w:rsidP="00576B7C">
            <w:pPr>
              <w:jc w:val="both"/>
              <w:rPr>
                <w:bCs/>
                <w:kern w:val="0"/>
                <w:sz w:val="12"/>
                <w:szCs w:val="12"/>
                <w:lang w:eastAsia="en-US"/>
                <w14:ligatures w14:val="none"/>
                <w14:cntxtAlts w14:val="0"/>
              </w:rPr>
            </w:pPr>
          </w:p>
        </w:tc>
        <w:tc>
          <w:tcPr>
            <w:tcW w:w="313" w:type="pct"/>
          </w:tcPr>
          <w:p w:rsidR="00576B7C" w:rsidRPr="00576B7C" w:rsidRDefault="00576B7C" w:rsidP="00576B7C">
            <w:pPr>
              <w:jc w:val="center"/>
              <w:rPr>
                <w:kern w:val="0"/>
                <w:sz w:val="12"/>
                <w:szCs w:val="12"/>
                <w:lang w:eastAsia="en-US"/>
                <w14:ligatures w14:val="none"/>
                <w14:cntxtAlts w14:val="0"/>
              </w:rPr>
            </w:pPr>
          </w:p>
        </w:tc>
        <w:tc>
          <w:tcPr>
            <w:tcW w:w="345" w:type="pct"/>
          </w:tcPr>
          <w:p w:rsidR="00576B7C" w:rsidRPr="00576B7C" w:rsidRDefault="00576B7C" w:rsidP="00576B7C">
            <w:pPr>
              <w:ind w:left="-113" w:right="-113"/>
              <w:jc w:val="center"/>
              <w:rPr>
                <w:kern w:val="0"/>
                <w:sz w:val="12"/>
                <w:szCs w:val="12"/>
                <w:lang w:eastAsia="en-US"/>
                <w14:ligatures w14:val="none"/>
                <w14:cntxtAlts w14:val="0"/>
              </w:rPr>
            </w:pPr>
          </w:p>
        </w:tc>
        <w:tc>
          <w:tcPr>
            <w:tcW w:w="713" w:type="pc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259" w:type="pct"/>
          </w:tcPr>
          <w:p w:rsidR="00576B7C" w:rsidRPr="00576B7C" w:rsidRDefault="00E555CE" w:rsidP="00576B7C">
            <w:pPr>
              <w:ind w:left="-113" w:right="-113"/>
              <w:jc w:val="center"/>
              <w:rPr>
                <w:kern w:val="0"/>
                <w:sz w:val="12"/>
                <w:szCs w:val="12"/>
                <w:lang w:eastAsia="en-US"/>
                <w14:ligatures w14:val="none"/>
                <w14:cntxtAlts w14:val="0"/>
              </w:rPr>
            </w:pPr>
            <w:r>
              <w:rPr>
                <w:kern w:val="0"/>
                <w:sz w:val="12"/>
                <w:szCs w:val="12"/>
                <w:lang w:eastAsia="en-US"/>
                <w14:ligatures w14:val="none"/>
                <w14:cntxtAlts w14:val="0"/>
              </w:rPr>
              <w:t>90,0</w:t>
            </w:r>
          </w:p>
        </w:tc>
        <w:tc>
          <w:tcPr>
            <w:tcW w:w="272"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4"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5"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5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88"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c>
          <w:tcPr>
            <w:tcW w:w="267"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r>
      <w:tr w:rsidR="00576B7C" w:rsidRPr="00576B7C" w:rsidTr="00576B7C">
        <w:trPr>
          <w:trHeight w:val="20"/>
        </w:trPr>
        <w:tc>
          <w:tcPr>
            <w:tcW w:w="252" w:type="pct"/>
            <w:vMerge/>
          </w:tcPr>
          <w:p w:rsidR="00576B7C" w:rsidRPr="00576B7C" w:rsidRDefault="00576B7C" w:rsidP="00576B7C">
            <w:pPr>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jc w:val="both"/>
              <w:rPr>
                <w:kern w:val="0"/>
                <w:sz w:val="12"/>
                <w:szCs w:val="12"/>
                <w:lang w:eastAsia="en-US"/>
                <w14:ligatures w14:val="none"/>
                <w14:cntxtAlts w14:val="0"/>
              </w:rPr>
            </w:pP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13" w:type="pc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местный бюджет</w:t>
            </w:r>
          </w:p>
        </w:tc>
        <w:tc>
          <w:tcPr>
            <w:tcW w:w="25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2"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4"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5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88"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c>
          <w:tcPr>
            <w:tcW w:w="267"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r>
      <w:tr w:rsidR="00576B7C" w:rsidRPr="00576B7C" w:rsidTr="00576B7C">
        <w:trPr>
          <w:trHeight w:val="20"/>
        </w:trPr>
        <w:tc>
          <w:tcPr>
            <w:tcW w:w="252" w:type="pct"/>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Подпрограмма </w:t>
            </w:r>
          </w:p>
        </w:tc>
        <w:tc>
          <w:tcPr>
            <w:tcW w:w="925" w:type="pct"/>
            <w:vMerge w:val="restar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bCs/>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576B7C">
              <w:rPr>
                <w:rFonts w:eastAsia="Calibri"/>
                <w:bCs/>
                <w:kern w:val="0"/>
                <w:sz w:val="12"/>
                <w:szCs w:val="12"/>
                <w:lang w:eastAsia="en-US"/>
                <w14:ligatures w14:val="none"/>
                <w14:cntxtAlts w14:val="0"/>
              </w:rPr>
              <w:t>Нижнекумашкинского</w:t>
            </w:r>
            <w:proofErr w:type="spellEnd"/>
            <w:r w:rsidRPr="00576B7C">
              <w:rPr>
                <w:bCs/>
                <w:kern w:val="0"/>
                <w:sz w:val="12"/>
                <w:szCs w:val="12"/>
                <w:lang w:eastAsia="en-US"/>
                <w14:ligatures w14:val="none"/>
                <w14:cntxtAlts w14:val="0"/>
              </w:rPr>
              <w:t xml:space="preserve"> сельского поселения </w:t>
            </w:r>
            <w:proofErr w:type="spellStart"/>
            <w:r w:rsidRPr="00576B7C">
              <w:rPr>
                <w:bCs/>
                <w:kern w:val="0"/>
                <w:sz w:val="12"/>
                <w:szCs w:val="12"/>
                <w:lang w:eastAsia="en-US"/>
                <w14:ligatures w14:val="none"/>
                <w14:cntxtAlts w14:val="0"/>
              </w:rPr>
              <w:t>Шумерлинского</w:t>
            </w:r>
            <w:proofErr w:type="spellEnd"/>
            <w:r w:rsidRPr="00576B7C">
              <w:rPr>
                <w:bCs/>
                <w:kern w:val="0"/>
                <w:sz w:val="12"/>
                <w:szCs w:val="12"/>
                <w:lang w:eastAsia="en-US"/>
                <w14:ligatures w14:val="none"/>
                <w14:cntxtAlts w14:val="0"/>
              </w:rPr>
              <w:t xml:space="preserve"> района»</w:t>
            </w: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Ч410000000</w:t>
            </w:r>
          </w:p>
        </w:tc>
        <w:tc>
          <w:tcPr>
            <w:tcW w:w="713" w:type="pct"/>
          </w:tcPr>
          <w:p w:rsidR="00576B7C" w:rsidRPr="00576B7C" w:rsidRDefault="00576B7C" w:rsidP="00576B7C">
            <w:pPr>
              <w:autoSpaceDE w:val="0"/>
              <w:autoSpaceDN w:val="0"/>
              <w:adjustRightInd w:val="0"/>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259" w:type="pct"/>
            <w:shd w:val="clear" w:color="auto" w:fill="auto"/>
          </w:tcPr>
          <w:p w:rsidR="00576B7C" w:rsidRPr="00576B7C" w:rsidRDefault="00576B7C" w:rsidP="00E555CE">
            <w:pPr>
              <w:ind w:left="-113" w:right="-113"/>
              <w:jc w:val="center"/>
              <w:rPr>
                <w:rFonts w:eastAsia="Calibri"/>
                <w:b/>
                <w:kern w:val="0"/>
                <w:sz w:val="12"/>
                <w:szCs w:val="12"/>
                <w14:ligatures w14:val="none"/>
                <w14:cntxtAlts w14:val="0"/>
              </w:rPr>
            </w:pPr>
            <w:r w:rsidRPr="00576B7C">
              <w:rPr>
                <w:rFonts w:eastAsia="Calibri"/>
                <w:b/>
                <w:kern w:val="0"/>
                <w:sz w:val="12"/>
                <w:szCs w:val="12"/>
                <w14:ligatures w14:val="none"/>
                <w14:cntxtAlts w14:val="0"/>
              </w:rPr>
              <w:t>9</w:t>
            </w:r>
            <w:r w:rsidR="00E555CE">
              <w:rPr>
                <w:rFonts w:eastAsia="Calibri"/>
                <w:b/>
                <w:kern w:val="0"/>
                <w:sz w:val="12"/>
                <w:szCs w:val="12"/>
                <w14:ligatures w14:val="none"/>
                <w14:cntxtAlts w14:val="0"/>
              </w:rPr>
              <w:t>1,0</w:t>
            </w:r>
          </w:p>
        </w:tc>
        <w:tc>
          <w:tcPr>
            <w:tcW w:w="272"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4"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5"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5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288" w:type="pct"/>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450,0</w:t>
            </w:r>
          </w:p>
        </w:tc>
        <w:tc>
          <w:tcPr>
            <w:tcW w:w="267" w:type="pct"/>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450,0</w:t>
            </w:r>
          </w:p>
        </w:tc>
      </w:tr>
      <w:tr w:rsidR="00576B7C" w:rsidRPr="00576B7C" w:rsidTr="00576B7C">
        <w:trPr>
          <w:trHeight w:val="378"/>
        </w:trPr>
        <w:tc>
          <w:tcPr>
            <w:tcW w:w="252" w:type="pct"/>
            <w:vMerge/>
          </w:tcPr>
          <w:p w:rsidR="00576B7C" w:rsidRPr="00576B7C" w:rsidRDefault="00576B7C" w:rsidP="00576B7C">
            <w:pPr>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jc w:val="both"/>
              <w:rPr>
                <w:kern w:val="0"/>
                <w:sz w:val="12"/>
                <w:szCs w:val="12"/>
                <w:lang w:eastAsia="en-US"/>
                <w14:ligatures w14:val="none"/>
                <w14:cntxtAlts w14:val="0"/>
              </w:rPr>
            </w:pP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Ч410000000</w:t>
            </w:r>
          </w:p>
        </w:tc>
        <w:tc>
          <w:tcPr>
            <w:tcW w:w="713" w:type="pc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259" w:type="pct"/>
          </w:tcPr>
          <w:p w:rsidR="00576B7C" w:rsidRPr="00576B7C" w:rsidRDefault="00E555CE" w:rsidP="00576B7C">
            <w:pPr>
              <w:ind w:left="-113" w:right="-113"/>
              <w:jc w:val="center"/>
              <w:rPr>
                <w:kern w:val="0"/>
                <w:sz w:val="12"/>
                <w:szCs w:val="12"/>
                <w:lang w:eastAsia="en-US"/>
                <w14:ligatures w14:val="none"/>
                <w14:cntxtAlts w14:val="0"/>
              </w:rPr>
            </w:pPr>
            <w:r>
              <w:rPr>
                <w:kern w:val="0"/>
                <w:sz w:val="12"/>
                <w:szCs w:val="12"/>
                <w:lang w:eastAsia="en-US"/>
                <w14:ligatures w14:val="none"/>
                <w14:cntxtAlts w14:val="0"/>
              </w:rPr>
              <w:t>90,0</w:t>
            </w:r>
          </w:p>
        </w:tc>
        <w:tc>
          <w:tcPr>
            <w:tcW w:w="272"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4"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5"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5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88"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c>
          <w:tcPr>
            <w:tcW w:w="267"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r>
      <w:tr w:rsidR="00576B7C" w:rsidRPr="00576B7C" w:rsidTr="00576B7C">
        <w:trPr>
          <w:trHeight w:val="20"/>
        </w:trPr>
        <w:tc>
          <w:tcPr>
            <w:tcW w:w="252" w:type="pct"/>
            <w:vMerge/>
          </w:tcPr>
          <w:p w:rsidR="00576B7C" w:rsidRPr="00576B7C" w:rsidRDefault="00576B7C" w:rsidP="00576B7C">
            <w:pPr>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jc w:val="both"/>
              <w:rPr>
                <w:kern w:val="0"/>
                <w:sz w:val="12"/>
                <w:szCs w:val="12"/>
                <w:lang w:eastAsia="en-US"/>
                <w14:ligatures w14:val="none"/>
                <w14:cntxtAlts w14:val="0"/>
              </w:rPr>
            </w:pPr>
          </w:p>
        </w:tc>
        <w:tc>
          <w:tcPr>
            <w:tcW w:w="313" w:type="pct"/>
          </w:tcPr>
          <w:p w:rsidR="00576B7C" w:rsidRPr="00576B7C" w:rsidRDefault="00576B7C" w:rsidP="00576B7C">
            <w:pPr>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13" w:type="pc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местный бюджет</w:t>
            </w:r>
          </w:p>
        </w:tc>
        <w:tc>
          <w:tcPr>
            <w:tcW w:w="25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2"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4"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5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288"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c>
          <w:tcPr>
            <w:tcW w:w="267"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r>
      <w:tr w:rsidR="00576B7C" w:rsidRPr="00576B7C" w:rsidTr="00576B7C">
        <w:trPr>
          <w:trHeight w:val="20"/>
        </w:trPr>
        <w:tc>
          <w:tcPr>
            <w:tcW w:w="252" w:type="pct"/>
            <w:vMerge w:val="restart"/>
          </w:tcPr>
          <w:p w:rsidR="00576B7C" w:rsidRPr="00576B7C" w:rsidRDefault="00576B7C" w:rsidP="00576B7C">
            <w:pPr>
              <w:autoSpaceDE w:val="0"/>
              <w:autoSpaceDN w:val="0"/>
              <w:adjustRightInd w:val="0"/>
              <w:spacing w:line="245" w:lineRule="auto"/>
              <w:ind w:left="-57" w:right="-57"/>
              <w:rPr>
                <w:bCs/>
                <w:kern w:val="0"/>
                <w:sz w:val="12"/>
                <w:szCs w:val="12"/>
                <w:lang w:eastAsia="en-US"/>
                <w14:ligatures w14:val="none"/>
                <w14:cntxtAlts w14:val="0"/>
              </w:rPr>
            </w:pPr>
            <w:r w:rsidRPr="00576B7C">
              <w:rPr>
                <w:bCs/>
                <w:kern w:val="0"/>
                <w:sz w:val="12"/>
                <w:szCs w:val="12"/>
                <w:lang w:eastAsia="en-US"/>
                <w14:ligatures w14:val="none"/>
                <w14:cntxtAlts w14:val="0"/>
              </w:rPr>
              <w:t>Основное меропри</w:t>
            </w:r>
            <w:r w:rsidRPr="00576B7C">
              <w:rPr>
                <w:bCs/>
                <w:kern w:val="0"/>
                <w:sz w:val="12"/>
                <w:szCs w:val="12"/>
                <w:lang w:eastAsia="en-US"/>
                <w14:ligatures w14:val="none"/>
                <w14:cntxtAlts w14:val="0"/>
              </w:rPr>
              <w:softHyphen/>
              <w:t>ятие 1</w:t>
            </w:r>
          </w:p>
          <w:p w:rsidR="00576B7C" w:rsidRPr="00576B7C" w:rsidRDefault="00576B7C" w:rsidP="00576B7C">
            <w:pPr>
              <w:spacing w:line="245" w:lineRule="auto"/>
              <w:ind w:left="-57" w:right="-57"/>
              <w:jc w:val="center"/>
              <w:rPr>
                <w:kern w:val="0"/>
                <w:sz w:val="12"/>
                <w:szCs w:val="12"/>
                <w:lang w:eastAsia="en-US"/>
                <w14:ligatures w14:val="none"/>
                <w14:cntxtAlts w14:val="0"/>
              </w:rPr>
            </w:pPr>
          </w:p>
        </w:tc>
        <w:tc>
          <w:tcPr>
            <w:tcW w:w="925" w:type="pct"/>
            <w:vMerge w:val="restart"/>
          </w:tcPr>
          <w:p w:rsidR="00576B7C" w:rsidRPr="00576B7C" w:rsidRDefault="00576B7C" w:rsidP="00576B7C">
            <w:pPr>
              <w:autoSpaceDE w:val="0"/>
              <w:autoSpaceDN w:val="0"/>
              <w:adjustRightInd w:val="0"/>
              <w:spacing w:line="245" w:lineRule="auto"/>
              <w:jc w:val="both"/>
              <w:rPr>
                <w:kern w:val="0"/>
                <w:sz w:val="12"/>
                <w:szCs w:val="12"/>
                <w:lang w:eastAsia="en-US"/>
                <w14:ligatures w14:val="none"/>
                <w14:cntxtAlts w14:val="0"/>
              </w:rPr>
            </w:pPr>
            <w:r w:rsidRPr="00576B7C">
              <w:rPr>
                <w:bCs/>
                <w:kern w:val="0"/>
                <w:sz w:val="12"/>
                <w:szCs w:val="12"/>
                <w:lang w:eastAsia="en-US"/>
                <w14:ligatures w14:val="none"/>
                <w14:cntxtAlts w14:val="0"/>
              </w:rPr>
              <w:t xml:space="preserve">Развитие бюджетного планирования, формирование </w:t>
            </w:r>
            <w:proofErr w:type="spellStart"/>
            <w:r w:rsidRPr="00576B7C">
              <w:rPr>
                <w:rFonts w:eastAsia="Calibri"/>
                <w:bCs/>
                <w:kern w:val="0"/>
                <w:sz w:val="12"/>
                <w:szCs w:val="12"/>
                <w:lang w:eastAsia="en-US"/>
                <w14:ligatures w14:val="none"/>
                <w14:cntxtAlts w14:val="0"/>
              </w:rPr>
              <w:t>Нижнекумашкинского</w:t>
            </w:r>
            <w:proofErr w:type="spellEnd"/>
            <w:r w:rsidRPr="00576B7C">
              <w:rPr>
                <w:bCs/>
                <w:kern w:val="0"/>
                <w:sz w:val="12"/>
                <w:szCs w:val="12"/>
                <w:lang w:eastAsia="en-US"/>
                <w14:ligatures w14:val="none"/>
                <w14:cntxtAlts w14:val="0"/>
              </w:rPr>
              <w:t xml:space="preserve"> сельского поселения </w:t>
            </w:r>
            <w:proofErr w:type="spellStart"/>
            <w:r w:rsidRPr="00576B7C">
              <w:rPr>
                <w:bCs/>
                <w:kern w:val="0"/>
                <w:sz w:val="12"/>
                <w:szCs w:val="12"/>
                <w:lang w:eastAsia="en-US"/>
                <w14:ligatures w14:val="none"/>
                <w14:cntxtAlts w14:val="0"/>
              </w:rPr>
              <w:t>Шумерлинского</w:t>
            </w:r>
            <w:proofErr w:type="spellEnd"/>
            <w:r w:rsidRPr="00576B7C">
              <w:rPr>
                <w:bCs/>
                <w:kern w:val="0"/>
                <w:sz w:val="12"/>
                <w:szCs w:val="12"/>
                <w:lang w:eastAsia="en-US"/>
                <w14:ligatures w14:val="none"/>
                <w14:cntxtAlts w14:val="0"/>
              </w:rPr>
              <w:t xml:space="preserve"> района на очередной финансовый год и плановый период</w:t>
            </w:r>
          </w:p>
        </w:tc>
        <w:tc>
          <w:tcPr>
            <w:tcW w:w="313" w:type="pct"/>
          </w:tcPr>
          <w:p w:rsidR="00576B7C" w:rsidRPr="00576B7C" w:rsidRDefault="00576B7C" w:rsidP="00576B7C">
            <w:pPr>
              <w:spacing w:line="245" w:lineRule="auto"/>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spacing w:line="24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Ч410100000</w:t>
            </w:r>
          </w:p>
        </w:tc>
        <w:tc>
          <w:tcPr>
            <w:tcW w:w="713" w:type="pct"/>
          </w:tcPr>
          <w:p w:rsidR="00576B7C" w:rsidRPr="00576B7C" w:rsidRDefault="00576B7C" w:rsidP="00576B7C">
            <w:pPr>
              <w:autoSpaceDE w:val="0"/>
              <w:autoSpaceDN w:val="0"/>
              <w:adjustRightInd w:val="0"/>
              <w:spacing w:line="245" w:lineRule="auto"/>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259"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72"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74"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75"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59"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79" w:type="pct"/>
            <w:shd w:val="clear" w:color="auto" w:fill="FFFFFF"/>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79" w:type="pct"/>
            <w:shd w:val="clear" w:color="auto" w:fill="FFFFFF"/>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1,0</w:t>
            </w:r>
          </w:p>
        </w:tc>
        <w:tc>
          <w:tcPr>
            <w:tcW w:w="288" w:type="pct"/>
            <w:shd w:val="clear" w:color="auto" w:fill="FFFFFF"/>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5,0</w:t>
            </w:r>
          </w:p>
        </w:tc>
        <w:tc>
          <w:tcPr>
            <w:tcW w:w="267" w:type="pct"/>
          </w:tcPr>
          <w:p w:rsidR="00576B7C" w:rsidRPr="00576B7C" w:rsidRDefault="00576B7C" w:rsidP="00576B7C">
            <w:pPr>
              <w:spacing w:line="245" w:lineRule="auto"/>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5,0</w:t>
            </w:r>
          </w:p>
        </w:tc>
      </w:tr>
      <w:tr w:rsidR="00576B7C" w:rsidRPr="00576B7C" w:rsidTr="00576B7C">
        <w:trPr>
          <w:trHeight w:val="20"/>
        </w:trPr>
        <w:tc>
          <w:tcPr>
            <w:tcW w:w="252" w:type="pct"/>
            <w:vMerge/>
          </w:tcPr>
          <w:p w:rsidR="00576B7C" w:rsidRPr="00576B7C" w:rsidRDefault="00576B7C" w:rsidP="00576B7C">
            <w:pPr>
              <w:spacing w:line="245" w:lineRule="auto"/>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spacing w:line="245" w:lineRule="auto"/>
              <w:jc w:val="both"/>
              <w:rPr>
                <w:kern w:val="0"/>
                <w:sz w:val="12"/>
                <w:szCs w:val="12"/>
                <w:lang w:eastAsia="en-US"/>
                <w14:ligatures w14:val="none"/>
                <w14:cntxtAlts w14:val="0"/>
              </w:rPr>
            </w:pPr>
          </w:p>
        </w:tc>
        <w:tc>
          <w:tcPr>
            <w:tcW w:w="313" w:type="pct"/>
          </w:tcPr>
          <w:p w:rsidR="00576B7C" w:rsidRPr="00576B7C" w:rsidRDefault="00576B7C" w:rsidP="00576B7C">
            <w:pPr>
              <w:spacing w:line="245" w:lineRule="auto"/>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spacing w:line="24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13" w:type="pct"/>
            <w:vMerge w:val="restart"/>
          </w:tcPr>
          <w:p w:rsidR="00576B7C" w:rsidRPr="00576B7C" w:rsidRDefault="00576B7C" w:rsidP="00576B7C">
            <w:pPr>
              <w:autoSpaceDE w:val="0"/>
              <w:autoSpaceDN w:val="0"/>
              <w:adjustRightInd w:val="0"/>
              <w:spacing w:line="245" w:lineRule="auto"/>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259"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72"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74"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75"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59"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79" w:type="pct"/>
            <w:vMerge w:val="restart"/>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79" w:type="pct"/>
            <w:vMerge w:val="restart"/>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88" w:type="pct"/>
            <w:vMerge w:val="restart"/>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c>
          <w:tcPr>
            <w:tcW w:w="267" w:type="pct"/>
            <w:vMerge w:val="restart"/>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0</w:t>
            </w:r>
          </w:p>
        </w:tc>
      </w:tr>
      <w:tr w:rsidR="00576B7C" w:rsidRPr="00576B7C" w:rsidTr="00576B7C">
        <w:trPr>
          <w:trHeight w:val="20"/>
        </w:trPr>
        <w:tc>
          <w:tcPr>
            <w:tcW w:w="252" w:type="pct"/>
            <w:vMerge/>
          </w:tcPr>
          <w:p w:rsidR="00576B7C" w:rsidRPr="00576B7C" w:rsidRDefault="00576B7C" w:rsidP="00576B7C">
            <w:pPr>
              <w:spacing w:line="245" w:lineRule="auto"/>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spacing w:line="245" w:lineRule="auto"/>
              <w:jc w:val="both"/>
              <w:rPr>
                <w:kern w:val="0"/>
                <w:sz w:val="12"/>
                <w:szCs w:val="12"/>
                <w:lang w:eastAsia="en-US"/>
                <w14:ligatures w14:val="none"/>
                <w14:cntxtAlts w14:val="0"/>
              </w:rPr>
            </w:pPr>
          </w:p>
        </w:tc>
        <w:tc>
          <w:tcPr>
            <w:tcW w:w="313" w:type="pct"/>
          </w:tcPr>
          <w:p w:rsidR="00576B7C" w:rsidRPr="00576B7C" w:rsidRDefault="00576B7C" w:rsidP="00576B7C">
            <w:pPr>
              <w:spacing w:line="245" w:lineRule="auto"/>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spacing w:line="24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13" w:type="pct"/>
            <w:vMerge/>
          </w:tcPr>
          <w:p w:rsidR="00576B7C" w:rsidRPr="00576B7C" w:rsidRDefault="00576B7C" w:rsidP="00576B7C">
            <w:pPr>
              <w:autoSpaceDE w:val="0"/>
              <w:autoSpaceDN w:val="0"/>
              <w:adjustRightInd w:val="0"/>
              <w:spacing w:line="245" w:lineRule="auto"/>
              <w:jc w:val="both"/>
              <w:rPr>
                <w:bCs/>
                <w:kern w:val="0"/>
                <w:sz w:val="12"/>
                <w:szCs w:val="12"/>
                <w:lang w:eastAsia="en-US"/>
                <w14:ligatures w14:val="none"/>
                <w14:cntxtAlts w14:val="0"/>
              </w:rPr>
            </w:pPr>
          </w:p>
        </w:tc>
        <w:tc>
          <w:tcPr>
            <w:tcW w:w="259"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72"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74"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75"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59"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79" w:type="pct"/>
            <w:vMerge/>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79" w:type="pct"/>
            <w:vMerge/>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88" w:type="pct"/>
            <w:vMerge/>
            <w:shd w:val="clear" w:color="auto" w:fill="FFFFFF"/>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c>
          <w:tcPr>
            <w:tcW w:w="267" w:type="pct"/>
            <w:vMerge/>
          </w:tcPr>
          <w:p w:rsidR="00576B7C" w:rsidRPr="00576B7C" w:rsidRDefault="00576B7C" w:rsidP="00576B7C">
            <w:pPr>
              <w:spacing w:line="245" w:lineRule="auto"/>
              <w:ind w:left="-113" w:right="-113"/>
              <w:jc w:val="center"/>
              <w:rPr>
                <w:rFonts w:eastAsia="Calibri"/>
                <w:kern w:val="0"/>
                <w:sz w:val="12"/>
                <w:szCs w:val="12"/>
                <w:lang w:eastAsia="en-US"/>
                <w14:ligatures w14:val="none"/>
                <w14:cntxtAlts w14:val="0"/>
              </w:rPr>
            </w:pPr>
          </w:p>
        </w:tc>
      </w:tr>
      <w:tr w:rsidR="00576B7C" w:rsidRPr="00576B7C" w:rsidTr="00576B7C">
        <w:trPr>
          <w:trHeight w:val="20"/>
        </w:trPr>
        <w:tc>
          <w:tcPr>
            <w:tcW w:w="252" w:type="pct"/>
            <w:vMerge/>
          </w:tcPr>
          <w:p w:rsidR="00576B7C" w:rsidRPr="00576B7C" w:rsidRDefault="00576B7C" w:rsidP="00576B7C">
            <w:pPr>
              <w:spacing w:line="233" w:lineRule="auto"/>
              <w:ind w:left="-57" w:right="-57"/>
              <w:jc w:val="center"/>
              <w:rPr>
                <w:kern w:val="0"/>
                <w:sz w:val="12"/>
                <w:szCs w:val="12"/>
                <w:lang w:eastAsia="en-US"/>
                <w14:ligatures w14:val="none"/>
                <w14:cntxtAlts w14:val="0"/>
              </w:rPr>
            </w:pPr>
          </w:p>
        </w:tc>
        <w:tc>
          <w:tcPr>
            <w:tcW w:w="925" w:type="pct"/>
            <w:vMerge/>
          </w:tcPr>
          <w:p w:rsidR="00576B7C" w:rsidRPr="00576B7C" w:rsidRDefault="00576B7C" w:rsidP="00576B7C">
            <w:pPr>
              <w:spacing w:line="233" w:lineRule="auto"/>
              <w:jc w:val="both"/>
              <w:rPr>
                <w:kern w:val="0"/>
                <w:sz w:val="12"/>
                <w:szCs w:val="12"/>
                <w:lang w:eastAsia="en-US"/>
                <w14:ligatures w14:val="none"/>
                <w14:cntxtAlts w14:val="0"/>
              </w:rPr>
            </w:pPr>
          </w:p>
        </w:tc>
        <w:tc>
          <w:tcPr>
            <w:tcW w:w="313" w:type="pct"/>
          </w:tcPr>
          <w:p w:rsidR="00576B7C" w:rsidRPr="00576B7C" w:rsidRDefault="00576B7C" w:rsidP="00576B7C">
            <w:pPr>
              <w:spacing w:line="233" w:lineRule="auto"/>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345" w:type="pct"/>
          </w:tcPr>
          <w:p w:rsidR="00576B7C" w:rsidRPr="00576B7C" w:rsidRDefault="00576B7C" w:rsidP="00576B7C">
            <w:pPr>
              <w:spacing w:line="233"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13" w:type="pct"/>
          </w:tcPr>
          <w:p w:rsidR="00576B7C" w:rsidRPr="00576B7C" w:rsidRDefault="00576B7C" w:rsidP="00576B7C">
            <w:pPr>
              <w:autoSpaceDE w:val="0"/>
              <w:autoSpaceDN w:val="0"/>
              <w:adjustRightInd w:val="0"/>
              <w:spacing w:line="233" w:lineRule="auto"/>
              <w:jc w:val="both"/>
              <w:rPr>
                <w:kern w:val="0"/>
                <w:sz w:val="12"/>
                <w:szCs w:val="12"/>
                <w:lang w:eastAsia="en-US"/>
                <w14:ligatures w14:val="none"/>
                <w14:cntxtAlts w14:val="0"/>
              </w:rPr>
            </w:pPr>
            <w:r w:rsidRPr="00576B7C">
              <w:rPr>
                <w:kern w:val="0"/>
                <w:sz w:val="12"/>
                <w:szCs w:val="12"/>
                <w:lang w:eastAsia="en-US"/>
                <w14:ligatures w14:val="none"/>
                <w14:cntxtAlts w14:val="0"/>
              </w:rPr>
              <w:t>местный бюджет</w:t>
            </w:r>
          </w:p>
        </w:tc>
        <w:tc>
          <w:tcPr>
            <w:tcW w:w="259"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72"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74"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75"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59"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79" w:type="pct"/>
            <w:shd w:val="clear" w:color="auto" w:fill="FFFFFF"/>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79" w:type="pct"/>
            <w:shd w:val="clear" w:color="auto" w:fill="FFFFFF"/>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1,0</w:t>
            </w:r>
          </w:p>
        </w:tc>
        <w:tc>
          <w:tcPr>
            <w:tcW w:w="288" w:type="pct"/>
            <w:shd w:val="clear" w:color="auto" w:fill="FFFFFF"/>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5,0</w:t>
            </w:r>
          </w:p>
        </w:tc>
        <w:tc>
          <w:tcPr>
            <w:tcW w:w="267" w:type="pct"/>
          </w:tcPr>
          <w:p w:rsidR="00576B7C" w:rsidRPr="00576B7C" w:rsidRDefault="00576B7C" w:rsidP="00576B7C">
            <w:pPr>
              <w:spacing w:line="233" w:lineRule="auto"/>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5,0</w:t>
            </w:r>
          </w:p>
        </w:tc>
      </w:tr>
      <w:tr w:rsidR="00576B7C" w:rsidRPr="00576B7C" w:rsidTr="00576B7C">
        <w:trPr>
          <w:trHeight w:val="20"/>
        </w:trPr>
        <w:tc>
          <w:tcPr>
            <w:tcW w:w="252" w:type="pct"/>
            <w:vMerge w:val="restart"/>
          </w:tcPr>
          <w:p w:rsidR="00576B7C" w:rsidRPr="00576B7C" w:rsidRDefault="00576B7C" w:rsidP="00576B7C">
            <w:pPr>
              <w:autoSpaceDE w:val="0"/>
              <w:autoSpaceDN w:val="0"/>
              <w:adjustRightInd w:val="0"/>
              <w:spacing w:line="233" w:lineRule="auto"/>
              <w:ind w:left="-57" w:right="-57"/>
              <w:rPr>
                <w:kern w:val="0"/>
                <w:sz w:val="12"/>
                <w:szCs w:val="12"/>
                <w:lang w:eastAsia="en-US"/>
                <w14:ligatures w14:val="none"/>
                <w14:cntxtAlts w14:val="0"/>
              </w:rPr>
            </w:pPr>
            <w:r w:rsidRPr="00576B7C">
              <w:rPr>
                <w:kern w:val="0"/>
                <w:sz w:val="12"/>
                <w:szCs w:val="12"/>
                <w:lang w:eastAsia="en-US"/>
                <w14:ligatures w14:val="none"/>
                <w14:cntxtAlts w14:val="0"/>
              </w:rPr>
              <w:t>Основное меропри</w:t>
            </w:r>
            <w:r w:rsidRPr="00576B7C">
              <w:rPr>
                <w:kern w:val="0"/>
                <w:sz w:val="12"/>
                <w:szCs w:val="12"/>
                <w:lang w:eastAsia="en-US"/>
                <w14:ligatures w14:val="none"/>
                <w14:cntxtAlts w14:val="0"/>
              </w:rPr>
              <w:softHyphen/>
              <w:t>я</w:t>
            </w:r>
            <w:r w:rsidRPr="00576B7C">
              <w:rPr>
                <w:kern w:val="0"/>
                <w:sz w:val="12"/>
                <w:szCs w:val="12"/>
                <w:lang w:eastAsia="en-US"/>
                <w14:ligatures w14:val="none"/>
                <w14:cntxtAlts w14:val="0"/>
              </w:rPr>
              <w:softHyphen/>
              <w:t>тие 2</w:t>
            </w:r>
          </w:p>
          <w:p w:rsidR="00576B7C" w:rsidRPr="00576B7C" w:rsidRDefault="00576B7C" w:rsidP="00576B7C">
            <w:pPr>
              <w:spacing w:line="233" w:lineRule="auto"/>
              <w:ind w:left="-57" w:right="-57"/>
              <w:jc w:val="center"/>
              <w:rPr>
                <w:kern w:val="0"/>
                <w:sz w:val="12"/>
                <w:szCs w:val="12"/>
                <w:lang w:eastAsia="en-US"/>
                <w14:ligatures w14:val="none"/>
                <w14:cntxtAlts w14:val="0"/>
              </w:rPr>
            </w:pPr>
          </w:p>
        </w:tc>
        <w:tc>
          <w:tcPr>
            <w:tcW w:w="925" w:type="pct"/>
            <w:vMerge w:val="restart"/>
          </w:tcPr>
          <w:p w:rsidR="00576B7C" w:rsidRPr="00576B7C" w:rsidRDefault="00576B7C" w:rsidP="00576B7C">
            <w:pPr>
              <w:autoSpaceDE w:val="0"/>
              <w:autoSpaceDN w:val="0"/>
              <w:adjustRightInd w:val="0"/>
              <w:spacing w:line="233" w:lineRule="auto"/>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Осуществление мер финансовой поддержки бюджета </w:t>
            </w:r>
            <w:proofErr w:type="spellStart"/>
            <w:r w:rsidRPr="00576B7C">
              <w:rPr>
                <w:kern w:val="0"/>
                <w:sz w:val="12"/>
                <w:szCs w:val="12"/>
                <w:lang w:eastAsia="en-US"/>
                <w14:ligatures w14:val="none"/>
                <w14:cntxtAlts w14:val="0"/>
              </w:rPr>
              <w:t>сельскго</w:t>
            </w:r>
            <w:proofErr w:type="spellEnd"/>
            <w:r w:rsidRPr="00576B7C">
              <w:rPr>
                <w:kern w:val="0"/>
                <w:sz w:val="12"/>
                <w:szCs w:val="12"/>
                <w:lang w:eastAsia="en-US"/>
                <w14:ligatures w14:val="none"/>
                <w14:cntxtAlts w14:val="0"/>
              </w:rPr>
              <w:t xml:space="preserve"> поселения, направленных на обеспечение сбалансированности и повышение уровня бюджетной </w:t>
            </w:r>
            <w:r w:rsidRPr="00576B7C">
              <w:rPr>
                <w:kern w:val="0"/>
                <w:sz w:val="12"/>
                <w:szCs w:val="12"/>
                <w:lang w:eastAsia="en-US"/>
                <w14:ligatures w14:val="none"/>
                <w14:cntxtAlts w14:val="0"/>
              </w:rPr>
              <w:lastRenderedPageBreak/>
              <w:t>обеспеченности сельского поселения</w:t>
            </w:r>
          </w:p>
        </w:tc>
        <w:tc>
          <w:tcPr>
            <w:tcW w:w="313" w:type="pct"/>
          </w:tcPr>
          <w:p w:rsidR="00576B7C" w:rsidRPr="00576B7C" w:rsidRDefault="00576B7C" w:rsidP="00576B7C">
            <w:pPr>
              <w:spacing w:line="233" w:lineRule="auto"/>
              <w:jc w:val="center"/>
              <w:rPr>
                <w:kern w:val="0"/>
                <w:sz w:val="12"/>
                <w:szCs w:val="12"/>
                <w:lang w:eastAsia="en-US"/>
                <w14:ligatures w14:val="none"/>
                <w14:cntxtAlts w14:val="0"/>
              </w:rPr>
            </w:pPr>
            <w:r w:rsidRPr="00576B7C">
              <w:rPr>
                <w:kern w:val="0"/>
                <w:sz w:val="12"/>
                <w:szCs w:val="12"/>
                <w:lang w:eastAsia="en-US"/>
                <w14:ligatures w14:val="none"/>
                <w14:cntxtAlts w14:val="0"/>
              </w:rPr>
              <w:lastRenderedPageBreak/>
              <w:t>х</w:t>
            </w:r>
          </w:p>
        </w:tc>
        <w:tc>
          <w:tcPr>
            <w:tcW w:w="345" w:type="pct"/>
          </w:tcPr>
          <w:p w:rsidR="00576B7C" w:rsidRPr="00576B7C" w:rsidRDefault="00576B7C" w:rsidP="00576B7C">
            <w:pPr>
              <w:spacing w:line="233"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Ч410400000</w:t>
            </w:r>
          </w:p>
        </w:tc>
        <w:tc>
          <w:tcPr>
            <w:tcW w:w="713" w:type="pct"/>
          </w:tcPr>
          <w:p w:rsidR="00576B7C" w:rsidRPr="00576B7C" w:rsidRDefault="00576B7C" w:rsidP="00576B7C">
            <w:pPr>
              <w:autoSpaceDE w:val="0"/>
              <w:autoSpaceDN w:val="0"/>
              <w:adjustRightInd w:val="0"/>
              <w:spacing w:line="233" w:lineRule="auto"/>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259" w:type="pct"/>
            <w:shd w:val="clear" w:color="auto" w:fill="auto"/>
          </w:tcPr>
          <w:p w:rsidR="00576B7C" w:rsidRPr="00576B7C" w:rsidRDefault="00E555CE" w:rsidP="00BB44DD">
            <w:pPr>
              <w:ind w:left="-113" w:right="-113"/>
              <w:jc w:val="center"/>
              <w:rPr>
                <w:b/>
                <w:kern w:val="0"/>
                <w:sz w:val="12"/>
                <w:szCs w:val="12"/>
                <w:lang w:eastAsia="en-US"/>
                <w14:ligatures w14:val="none"/>
                <w14:cntxtAlts w14:val="0"/>
              </w:rPr>
            </w:pPr>
            <w:r>
              <w:rPr>
                <w:b/>
                <w:kern w:val="0"/>
                <w:sz w:val="12"/>
                <w:szCs w:val="12"/>
                <w:lang w:eastAsia="en-US"/>
                <w14:ligatures w14:val="none"/>
                <w14:cntxtAlts w14:val="0"/>
              </w:rPr>
              <w:t>9</w:t>
            </w:r>
            <w:r w:rsidR="00BB44DD">
              <w:rPr>
                <w:b/>
                <w:kern w:val="0"/>
                <w:sz w:val="12"/>
                <w:szCs w:val="12"/>
                <w:lang w:eastAsia="en-US"/>
                <w14:ligatures w14:val="none"/>
                <w14:cntxtAlts w14:val="0"/>
              </w:rPr>
              <w:t>0</w:t>
            </w:r>
            <w:bookmarkStart w:id="4" w:name="_GoBack"/>
            <w:bookmarkEnd w:id="4"/>
            <w:r>
              <w:rPr>
                <w:b/>
                <w:kern w:val="0"/>
                <w:sz w:val="12"/>
                <w:szCs w:val="12"/>
                <w:lang w:eastAsia="en-US"/>
                <w14:ligatures w14:val="none"/>
                <w14:cntxtAlts w14:val="0"/>
              </w:rPr>
              <w:t>,0</w:t>
            </w:r>
          </w:p>
        </w:tc>
        <w:tc>
          <w:tcPr>
            <w:tcW w:w="272"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74"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75"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5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79" w:type="pct"/>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89,0</w:t>
            </w:r>
          </w:p>
        </w:tc>
        <w:tc>
          <w:tcPr>
            <w:tcW w:w="288" w:type="pct"/>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445,0</w:t>
            </w:r>
          </w:p>
        </w:tc>
        <w:tc>
          <w:tcPr>
            <w:tcW w:w="267" w:type="pct"/>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445,0</w:t>
            </w:r>
          </w:p>
        </w:tc>
      </w:tr>
      <w:tr w:rsidR="00576B7C" w:rsidRPr="00576B7C" w:rsidTr="00576B7C">
        <w:trPr>
          <w:trHeight w:val="20"/>
        </w:trPr>
        <w:tc>
          <w:tcPr>
            <w:tcW w:w="252" w:type="pct"/>
            <w:vMerge/>
          </w:tcPr>
          <w:p w:rsidR="00576B7C" w:rsidRPr="00576B7C" w:rsidRDefault="00576B7C" w:rsidP="00576B7C">
            <w:pPr>
              <w:autoSpaceDE w:val="0"/>
              <w:autoSpaceDN w:val="0"/>
              <w:adjustRightInd w:val="0"/>
              <w:spacing w:line="233" w:lineRule="auto"/>
              <w:ind w:left="-57" w:right="-57"/>
              <w:rPr>
                <w:kern w:val="0"/>
                <w:sz w:val="12"/>
                <w:szCs w:val="12"/>
                <w:lang w:eastAsia="en-US"/>
                <w14:ligatures w14:val="none"/>
                <w14:cntxtAlts w14:val="0"/>
              </w:rPr>
            </w:pPr>
          </w:p>
        </w:tc>
        <w:tc>
          <w:tcPr>
            <w:tcW w:w="925" w:type="pct"/>
            <w:vMerge/>
          </w:tcPr>
          <w:p w:rsidR="00576B7C" w:rsidRPr="00576B7C" w:rsidRDefault="00576B7C" w:rsidP="00576B7C">
            <w:pPr>
              <w:autoSpaceDE w:val="0"/>
              <w:autoSpaceDN w:val="0"/>
              <w:adjustRightInd w:val="0"/>
              <w:spacing w:line="233" w:lineRule="auto"/>
              <w:jc w:val="both"/>
              <w:rPr>
                <w:kern w:val="0"/>
                <w:sz w:val="12"/>
                <w:szCs w:val="12"/>
                <w:lang w:eastAsia="en-US"/>
                <w14:ligatures w14:val="none"/>
                <w14:cntxtAlts w14:val="0"/>
              </w:rPr>
            </w:pPr>
          </w:p>
        </w:tc>
        <w:tc>
          <w:tcPr>
            <w:tcW w:w="313" w:type="pct"/>
            <w:vMerge w:val="restart"/>
          </w:tcPr>
          <w:p w:rsidR="00576B7C" w:rsidRPr="00576B7C" w:rsidRDefault="00576B7C" w:rsidP="00576B7C">
            <w:pPr>
              <w:spacing w:line="233" w:lineRule="auto"/>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345" w:type="pct"/>
          </w:tcPr>
          <w:p w:rsidR="00576B7C" w:rsidRPr="00576B7C" w:rsidRDefault="00576B7C" w:rsidP="00576B7C">
            <w:pPr>
              <w:spacing w:line="233"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Ч410400000</w:t>
            </w:r>
          </w:p>
        </w:tc>
        <w:tc>
          <w:tcPr>
            <w:tcW w:w="713" w:type="pct"/>
          </w:tcPr>
          <w:p w:rsidR="00576B7C" w:rsidRPr="00576B7C" w:rsidRDefault="00576B7C" w:rsidP="00576B7C">
            <w:pPr>
              <w:autoSpaceDE w:val="0"/>
              <w:autoSpaceDN w:val="0"/>
              <w:adjustRightInd w:val="0"/>
              <w:spacing w:line="233" w:lineRule="auto"/>
              <w:jc w:val="both"/>
              <w:rPr>
                <w:bCs/>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259" w:type="pct"/>
          </w:tcPr>
          <w:p w:rsidR="00576B7C" w:rsidRPr="00576B7C" w:rsidRDefault="00E555CE" w:rsidP="00576B7C">
            <w:pPr>
              <w:ind w:left="-113" w:right="-113"/>
              <w:jc w:val="center"/>
              <w:rPr>
                <w:kern w:val="0"/>
                <w:sz w:val="12"/>
                <w:szCs w:val="12"/>
                <w:lang w:eastAsia="en-US"/>
                <w14:ligatures w14:val="none"/>
                <w14:cntxtAlts w14:val="0"/>
              </w:rPr>
            </w:pPr>
            <w:r>
              <w:rPr>
                <w:kern w:val="0"/>
                <w:sz w:val="12"/>
                <w:szCs w:val="12"/>
                <w:lang w:eastAsia="en-US"/>
                <w14:ligatures w14:val="none"/>
                <w14:cntxtAlts w14:val="0"/>
              </w:rPr>
              <w:t>90,0</w:t>
            </w:r>
          </w:p>
        </w:tc>
        <w:tc>
          <w:tcPr>
            <w:tcW w:w="272"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4"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5"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5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79"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89,0</w:t>
            </w:r>
          </w:p>
        </w:tc>
        <w:tc>
          <w:tcPr>
            <w:tcW w:w="288"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c>
          <w:tcPr>
            <w:tcW w:w="267" w:type="pct"/>
          </w:tcPr>
          <w:p w:rsidR="00576B7C" w:rsidRPr="00576B7C" w:rsidRDefault="00576B7C" w:rsidP="00576B7C">
            <w:pPr>
              <w:ind w:left="-113" w:right="-113"/>
              <w:jc w:val="center"/>
              <w:rPr>
                <w:rFonts w:eastAsia="Calibri"/>
                <w:kern w:val="0"/>
                <w:sz w:val="12"/>
                <w:szCs w:val="12"/>
                <w:lang w:eastAsia="en-US"/>
                <w14:ligatures w14:val="none"/>
                <w14:cntxtAlts w14:val="0"/>
              </w:rPr>
            </w:pPr>
            <w:r w:rsidRPr="00576B7C">
              <w:rPr>
                <w:rFonts w:eastAsia="Calibri"/>
                <w:kern w:val="0"/>
                <w:sz w:val="12"/>
                <w:szCs w:val="12"/>
                <w:lang w:eastAsia="en-US"/>
                <w14:ligatures w14:val="none"/>
                <w14:cntxtAlts w14:val="0"/>
              </w:rPr>
              <w:t>445,0</w:t>
            </w:r>
          </w:p>
        </w:tc>
      </w:tr>
      <w:tr w:rsidR="00576B7C" w:rsidRPr="00576B7C" w:rsidTr="00576B7C">
        <w:trPr>
          <w:trHeight w:val="20"/>
        </w:trPr>
        <w:tc>
          <w:tcPr>
            <w:tcW w:w="252" w:type="pct"/>
            <w:vMerge/>
          </w:tcPr>
          <w:p w:rsidR="00576B7C" w:rsidRPr="00576B7C" w:rsidRDefault="00576B7C" w:rsidP="00576B7C">
            <w:pPr>
              <w:ind w:left="-57" w:right="-57"/>
              <w:rPr>
                <w:kern w:val="0"/>
                <w:sz w:val="12"/>
                <w:szCs w:val="12"/>
                <w:lang w:eastAsia="en-US"/>
                <w14:ligatures w14:val="none"/>
                <w14:cntxtAlts w14:val="0"/>
              </w:rPr>
            </w:pPr>
          </w:p>
        </w:tc>
        <w:tc>
          <w:tcPr>
            <w:tcW w:w="925" w:type="pct"/>
            <w:vMerge/>
          </w:tcPr>
          <w:p w:rsidR="00576B7C" w:rsidRPr="00576B7C" w:rsidRDefault="00576B7C" w:rsidP="00576B7C">
            <w:pPr>
              <w:jc w:val="both"/>
              <w:rPr>
                <w:kern w:val="0"/>
                <w:sz w:val="12"/>
                <w:szCs w:val="12"/>
                <w:lang w:eastAsia="en-US"/>
                <w14:ligatures w14:val="none"/>
                <w14:cntxtAlts w14:val="0"/>
              </w:rPr>
            </w:pPr>
          </w:p>
        </w:tc>
        <w:tc>
          <w:tcPr>
            <w:tcW w:w="313" w:type="pct"/>
            <w:vMerge/>
          </w:tcPr>
          <w:p w:rsidR="00576B7C" w:rsidRPr="00576B7C" w:rsidRDefault="00576B7C" w:rsidP="00576B7C">
            <w:pPr>
              <w:jc w:val="center"/>
              <w:rPr>
                <w:kern w:val="0"/>
                <w:sz w:val="12"/>
                <w:szCs w:val="12"/>
                <w:lang w:eastAsia="en-US"/>
                <w14:ligatures w14:val="none"/>
                <w14:cntxtAlts w14:val="0"/>
              </w:rPr>
            </w:pPr>
          </w:p>
        </w:tc>
        <w:tc>
          <w:tcPr>
            <w:tcW w:w="345" w:type="pct"/>
          </w:tcPr>
          <w:p w:rsidR="00576B7C" w:rsidRPr="00576B7C" w:rsidRDefault="00576B7C" w:rsidP="00576B7C">
            <w:pPr>
              <w:ind w:left="-113" w:right="-113"/>
              <w:jc w:val="center"/>
              <w:rPr>
                <w:kern w:val="0"/>
                <w:sz w:val="12"/>
                <w:szCs w:val="12"/>
                <w:lang w:eastAsia="en-US"/>
                <w14:ligatures w14:val="none"/>
                <w14:cntxtAlts w14:val="0"/>
              </w:rPr>
            </w:pPr>
          </w:p>
        </w:tc>
        <w:tc>
          <w:tcPr>
            <w:tcW w:w="713" w:type="pct"/>
          </w:tcPr>
          <w:p w:rsidR="00576B7C" w:rsidRPr="00576B7C" w:rsidRDefault="00576B7C" w:rsidP="00576B7C">
            <w:pPr>
              <w:autoSpaceDE w:val="0"/>
              <w:autoSpaceDN w:val="0"/>
              <w:adjustRightInd w:val="0"/>
              <w:jc w:val="both"/>
              <w:rPr>
                <w:kern w:val="0"/>
                <w:sz w:val="12"/>
                <w:szCs w:val="12"/>
                <w:lang w:eastAsia="en-US"/>
                <w14:ligatures w14:val="none"/>
                <w14:cntxtAlts w14:val="0"/>
              </w:rPr>
            </w:pPr>
            <w:r w:rsidRPr="00576B7C">
              <w:rPr>
                <w:kern w:val="0"/>
                <w:sz w:val="12"/>
                <w:szCs w:val="12"/>
                <w:lang w:eastAsia="en-US"/>
                <w14:ligatures w14:val="none"/>
                <w14:cntxtAlts w14:val="0"/>
              </w:rPr>
              <w:t>местный бюджет</w:t>
            </w:r>
          </w:p>
        </w:tc>
        <w:tc>
          <w:tcPr>
            <w:tcW w:w="259" w:type="pct"/>
          </w:tcPr>
          <w:p w:rsidR="00576B7C" w:rsidRPr="00576B7C" w:rsidRDefault="00BB44DD" w:rsidP="00576B7C">
            <w:pPr>
              <w:ind w:left="-113" w:right="-113"/>
              <w:jc w:val="center"/>
              <w:rPr>
                <w:kern w:val="0"/>
                <w:sz w:val="12"/>
                <w:szCs w:val="12"/>
                <w:lang w:eastAsia="en-US"/>
                <w14:ligatures w14:val="none"/>
                <w14:cntxtAlts w14:val="0"/>
              </w:rPr>
            </w:pPr>
            <w:r>
              <w:rPr>
                <w:kern w:val="0"/>
                <w:sz w:val="12"/>
                <w:szCs w:val="12"/>
                <w:lang w:eastAsia="en-US"/>
                <w14:ligatures w14:val="none"/>
                <w14:cntxtAlts w14:val="0"/>
              </w:rPr>
              <w:t>0</w:t>
            </w:r>
            <w:r w:rsidR="00E555CE">
              <w:rPr>
                <w:kern w:val="0"/>
                <w:sz w:val="12"/>
                <w:szCs w:val="12"/>
                <w:lang w:eastAsia="en-US"/>
                <w14:ligatures w14:val="none"/>
                <w14:cntxtAlts w14:val="0"/>
              </w:rPr>
              <w:t>,0</w:t>
            </w:r>
          </w:p>
        </w:tc>
        <w:tc>
          <w:tcPr>
            <w:tcW w:w="272"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74"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75"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59"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79"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88" w:type="pct"/>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267" w:type="pct"/>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r>
    </w:tbl>
    <w:p w:rsidR="00576B7C" w:rsidRPr="00576B7C" w:rsidRDefault="00576B7C" w:rsidP="00576B7C">
      <w:pPr>
        <w:ind w:firstLine="709"/>
        <w:jc w:val="both"/>
        <w:rPr>
          <w:kern w:val="0"/>
          <w:sz w:val="12"/>
          <w:szCs w:val="12"/>
          <w:lang w:eastAsia="en-US"/>
          <w14:ligatures w14:val="none"/>
          <w14:cntxtAlts w14:val="0"/>
        </w:rPr>
      </w:pPr>
    </w:p>
    <w:p w:rsidR="00576B7C" w:rsidRPr="00576B7C" w:rsidRDefault="00576B7C" w:rsidP="00576B7C">
      <w:pPr>
        <w:rPr>
          <w:rFonts w:eastAsia="Calibri"/>
          <w:color w:val="auto"/>
          <w:kern w:val="0"/>
          <w:sz w:val="12"/>
          <w:szCs w:val="12"/>
          <w:lang w:eastAsia="en-US"/>
          <w14:ligatures w14:val="none"/>
          <w14:cntxtAlts w14:val="0"/>
        </w:rPr>
      </w:pPr>
    </w:p>
    <w:p w:rsidR="00576B7C" w:rsidRPr="00576B7C" w:rsidRDefault="00576B7C" w:rsidP="00576B7C">
      <w:pPr>
        <w:ind w:left="6237" w:right="-60"/>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Приложение  2 к постановлению администрации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от  21.05.2019 г.  №   44  </w:t>
      </w:r>
    </w:p>
    <w:p w:rsidR="00576B7C" w:rsidRPr="00576B7C" w:rsidRDefault="00576B7C" w:rsidP="00576B7C">
      <w:pPr>
        <w:ind w:left="6237" w:right="-60"/>
        <w:jc w:val="center"/>
        <w:rPr>
          <w:kern w:val="0"/>
          <w:sz w:val="12"/>
          <w:szCs w:val="12"/>
          <w:lang w:eastAsia="en-US"/>
          <w14:ligatures w14:val="none"/>
          <w14:cntxtAlts w14:val="0"/>
        </w:rPr>
      </w:pPr>
    </w:p>
    <w:p w:rsidR="00576B7C" w:rsidRPr="00576B7C" w:rsidRDefault="00576B7C" w:rsidP="00576B7C">
      <w:pPr>
        <w:ind w:left="6237" w:right="-60"/>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Приложение </w:t>
      </w:r>
    </w:p>
    <w:p w:rsidR="00576B7C" w:rsidRPr="00576B7C" w:rsidRDefault="00576B7C" w:rsidP="00576B7C">
      <w:pPr>
        <w:ind w:left="6237" w:right="-60"/>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к подпрограмме «Совершенствование бюджетной политики и обеспечение сбалансированности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муниципальной программы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«Управление обществен</w:t>
      </w:r>
      <w:r w:rsidRPr="00576B7C">
        <w:rPr>
          <w:kern w:val="0"/>
          <w:sz w:val="12"/>
          <w:szCs w:val="12"/>
          <w:lang w:eastAsia="en-US"/>
          <w14:ligatures w14:val="none"/>
          <w14:cntxtAlts w14:val="0"/>
        </w:rPr>
        <w:softHyphen/>
        <w:t xml:space="preserve">ными финансами и муниципальным         долгом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w:t>
      </w:r>
    </w:p>
    <w:p w:rsidR="00576B7C" w:rsidRPr="00576B7C" w:rsidRDefault="00576B7C" w:rsidP="00576B7C">
      <w:pPr>
        <w:jc w:val="center"/>
        <w:rPr>
          <w:b/>
          <w:caps/>
          <w:kern w:val="0"/>
          <w:sz w:val="12"/>
          <w:szCs w:val="12"/>
          <w:lang w:eastAsia="en-US"/>
          <w14:ligatures w14:val="none"/>
          <w14:cntxtAlts w14:val="0"/>
        </w:rPr>
      </w:pPr>
    </w:p>
    <w:p w:rsidR="00576B7C" w:rsidRPr="00576B7C" w:rsidRDefault="00576B7C" w:rsidP="00576B7C">
      <w:pPr>
        <w:jc w:val="center"/>
        <w:rPr>
          <w:b/>
          <w:kern w:val="0"/>
          <w:sz w:val="12"/>
          <w:szCs w:val="12"/>
          <w:lang w:eastAsia="en-US"/>
          <w14:ligatures w14:val="none"/>
          <w14:cntxtAlts w14:val="0"/>
        </w:rPr>
      </w:pPr>
      <w:r w:rsidRPr="00576B7C">
        <w:rPr>
          <w:b/>
          <w:caps/>
          <w:kern w:val="0"/>
          <w:sz w:val="12"/>
          <w:szCs w:val="12"/>
          <w:lang w:eastAsia="en-US"/>
          <w14:ligatures w14:val="none"/>
          <w14:cntxtAlts w14:val="0"/>
        </w:rPr>
        <w:t>Ресурсное обеспечение</w:t>
      </w:r>
      <w:r w:rsidRPr="00576B7C">
        <w:rPr>
          <w:kern w:val="0"/>
          <w:sz w:val="12"/>
          <w:szCs w:val="12"/>
          <w:lang w:eastAsia="en-US"/>
          <w14:ligatures w14:val="none"/>
          <w14:cntxtAlts w14:val="0"/>
        </w:rPr>
        <w:t xml:space="preserve"> </w:t>
      </w:r>
      <w:r w:rsidRPr="00576B7C">
        <w:rPr>
          <w:kern w:val="0"/>
          <w:sz w:val="12"/>
          <w:szCs w:val="12"/>
          <w:lang w:eastAsia="en-US"/>
          <w14:ligatures w14:val="none"/>
          <w14:cntxtAlts w14:val="0"/>
        </w:rPr>
        <w:br/>
      </w:r>
      <w:r w:rsidRPr="00576B7C">
        <w:rPr>
          <w:b/>
          <w:kern w:val="0"/>
          <w:sz w:val="12"/>
          <w:szCs w:val="12"/>
          <w:lang w:eastAsia="en-US"/>
          <w14:ligatures w14:val="none"/>
          <w14:cntxtAlts w14:val="0"/>
        </w:rPr>
        <w:t xml:space="preserve">реализации подпрограммы «Совершенствование бюджетной политики и обеспечение сбалансированности </w:t>
      </w:r>
    </w:p>
    <w:p w:rsidR="00576B7C" w:rsidRPr="00576B7C" w:rsidRDefault="00576B7C" w:rsidP="00576B7C">
      <w:pPr>
        <w:jc w:val="center"/>
        <w:rPr>
          <w:b/>
          <w:kern w:val="0"/>
          <w:sz w:val="12"/>
          <w:szCs w:val="12"/>
          <w:lang w:eastAsia="en-US"/>
          <w14:ligatures w14:val="none"/>
          <w14:cntxtAlts w14:val="0"/>
        </w:rPr>
      </w:pPr>
      <w:r w:rsidRPr="00576B7C">
        <w:rPr>
          <w:b/>
          <w:kern w:val="0"/>
          <w:sz w:val="12"/>
          <w:szCs w:val="12"/>
          <w:lang w:eastAsia="en-US"/>
          <w14:ligatures w14:val="none"/>
          <w14:cntxtAlts w14:val="0"/>
        </w:rPr>
        <w:t xml:space="preserve">бюджета </w:t>
      </w:r>
      <w:proofErr w:type="spellStart"/>
      <w:r w:rsidRPr="00576B7C">
        <w:rPr>
          <w:b/>
          <w:kern w:val="0"/>
          <w:sz w:val="12"/>
          <w:szCs w:val="12"/>
          <w:lang w:eastAsia="en-US"/>
          <w14:ligatures w14:val="none"/>
          <w14:cntxtAlts w14:val="0"/>
        </w:rPr>
        <w:t>Нижнекумашкинского</w:t>
      </w:r>
      <w:proofErr w:type="spellEnd"/>
      <w:r w:rsidRPr="00576B7C">
        <w:rPr>
          <w:b/>
          <w:kern w:val="0"/>
          <w:sz w:val="12"/>
          <w:szCs w:val="12"/>
          <w:lang w:eastAsia="en-US"/>
          <w14:ligatures w14:val="none"/>
          <w14:cntxtAlts w14:val="0"/>
        </w:rPr>
        <w:t xml:space="preserve"> сельского поселения  </w:t>
      </w:r>
      <w:proofErr w:type="spellStart"/>
      <w:r w:rsidRPr="00576B7C">
        <w:rPr>
          <w:b/>
          <w:kern w:val="0"/>
          <w:sz w:val="12"/>
          <w:szCs w:val="12"/>
          <w:lang w:eastAsia="en-US"/>
          <w14:ligatures w14:val="none"/>
          <w14:cntxtAlts w14:val="0"/>
        </w:rPr>
        <w:t>Шумерлинского</w:t>
      </w:r>
      <w:proofErr w:type="spellEnd"/>
      <w:r w:rsidRPr="00576B7C">
        <w:rPr>
          <w:b/>
          <w:kern w:val="0"/>
          <w:sz w:val="12"/>
          <w:szCs w:val="12"/>
          <w:lang w:eastAsia="en-US"/>
          <w14:ligatures w14:val="none"/>
          <w14:cntxtAlts w14:val="0"/>
        </w:rPr>
        <w:t xml:space="preserve"> района» муниципальной программы </w:t>
      </w:r>
      <w:proofErr w:type="spellStart"/>
      <w:r w:rsidRPr="00576B7C">
        <w:rPr>
          <w:b/>
          <w:kern w:val="0"/>
          <w:sz w:val="12"/>
          <w:szCs w:val="12"/>
          <w:lang w:eastAsia="en-US"/>
          <w14:ligatures w14:val="none"/>
          <w14:cntxtAlts w14:val="0"/>
        </w:rPr>
        <w:t>Нижнекумашкинского</w:t>
      </w:r>
      <w:proofErr w:type="spellEnd"/>
      <w:r w:rsidRPr="00576B7C">
        <w:rPr>
          <w:b/>
          <w:kern w:val="0"/>
          <w:sz w:val="12"/>
          <w:szCs w:val="12"/>
          <w:lang w:eastAsia="en-US"/>
          <w14:ligatures w14:val="none"/>
          <w14:cntxtAlts w14:val="0"/>
        </w:rPr>
        <w:t xml:space="preserve"> сельского поселения </w:t>
      </w:r>
      <w:proofErr w:type="spellStart"/>
      <w:r w:rsidRPr="00576B7C">
        <w:rPr>
          <w:b/>
          <w:kern w:val="0"/>
          <w:sz w:val="12"/>
          <w:szCs w:val="12"/>
          <w:lang w:eastAsia="en-US"/>
          <w14:ligatures w14:val="none"/>
          <w14:cntxtAlts w14:val="0"/>
        </w:rPr>
        <w:t>Шумерлинского</w:t>
      </w:r>
      <w:proofErr w:type="spellEnd"/>
      <w:r w:rsidRPr="00576B7C">
        <w:rPr>
          <w:b/>
          <w:kern w:val="0"/>
          <w:sz w:val="12"/>
          <w:szCs w:val="12"/>
          <w:lang w:eastAsia="en-US"/>
          <w14:ligatures w14:val="none"/>
          <w14:cntxtAlts w14:val="0"/>
        </w:rPr>
        <w:t xml:space="preserve"> района «Управление общественными финансами и </w:t>
      </w:r>
      <w:proofErr w:type="gramStart"/>
      <w:r w:rsidRPr="00576B7C">
        <w:rPr>
          <w:b/>
          <w:kern w:val="0"/>
          <w:sz w:val="12"/>
          <w:szCs w:val="12"/>
          <w:lang w:eastAsia="en-US"/>
          <w14:ligatures w14:val="none"/>
          <w14:cntxtAlts w14:val="0"/>
        </w:rPr>
        <w:t>муниципальным</w:t>
      </w:r>
      <w:proofErr w:type="gramEnd"/>
      <w:r w:rsidRPr="00576B7C">
        <w:rPr>
          <w:b/>
          <w:kern w:val="0"/>
          <w:sz w:val="12"/>
          <w:szCs w:val="12"/>
          <w:lang w:eastAsia="en-US"/>
          <w14:ligatures w14:val="none"/>
          <w14:cntxtAlts w14:val="0"/>
        </w:rPr>
        <w:t xml:space="preserve"> </w:t>
      </w:r>
    </w:p>
    <w:p w:rsidR="00576B7C" w:rsidRPr="00576B7C" w:rsidRDefault="00576B7C" w:rsidP="00576B7C">
      <w:pPr>
        <w:jc w:val="center"/>
        <w:rPr>
          <w:b/>
          <w:kern w:val="0"/>
          <w:sz w:val="12"/>
          <w:szCs w:val="12"/>
          <w:lang w:eastAsia="en-US"/>
          <w14:ligatures w14:val="none"/>
          <w14:cntxtAlts w14:val="0"/>
        </w:rPr>
      </w:pPr>
      <w:r w:rsidRPr="00576B7C">
        <w:rPr>
          <w:b/>
          <w:kern w:val="0"/>
          <w:sz w:val="12"/>
          <w:szCs w:val="12"/>
          <w:lang w:eastAsia="en-US"/>
          <w14:ligatures w14:val="none"/>
          <w14:cntxtAlts w14:val="0"/>
        </w:rPr>
        <w:t xml:space="preserve">долгом </w:t>
      </w:r>
      <w:proofErr w:type="spellStart"/>
      <w:r w:rsidRPr="00576B7C">
        <w:rPr>
          <w:b/>
          <w:kern w:val="0"/>
          <w:sz w:val="12"/>
          <w:szCs w:val="12"/>
          <w:lang w:eastAsia="en-US"/>
          <w14:ligatures w14:val="none"/>
          <w14:cntxtAlts w14:val="0"/>
        </w:rPr>
        <w:t>Нижнекумашкинского</w:t>
      </w:r>
      <w:proofErr w:type="spellEnd"/>
      <w:r w:rsidRPr="00576B7C">
        <w:rPr>
          <w:b/>
          <w:kern w:val="0"/>
          <w:sz w:val="12"/>
          <w:szCs w:val="12"/>
          <w:lang w:eastAsia="en-US"/>
          <w14:ligatures w14:val="none"/>
          <w14:cntxtAlts w14:val="0"/>
        </w:rPr>
        <w:t xml:space="preserve"> сельского поселения </w:t>
      </w:r>
      <w:proofErr w:type="spellStart"/>
      <w:r w:rsidRPr="00576B7C">
        <w:rPr>
          <w:b/>
          <w:kern w:val="0"/>
          <w:sz w:val="12"/>
          <w:szCs w:val="12"/>
          <w:lang w:eastAsia="en-US"/>
          <w14:ligatures w14:val="none"/>
          <w14:cntxtAlts w14:val="0"/>
        </w:rPr>
        <w:t>Шумерлинского</w:t>
      </w:r>
      <w:proofErr w:type="spellEnd"/>
      <w:r w:rsidRPr="00576B7C">
        <w:rPr>
          <w:b/>
          <w:kern w:val="0"/>
          <w:sz w:val="12"/>
          <w:szCs w:val="12"/>
          <w:lang w:eastAsia="en-US"/>
          <w14:ligatures w14:val="none"/>
          <w14:cntxtAlts w14:val="0"/>
        </w:rPr>
        <w:t xml:space="preserve"> района» за счет всех источников финансирования</w:t>
      </w:r>
    </w:p>
    <w:p w:rsidR="00576B7C" w:rsidRPr="00576B7C" w:rsidRDefault="00576B7C" w:rsidP="00576B7C">
      <w:pPr>
        <w:jc w:val="center"/>
        <w:rPr>
          <w:kern w:val="0"/>
          <w:sz w:val="12"/>
          <w:szCs w:val="12"/>
          <w:lang w:eastAsia="en-US"/>
          <w14:ligatures w14:val="none"/>
          <w14:cntxtAlts w14:val="0"/>
        </w:rPr>
      </w:pPr>
    </w:p>
    <w:p w:rsidR="00576B7C" w:rsidRPr="00576B7C" w:rsidRDefault="00576B7C" w:rsidP="00576B7C">
      <w:pPr>
        <w:jc w:val="center"/>
        <w:rPr>
          <w:kern w:val="0"/>
          <w:sz w:val="12"/>
          <w:szCs w:val="12"/>
          <w:lang w:eastAsia="en-US"/>
          <w14:ligatures w14:val="none"/>
          <w14:cntxtAlts w14:val="0"/>
        </w:rPr>
      </w:pPr>
    </w:p>
    <w:p w:rsidR="00576B7C" w:rsidRPr="00576B7C" w:rsidRDefault="00576B7C" w:rsidP="00576B7C">
      <w:pPr>
        <w:rPr>
          <w:kern w:val="0"/>
          <w:sz w:val="12"/>
          <w:szCs w:val="12"/>
          <w:lang w:eastAsia="en-US"/>
          <w14:ligatures w14:val="none"/>
          <w14:cntxtAlts w14:val="0"/>
        </w:rPr>
      </w:pPr>
    </w:p>
    <w:tbl>
      <w:tblPr>
        <w:tblW w:w="10268"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095"/>
        <w:gridCol w:w="709"/>
        <w:gridCol w:w="850"/>
        <w:gridCol w:w="642"/>
        <w:gridCol w:w="498"/>
        <w:gridCol w:w="703"/>
        <w:gridCol w:w="494"/>
        <w:gridCol w:w="776"/>
        <w:gridCol w:w="431"/>
        <w:gridCol w:w="425"/>
        <w:gridCol w:w="425"/>
        <w:gridCol w:w="426"/>
        <w:gridCol w:w="567"/>
        <w:gridCol w:w="426"/>
        <w:gridCol w:w="444"/>
        <w:gridCol w:w="405"/>
        <w:gridCol w:w="426"/>
      </w:tblGrid>
      <w:tr w:rsidR="00576B7C" w:rsidRPr="00576B7C" w:rsidTr="00715699">
        <w:trPr>
          <w:tblHeader/>
        </w:trPr>
        <w:tc>
          <w:tcPr>
            <w:tcW w:w="526" w:type="dxa"/>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Статус</w:t>
            </w:r>
          </w:p>
        </w:tc>
        <w:tc>
          <w:tcPr>
            <w:tcW w:w="1095" w:type="dxa"/>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Наименование подпрограммы муниципальной программы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(основного мероприятия, мероприятия)</w:t>
            </w:r>
          </w:p>
        </w:tc>
        <w:tc>
          <w:tcPr>
            <w:tcW w:w="709" w:type="dxa"/>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14:ligatures w14:val="none"/>
                <w14:cntxtAlts w14:val="0"/>
              </w:rPr>
              <w:t xml:space="preserve">Задача подпрограммы </w:t>
            </w:r>
            <w:r w:rsidRPr="00576B7C">
              <w:rPr>
                <w:kern w:val="0"/>
                <w:sz w:val="12"/>
                <w:szCs w:val="12"/>
                <w14:ligatures w14:val="none"/>
                <w14:cntxtAlts w14:val="0"/>
              </w:rPr>
              <w:br/>
              <w:t xml:space="preserve">муниципальной программы </w:t>
            </w:r>
            <w:proofErr w:type="spellStart"/>
            <w:r w:rsidRPr="00576B7C">
              <w:rPr>
                <w:kern w:val="0"/>
                <w:sz w:val="12"/>
                <w:szCs w:val="12"/>
                <w14:ligatures w14:val="none"/>
                <w14:cntxtAlts w14:val="0"/>
              </w:rPr>
              <w:t>Нижнекумашкинского</w:t>
            </w:r>
            <w:proofErr w:type="spellEnd"/>
            <w:r w:rsidRPr="00576B7C">
              <w:rPr>
                <w:kern w:val="0"/>
                <w:sz w:val="12"/>
                <w:szCs w:val="12"/>
                <w14:ligatures w14:val="none"/>
                <w14:cntxtAlts w14:val="0"/>
              </w:rPr>
              <w:t xml:space="preserve"> сельского поселения  </w:t>
            </w:r>
            <w:proofErr w:type="spellStart"/>
            <w:r w:rsidRPr="00576B7C">
              <w:rPr>
                <w:kern w:val="0"/>
                <w:sz w:val="12"/>
                <w:szCs w:val="12"/>
                <w14:ligatures w14:val="none"/>
                <w14:cntxtAlts w14:val="0"/>
              </w:rPr>
              <w:t>Шумерлинского</w:t>
            </w:r>
            <w:proofErr w:type="spellEnd"/>
            <w:r w:rsidRPr="00576B7C">
              <w:rPr>
                <w:kern w:val="0"/>
                <w:sz w:val="12"/>
                <w:szCs w:val="12"/>
                <w14:ligatures w14:val="none"/>
                <w14:cntxtAlts w14:val="0"/>
              </w:rPr>
              <w:t xml:space="preserve"> района </w:t>
            </w:r>
          </w:p>
        </w:tc>
        <w:tc>
          <w:tcPr>
            <w:tcW w:w="850" w:type="dxa"/>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Ответственный исполнитель</w:t>
            </w:r>
          </w:p>
        </w:tc>
        <w:tc>
          <w:tcPr>
            <w:tcW w:w="2337" w:type="dxa"/>
            <w:gridSpan w:val="4"/>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Код бюджетной классификации</w:t>
            </w:r>
          </w:p>
        </w:tc>
        <w:tc>
          <w:tcPr>
            <w:tcW w:w="776" w:type="dxa"/>
            <w:vMerge w:val="restart"/>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Источники </w:t>
            </w:r>
            <w:r w:rsidRPr="00576B7C">
              <w:rPr>
                <w:kern w:val="0"/>
                <w:sz w:val="12"/>
                <w:szCs w:val="12"/>
                <w:lang w:eastAsia="en-US"/>
                <w14:ligatures w14:val="none"/>
                <w14:cntxtAlts w14:val="0"/>
              </w:rPr>
              <w:br/>
              <w:t>финансирования</w:t>
            </w:r>
          </w:p>
        </w:tc>
        <w:tc>
          <w:tcPr>
            <w:tcW w:w="3975" w:type="dxa"/>
            <w:gridSpan w:val="9"/>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 xml:space="preserve">Расходы по годам, тыс. рублей </w:t>
            </w:r>
          </w:p>
        </w:tc>
      </w:tr>
      <w:tr w:rsidR="00576B7C" w:rsidRPr="00576B7C" w:rsidTr="00715699">
        <w:trPr>
          <w:tblHeader/>
        </w:trPr>
        <w:tc>
          <w:tcPr>
            <w:tcW w:w="526" w:type="dxa"/>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1095" w:type="dxa"/>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709" w:type="dxa"/>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850" w:type="dxa"/>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642"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главный распорядитель бюджетных средств</w:t>
            </w:r>
          </w:p>
        </w:tc>
        <w:tc>
          <w:tcPr>
            <w:tcW w:w="498"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раздел, подраздел</w:t>
            </w:r>
          </w:p>
        </w:tc>
        <w:tc>
          <w:tcPr>
            <w:tcW w:w="703"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целевая статья расходов</w:t>
            </w:r>
          </w:p>
        </w:tc>
        <w:tc>
          <w:tcPr>
            <w:tcW w:w="494"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груп</w:t>
            </w:r>
            <w:r w:rsidRPr="00576B7C">
              <w:rPr>
                <w:kern w:val="0"/>
                <w:sz w:val="12"/>
                <w:szCs w:val="12"/>
                <w:lang w:eastAsia="en-US"/>
                <w14:ligatures w14:val="none"/>
                <w14:cntxtAlts w14:val="0"/>
              </w:rPr>
              <w:softHyphen/>
              <w:t>па (</w:t>
            </w:r>
            <w:proofErr w:type="spellStart"/>
            <w:r w:rsidRPr="00576B7C">
              <w:rPr>
                <w:kern w:val="0"/>
                <w:sz w:val="12"/>
                <w:szCs w:val="12"/>
                <w:lang w:eastAsia="en-US"/>
                <w14:ligatures w14:val="none"/>
                <w14:cntxtAlts w14:val="0"/>
              </w:rPr>
              <w:t>под</w:t>
            </w:r>
            <w:r w:rsidRPr="00576B7C">
              <w:rPr>
                <w:kern w:val="0"/>
                <w:sz w:val="12"/>
                <w:szCs w:val="12"/>
                <w:lang w:eastAsia="en-US"/>
                <w14:ligatures w14:val="none"/>
                <w14:cntxtAlts w14:val="0"/>
              </w:rPr>
              <w:softHyphen/>
              <w:t>груп</w:t>
            </w:r>
            <w:proofErr w:type="spellEnd"/>
            <w:r w:rsidRPr="00576B7C">
              <w:rPr>
                <w:kern w:val="0"/>
                <w:sz w:val="12"/>
                <w:szCs w:val="12"/>
                <w:lang w:val="en-US" w:eastAsia="en-US"/>
                <w14:ligatures w14:val="none"/>
                <w14:cntxtAlts w14:val="0"/>
              </w:rPr>
              <w:softHyphen/>
            </w:r>
            <w:r w:rsidRPr="00576B7C">
              <w:rPr>
                <w:kern w:val="0"/>
                <w:sz w:val="12"/>
                <w:szCs w:val="12"/>
                <w:lang w:eastAsia="en-US"/>
                <w14:ligatures w14:val="none"/>
                <w14:cntxtAlts w14:val="0"/>
              </w:rPr>
              <w:t>па) вида рас</w:t>
            </w:r>
            <w:r w:rsidRPr="00576B7C">
              <w:rPr>
                <w:kern w:val="0"/>
                <w:sz w:val="12"/>
                <w:szCs w:val="12"/>
                <w:lang w:eastAsia="en-US"/>
                <w14:ligatures w14:val="none"/>
                <w14:cntxtAlts w14:val="0"/>
              </w:rPr>
              <w:softHyphen/>
              <w:t>ходов</w:t>
            </w:r>
          </w:p>
        </w:tc>
        <w:tc>
          <w:tcPr>
            <w:tcW w:w="776" w:type="dxa"/>
            <w:vMerge/>
            <w:shd w:val="clear" w:color="auto" w:fill="auto"/>
          </w:tcPr>
          <w:p w:rsidR="00576B7C" w:rsidRPr="00576B7C" w:rsidRDefault="00576B7C" w:rsidP="00576B7C">
            <w:pPr>
              <w:ind w:left="-57" w:right="-57"/>
              <w:jc w:val="center"/>
              <w:rPr>
                <w:kern w:val="0"/>
                <w:sz w:val="12"/>
                <w:szCs w:val="12"/>
                <w:lang w:eastAsia="en-US"/>
                <w14:ligatures w14:val="none"/>
                <w14:cntxtAlts w14:val="0"/>
              </w:rPr>
            </w:pPr>
          </w:p>
        </w:tc>
        <w:tc>
          <w:tcPr>
            <w:tcW w:w="431"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2019</w:t>
            </w:r>
          </w:p>
        </w:tc>
        <w:tc>
          <w:tcPr>
            <w:tcW w:w="425"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2020</w:t>
            </w:r>
          </w:p>
        </w:tc>
        <w:tc>
          <w:tcPr>
            <w:tcW w:w="425"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2021</w:t>
            </w:r>
          </w:p>
        </w:tc>
        <w:tc>
          <w:tcPr>
            <w:tcW w:w="426"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2022</w:t>
            </w:r>
          </w:p>
        </w:tc>
        <w:tc>
          <w:tcPr>
            <w:tcW w:w="567"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2023</w:t>
            </w:r>
          </w:p>
        </w:tc>
        <w:tc>
          <w:tcPr>
            <w:tcW w:w="426"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2024</w:t>
            </w:r>
          </w:p>
        </w:tc>
        <w:tc>
          <w:tcPr>
            <w:tcW w:w="444"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2025</w:t>
            </w:r>
          </w:p>
        </w:tc>
        <w:tc>
          <w:tcPr>
            <w:tcW w:w="405"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2026–2030</w:t>
            </w:r>
          </w:p>
        </w:tc>
        <w:tc>
          <w:tcPr>
            <w:tcW w:w="426"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2031–2035</w:t>
            </w:r>
          </w:p>
        </w:tc>
      </w:tr>
    </w:tbl>
    <w:p w:rsidR="00576B7C" w:rsidRPr="00576B7C" w:rsidRDefault="00576B7C" w:rsidP="00576B7C">
      <w:pPr>
        <w:suppressAutoHyphens/>
        <w:spacing w:line="20" w:lineRule="exact"/>
        <w:rPr>
          <w:rFonts w:eastAsia="Calibri"/>
          <w:color w:val="auto"/>
          <w:kern w:val="0"/>
          <w:sz w:val="12"/>
          <w:szCs w:val="12"/>
          <w:lang w:eastAsia="en-US"/>
          <w14:ligatures w14:val="none"/>
          <w14:cntxtAlts w14:val="0"/>
        </w:rPr>
      </w:pPr>
    </w:p>
    <w:tbl>
      <w:tblPr>
        <w:tblW w:w="10281"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100"/>
        <w:gridCol w:w="710"/>
        <w:gridCol w:w="852"/>
        <w:gridCol w:w="641"/>
        <w:gridCol w:w="498"/>
        <w:gridCol w:w="709"/>
        <w:gridCol w:w="494"/>
        <w:gridCol w:w="777"/>
        <w:gridCol w:w="430"/>
        <w:gridCol w:w="425"/>
        <w:gridCol w:w="410"/>
        <w:gridCol w:w="12"/>
        <w:gridCol w:w="429"/>
        <w:gridCol w:w="567"/>
        <w:gridCol w:w="426"/>
        <w:gridCol w:w="448"/>
        <w:gridCol w:w="15"/>
        <w:gridCol w:w="12"/>
        <w:gridCol w:w="374"/>
        <w:gridCol w:w="426"/>
      </w:tblGrid>
      <w:tr w:rsidR="00715699" w:rsidRPr="00576B7C" w:rsidTr="00715699">
        <w:trPr>
          <w:tblHeader/>
        </w:trPr>
        <w:tc>
          <w:tcPr>
            <w:tcW w:w="526"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1</w:t>
            </w:r>
          </w:p>
        </w:tc>
        <w:tc>
          <w:tcPr>
            <w:tcW w:w="1100"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2</w:t>
            </w:r>
          </w:p>
        </w:tc>
        <w:tc>
          <w:tcPr>
            <w:tcW w:w="710"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3</w:t>
            </w:r>
          </w:p>
        </w:tc>
        <w:tc>
          <w:tcPr>
            <w:tcW w:w="852"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4</w:t>
            </w: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5</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6</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7</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8</w:t>
            </w:r>
          </w:p>
        </w:tc>
        <w:tc>
          <w:tcPr>
            <w:tcW w:w="777"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11</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12</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13</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14</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15</w:t>
            </w:r>
          </w:p>
        </w:tc>
        <w:tc>
          <w:tcPr>
            <w:tcW w:w="463"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16</w:t>
            </w:r>
          </w:p>
        </w:tc>
        <w:tc>
          <w:tcPr>
            <w:tcW w:w="386"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17</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18</w:t>
            </w:r>
          </w:p>
        </w:tc>
      </w:tr>
      <w:tr w:rsidR="00715699" w:rsidRPr="00576B7C" w:rsidTr="00715699">
        <w:tc>
          <w:tcPr>
            <w:tcW w:w="526" w:type="dxa"/>
            <w:vMerge w:val="restart"/>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kern w:val="0"/>
                <w:sz w:val="12"/>
                <w:szCs w:val="12"/>
                <w:lang w:eastAsia="en-US"/>
                <w14:ligatures w14:val="none"/>
                <w14:cntxtAlts w14:val="0"/>
              </w:rPr>
              <w:t xml:space="preserve">Подпрограмма </w:t>
            </w:r>
          </w:p>
        </w:tc>
        <w:tc>
          <w:tcPr>
            <w:tcW w:w="1100" w:type="dxa"/>
            <w:vMerge w:val="restart"/>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w:t>
            </w:r>
          </w:p>
        </w:tc>
        <w:tc>
          <w:tcPr>
            <w:tcW w:w="710" w:type="dxa"/>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852" w:type="dxa"/>
            <w:vMerge w:val="restart"/>
          </w:tcPr>
          <w:p w:rsidR="00576B7C" w:rsidRPr="00576B7C" w:rsidRDefault="00576B7C" w:rsidP="00576B7C">
            <w:pPr>
              <w:ind w:left="-57" w:right="-57"/>
              <w:jc w:val="both"/>
              <w:rPr>
                <w:b/>
                <w:kern w:val="0"/>
                <w:sz w:val="12"/>
                <w:szCs w:val="12"/>
                <w:lang w:eastAsia="en-US"/>
                <w14:ligatures w14:val="none"/>
                <w14:cntxtAlts w14:val="0"/>
              </w:rPr>
            </w:pPr>
            <w:r w:rsidRPr="00576B7C">
              <w:rPr>
                <w:kern w:val="0"/>
                <w:sz w:val="12"/>
                <w:szCs w:val="12"/>
                <w:lang w:eastAsia="en-US"/>
                <w14:ligatures w14:val="none"/>
                <w14:cntxtAlts w14:val="0"/>
              </w:rPr>
              <w:t xml:space="preserve">ответственный исполнитель – Администрация </w:t>
            </w: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Ч410000000</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430" w:type="dxa"/>
            <w:shd w:val="clear" w:color="auto" w:fill="auto"/>
          </w:tcPr>
          <w:p w:rsidR="00576B7C" w:rsidRPr="00576B7C" w:rsidRDefault="00576B7C" w:rsidP="00576B7C">
            <w:pPr>
              <w:ind w:left="-113" w:right="-113"/>
              <w:jc w:val="center"/>
              <w:rPr>
                <w:rFonts w:eastAsia="Calibri"/>
                <w:b/>
                <w:kern w:val="0"/>
                <w:sz w:val="12"/>
                <w:szCs w:val="12"/>
                <w14:ligatures w14:val="none"/>
                <w14:cntxtAlts w14:val="0"/>
              </w:rPr>
            </w:pPr>
            <w:r w:rsidRPr="00576B7C">
              <w:rPr>
                <w:rFonts w:eastAsia="Calibri"/>
                <w:b/>
                <w:kern w:val="0"/>
                <w:sz w:val="12"/>
                <w:szCs w:val="12"/>
                <w14:ligatures w14:val="none"/>
                <w14:cntxtAlts w14:val="0"/>
              </w:rPr>
              <w:t>90,9</w:t>
            </w:r>
          </w:p>
        </w:tc>
        <w:tc>
          <w:tcPr>
            <w:tcW w:w="425" w:type="dxa"/>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422" w:type="dxa"/>
            <w:gridSpan w:val="2"/>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429" w:type="dxa"/>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567" w:type="dxa"/>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426" w:type="dxa"/>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463" w:type="dxa"/>
            <w:gridSpan w:val="2"/>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90,0</w:t>
            </w:r>
          </w:p>
        </w:tc>
        <w:tc>
          <w:tcPr>
            <w:tcW w:w="386" w:type="dxa"/>
            <w:gridSpan w:val="2"/>
            <w:shd w:val="clear" w:color="auto" w:fill="auto"/>
          </w:tcPr>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450,0</w:t>
            </w:r>
          </w:p>
        </w:tc>
        <w:tc>
          <w:tcPr>
            <w:tcW w:w="426" w:type="dxa"/>
            <w:shd w:val="clear" w:color="auto" w:fill="auto"/>
          </w:tcPr>
          <w:p w:rsidR="00576B7C" w:rsidRPr="00576B7C" w:rsidRDefault="00576B7C" w:rsidP="00576B7C">
            <w:pPr>
              <w:ind w:right="-113"/>
              <w:rPr>
                <w:rFonts w:eastAsia="Calibri"/>
                <w:b/>
                <w:kern w:val="0"/>
                <w:sz w:val="12"/>
                <w:szCs w:val="12"/>
                <w:lang w:eastAsia="en-US"/>
                <w14:ligatures w14:val="none"/>
                <w14:cntxtAlts w14:val="0"/>
              </w:rPr>
            </w:pPr>
            <w:r w:rsidRPr="00576B7C">
              <w:rPr>
                <w:rFonts w:eastAsia="Calibri"/>
                <w:b/>
                <w:kern w:val="0"/>
                <w:sz w:val="12"/>
                <w:szCs w:val="12"/>
                <w:lang w:eastAsia="en-US"/>
                <w14:ligatures w14:val="none"/>
                <w14:cntxtAlts w14:val="0"/>
              </w:rPr>
              <w:t>450,0</w:t>
            </w:r>
          </w:p>
        </w:tc>
      </w:tr>
      <w:tr w:rsidR="00715699" w:rsidRPr="00576B7C" w:rsidTr="00715699">
        <w:trPr>
          <w:trHeight w:val="378"/>
        </w:trPr>
        <w:tc>
          <w:tcPr>
            <w:tcW w:w="526" w:type="dxa"/>
            <w:vMerge/>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autoSpaceDE w:val="0"/>
              <w:autoSpaceDN w:val="0"/>
              <w:adjustRightInd w:val="0"/>
              <w:ind w:left="-57" w:right="-57"/>
              <w:jc w:val="both"/>
              <w:rPr>
                <w:bCs/>
                <w:kern w:val="0"/>
                <w:sz w:val="12"/>
                <w:szCs w:val="12"/>
                <w:lang w:eastAsia="en-US"/>
                <w14:ligatures w14:val="none"/>
                <w14:cntxtAlts w14:val="0"/>
              </w:rPr>
            </w:pPr>
          </w:p>
        </w:tc>
        <w:tc>
          <w:tcPr>
            <w:tcW w:w="710" w:type="dxa"/>
            <w:vMerge/>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430"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89,9</w:t>
            </w:r>
          </w:p>
        </w:tc>
        <w:tc>
          <w:tcPr>
            <w:tcW w:w="425"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2"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9"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567"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6"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63"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386"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c>
          <w:tcPr>
            <w:tcW w:w="426"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r>
      <w:tr w:rsidR="00715699" w:rsidRPr="00576B7C" w:rsidTr="00715699">
        <w:tc>
          <w:tcPr>
            <w:tcW w:w="526" w:type="dxa"/>
            <w:vMerge/>
          </w:tcPr>
          <w:p w:rsidR="00576B7C" w:rsidRPr="00576B7C" w:rsidRDefault="00576B7C" w:rsidP="00576B7C">
            <w:pPr>
              <w:ind w:left="-57" w:right="-57"/>
              <w:jc w:val="both"/>
              <w:rPr>
                <w:b/>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b/>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b/>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местный бюджет</w:t>
            </w:r>
          </w:p>
        </w:tc>
        <w:tc>
          <w:tcPr>
            <w:tcW w:w="430"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5"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2"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9"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567"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6"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63"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386"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c>
          <w:tcPr>
            <w:tcW w:w="426"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r>
      <w:tr w:rsidR="00576B7C" w:rsidRPr="00576B7C" w:rsidTr="00715699">
        <w:tc>
          <w:tcPr>
            <w:tcW w:w="10281" w:type="dxa"/>
            <w:gridSpan w:val="21"/>
          </w:tcPr>
          <w:p w:rsidR="00576B7C" w:rsidRPr="00576B7C" w:rsidRDefault="00576B7C" w:rsidP="00576B7C">
            <w:pPr>
              <w:ind w:left="-113" w:right="-113"/>
              <w:jc w:val="center"/>
              <w:rPr>
                <w:b/>
                <w:kern w:val="0"/>
                <w:sz w:val="12"/>
                <w:szCs w:val="12"/>
                <w:lang w:eastAsia="en-US"/>
                <w14:ligatures w14:val="none"/>
                <w14:cntxtAlts w14:val="0"/>
              </w:rPr>
            </w:pPr>
          </w:p>
          <w:p w:rsidR="00576B7C" w:rsidRPr="00576B7C" w:rsidRDefault="00576B7C" w:rsidP="00576B7C">
            <w:pPr>
              <w:ind w:left="-113" w:right="-113"/>
              <w:jc w:val="center"/>
              <w:rPr>
                <w:rFonts w:eastAsia="Calibri"/>
                <w:b/>
                <w:kern w:val="0"/>
                <w:sz w:val="12"/>
                <w:szCs w:val="12"/>
                <w:lang w:eastAsia="en-US"/>
                <w14:ligatures w14:val="none"/>
                <w14:cntxtAlts w14:val="0"/>
              </w:rPr>
            </w:pPr>
            <w:r w:rsidRPr="00576B7C">
              <w:rPr>
                <w:b/>
                <w:kern w:val="0"/>
                <w:sz w:val="12"/>
                <w:szCs w:val="12"/>
                <w:lang w:eastAsia="en-US"/>
                <w14:ligatures w14:val="none"/>
                <w14:cntxtAlts w14:val="0"/>
              </w:rPr>
              <w:t>Цель «</w:t>
            </w:r>
            <w:r w:rsidRPr="00576B7C">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576B7C">
              <w:rPr>
                <w:rFonts w:eastAsia="Calibri"/>
                <w:b/>
                <w:kern w:val="0"/>
                <w:sz w:val="12"/>
                <w:szCs w:val="12"/>
                <w:lang w:eastAsia="en-US"/>
                <w14:ligatures w14:val="none"/>
                <w14:cntxtAlts w14:val="0"/>
              </w:rPr>
              <w:t>Нижнекумашкинском</w:t>
            </w:r>
            <w:proofErr w:type="spellEnd"/>
            <w:r w:rsidRPr="00576B7C">
              <w:rPr>
                <w:rFonts w:eastAsia="Calibri"/>
                <w:b/>
                <w:kern w:val="0"/>
                <w:sz w:val="12"/>
                <w:szCs w:val="12"/>
                <w:lang w:eastAsia="en-US"/>
                <w14:ligatures w14:val="none"/>
                <w14:cntxtAlts w14:val="0"/>
              </w:rPr>
              <w:t xml:space="preserve"> сельском поселении </w:t>
            </w:r>
            <w:proofErr w:type="spellStart"/>
            <w:r w:rsidRPr="00576B7C">
              <w:rPr>
                <w:rFonts w:eastAsia="Calibri"/>
                <w:b/>
                <w:kern w:val="0"/>
                <w:sz w:val="12"/>
                <w:szCs w:val="12"/>
                <w:lang w:eastAsia="en-US"/>
                <w14:ligatures w14:val="none"/>
                <w14:cntxtAlts w14:val="0"/>
              </w:rPr>
              <w:t>Шумерлинского</w:t>
            </w:r>
            <w:proofErr w:type="spellEnd"/>
            <w:r w:rsidRPr="00576B7C">
              <w:rPr>
                <w:rFonts w:eastAsia="Calibri"/>
                <w:b/>
                <w:kern w:val="0"/>
                <w:sz w:val="12"/>
                <w:szCs w:val="12"/>
                <w:lang w:eastAsia="en-US"/>
                <w14:ligatures w14:val="none"/>
                <w14:cntxtAlts w14:val="0"/>
              </w:rPr>
              <w:t xml:space="preserve"> района»</w:t>
            </w:r>
          </w:p>
          <w:p w:rsidR="00576B7C" w:rsidRPr="00576B7C" w:rsidRDefault="00576B7C" w:rsidP="00576B7C">
            <w:pPr>
              <w:ind w:left="-113" w:right="-113"/>
              <w:jc w:val="center"/>
              <w:rPr>
                <w:kern w:val="0"/>
                <w:sz w:val="12"/>
                <w:szCs w:val="12"/>
                <w:lang w:eastAsia="en-US"/>
                <w14:ligatures w14:val="none"/>
                <w14:cntxtAlts w14:val="0"/>
              </w:rPr>
            </w:pPr>
          </w:p>
        </w:tc>
      </w:tr>
      <w:tr w:rsidR="00715699" w:rsidRPr="00576B7C" w:rsidTr="00715699">
        <w:tc>
          <w:tcPr>
            <w:tcW w:w="526" w:type="dxa"/>
            <w:vMerge w:val="restart"/>
          </w:tcPr>
          <w:p w:rsidR="00576B7C" w:rsidRPr="00576B7C" w:rsidRDefault="00576B7C" w:rsidP="00576B7C">
            <w:pPr>
              <w:ind w:left="-57" w:right="-57"/>
              <w:jc w:val="both"/>
              <w:rPr>
                <w:b/>
                <w:kern w:val="0"/>
                <w:sz w:val="12"/>
                <w:szCs w:val="12"/>
                <w:lang w:eastAsia="en-US"/>
                <w14:ligatures w14:val="none"/>
                <w14:cntxtAlts w14:val="0"/>
              </w:rPr>
            </w:pPr>
            <w:r w:rsidRPr="00576B7C">
              <w:rPr>
                <w:bCs/>
                <w:kern w:val="0"/>
                <w:sz w:val="12"/>
                <w:szCs w:val="12"/>
                <w:lang w:eastAsia="en-US"/>
                <w14:ligatures w14:val="none"/>
                <w14:cntxtAlts w14:val="0"/>
              </w:rPr>
              <w:t>Основное</w:t>
            </w:r>
            <w:r w:rsidRPr="00576B7C">
              <w:rPr>
                <w:bCs/>
                <w:kern w:val="0"/>
                <w:sz w:val="12"/>
                <w:szCs w:val="12"/>
                <w:lang w:val="en-US" w:eastAsia="en-US"/>
                <w14:ligatures w14:val="none"/>
                <w14:cntxtAlts w14:val="0"/>
              </w:rPr>
              <w:t xml:space="preserve"> </w:t>
            </w:r>
            <w:proofErr w:type="spellStart"/>
            <w:r w:rsidRPr="00576B7C">
              <w:rPr>
                <w:bCs/>
                <w:kern w:val="0"/>
                <w:sz w:val="12"/>
                <w:szCs w:val="12"/>
                <w:lang w:eastAsia="en-US"/>
                <w14:ligatures w14:val="none"/>
                <w14:cntxtAlts w14:val="0"/>
              </w:rPr>
              <w:t>ме</w:t>
            </w:r>
            <w:proofErr w:type="spellEnd"/>
            <w:r w:rsidRPr="00576B7C">
              <w:rPr>
                <w:bCs/>
                <w:kern w:val="0"/>
                <w:sz w:val="12"/>
                <w:szCs w:val="12"/>
                <w:lang w:val="en-US" w:eastAsia="en-US"/>
                <w14:ligatures w14:val="none"/>
                <w14:cntxtAlts w14:val="0"/>
              </w:rPr>
              <w:softHyphen/>
            </w:r>
            <w:proofErr w:type="spellStart"/>
            <w:r w:rsidRPr="00576B7C">
              <w:rPr>
                <w:bCs/>
                <w:kern w:val="0"/>
                <w:sz w:val="12"/>
                <w:szCs w:val="12"/>
                <w:lang w:eastAsia="en-US"/>
                <w14:ligatures w14:val="none"/>
                <w14:cntxtAlts w14:val="0"/>
              </w:rPr>
              <w:t>роприятие</w:t>
            </w:r>
            <w:proofErr w:type="spellEnd"/>
            <w:r w:rsidRPr="00576B7C">
              <w:rPr>
                <w:bCs/>
                <w:kern w:val="0"/>
                <w:sz w:val="12"/>
                <w:szCs w:val="12"/>
                <w:lang w:eastAsia="en-US"/>
                <w14:ligatures w14:val="none"/>
                <w14:cntxtAlts w14:val="0"/>
              </w:rPr>
              <w:t xml:space="preserve"> 1</w:t>
            </w:r>
          </w:p>
        </w:tc>
        <w:tc>
          <w:tcPr>
            <w:tcW w:w="1100" w:type="dxa"/>
            <w:vMerge w:val="restart"/>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bCs/>
                <w:kern w:val="0"/>
                <w:sz w:val="12"/>
                <w:szCs w:val="12"/>
                <w:lang w:eastAsia="en-US"/>
                <w14:ligatures w14:val="none"/>
                <w14:cntxtAlts w14:val="0"/>
              </w:rPr>
              <w:t>Развитие бюджетного планирования, формирование бюд</w:t>
            </w:r>
            <w:r w:rsidRPr="00576B7C">
              <w:rPr>
                <w:bCs/>
                <w:kern w:val="0"/>
                <w:sz w:val="12"/>
                <w:szCs w:val="12"/>
                <w:lang w:eastAsia="en-US"/>
                <w14:ligatures w14:val="none"/>
                <w14:cntxtAlts w14:val="0"/>
              </w:rPr>
              <w:softHyphen/>
              <w:t xml:space="preserve">жета </w:t>
            </w:r>
            <w:proofErr w:type="spellStart"/>
            <w:r w:rsidRPr="00576B7C">
              <w:rPr>
                <w:bCs/>
                <w:kern w:val="0"/>
                <w:sz w:val="12"/>
                <w:szCs w:val="12"/>
                <w:lang w:eastAsia="en-US"/>
                <w14:ligatures w14:val="none"/>
                <w14:cntxtAlts w14:val="0"/>
              </w:rPr>
              <w:t>Нижнекумашкинского</w:t>
            </w:r>
            <w:proofErr w:type="spellEnd"/>
            <w:r w:rsidRPr="00576B7C">
              <w:rPr>
                <w:bCs/>
                <w:kern w:val="0"/>
                <w:sz w:val="12"/>
                <w:szCs w:val="12"/>
                <w:lang w:eastAsia="en-US"/>
                <w14:ligatures w14:val="none"/>
                <w14:cntxtAlts w14:val="0"/>
              </w:rPr>
              <w:t xml:space="preserve"> сельского поселения </w:t>
            </w:r>
            <w:proofErr w:type="spellStart"/>
            <w:r w:rsidRPr="00576B7C">
              <w:rPr>
                <w:bCs/>
                <w:kern w:val="0"/>
                <w:sz w:val="12"/>
                <w:szCs w:val="12"/>
                <w:lang w:eastAsia="en-US"/>
                <w14:ligatures w14:val="none"/>
                <w14:cntxtAlts w14:val="0"/>
              </w:rPr>
              <w:t>Шумерлинского</w:t>
            </w:r>
            <w:proofErr w:type="spellEnd"/>
            <w:r w:rsidRPr="00576B7C">
              <w:rPr>
                <w:bCs/>
                <w:kern w:val="0"/>
                <w:sz w:val="12"/>
                <w:szCs w:val="12"/>
                <w:lang w:eastAsia="en-US"/>
                <w14:ligatures w14:val="none"/>
                <w14:cntxtAlts w14:val="0"/>
              </w:rPr>
              <w:t xml:space="preserve"> района   на очередной фи</w:t>
            </w:r>
            <w:r w:rsidRPr="00576B7C">
              <w:rPr>
                <w:bCs/>
                <w:kern w:val="0"/>
                <w:sz w:val="12"/>
                <w:szCs w:val="12"/>
                <w:lang w:eastAsia="en-US"/>
                <w14:ligatures w14:val="none"/>
                <w14:cntxtAlts w14:val="0"/>
              </w:rPr>
              <w:softHyphen/>
              <w:t>нансовый год и плановый период</w:t>
            </w:r>
          </w:p>
        </w:tc>
        <w:tc>
          <w:tcPr>
            <w:tcW w:w="710" w:type="dxa"/>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kern w:val="0"/>
                <w:sz w:val="12"/>
                <w:szCs w:val="12"/>
                <w14:ligatures w14:val="none"/>
                <w14:cntxtAlts w14:val="0"/>
              </w:rPr>
              <w:t>совершенствование бюджетной по</w:t>
            </w:r>
            <w:r w:rsidRPr="00576B7C">
              <w:rPr>
                <w:kern w:val="0"/>
                <w:sz w:val="12"/>
                <w:szCs w:val="12"/>
                <w14:ligatures w14:val="none"/>
                <w14:cntxtAlts w14:val="0"/>
              </w:rPr>
              <w:softHyphen/>
              <w:t>литики, создание прочной фи</w:t>
            </w:r>
            <w:r w:rsidRPr="00576B7C">
              <w:rPr>
                <w:kern w:val="0"/>
                <w:sz w:val="12"/>
                <w:szCs w:val="12"/>
                <w14:ligatures w14:val="none"/>
                <w14:cntxtAlts w14:val="0"/>
              </w:rPr>
              <w:softHyphen/>
              <w:t>нан</w:t>
            </w:r>
            <w:r w:rsidRPr="00576B7C">
              <w:rPr>
                <w:kern w:val="0"/>
                <w:sz w:val="12"/>
                <w:szCs w:val="12"/>
                <w14:ligatures w14:val="none"/>
                <w14:cntxtAlts w14:val="0"/>
              </w:rPr>
              <w:softHyphen/>
              <w:t>совой основы в рамках бюджетного планирования для социально-эконо</w:t>
            </w:r>
            <w:r w:rsidRPr="00576B7C">
              <w:rPr>
                <w:kern w:val="0"/>
                <w:sz w:val="12"/>
                <w:szCs w:val="12"/>
                <w14:ligatures w14:val="none"/>
                <w14:cntxtAlts w14:val="0"/>
              </w:rPr>
              <w:softHyphen/>
              <w:t>мических преобразований, обеспечения со</w:t>
            </w:r>
            <w:r w:rsidRPr="00576B7C">
              <w:rPr>
                <w:kern w:val="0"/>
                <w:sz w:val="12"/>
                <w:szCs w:val="12"/>
                <w14:ligatures w14:val="none"/>
                <w14:cntxtAlts w14:val="0"/>
              </w:rPr>
              <w:softHyphen/>
              <w:t>циальных гарантий населению</w:t>
            </w:r>
          </w:p>
        </w:tc>
        <w:tc>
          <w:tcPr>
            <w:tcW w:w="852" w:type="dxa"/>
            <w:vMerge w:val="restart"/>
          </w:tcPr>
          <w:p w:rsidR="00576B7C" w:rsidRPr="00576B7C" w:rsidRDefault="00576B7C" w:rsidP="00576B7C">
            <w:pPr>
              <w:ind w:left="-57" w:right="-57"/>
              <w:jc w:val="both"/>
              <w:rPr>
                <w:b/>
                <w:kern w:val="0"/>
                <w:sz w:val="12"/>
                <w:szCs w:val="12"/>
                <w:lang w:eastAsia="en-US"/>
                <w14:ligatures w14:val="none"/>
                <w14:cntxtAlts w14:val="0"/>
              </w:rPr>
            </w:pPr>
            <w:r w:rsidRPr="00576B7C">
              <w:rPr>
                <w:kern w:val="0"/>
                <w:sz w:val="12"/>
                <w:szCs w:val="12"/>
                <w:lang w:eastAsia="en-US"/>
                <w14:ligatures w14:val="none"/>
                <w14:cntxtAlts w14:val="0"/>
              </w:rPr>
              <w:t xml:space="preserve">ответственный исполнитель – Администрация </w:t>
            </w: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Ч410100000</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430"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5"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2" w:type="dxa"/>
            <w:gridSpan w:val="2"/>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9"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567"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6" w:type="dxa"/>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63" w:type="dxa"/>
            <w:gridSpan w:val="2"/>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386" w:type="dxa"/>
            <w:gridSpan w:val="2"/>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5,0</w:t>
            </w:r>
          </w:p>
        </w:tc>
        <w:tc>
          <w:tcPr>
            <w:tcW w:w="426"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5,0</w:t>
            </w:r>
          </w:p>
        </w:tc>
      </w:tr>
      <w:tr w:rsidR="00715699" w:rsidRPr="00576B7C" w:rsidTr="00715699">
        <w:trPr>
          <w:trHeight w:val="378"/>
        </w:trPr>
        <w:tc>
          <w:tcPr>
            <w:tcW w:w="526" w:type="dxa"/>
            <w:vMerge/>
          </w:tcPr>
          <w:p w:rsidR="00576B7C" w:rsidRPr="00576B7C" w:rsidRDefault="00576B7C" w:rsidP="00576B7C">
            <w:pPr>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63"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386"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r>
      <w:tr w:rsidR="00715699" w:rsidRPr="00576B7C" w:rsidTr="00715699">
        <w:tc>
          <w:tcPr>
            <w:tcW w:w="526" w:type="dxa"/>
            <w:vMerge/>
          </w:tcPr>
          <w:p w:rsidR="00576B7C" w:rsidRPr="00576B7C" w:rsidRDefault="00576B7C" w:rsidP="00576B7C">
            <w:pPr>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p>
        </w:tc>
        <w:tc>
          <w:tcPr>
            <w:tcW w:w="709" w:type="dxa"/>
          </w:tcPr>
          <w:p w:rsidR="00576B7C" w:rsidRPr="00576B7C" w:rsidRDefault="00576B7C" w:rsidP="00576B7C">
            <w:pPr>
              <w:ind w:left="-113" w:right="-113"/>
              <w:jc w:val="center"/>
              <w:rPr>
                <w:kern w:val="0"/>
                <w:sz w:val="12"/>
                <w:szCs w:val="12"/>
                <w:lang w:eastAsia="en-US"/>
                <w14:ligatures w14:val="none"/>
                <w14:cntxtAlts w14:val="0"/>
              </w:rPr>
            </w:pPr>
          </w:p>
        </w:tc>
        <w:tc>
          <w:tcPr>
            <w:tcW w:w="494" w:type="dxa"/>
          </w:tcPr>
          <w:p w:rsidR="00576B7C" w:rsidRPr="00576B7C" w:rsidRDefault="00576B7C" w:rsidP="00576B7C">
            <w:pPr>
              <w:ind w:left="-57" w:right="-57"/>
              <w:jc w:val="center"/>
              <w:rPr>
                <w:kern w:val="0"/>
                <w:sz w:val="12"/>
                <w:szCs w:val="12"/>
                <w:lang w:eastAsia="en-US"/>
                <w14:ligatures w14:val="none"/>
                <w14:cntxtAlts w14:val="0"/>
              </w:rPr>
            </w:pPr>
          </w:p>
        </w:tc>
        <w:tc>
          <w:tcPr>
            <w:tcW w:w="777" w:type="dxa"/>
          </w:tcPr>
          <w:p w:rsidR="00576B7C" w:rsidRPr="00576B7C" w:rsidRDefault="00576B7C" w:rsidP="00576B7C">
            <w:pPr>
              <w:ind w:left="-57" w:right="-57"/>
              <w:jc w:val="both"/>
              <w:rPr>
                <w:kern w:val="0"/>
                <w:sz w:val="12"/>
                <w:szCs w:val="12"/>
                <w:lang w:eastAsia="en-US"/>
                <w14:ligatures w14:val="none"/>
                <w14:cntxtAlts w14:val="0"/>
              </w:rPr>
            </w:pPr>
            <w:r w:rsidRPr="00576B7C">
              <w:rPr>
                <w:kern w:val="0"/>
                <w:sz w:val="12"/>
                <w:szCs w:val="12"/>
                <w14:ligatures w14:val="none"/>
                <w14:cntxtAlts w14:val="0"/>
              </w:rPr>
              <w:t>местные бюджеты</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6" w:type="dxa"/>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63"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386"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r>
      <w:tr w:rsidR="00576B7C" w:rsidRPr="00576B7C" w:rsidTr="00715699">
        <w:trPr>
          <w:trHeight w:val="640"/>
        </w:trPr>
        <w:tc>
          <w:tcPr>
            <w:tcW w:w="1626" w:type="dxa"/>
            <w:gridSpan w:val="2"/>
          </w:tcPr>
          <w:p w:rsidR="00576B7C" w:rsidRPr="00576B7C" w:rsidRDefault="00576B7C" w:rsidP="00576B7C">
            <w:pPr>
              <w:ind w:left="-113" w:right="-113"/>
              <w:rPr>
                <w:kern w:val="0"/>
                <w:sz w:val="12"/>
                <w:szCs w:val="12"/>
                <w:lang w:eastAsia="en-US"/>
                <w14:ligatures w14:val="none"/>
                <w14:cntxtAlts w14:val="0"/>
              </w:rPr>
            </w:pPr>
            <w:r w:rsidRPr="00576B7C">
              <w:rPr>
                <w:kern w:val="0"/>
                <w:sz w:val="12"/>
                <w:szCs w:val="12"/>
                <w:lang w:eastAsia="en-US"/>
                <w14:ligatures w14:val="none"/>
                <w14:cntxtAlts w14:val="0"/>
              </w:rPr>
              <w:t>Целевой индикатор и показатель Муниципальной программы, подпрограммы, увязанные с основным  мероприятием 1</w:t>
            </w:r>
          </w:p>
        </w:tc>
        <w:tc>
          <w:tcPr>
            <w:tcW w:w="4681" w:type="dxa"/>
            <w:gridSpan w:val="7"/>
          </w:tcPr>
          <w:p w:rsidR="00576B7C" w:rsidRPr="00576B7C" w:rsidRDefault="00576B7C" w:rsidP="00576B7C">
            <w:pPr>
              <w:ind w:left="-113" w:right="-113"/>
              <w:rPr>
                <w:kern w:val="0"/>
                <w:sz w:val="12"/>
                <w:szCs w:val="12"/>
                <w:lang w:eastAsia="en-US"/>
                <w14:ligatures w14:val="none"/>
                <w14:cntxtAlts w14:val="0"/>
              </w:rPr>
            </w:pPr>
            <w:r w:rsidRPr="00576B7C">
              <w:rPr>
                <w:kern w:val="0"/>
                <w:sz w:val="12"/>
                <w:szCs w:val="12"/>
                <w:lang w:eastAsia="en-US"/>
                <w14:ligatures w14:val="none"/>
                <w14:cntxtAlts w14:val="0"/>
              </w:rPr>
              <w:t xml:space="preserve">Отношение объема просроченной кредиторской задолженности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к  объему расходов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w:t>
            </w:r>
            <w:proofErr w:type="gramStart"/>
            <w:r w:rsidRPr="00576B7C">
              <w:rPr>
                <w:kern w:val="0"/>
                <w:sz w:val="12"/>
                <w:szCs w:val="12"/>
                <w:lang w:eastAsia="en-US"/>
                <w14:ligatures w14:val="none"/>
                <w14:cntxtAlts w14:val="0"/>
              </w:rPr>
              <w:t xml:space="preserve"> ,</w:t>
            </w:r>
            <w:proofErr w:type="gramEnd"/>
            <w:r w:rsidRPr="00576B7C">
              <w:rPr>
                <w:kern w:val="0"/>
                <w:sz w:val="12"/>
                <w:szCs w:val="12"/>
                <w:lang w:eastAsia="en-US"/>
                <w14:ligatures w14:val="none"/>
                <w14:cntxtAlts w14:val="0"/>
              </w:rPr>
              <w:t xml:space="preserve"> процентов </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1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41"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75" w:type="dxa"/>
            <w:gridSpan w:val="3"/>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374"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r>
      <w:tr w:rsidR="00715699" w:rsidRPr="00576B7C" w:rsidTr="00715699">
        <w:tc>
          <w:tcPr>
            <w:tcW w:w="526" w:type="dxa"/>
            <w:vMerge w:val="restart"/>
          </w:tcPr>
          <w:p w:rsidR="00576B7C" w:rsidRPr="00576B7C" w:rsidRDefault="00576B7C" w:rsidP="00576B7C">
            <w:pPr>
              <w:ind w:left="-57" w:right="-57"/>
              <w:jc w:val="both"/>
              <w:rPr>
                <w:kern w:val="0"/>
                <w:sz w:val="12"/>
                <w:szCs w:val="12"/>
                <w:lang w:eastAsia="en-US"/>
                <w14:ligatures w14:val="none"/>
                <w14:cntxtAlts w14:val="0"/>
              </w:rPr>
            </w:pPr>
            <w:proofErr w:type="spellStart"/>
            <w:proofErr w:type="gramStart"/>
            <w:r w:rsidRPr="00576B7C">
              <w:rPr>
                <w:kern w:val="0"/>
                <w:sz w:val="12"/>
                <w:szCs w:val="12"/>
                <w:lang w:eastAsia="en-US"/>
                <w14:ligatures w14:val="none"/>
                <w14:cntxtAlts w14:val="0"/>
              </w:rPr>
              <w:t>Меро</w:t>
            </w:r>
            <w:proofErr w:type="spellEnd"/>
            <w:r w:rsidRPr="00576B7C">
              <w:rPr>
                <w:kern w:val="0"/>
                <w:sz w:val="12"/>
                <w:szCs w:val="12"/>
                <w:lang w:eastAsia="en-US"/>
                <w14:ligatures w14:val="none"/>
                <w14:cntxtAlts w14:val="0"/>
              </w:rPr>
              <w:t>-прия</w:t>
            </w:r>
            <w:r w:rsidRPr="00576B7C">
              <w:rPr>
                <w:kern w:val="0"/>
                <w:sz w:val="12"/>
                <w:szCs w:val="12"/>
                <w:lang w:eastAsia="en-US"/>
                <w14:ligatures w14:val="none"/>
                <w14:cntxtAlts w14:val="0"/>
              </w:rPr>
              <w:softHyphen/>
              <w:t>тие</w:t>
            </w:r>
            <w:proofErr w:type="gramEnd"/>
            <w:r w:rsidRPr="00576B7C">
              <w:rPr>
                <w:kern w:val="0"/>
                <w:sz w:val="12"/>
                <w:szCs w:val="12"/>
                <w:lang w:eastAsia="en-US"/>
                <w14:ligatures w14:val="none"/>
                <w14:cntxtAlts w14:val="0"/>
              </w:rPr>
              <w:t xml:space="preserve"> 1.1</w:t>
            </w:r>
          </w:p>
        </w:tc>
        <w:tc>
          <w:tcPr>
            <w:tcW w:w="1100" w:type="dxa"/>
            <w:vMerge w:val="restart"/>
          </w:tcPr>
          <w:p w:rsidR="00576B7C" w:rsidRPr="00576B7C" w:rsidRDefault="00576B7C" w:rsidP="00576B7C">
            <w:pPr>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Резервный фонд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w:t>
            </w:r>
          </w:p>
        </w:tc>
        <w:tc>
          <w:tcPr>
            <w:tcW w:w="710" w:type="dxa"/>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852" w:type="dxa"/>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 xml:space="preserve">ответственный исполнитель – Администрация </w:t>
            </w: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430" w:type="dxa"/>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5" w:type="dxa"/>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2" w:type="dxa"/>
            <w:gridSpan w:val="2"/>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9" w:type="dxa"/>
            <w:shd w:val="clear" w:color="auto" w:fill="FFFFFF"/>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567" w:type="dxa"/>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26" w:type="dxa"/>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463" w:type="dxa"/>
            <w:gridSpan w:val="2"/>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1,0</w:t>
            </w:r>
          </w:p>
        </w:tc>
        <w:tc>
          <w:tcPr>
            <w:tcW w:w="386" w:type="dxa"/>
            <w:gridSpan w:val="2"/>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5,0</w:t>
            </w:r>
          </w:p>
        </w:tc>
        <w:tc>
          <w:tcPr>
            <w:tcW w:w="426" w:type="dxa"/>
            <w:shd w:val="clear" w:color="auto" w:fill="auto"/>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5,0</w:t>
            </w:r>
          </w:p>
        </w:tc>
      </w:tr>
      <w:tr w:rsidR="00715699" w:rsidRPr="00576B7C" w:rsidTr="00715699">
        <w:trPr>
          <w:trHeight w:val="378"/>
        </w:trPr>
        <w:tc>
          <w:tcPr>
            <w:tcW w:w="526" w:type="dxa"/>
            <w:vMerge/>
          </w:tcPr>
          <w:p w:rsidR="00576B7C" w:rsidRPr="00576B7C" w:rsidRDefault="00576B7C" w:rsidP="00576B7C">
            <w:pPr>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shd w:val="clear" w:color="auto" w:fill="auto"/>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shd w:val="clear" w:color="auto" w:fill="auto"/>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430"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5"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2"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9"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567"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63"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386" w:type="dxa"/>
            <w:gridSpan w:val="2"/>
            <w:shd w:val="clear" w:color="auto" w:fill="auto"/>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shd w:val="clear" w:color="auto" w:fill="auto"/>
          </w:tcPr>
          <w:p w:rsidR="00576B7C" w:rsidRPr="00576B7C" w:rsidRDefault="00576B7C" w:rsidP="00576B7C">
            <w:pPr>
              <w:tabs>
                <w:tab w:val="left" w:pos="87"/>
                <w:tab w:val="center" w:pos="255"/>
              </w:tabs>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r>
      <w:tr w:rsidR="00715699" w:rsidRPr="00576B7C" w:rsidTr="00715699">
        <w:tc>
          <w:tcPr>
            <w:tcW w:w="526" w:type="dxa"/>
            <w:vMerge/>
          </w:tcPr>
          <w:p w:rsidR="00576B7C" w:rsidRPr="00576B7C" w:rsidRDefault="00576B7C" w:rsidP="00576B7C">
            <w:pPr>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p>
        </w:tc>
        <w:tc>
          <w:tcPr>
            <w:tcW w:w="498" w:type="dxa"/>
          </w:tcPr>
          <w:p w:rsidR="00576B7C" w:rsidRPr="00576B7C" w:rsidRDefault="00576B7C" w:rsidP="00576B7C">
            <w:pPr>
              <w:ind w:left="-57" w:right="-57"/>
              <w:jc w:val="center"/>
              <w:rPr>
                <w:kern w:val="0"/>
                <w:sz w:val="12"/>
                <w:szCs w:val="12"/>
                <w:lang w:eastAsia="en-US"/>
                <w14:ligatures w14:val="none"/>
                <w14:cntxtAlts w14:val="0"/>
              </w:rPr>
            </w:pPr>
          </w:p>
        </w:tc>
        <w:tc>
          <w:tcPr>
            <w:tcW w:w="709" w:type="dxa"/>
          </w:tcPr>
          <w:p w:rsidR="00576B7C" w:rsidRPr="00576B7C" w:rsidRDefault="00576B7C" w:rsidP="00576B7C">
            <w:pPr>
              <w:ind w:left="-113" w:right="-113"/>
              <w:jc w:val="center"/>
              <w:rPr>
                <w:kern w:val="0"/>
                <w:sz w:val="12"/>
                <w:szCs w:val="12"/>
                <w:lang w:eastAsia="en-US"/>
                <w14:ligatures w14:val="none"/>
                <w14:cntxtAlts w14:val="0"/>
              </w:rPr>
            </w:pPr>
          </w:p>
        </w:tc>
        <w:tc>
          <w:tcPr>
            <w:tcW w:w="494" w:type="dxa"/>
          </w:tcPr>
          <w:p w:rsidR="00576B7C" w:rsidRPr="00576B7C" w:rsidRDefault="00576B7C" w:rsidP="00576B7C">
            <w:pPr>
              <w:ind w:left="-57" w:right="-57"/>
              <w:jc w:val="center"/>
              <w:rPr>
                <w:kern w:val="0"/>
                <w:sz w:val="12"/>
                <w:szCs w:val="12"/>
                <w:lang w:eastAsia="en-US"/>
                <w14:ligatures w14:val="none"/>
                <w14:cntxtAlts w14:val="0"/>
              </w:rPr>
            </w:pPr>
          </w:p>
        </w:tc>
        <w:tc>
          <w:tcPr>
            <w:tcW w:w="777" w:type="dxa"/>
          </w:tcPr>
          <w:p w:rsidR="00576B7C" w:rsidRPr="00576B7C" w:rsidRDefault="00576B7C" w:rsidP="00576B7C">
            <w:pPr>
              <w:ind w:left="-57" w:right="-57"/>
              <w:jc w:val="both"/>
              <w:rPr>
                <w:kern w:val="0"/>
                <w:sz w:val="12"/>
                <w:szCs w:val="12"/>
                <w:lang w:eastAsia="en-US"/>
                <w14:ligatures w14:val="none"/>
                <w14:cntxtAlts w14:val="0"/>
              </w:rPr>
            </w:pPr>
            <w:r w:rsidRPr="00576B7C">
              <w:rPr>
                <w:kern w:val="0"/>
                <w:sz w:val="12"/>
                <w:szCs w:val="12"/>
                <w14:ligatures w14:val="none"/>
                <w14:cntxtAlts w14:val="0"/>
              </w:rPr>
              <w:t>местный бюджет</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26" w:type="dxa"/>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463"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w:t>
            </w:r>
          </w:p>
        </w:tc>
        <w:tc>
          <w:tcPr>
            <w:tcW w:w="386"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5,0</w:t>
            </w:r>
          </w:p>
        </w:tc>
      </w:tr>
      <w:tr w:rsidR="00576B7C" w:rsidRPr="00576B7C" w:rsidTr="00715699">
        <w:trPr>
          <w:trHeight w:val="414"/>
        </w:trPr>
        <w:tc>
          <w:tcPr>
            <w:tcW w:w="10281" w:type="dxa"/>
            <w:gridSpan w:val="21"/>
            <w:tcBorders>
              <w:bottom w:val="single" w:sz="4" w:space="0" w:color="auto"/>
            </w:tcBorders>
          </w:tcPr>
          <w:p w:rsidR="00576B7C" w:rsidRPr="00576B7C" w:rsidRDefault="00576B7C" w:rsidP="00576B7C">
            <w:pPr>
              <w:spacing w:line="235" w:lineRule="auto"/>
              <w:ind w:left="-113" w:right="-113"/>
              <w:jc w:val="center"/>
              <w:rPr>
                <w:b/>
                <w:kern w:val="0"/>
                <w:sz w:val="12"/>
                <w:szCs w:val="12"/>
                <w:lang w:eastAsia="en-US"/>
                <w14:ligatures w14:val="none"/>
                <w14:cntxtAlts w14:val="0"/>
              </w:rPr>
            </w:pPr>
          </w:p>
          <w:p w:rsidR="00576B7C" w:rsidRPr="00576B7C" w:rsidRDefault="00576B7C" w:rsidP="00576B7C">
            <w:pPr>
              <w:spacing w:line="235" w:lineRule="auto"/>
              <w:ind w:left="-113" w:right="-113"/>
              <w:jc w:val="center"/>
              <w:rPr>
                <w:rFonts w:eastAsia="Calibri"/>
                <w:b/>
                <w:kern w:val="0"/>
                <w:sz w:val="12"/>
                <w:szCs w:val="12"/>
                <w:lang w:eastAsia="en-US"/>
                <w14:ligatures w14:val="none"/>
                <w14:cntxtAlts w14:val="0"/>
              </w:rPr>
            </w:pPr>
            <w:r w:rsidRPr="00576B7C">
              <w:rPr>
                <w:b/>
                <w:kern w:val="0"/>
                <w:sz w:val="12"/>
                <w:szCs w:val="12"/>
                <w:lang w:eastAsia="en-US"/>
                <w14:ligatures w14:val="none"/>
                <w14:cntxtAlts w14:val="0"/>
              </w:rPr>
              <w:t>Цель «</w:t>
            </w:r>
            <w:r w:rsidRPr="00576B7C">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576B7C">
              <w:rPr>
                <w:rFonts w:eastAsia="Calibri"/>
                <w:b/>
                <w:kern w:val="0"/>
                <w:sz w:val="12"/>
                <w:szCs w:val="12"/>
                <w:lang w:eastAsia="en-US"/>
                <w14:ligatures w14:val="none"/>
                <w14:cntxtAlts w14:val="0"/>
              </w:rPr>
              <w:t>Нижнекумашкинском</w:t>
            </w:r>
            <w:proofErr w:type="spellEnd"/>
            <w:r w:rsidRPr="00576B7C">
              <w:rPr>
                <w:rFonts w:eastAsia="Calibri"/>
                <w:b/>
                <w:kern w:val="0"/>
                <w:sz w:val="12"/>
                <w:szCs w:val="12"/>
                <w:lang w:eastAsia="en-US"/>
                <w14:ligatures w14:val="none"/>
                <w14:cntxtAlts w14:val="0"/>
              </w:rPr>
              <w:t xml:space="preserve"> сельском поселении </w:t>
            </w:r>
            <w:proofErr w:type="spellStart"/>
            <w:r w:rsidRPr="00576B7C">
              <w:rPr>
                <w:rFonts w:eastAsia="Calibri"/>
                <w:b/>
                <w:kern w:val="0"/>
                <w:sz w:val="12"/>
                <w:szCs w:val="12"/>
                <w:lang w:eastAsia="en-US"/>
                <w14:ligatures w14:val="none"/>
                <w14:cntxtAlts w14:val="0"/>
              </w:rPr>
              <w:t>Шумерлинского</w:t>
            </w:r>
            <w:proofErr w:type="spellEnd"/>
            <w:r w:rsidRPr="00576B7C">
              <w:rPr>
                <w:rFonts w:eastAsia="Calibri"/>
                <w:b/>
                <w:kern w:val="0"/>
                <w:sz w:val="12"/>
                <w:szCs w:val="12"/>
                <w:lang w:eastAsia="en-US"/>
                <w14:ligatures w14:val="none"/>
                <w14:cntxtAlts w14:val="0"/>
              </w:rPr>
              <w:t xml:space="preserve"> района»</w:t>
            </w:r>
          </w:p>
          <w:p w:rsidR="00576B7C" w:rsidRPr="00576B7C" w:rsidRDefault="00576B7C" w:rsidP="00576B7C">
            <w:pPr>
              <w:spacing w:line="235" w:lineRule="auto"/>
              <w:ind w:left="-113" w:right="-113"/>
              <w:jc w:val="center"/>
              <w:rPr>
                <w:kern w:val="0"/>
                <w:sz w:val="12"/>
                <w:szCs w:val="12"/>
                <w:lang w:eastAsia="en-US"/>
                <w14:ligatures w14:val="none"/>
                <w14:cntxtAlts w14:val="0"/>
              </w:rPr>
            </w:pPr>
          </w:p>
        </w:tc>
      </w:tr>
      <w:tr w:rsidR="00715699" w:rsidRPr="00576B7C" w:rsidTr="00715699">
        <w:tc>
          <w:tcPr>
            <w:tcW w:w="526" w:type="dxa"/>
            <w:vMerge w:val="restart"/>
          </w:tcPr>
          <w:p w:rsidR="00576B7C" w:rsidRPr="00576B7C" w:rsidRDefault="00576B7C" w:rsidP="00576B7C">
            <w:pPr>
              <w:spacing w:line="235" w:lineRule="auto"/>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Основное ме</w:t>
            </w:r>
            <w:r w:rsidRPr="00576B7C">
              <w:rPr>
                <w:kern w:val="0"/>
                <w:sz w:val="12"/>
                <w:szCs w:val="12"/>
                <w:lang w:eastAsia="en-US"/>
                <w14:ligatures w14:val="none"/>
                <w14:cntxtAlts w14:val="0"/>
              </w:rPr>
              <w:softHyphen/>
              <w:t>роприя</w:t>
            </w:r>
            <w:r w:rsidRPr="00576B7C">
              <w:rPr>
                <w:kern w:val="0"/>
                <w:sz w:val="12"/>
                <w:szCs w:val="12"/>
                <w:lang w:eastAsia="en-US"/>
                <w14:ligatures w14:val="none"/>
                <w14:cntxtAlts w14:val="0"/>
              </w:rPr>
              <w:softHyphen/>
            </w:r>
            <w:r w:rsidRPr="00576B7C">
              <w:rPr>
                <w:kern w:val="0"/>
                <w:sz w:val="12"/>
                <w:szCs w:val="12"/>
                <w:lang w:eastAsia="en-US"/>
                <w14:ligatures w14:val="none"/>
                <w14:cntxtAlts w14:val="0"/>
              </w:rPr>
              <w:softHyphen/>
              <w:t>тие 2</w:t>
            </w:r>
          </w:p>
        </w:tc>
        <w:tc>
          <w:tcPr>
            <w:tcW w:w="1100" w:type="dxa"/>
            <w:vMerge w:val="restart"/>
          </w:tcPr>
          <w:p w:rsidR="00576B7C" w:rsidRPr="00576B7C" w:rsidRDefault="00576B7C" w:rsidP="00576B7C">
            <w:pPr>
              <w:autoSpaceDE w:val="0"/>
              <w:autoSpaceDN w:val="0"/>
              <w:adjustRightInd w:val="0"/>
              <w:spacing w:line="235" w:lineRule="auto"/>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Осуществление мер финансовой поддержки бюджета сельского поселения, на</w:t>
            </w:r>
            <w:r w:rsidRPr="00576B7C">
              <w:rPr>
                <w:kern w:val="0"/>
                <w:sz w:val="12"/>
                <w:szCs w:val="12"/>
                <w:lang w:eastAsia="en-US"/>
                <w14:ligatures w14:val="none"/>
                <w14:cntxtAlts w14:val="0"/>
              </w:rPr>
              <w:softHyphen/>
              <w:t>прав</w:t>
            </w:r>
            <w:r w:rsidRPr="00576B7C">
              <w:rPr>
                <w:kern w:val="0"/>
                <w:sz w:val="12"/>
                <w:szCs w:val="12"/>
                <w:lang w:eastAsia="en-US"/>
                <w14:ligatures w14:val="none"/>
                <w14:cntxtAlts w14:val="0"/>
              </w:rPr>
              <w:softHyphen/>
              <w:t xml:space="preserve">ленных на обеспечение  сбалансированности и повышение уровня бюджетной обеспеченности </w:t>
            </w:r>
            <w:proofErr w:type="spellStart"/>
            <w:r w:rsidRPr="00576B7C">
              <w:rPr>
                <w:kern w:val="0"/>
                <w:sz w:val="12"/>
                <w:szCs w:val="12"/>
                <w:lang w:eastAsia="en-US"/>
                <w14:ligatures w14:val="none"/>
                <w14:cntxtAlts w14:val="0"/>
              </w:rPr>
              <w:t>сельскго</w:t>
            </w:r>
            <w:proofErr w:type="spellEnd"/>
            <w:r w:rsidRPr="00576B7C">
              <w:rPr>
                <w:kern w:val="0"/>
                <w:sz w:val="12"/>
                <w:szCs w:val="12"/>
                <w:lang w:eastAsia="en-US"/>
                <w14:ligatures w14:val="none"/>
                <w14:cntxtAlts w14:val="0"/>
              </w:rPr>
              <w:t xml:space="preserve"> поселения</w:t>
            </w:r>
          </w:p>
        </w:tc>
        <w:tc>
          <w:tcPr>
            <w:tcW w:w="710" w:type="dxa"/>
            <w:vMerge w:val="restart"/>
          </w:tcPr>
          <w:p w:rsidR="00576B7C" w:rsidRPr="00576B7C" w:rsidRDefault="00576B7C" w:rsidP="00576B7C">
            <w:pPr>
              <w:spacing w:line="235" w:lineRule="auto"/>
              <w:ind w:left="-57" w:right="-57"/>
              <w:jc w:val="both"/>
              <w:rPr>
                <w:kern w:val="0"/>
                <w:sz w:val="12"/>
                <w:szCs w:val="12"/>
                <w:lang w:eastAsia="en-US"/>
                <w14:ligatures w14:val="none"/>
                <w14:cntxtAlts w14:val="0"/>
              </w:rPr>
            </w:pPr>
            <w:r w:rsidRPr="00576B7C">
              <w:rPr>
                <w:kern w:val="0"/>
                <w:sz w:val="12"/>
                <w:szCs w:val="12"/>
                <w14:ligatures w14:val="none"/>
                <w14:cntxtAlts w14:val="0"/>
              </w:rPr>
              <w:t>развитие и совершенствование ме</w:t>
            </w:r>
            <w:r w:rsidRPr="00576B7C">
              <w:rPr>
                <w:kern w:val="0"/>
                <w:sz w:val="12"/>
                <w:szCs w:val="12"/>
                <w14:ligatures w14:val="none"/>
                <w14:cntxtAlts w14:val="0"/>
              </w:rPr>
              <w:softHyphen/>
              <w:t>ха</w:t>
            </w:r>
            <w:r w:rsidRPr="00576B7C">
              <w:rPr>
                <w:kern w:val="0"/>
                <w:sz w:val="12"/>
                <w:szCs w:val="12"/>
                <w14:ligatures w14:val="none"/>
                <w14:cntxtAlts w14:val="0"/>
              </w:rPr>
              <w:softHyphen/>
              <w:t>низ</w:t>
            </w:r>
            <w:r w:rsidRPr="00576B7C">
              <w:rPr>
                <w:kern w:val="0"/>
                <w:sz w:val="12"/>
                <w:szCs w:val="12"/>
                <w14:ligatures w14:val="none"/>
                <w14:cntxtAlts w14:val="0"/>
              </w:rPr>
              <w:softHyphen/>
              <w:t>мов финансовой поддержки бюд</w:t>
            </w:r>
            <w:r w:rsidRPr="00576B7C">
              <w:rPr>
                <w:kern w:val="0"/>
                <w:sz w:val="12"/>
                <w:szCs w:val="12"/>
                <w14:ligatures w14:val="none"/>
                <w14:cntxtAlts w14:val="0"/>
              </w:rPr>
              <w:softHyphen/>
              <w:t xml:space="preserve">жета сельского поселения, направленных на повышение  сбалансированности и </w:t>
            </w:r>
            <w:r w:rsidRPr="00576B7C">
              <w:rPr>
                <w:spacing w:val="-2"/>
                <w:kern w:val="0"/>
                <w:sz w:val="12"/>
                <w:szCs w:val="12"/>
                <w14:ligatures w14:val="none"/>
                <w14:cntxtAlts w14:val="0"/>
              </w:rPr>
              <w:t>бюджетной обес</w:t>
            </w:r>
            <w:r w:rsidRPr="00576B7C">
              <w:rPr>
                <w:spacing w:val="-2"/>
                <w:kern w:val="0"/>
                <w:sz w:val="12"/>
                <w:szCs w:val="12"/>
                <w14:ligatures w14:val="none"/>
                <w14:cntxtAlts w14:val="0"/>
              </w:rPr>
              <w:softHyphen/>
            </w:r>
            <w:r w:rsidRPr="00576B7C">
              <w:rPr>
                <w:spacing w:val="-2"/>
                <w:kern w:val="0"/>
                <w:sz w:val="12"/>
                <w:szCs w:val="12"/>
                <w14:ligatures w14:val="none"/>
                <w14:cntxtAlts w14:val="0"/>
              </w:rPr>
              <w:lastRenderedPageBreak/>
              <w:t>печенности.</w:t>
            </w:r>
          </w:p>
        </w:tc>
        <w:tc>
          <w:tcPr>
            <w:tcW w:w="852" w:type="dxa"/>
            <w:vMerge w:val="restart"/>
          </w:tcPr>
          <w:p w:rsidR="00576B7C" w:rsidRPr="00576B7C" w:rsidRDefault="00576B7C" w:rsidP="00576B7C">
            <w:pPr>
              <w:spacing w:line="235" w:lineRule="auto"/>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lastRenderedPageBreak/>
              <w:t>ответственный исполнитель – Администрация; соисполнитель – Финансовый отдел</w:t>
            </w:r>
          </w:p>
        </w:tc>
        <w:tc>
          <w:tcPr>
            <w:tcW w:w="641"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Ч410400000</w:t>
            </w:r>
          </w:p>
        </w:tc>
        <w:tc>
          <w:tcPr>
            <w:tcW w:w="494"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spacing w:line="235" w:lineRule="auto"/>
              <w:ind w:left="-57" w:right="-57"/>
              <w:jc w:val="both"/>
              <w:rPr>
                <w:b/>
                <w:kern w:val="0"/>
                <w:sz w:val="12"/>
                <w:szCs w:val="12"/>
                <w:lang w:eastAsia="en-US"/>
                <w14:ligatures w14:val="none"/>
                <w14:cntxtAlts w14:val="0"/>
              </w:rPr>
            </w:pPr>
            <w:r w:rsidRPr="00576B7C">
              <w:rPr>
                <w:b/>
                <w:bCs/>
                <w:kern w:val="0"/>
                <w:sz w:val="12"/>
                <w:szCs w:val="12"/>
                <w:lang w:eastAsia="en-US"/>
                <w14:ligatures w14:val="none"/>
                <w14:cntxtAlts w14:val="0"/>
              </w:rPr>
              <w:t>всего</w:t>
            </w:r>
          </w:p>
        </w:tc>
        <w:tc>
          <w:tcPr>
            <w:tcW w:w="430"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89,9</w:t>
            </w:r>
          </w:p>
        </w:tc>
        <w:tc>
          <w:tcPr>
            <w:tcW w:w="425"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422" w:type="dxa"/>
            <w:gridSpan w:val="2"/>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429"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567"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426"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463" w:type="dxa"/>
            <w:gridSpan w:val="2"/>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89,0</w:t>
            </w:r>
          </w:p>
        </w:tc>
        <w:tc>
          <w:tcPr>
            <w:tcW w:w="386" w:type="dxa"/>
            <w:gridSpan w:val="2"/>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445,0</w:t>
            </w:r>
          </w:p>
        </w:tc>
        <w:tc>
          <w:tcPr>
            <w:tcW w:w="426" w:type="dxa"/>
          </w:tcPr>
          <w:p w:rsidR="00576B7C" w:rsidRPr="00576B7C" w:rsidRDefault="00576B7C" w:rsidP="00576B7C">
            <w:pPr>
              <w:ind w:left="-113" w:right="-113"/>
              <w:jc w:val="center"/>
              <w:rPr>
                <w:b/>
                <w:kern w:val="0"/>
                <w:sz w:val="12"/>
                <w:szCs w:val="12"/>
                <w:lang w:eastAsia="en-US"/>
                <w14:ligatures w14:val="none"/>
                <w14:cntxtAlts w14:val="0"/>
              </w:rPr>
            </w:pPr>
            <w:r w:rsidRPr="00576B7C">
              <w:rPr>
                <w:b/>
                <w:kern w:val="0"/>
                <w:sz w:val="12"/>
                <w:szCs w:val="12"/>
                <w:lang w:eastAsia="en-US"/>
                <w14:ligatures w14:val="none"/>
                <w14:cntxtAlts w14:val="0"/>
              </w:rPr>
              <w:t>445,0</w:t>
            </w:r>
          </w:p>
        </w:tc>
      </w:tr>
      <w:tr w:rsidR="00715699" w:rsidRPr="00576B7C" w:rsidTr="00715699">
        <w:trPr>
          <w:trHeight w:val="374"/>
        </w:trPr>
        <w:tc>
          <w:tcPr>
            <w:tcW w:w="526" w:type="dxa"/>
            <w:vMerge/>
          </w:tcPr>
          <w:p w:rsidR="00576B7C" w:rsidRPr="00576B7C" w:rsidRDefault="00576B7C" w:rsidP="00576B7C">
            <w:pPr>
              <w:autoSpaceDE w:val="0"/>
              <w:autoSpaceDN w:val="0"/>
              <w:adjustRightInd w:val="0"/>
              <w:spacing w:line="235" w:lineRule="auto"/>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autoSpaceDE w:val="0"/>
              <w:autoSpaceDN w:val="0"/>
              <w:adjustRightInd w:val="0"/>
              <w:spacing w:line="235" w:lineRule="auto"/>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autoSpaceDE w:val="0"/>
              <w:autoSpaceDN w:val="0"/>
              <w:adjustRightInd w:val="0"/>
              <w:spacing w:line="235" w:lineRule="auto"/>
              <w:ind w:left="-57" w:right="-57"/>
              <w:jc w:val="both"/>
              <w:rPr>
                <w:kern w:val="0"/>
                <w:sz w:val="12"/>
                <w:szCs w:val="12"/>
                <w14:ligatures w14:val="none"/>
                <w14:cntxtAlts w14:val="0"/>
              </w:rPr>
            </w:pPr>
          </w:p>
        </w:tc>
        <w:tc>
          <w:tcPr>
            <w:tcW w:w="852" w:type="dxa"/>
            <w:vMerge/>
          </w:tcPr>
          <w:p w:rsidR="00576B7C" w:rsidRPr="00576B7C" w:rsidRDefault="00576B7C" w:rsidP="00576B7C">
            <w:pPr>
              <w:spacing w:line="235" w:lineRule="auto"/>
              <w:ind w:left="-57" w:right="-57"/>
              <w:jc w:val="both"/>
              <w:rPr>
                <w:kern w:val="0"/>
                <w:sz w:val="12"/>
                <w:szCs w:val="12"/>
                <w:lang w:eastAsia="en-US"/>
                <w14:ligatures w14:val="none"/>
                <w14:cntxtAlts w14:val="0"/>
              </w:rPr>
            </w:pPr>
          </w:p>
        </w:tc>
        <w:tc>
          <w:tcPr>
            <w:tcW w:w="641"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498"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Ч410400000</w:t>
            </w:r>
          </w:p>
        </w:tc>
        <w:tc>
          <w:tcPr>
            <w:tcW w:w="494"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spacing w:line="235" w:lineRule="auto"/>
              <w:ind w:left="-57" w:right="-57"/>
              <w:jc w:val="both"/>
              <w:rPr>
                <w:bCs/>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89,9</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63"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386"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r>
      <w:tr w:rsidR="00715699" w:rsidRPr="00576B7C" w:rsidTr="00715699">
        <w:tc>
          <w:tcPr>
            <w:tcW w:w="526" w:type="dxa"/>
            <w:vMerge/>
          </w:tcPr>
          <w:p w:rsidR="00576B7C" w:rsidRPr="00576B7C" w:rsidRDefault="00576B7C" w:rsidP="00576B7C">
            <w:pPr>
              <w:autoSpaceDE w:val="0"/>
              <w:autoSpaceDN w:val="0"/>
              <w:adjustRightInd w:val="0"/>
              <w:spacing w:line="235" w:lineRule="auto"/>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autoSpaceDE w:val="0"/>
              <w:autoSpaceDN w:val="0"/>
              <w:adjustRightInd w:val="0"/>
              <w:spacing w:line="235" w:lineRule="auto"/>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autoSpaceDE w:val="0"/>
              <w:autoSpaceDN w:val="0"/>
              <w:adjustRightInd w:val="0"/>
              <w:spacing w:line="235" w:lineRule="auto"/>
              <w:ind w:left="-57" w:right="-57"/>
              <w:jc w:val="both"/>
              <w:rPr>
                <w:kern w:val="0"/>
                <w:sz w:val="12"/>
                <w:szCs w:val="12"/>
                <w14:ligatures w14:val="none"/>
                <w14:cntxtAlts w14:val="0"/>
              </w:rPr>
            </w:pPr>
          </w:p>
        </w:tc>
        <w:tc>
          <w:tcPr>
            <w:tcW w:w="852" w:type="dxa"/>
            <w:vMerge/>
          </w:tcPr>
          <w:p w:rsidR="00576B7C" w:rsidRPr="00576B7C" w:rsidRDefault="00576B7C" w:rsidP="00576B7C">
            <w:pPr>
              <w:spacing w:line="235" w:lineRule="auto"/>
              <w:ind w:left="-57" w:right="-57"/>
              <w:jc w:val="both"/>
              <w:rPr>
                <w:kern w:val="0"/>
                <w:sz w:val="12"/>
                <w:szCs w:val="12"/>
                <w:lang w:eastAsia="en-US"/>
                <w14:ligatures w14:val="none"/>
                <w14:cntxtAlts w14:val="0"/>
              </w:rPr>
            </w:pPr>
          </w:p>
        </w:tc>
        <w:tc>
          <w:tcPr>
            <w:tcW w:w="641"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498"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spacing w:line="235" w:lineRule="auto"/>
              <w:ind w:left="-57" w:right="-57"/>
              <w:jc w:val="both"/>
              <w:rPr>
                <w:kern w:val="0"/>
                <w:sz w:val="12"/>
                <w:szCs w:val="12"/>
                <w:lang w:eastAsia="en-US"/>
                <w14:ligatures w14:val="none"/>
                <w14:cntxtAlts w14:val="0"/>
              </w:rPr>
            </w:pPr>
            <w:r w:rsidRPr="00576B7C">
              <w:rPr>
                <w:kern w:val="0"/>
                <w:sz w:val="12"/>
                <w:szCs w:val="12"/>
                <w14:ligatures w14:val="none"/>
                <w14:cntxtAlts w14:val="0"/>
              </w:rPr>
              <w:t>местный бюджет</w:t>
            </w:r>
          </w:p>
        </w:tc>
        <w:tc>
          <w:tcPr>
            <w:tcW w:w="430"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5"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2" w:type="dxa"/>
            <w:gridSpan w:val="2"/>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567"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shd w:val="clear" w:color="auto" w:fill="FFFFFF"/>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63" w:type="dxa"/>
            <w:gridSpan w:val="2"/>
            <w:shd w:val="clear" w:color="auto" w:fill="FFFFFF"/>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386" w:type="dxa"/>
            <w:gridSpan w:val="2"/>
            <w:shd w:val="clear" w:color="auto" w:fill="FFFFFF"/>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r>
      <w:tr w:rsidR="00576B7C" w:rsidRPr="00576B7C" w:rsidTr="00715699">
        <w:trPr>
          <w:trHeight w:val="361"/>
        </w:trPr>
        <w:tc>
          <w:tcPr>
            <w:tcW w:w="1626" w:type="dxa"/>
            <w:gridSpan w:val="2"/>
            <w:vMerge w:val="restart"/>
          </w:tcPr>
          <w:p w:rsidR="00576B7C" w:rsidRPr="00576B7C" w:rsidRDefault="00576B7C" w:rsidP="00576B7C">
            <w:pPr>
              <w:spacing w:line="235" w:lineRule="auto"/>
              <w:ind w:left="-113" w:right="-113"/>
              <w:rPr>
                <w:kern w:val="0"/>
                <w:sz w:val="12"/>
                <w:szCs w:val="12"/>
                <w:lang w:eastAsia="en-US"/>
                <w14:ligatures w14:val="none"/>
                <w14:cntxtAlts w14:val="0"/>
              </w:rPr>
            </w:pPr>
            <w:r w:rsidRPr="00576B7C">
              <w:rPr>
                <w:kern w:val="0"/>
                <w:sz w:val="12"/>
                <w:szCs w:val="12"/>
                <w:lang w:eastAsia="en-US"/>
                <w14:ligatures w14:val="none"/>
                <w14:cntxtAlts w14:val="0"/>
              </w:rPr>
              <w:lastRenderedPageBreak/>
              <w:t>Целевой индикатор и показатель Муниципальной программы, подпрограммы, увязанные с основным  мероприятием 2</w:t>
            </w:r>
          </w:p>
        </w:tc>
        <w:tc>
          <w:tcPr>
            <w:tcW w:w="4681" w:type="dxa"/>
            <w:gridSpan w:val="7"/>
          </w:tcPr>
          <w:p w:rsidR="00576B7C" w:rsidRPr="00576B7C" w:rsidRDefault="00576B7C" w:rsidP="00576B7C">
            <w:pPr>
              <w:spacing w:line="235" w:lineRule="auto"/>
              <w:ind w:left="-113" w:right="-113"/>
              <w:rPr>
                <w:kern w:val="0"/>
                <w:sz w:val="12"/>
                <w:szCs w:val="12"/>
                <w:lang w:eastAsia="en-US"/>
                <w14:ligatures w14:val="none"/>
                <w14:cntxtAlts w14:val="0"/>
              </w:rPr>
            </w:pPr>
            <w:r w:rsidRPr="00576B7C">
              <w:rPr>
                <w:kern w:val="0"/>
                <w:sz w:val="12"/>
                <w:szCs w:val="12"/>
                <w:lang w:eastAsia="en-US"/>
                <w14:ligatures w14:val="none"/>
                <w14:cntxtAlts w14:val="0"/>
              </w:rPr>
              <w:t xml:space="preserve">Темп роста налоговых и неналоговых доходов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(к предыдущему году), процентов</w:t>
            </w:r>
          </w:p>
        </w:tc>
        <w:tc>
          <w:tcPr>
            <w:tcW w:w="430"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100,0</w:t>
            </w:r>
          </w:p>
        </w:tc>
        <w:tc>
          <w:tcPr>
            <w:tcW w:w="425"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100,2</w:t>
            </w:r>
          </w:p>
        </w:tc>
        <w:tc>
          <w:tcPr>
            <w:tcW w:w="422" w:type="dxa"/>
            <w:gridSpan w:val="2"/>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100,7</w:t>
            </w:r>
          </w:p>
        </w:tc>
        <w:tc>
          <w:tcPr>
            <w:tcW w:w="42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101,0</w:t>
            </w:r>
          </w:p>
        </w:tc>
        <w:tc>
          <w:tcPr>
            <w:tcW w:w="567"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101,3</w:t>
            </w:r>
          </w:p>
        </w:tc>
        <w:tc>
          <w:tcPr>
            <w:tcW w:w="426"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101,6</w:t>
            </w:r>
          </w:p>
        </w:tc>
        <w:tc>
          <w:tcPr>
            <w:tcW w:w="448"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102,0</w:t>
            </w:r>
          </w:p>
        </w:tc>
        <w:tc>
          <w:tcPr>
            <w:tcW w:w="401" w:type="dxa"/>
            <w:gridSpan w:val="3"/>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102,6</w:t>
            </w:r>
          </w:p>
        </w:tc>
        <w:tc>
          <w:tcPr>
            <w:tcW w:w="426"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103,0</w:t>
            </w:r>
          </w:p>
        </w:tc>
      </w:tr>
      <w:tr w:rsidR="00576B7C" w:rsidRPr="00576B7C" w:rsidTr="00715699">
        <w:trPr>
          <w:trHeight w:val="195"/>
        </w:trPr>
        <w:tc>
          <w:tcPr>
            <w:tcW w:w="1626" w:type="dxa"/>
            <w:gridSpan w:val="2"/>
            <w:vMerge/>
          </w:tcPr>
          <w:p w:rsidR="00576B7C" w:rsidRPr="00576B7C" w:rsidRDefault="00576B7C" w:rsidP="00576B7C">
            <w:pPr>
              <w:spacing w:line="235" w:lineRule="auto"/>
              <w:ind w:left="-113" w:right="-113"/>
              <w:rPr>
                <w:kern w:val="0"/>
                <w:sz w:val="12"/>
                <w:szCs w:val="12"/>
                <w:lang w:eastAsia="en-US"/>
                <w14:ligatures w14:val="none"/>
                <w14:cntxtAlts w14:val="0"/>
              </w:rPr>
            </w:pPr>
          </w:p>
        </w:tc>
        <w:tc>
          <w:tcPr>
            <w:tcW w:w="4681" w:type="dxa"/>
            <w:gridSpan w:val="7"/>
          </w:tcPr>
          <w:p w:rsidR="00576B7C" w:rsidRPr="00576B7C" w:rsidRDefault="00576B7C" w:rsidP="00576B7C">
            <w:pPr>
              <w:spacing w:line="235" w:lineRule="auto"/>
              <w:ind w:left="-113" w:right="-113"/>
              <w:rPr>
                <w:kern w:val="0"/>
                <w:sz w:val="12"/>
                <w:szCs w:val="12"/>
                <w:lang w:eastAsia="en-US"/>
                <w14:ligatures w14:val="none"/>
                <w14:cntxtAlts w14:val="0"/>
              </w:rPr>
            </w:pPr>
            <w:r w:rsidRPr="00576B7C">
              <w:rPr>
                <w:kern w:val="0"/>
                <w:sz w:val="12"/>
                <w:szCs w:val="12"/>
                <w:lang w:eastAsia="en-US"/>
                <w14:ligatures w14:val="none"/>
                <w14:cntxtAlts w14:val="0"/>
              </w:rPr>
              <w:t xml:space="preserve">Доля расходов на обслуживание муниципального долга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 в объеме расходов бюджета  </w:t>
            </w:r>
            <w:proofErr w:type="spellStart"/>
            <w:r w:rsidRPr="00576B7C">
              <w:rPr>
                <w:kern w:val="0"/>
                <w:sz w:val="12"/>
                <w:szCs w:val="12"/>
                <w:lang w:eastAsia="en-US"/>
                <w14:ligatures w14:val="none"/>
                <w14:cntxtAlts w14:val="0"/>
              </w:rPr>
              <w:t>Нижнекумашкинского</w:t>
            </w:r>
            <w:proofErr w:type="spellEnd"/>
            <w:r w:rsidRPr="00576B7C">
              <w:rPr>
                <w:kern w:val="0"/>
                <w:sz w:val="12"/>
                <w:szCs w:val="12"/>
                <w:lang w:eastAsia="en-US"/>
                <w14:ligatures w14:val="none"/>
                <w14:cntxtAlts w14:val="0"/>
              </w:rPr>
              <w:t xml:space="preserve">  сельского поселения </w:t>
            </w:r>
            <w:proofErr w:type="spellStart"/>
            <w:r w:rsidRPr="00576B7C">
              <w:rPr>
                <w:kern w:val="0"/>
                <w:sz w:val="12"/>
                <w:szCs w:val="12"/>
                <w:lang w:eastAsia="en-US"/>
                <w14:ligatures w14:val="none"/>
                <w14:cntxtAlts w14:val="0"/>
              </w:rPr>
              <w:t>Шумерлинского</w:t>
            </w:r>
            <w:proofErr w:type="spellEnd"/>
            <w:r w:rsidRPr="00576B7C">
              <w:rPr>
                <w:kern w:val="0"/>
                <w:sz w:val="12"/>
                <w:szCs w:val="12"/>
                <w:lang w:eastAsia="en-US"/>
                <w14:ligatures w14:val="none"/>
                <w14:cntxtAlts w14:val="0"/>
              </w:rPr>
              <w:t xml:space="preserve"> района</w:t>
            </w:r>
            <w:proofErr w:type="gramStart"/>
            <w:r w:rsidRPr="00576B7C">
              <w:rPr>
                <w:kern w:val="0"/>
                <w:sz w:val="12"/>
                <w:szCs w:val="12"/>
                <w:lang w:eastAsia="en-US"/>
                <w14:ligatures w14:val="none"/>
                <w14:cntxtAlts w14:val="0"/>
              </w:rPr>
              <w:t xml:space="preserve"> ,</w:t>
            </w:r>
            <w:proofErr w:type="gramEnd"/>
            <w:r w:rsidRPr="00576B7C">
              <w:rPr>
                <w:kern w:val="0"/>
                <w:sz w:val="12"/>
                <w:szCs w:val="12"/>
                <w:lang w:eastAsia="en-US"/>
                <w14:ligatures w14:val="none"/>
                <w14:cntxtAlts w14:val="0"/>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430"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5"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2" w:type="dxa"/>
            <w:gridSpan w:val="2"/>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567"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48"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01" w:type="dxa"/>
            <w:gridSpan w:val="3"/>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c>
          <w:tcPr>
            <w:tcW w:w="426"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w:t>
            </w:r>
          </w:p>
        </w:tc>
      </w:tr>
      <w:tr w:rsidR="00715699" w:rsidRPr="00576B7C" w:rsidTr="00715699">
        <w:tc>
          <w:tcPr>
            <w:tcW w:w="526" w:type="dxa"/>
            <w:vMerge w:val="restart"/>
          </w:tcPr>
          <w:p w:rsidR="00576B7C" w:rsidRPr="00576B7C" w:rsidRDefault="00576B7C" w:rsidP="00576B7C">
            <w:pPr>
              <w:ind w:left="-57" w:right="-57"/>
              <w:jc w:val="both"/>
              <w:rPr>
                <w:kern w:val="0"/>
                <w:sz w:val="12"/>
                <w:szCs w:val="12"/>
                <w:lang w:eastAsia="en-US"/>
                <w14:ligatures w14:val="none"/>
                <w14:cntxtAlts w14:val="0"/>
              </w:rPr>
            </w:pPr>
            <w:proofErr w:type="spellStart"/>
            <w:proofErr w:type="gramStart"/>
            <w:r w:rsidRPr="00576B7C">
              <w:rPr>
                <w:kern w:val="0"/>
                <w:sz w:val="12"/>
                <w:szCs w:val="12"/>
                <w:lang w:eastAsia="en-US"/>
                <w14:ligatures w14:val="none"/>
                <w14:cntxtAlts w14:val="0"/>
              </w:rPr>
              <w:t>Меро</w:t>
            </w:r>
            <w:proofErr w:type="spellEnd"/>
            <w:r w:rsidRPr="00576B7C">
              <w:rPr>
                <w:kern w:val="0"/>
                <w:sz w:val="12"/>
                <w:szCs w:val="12"/>
                <w:lang w:eastAsia="en-US"/>
                <w14:ligatures w14:val="none"/>
                <w14:cntxtAlts w14:val="0"/>
              </w:rPr>
              <w:t>-при</w:t>
            </w:r>
            <w:r w:rsidRPr="00576B7C">
              <w:rPr>
                <w:kern w:val="0"/>
                <w:sz w:val="12"/>
                <w:szCs w:val="12"/>
                <w:lang w:eastAsia="en-US"/>
                <w14:ligatures w14:val="none"/>
                <w14:cntxtAlts w14:val="0"/>
              </w:rPr>
              <w:softHyphen/>
              <w:t>я</w:t>
            </w:r>
            <w:r w:rsidRPr="00576B7C">
              <w:rPr>
                <w:kern w:val="0"/>
                <w:sz w:val="12"/>
                <w:szCs w:val="12"/>
                <w:lang w:eastAsia="en-US"/>
                <w14:ligatures w14:val="none"/>
                <w14:cntxtAlts w14:val="0"/>
              </w:rPr>
              <w:softHyphen/>
              <w:t>тие</w:t>
            </w:r>
            <w:proofErr w:type="gramEnd"/>
            <w:r w:rsidRPr="00576B7C">
              <w:rPr>
                <w:kern w:val="0"/>
                <w:sz w:val="12"/>
                <w:szCs w:val="12"/>
                <w:lang w:eastAsia="en-US"/>
                <w14:ligatures w14:val="none"/>
                <w14:cntxtAlts w14:val="0"/>
              </w:rPr>
              <w:t xml:space="preserve"> 2.1</w:t>
            </w:r>
          </w:p>
        </w:tc>
        <w:tc>
          <w:tcPr>
            <w:tcW w:w="1100" w:type="dxa"/>
            <w:vMerge w:val="restart"/>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Осуществление первичного воинского учета на территориях, где отсутствуют военные комиссариаты, за счет субвенции, предостав</w:t>
            </w:r>
            <w:r w:rsidRPr="00576B7C">
              <w:rPr>
                <w:kern w:val="0"/>
                <w:sz w:val="12"/>
                <w:szCs w:val="12"/>
                <w:lang w:eastAsia="en-US"/>
                <w14:ligatures w14:val="none"/>
                <w14:cntxtAlts w14:val="0"/>
              </w:rPr>
              <w:softHyphen/>
              <w:t>ляемой из федерального бюджета</w:t>
            </w:r>
          </w:p>
        </w:tc>
        <w:tc>
          <w:tcPr>
            <w:tcW w:w="710" w:type="dxa"/>
            <w:vMerge w:val="restart"/>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val="restart"/>
          </w:tcPr>
          <w:p w:rsidR="00576B7C" w:rsidRPr="00576B7C" w:rsidRDefault="00576B7C" w:rsidP="00576B7C">
            <w:pPr>
              <w:ind w:left="-57" w:right="-57"/>
              <w:jc w:val="both"/>
              <w:rPr>
                <w:kern w:val="0"/>
                <w:sz w:val="12"/>
                <w:szCs w:val="12"/>
                <w:lang w:eastAsia="en-US"/>
                <w14:ligatures w14:val="none"/>
                <w14:cntxtAlts w14:val="0"/>
              </w:rPr>
            </w:pPr>
            <w:r w:rsidRPr="00576B7C">
              <w:rPr>
                <w:kern w:val="0"/>
                <w:sz w:val="12"/>
                <w:szCs w:val="12"/>
                <w:lang w:eastAsia="en-US"/>
                <w14:ligatures w14:val="none"/>
                <w14:cntxtAlts w14:val="0"/>
              </w:rPr>
              <w:t>ответственный исполнитель – Финансовый отдел</w:t>
            </w: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r w:rsidRPr="00576B7C">
              <w:rPr>
                <w:bCs/>
                <w:kern w:val="0"/>
                <w:sz w:val="12"/>
                <w:szCs w:val="12"/>
                <w:lang w:eastAsia="en-US"/>
                <w14:ligatures w14:val="none"/>
                <w14:cntxtAlts w14:val="0"/>
              </w:rPr>
              <w:t>всего</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89,9</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63"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386"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r>
      <w:tr w:rsidR="00715699" w:rsidRPr="00576B7C" w:rsidTr="00715699">
        <w:tc>
          <w:tcPr>
            <w:tcW w:w="526" w:type="dxa"/>
            <w:vMerge/>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autoSpaceDE w:val="0"/>
              <w:autoSpaceDN w:val="0"/>
              <w:adjustRightInd w:val="0"/>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993</w:t>
            </w:r>
          </w:p>
        </w:tc>
        <w:tc>
          <w:tcPr>
            <w:tcW w:w="498"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spacing w:line="235" w:lineRule="auto"/>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Ч410400000</w:t>
            </w:r>
          </w:p>
        </w:tc>
        <w:tc>
          <w:tcPr>
            <w:tcW w:w="494" w:type="dxa"/>
          </w:tcPr>
          <w:p w:rsidR="00576B7C" w:rsidRPr="00576B7C" w:rsidRDefault="00576B7C" w:rsidP="00576B7C">
            <w:pPr>
              <w:spacing w:line="235" w:lineRule="auto"/>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autoSpaceDE w:val="0"/>
              <w:autoSpaceDN w:val="0"/>
              <w:adjustRightInd w:val="0"/>
              <w:spacing w:line="235" w:lineRule="auto"/>
              <w:ind w:left="-57" w:right="-57"/>
              <w:jc w:val="both"/>
              <w:rPr>
                <w:bCs/>
                <w:kern w:val="0"/>
                <w:sz w:val="12"/>
                <w:szCs w:val="12"/>
                <w:lang w:eastAsia="en-US"/>
                <w14:ligatures w14:val="none"/>
                <w14:cntxtAlts w14:val="0"/>
              </w:rPr>
            </w:pPr>
            <w:r w:rsidRPr="00576B7C">
              <w:rPr>
                <w:bCs/>
                <w:kern w:val="0"/>
                <w:sz w:val="12"/>
                <w:szCs w:val="12"/>
                <w:lang w:eastAsia="en-US"/>
                <w14:ligatures w14:val="none"/>
                <w14:cntxtAlts w14:val="0"/>
              </w:rPr>
              <w:t>федеральный бюджет</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89,9</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463"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89,0</w:t>
            </w:r>
          </w:p>
        </w:tc>
        <w:tc>
          <w:tcPr>
            <w:tcW w:w="386"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445,0</w:t>
            </w:r>
          </w:p>
        </w:tc>
      </w:tr>
      <w:tr w:rsidR="00715699" w:rsidRPr="00576B7C" w:rsidTr="00715699">
        <w:tc>
          <w:tcPr>
            <w:tcW w:w="526" w:type="dxa"/>
            <w:vMerge/>
          </w:tcPr>
          <w:p w:rsidR="00576B7C" w:rsidRPr="00576B7C" w:rsidRDefault="00576B7C" w:rsidP="00576B7C">
            <w:pPr>
              <w:ind w:left="-57" w:right="-57"/>
              <w:jc w:val="both"/>
              <w:rPr>
                <w:kern w:val="0"/>
                <w:sz w:val="12"/>
                <w:szCs w:val="12"/>
                <w:lang w:eastAsia="en-US"/>
                <w14:ligatures w14:val="none"/>
                <w14:cntxtAlts w14:val="0"/>
              </w:rPr>
            </w:pPr>
          </w:p>
        </w:tc>
        <w:tc>
          <w:tcPr>
            <w:tcW w:w="1100" w:type="dxa"/>
            <w:vMerge/>
          </w:tcPr>
          <w:p w:rsidR="00576B7C" w:rsidRPr="00576B7C" w:rsidRDefault="00576B7C" w:rsidP="00576B7C">
            <w:pPr>
              <w:ind w:left="-57" w:right="-57"/>
              <w:jc w:val="both"/>
              <w:rPr>
                <w:kern w:val="0"/>
                <w:sz w:val="12"/>
                <w:szCs w:val="12"/>
                <w:lang w:eastAsia="en-US"/>
                <w14:ligatures w14:val="none"/>
                <w14:cntxtAlts w14:val="0"/>
              </w:rPr>
            </w:pPr>
          </w:p>
        </w:tc>
        <w:tc>
          <w:tcPr>
            <w:tcW w:w="710" w:type="dxa"/>
            <w:vMerge/>
          </w:tcPr>
          <w:p w:rsidR="00576B7C" w:rsidRPr="00576B7C" w:rsidRDefault="00576B7C" w:rsidP="00576B7C">
            <w:pPr>
              <w:ind w:left="-57" w:right="-57"/>
              <w:jc w:val="both"/>
              <w:rPr>
                <w:kern w:val="0"/>
                <w:sz w:val="12"/>
                <w:szCs w:val="12"/>
                <w:lang w:eastAsia="en-US"/>
                <w14:ligatures w14:val="none"/>
                <w14:cntxtAlts w14:val="0"/>
              </w:rPr>
            </w:pPr>
          </w:p>
        </w:tc>
        <w:tc>
          <w:tcPr>
            <w:tcW w:w="852" w:type="dxa"/>
            <w:vMerge/>
          </w:tcPr>
          <w:p w:rsidR="00576B7C" w:rsidRPr="00576B7C" w:rsidRDefault="00576B7C" w:rsidP="00576B7C">
            <w:pPr>
              <w:ind w:left="-57" w:right="-57"/>
              <w:jc w:val="both"/>
              <w:rPr>
                <w:kern w:val="0"/>
                <w:sz w:val="12"/>
                <w:szCs w:val="12"/>
                <w:lang w:eastAsia="en-US"/>
                <w14:ligatures w14:val="none"/>
                <w14:cntxtAlts w14:val="0"/>
              </w:rPr>
            </w:pPr>
          </w:p>
        </w:tc>
        <w:tc>
          <w:tcPr>
            <w:tcW w:w="641"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8"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0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494" w:type="dxa"/>
          </w:tcPr>
          <w:p w:rsidR="00576B7C" w:rsidRPr="00576B7C" w:rsidRDefault="00576B7C" w:rsidP="00576B7C">
            <w:pPr>
              <w:ind w:left="-57" w:right="-57"/>
              <w:jc w:val="center"/>
              <w:rPr>
                <w:kern w:val="0"/>
                <w:sz w:val="12"/>
                <w:szCs w:val="12"/>
                <w:lang w:eastAsia="en-US"/>
                <w14:ligatures w14:val="none"/>
                <w14:cntxtAlts w14:val="0"/>
              </w:rPr>
            </w:pPr>
            <w:r w:rsidRPr="00576B7C">
              <w:rPr>
                <w:kern w:val="0"/>
                <w:sz w:val="12"/>
                <w:szCs w:val="12"/>
                <w:lang w:eastAsia="en-US"/>
                <w14:ligatures w14:val="none"/>
                <w14:cntxtAlts w14:val="0"/>
              </w:rPr>
              <w:t>х</w:t>
            </w:r>
          </w:p>
        </w:tc>
        <w:tc>
          <w:tcPr>
            <w:tcW w:w="777" w:type="dxa"/>
          </w:tcPr>
          <w:p w:rsidR="00576B7C" w:rsidRPr="00576B7C" w:rsidRDefault="00576B7C" w:rsidP="00576B7C">
            <w:pPr>
              <w:ind w:left="-57" w:right="-57"/>
              <w:jc w:val="both"/>
              <w:rPr>
                <w:kern w:val="0"/>
                <w:sz w:val="12"/>
                <w:szCs w:val="12"/>
                <w:lang w:eastAsia="en-US"/>
                <w14:ligatures w14:val="none"/>
                <w14:cntxtAlts w14:val="0"/>
              </w:rPr>
            </w:pPr>
            <w:r w:rsidRPr="00576B7C">
              <w:rPr>
                <w:kern w:val="0"/>
                <w:sz w:val="12"/>
                <w:szCs w:val="12"/>
                <w14:ligatures w14:val="none"/>
                <w14:cntxtAlts w14:val="0"/>
              </w:rPr>
              <w:t>местные бюджеты</w:t>
            </w:r>
          </w:p>
        </w:tc>
        <w:tc>
          <w:tcPr>
            <w:tcW w:w="430"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5"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2" w:type="dxa"/>
            <w:gridSpan w:val="2"/>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9"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567"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63"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386" w:type="dxa"/>
            <w:gridSpan w:val="2"/>
            <w:shd w:val="clear" w:color="auto" w:fill="FFFFFF"/>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c>
          <w:tcPr>
            <w:tcW w:w="426" w:type="dxa"/>
          </w:tcPr>
          <w:p w:rsidR="00576B7C" w:rsidRPr="00576B7C" w:rsidRDefault="00576B7C" w:rsidP="00576B7C">
            <w:pPr>
              <w:ind w:left="-113" w:right="-113"/>
              <w:jc w:val="center"/>
              <w:rPr>
                <w:kern w:val="0"/>
                <w:sz w:val="12"/>
                <w:szCs w:val="12"/>
                <w:lang w:eastAsia="en-US"/>
                <w14:ligatures w14:val="none"/>
                <w14:cntxtAlts w14:val="0"/>
              </w:rPr>
            </w:pPr>
            <w:r w:rsidRPr="00576B7C">
              <w:rPr>
                <w:kern w:val="0"/>
                <w:sz w:val="12"/>
                <w:szCs w:val="12"/>
                <w:lang w:eastAsia="en-US"/>
                <w14:ligatures w14:val="none"/>
                <w14:cntxtAlts w14:val="0"/>
              </w:rPr>
              <w:t>0,0</w:t>
            </w:r>
          </w:p>
        </w:tc>
      </w:tr>
    </w:tbl>
    <w:p w:rsidR="00576B7C" w:rsidRPr="00576B7C" w:rsidRDefault="00576B7C" w:rsidP="00576B7C">
      <w:pPr>
        <w:rPr>
          <w:rFonts w:eastAsia="Calibri"/>
          <w:color w:val="auto"/>
          <w:kern w:val="0"/>
          <w:sz w:val="12"/>
          <w:szCs w:val="12"/>
          <w:lang w:eastAsia="en-US"/>
          <w14:ligatures w14:val="none"/>
          <w14:cntxtAlts w14:val="0"/>
        </w:rPr>
      </w:pPr>
    </w:p>
    <w:p w:rsidR="00576B7C" w:rsidRPr="00576B7C" w:rsidRDefault="00576B7C" w:rsidP="00576B7C">
      <w:pPr>
        <w:rPr>
          <w:rFonts w:eastAsia="Calibri"/>
          <w:color w:val="auto"/>
          <w:kern w:val="0"/>
          <w:sz w:val="12"/>
          <w:szCs w:val="12"/>
          <w:lang w:eastAsia="en-US"/>
          <w14:ligatures w14:val="none"/>
          <w14:cntxtAlts w14:val="0"/>
        </w:rPr>
      </w:pPr>
    </w:p>
    <w:p w:rsidR="00576B7C" w:rsidRPr="00576B7C" w:rsidRDefault="00576B7C" w:rsidP="00576B7C">
      <w:pPr>
        <w:jc w:val="center"/>
        <w:rPr>
          <w:rFonts w:eastAsia="Calibri"/>
          <w:color w:val="auto"/>
          <w:kern w:val="0"/>
          <w:sz w:val="12"/>
          <w:szCs w:val="12"/>
          <w:lang w:eastAsia="en-US"/>
          <w14:ligatures w14:val="none"/>
          <w14:cntxtAlts w14:val="0"/>
        </w:rPr>
      </w:pPr>
    </w:p>
    <w:p w:rsidR="00B07504" w:rsidRPr="00B07504" w:rsidRDefault="00B07504" w:rsidP="00B07504">
      <w:pPr>
        <w:jc w:val="both"/>
        <w:rPr>
          <w:b/>
          <w:sz w:val="12"/>
          <w:szCs w:val="12"/>
        </w:rPr>
      </w:pPr>
      <w:proofErr w:type="gramStart"/>
      <w:r w:rsidRPr="00B07504">
        <w:rPr>
          <w:b/>
          <w:sz w:val="12"/>
          <w:szCs w:val="12"/>
        </w:rPr>
        <w:t xml:space="preserve">Постановление администрации </w:t>
      </w:r>
      <w:proofErr w:type="spellStart"/>
      <w:r w:rsidRPr="00B07504">
        <w:rPr>
          <w:b/>
          <w:sz w:val="12"/>
          <w:szCs w:val="12"/>
        </w:rPr>
        <w:t>Нижнекумашкинского</w:t>
      </w:r>
      <w:proofErr w:type="spellEnd"/>
      <w:r w:rsidRPr="00B07504">
        <w:rPr>
          <w:b/>
          <w:sz w:val="12"/>
          <w:szCs w:val="12"/>
        </w:rPr>
        <w:t xml:space="preserve"> сельского поселения </w:t>
      </w:r>
      <w:proofErr w:type="spellStart"/>
      <w:r w:rsidRPr="00B07504">
        <w:rPr>
          <w:b/>
          <w:sz w:val="12"/>
          <w:szCs w:val="12"/>
        </w:rPr>
        <w:t>Шумерлинского</w:t>
      </w:r>
      <w:proofErr w:type="spellEnd"/>
      <w:r w:rsidRPr="00B07504">
        <w:rPr>
          <w:b/>
          <w:sz w:val="12"/>
          <w:szCs w:val="12"/>
        </w:rPr>
        <w:t xml:space="preserve"> района Чувашской Республики «</w:t>
      </w:r>
      <w:r w:rsidR="00620138" w:rsidRPr="00620138">
        <w:rPr>
          <w:b/>
          <w:sz w:val="12"/>
          <w:szCs w:val="12"/>
        </w:rPr>
        <w:t xml:space="preserve">О внесении изменения в постановление администрации </w:t>
      </w:r>
      <w:proofErr w:type="spellStart"/>
      <w:r w:rsidR="00620138" w:rsidRPr="00620138">
        <w:rPr>
          <w:b/>
          <w:sz w:val="12"/>
          <w:szCs w:val="12"/>
        </w:rPr>
        <w:t>Нижнекумашкинского</w:t>
      </w:r>
      <w:proofErr w:type="spellEnd"/>
      <w:r w:rsidR="00620138" w:rsidRPr="00620138">
        <w:rPr>
          <w:b/>
          <w:sz w:val="12"/>
          <w:szCs w:val="12"/>
        </w:rPr>
        <w:t xml:space="preserve"> сельского поселения </w:t>
      </w:r>
      <w:proofErr w:type="spellStart"/>
      <w:r w:rsidR="00620138" w:rsidRPr="00620138">
        <w:rPr>
          <w:b/>
          <w:sz w:val="12"/>
          <w:szCs w:val="12"/>
        </w:rPr>
        <w:t>Шумерлинского</w:t>
      </w:r>
      <w:proofErr w:type="spellEnd"/>
      <w:r w:rsidR="00620138" w:rsidRPr="00620138">
        <w:rPr>
          <w:b/>
          <w:sz w:val="12"/>
          <w:szCs w:val="12"/>
        </w:rPr>
        <w:t xml:space="preserve"> района от 06.03.2019 г. № 18  «О муниципальной программе </w:t>
      </w:r>
      <w:proofErr w:type="spellStart"/>
      <w:r w:rsidR="00620138" w:rsidRPr="00620138">
        <w:rPr>
          <w:b/>
          <w:sz w:val="12"/>
          <w:szCs w:val="12"/>
        </w:rPr>
        <w:t>Нижнекумашкинского</w:t>
      </w:r>
      <w:proofErr w:type="spellEnd"/>
      <w:r w:rsidR="00620138" w:rsidRPr="00620138">
        <w:rPr>
          <w:b/>
          <w:sz w:val="12"/>
          <w:szCs w:val="12"/>
        </w:rPr>
        <w:t xml:space="preserve">  сельского поселения </w:t>
      </w:r>
      <w:proofErr w:type="spellStart"/>
      <w:r w:rsidR="00620138" w:rsidRPr="00620138">
        <w:rPr>
          <w:b/>
          <w:sz w:val="12"/>
          <w:szCs w:val="12"/>
        </w:rPr>
        <w:t>Шумерлинского</w:t>
      </w:r>
      <w:proofErr w:type="spellEnd"/>
      <w:r w:rsidR="00620138" w:rsidRPr="00620138">
        <w:rPr>
          <w:b/>
          <w:sz w:val="12"/>
          <w:szCs w:val="12"/>
        </w:rPr>
        <w:t xml:space="preserve"> района «Развитие сельского хозяйства и регулирование рынка сельскохозяйственной продукции, сырья и продовольствия </w:t>
      </w:r>
      <w:proofErr w:type="spellStart"/>
      <w:r w:rsidR="00620138" w:rsidRPr="00620138">
        <w:rPr>
          <w:b/>
          <w:sz w:val="12"/>
          <w:szCs w:val="12"/>
        </w:rPr>
        <w:t>Нижнекумашкинского</w:t>
      </w:r>
      <w:proofErr w:type="spellEnd"/>
      <w:r w:rsidR="00620138" w:rsidRPr="00620138">
        <w:rPr>
          <w:b/>
          <w:sz w:val="12"/>
          <w:szCs w:val="12"/>
        </w:rPr>
        <w:t xml:space="preserve">  сельского поселения </w:t>
      </w:r>
      <w:proofErr w:type="spellStart"/>
      <w:r w:rsidR="00620138" w:rsidRPr="00620138">
        <w:rPr>
          <w:b/>
          <w:sz w:val="12"/>
          <w:szCs w:val="12"/>
        </w:rPr>
        <w:t>Шумерлинского</w:t>
      </w:r>
      <w:proofErr w:type="spellEnd"/>
      <w:r w:rsidR="00620138" w:rsidRPr="00620138">
        <w:rPr>
          <w:b/>
          <w:sz w:val="12"/>
          <w:szCs w:val="12"/>
        </w:rPr>
        <w:t xml:space="preserve"> района Чувашской Республики» на 2019-2035 годы»</w:t>
      </w:r>
      <w:proofErr w:type="gramEnd"/>
    </w:p>
    <w:p w:rsidR="00B07504" w:rsidRPr="00B07504" w:rsidRDefault="00B07504" w:rsidP="00B07504">
      <w:pPr>
        <w:jc w:val="both"/>
        <w:rPr>
          <w:b/>
          <w:sz w:val="12"/>
          <w:szCs w:val="12"/>
        </w:rPr>
      </w:pPr>
    </w:p>
    <w:p w:rsidR="00B07504" w:rsidRPr="00B07504" w:rsidRDefault="00715699" w:rsidP="00B07504">
      <w:pPr>
        <w:jc w:val="both"/>
        <w:rPr>
          <w:b/>
          <w:sz w:val="12"/>
          <w:szCs w:val="12"/>
        </w:rPr>
      </w:pPr>
      <w:r>
        <w:rPr>
          <w:b/>
          <w:sz w:val="12"/>
          <w:szCs w:val="12"/>
        </w:rPr>
        <w:t>От 21.05.2019 г.   № 45</w:t>
      </w:r>
    </w:p>
    <w:p w:rsidR="00B07504" w:rsidRPr="00B07504" w:rsidRDefault="00B07504" w:rsidP="00B07504">
      <w:pPr>
        <w:jc w:val="both"/>
        <w:rPr>
          <w:b/>
          <w:sz w:val="12"/>
          <w:szCs w:val="12"/>
        </w:rPr>
      </w:pPr>
    </w:p>
    <w:p w:rsidR="00620138" w:rsidRPr="00620138" w:rsidRDefault="00620138" w:rsidP="00620138">
      <w:pPr>
        <w:spacing w:after="160" w:line="259" w:lineRule="auto"/>
        <w:ind w:firstLine="540"/>
        <w:jc w:val="both"/>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 xml:space="preserve">Администрация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поселения </w:t>
      </w:r>
      <w:proofErr w:type="spellStart"/>
      <w:r w:rsidRPr="00620138">
        <w:rPr>
          <w:rFonts w:eastAsia="Calibri"/>
          <w:color w:val="auto"/>
          <w:kern w:val="0"/>
          <w:sz w:val="12"/>
          <w:szCs w:val="12"/>
          <w:lang w:eastAsia="en-US"/>
          <w14:ligatures w14:val="none"/>
          <w14:cntxtAlts w14:val="0"/>
        </w:rPr>
        <w:t>Шумерлинского</w:t>
      </w:r>
      <w:proofErr w:type="spellEnd"/>
      <w:r w:rsidRPr="00620138">
        <w:rPr>
          <w:rFonts w:eastAsia="Calibri"/>
          <w:color w:val="auto"/>
          <w:kern w:val="0"/>
          <w:sz w:val="12"/>
          <w:szCs w:val="12"/>
          <w:lang w:eastAsia="en-US"/>
          <w14:ligatures w14:val="none"/>
          <w14:cntxtAlts w14:val="0"/>
        </w:rPr>
        <w:t xml:space="preserve"> района  </w:t>
      </w:r>
      <w:proofErr w:type="gramStart"/>
      <w:r w:rsidRPr="00620138">
        <w:rPr>
          <w:rFonts w:eastAsia="Calibri"/>
          <w:color w:val="auto"/>
          <w:kern w:val="0"/>
          <w:sz w:val="12"/>
          <w:szCs w:val="12"/>
          <w:lang w:eastAsia="en-US"/>
          <w14:ligatures w14:val="none"/>
          <w14:cntxtAlts w14:val="0"/>
        </w:rPr>
        <w:t>п</w:t>
      </w:r>
      <w:proofErr w:type="gramEnd"/>
      <w:r w:rsidRPr="00620138">
        <w:rPr>
          <w:rFonts w:eastAsia="Calibri"/>
          <w:color w:val="auto"/>
          <w:kern w:val="0"/>
          <w:sz w:val="12"/>
          <w:szCs w:val="12"/>
          <w:lang w:eastAsia="en-US"/>
          <w14:ligatures w14:val="none"/>
          <w14:cntxtAlts w14:val="0"/>
        </w:rPr>
        <w:t xml:space="preserve"> о с т а н о в л я е т:</w:t>
      </w:r>
    </w:p>
    <w:p w:rsidR="00620138" w:rsidRPr="00620138" w:rsidRDefault="00620138" w:rsidP="00620138">
      <w:pPr>
        <w:spacing w:line="259" w:lineRule="auto"/>
        <w:ind w:firstLine="709"/>
        <w:jc w:val="both"/>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поселения </w:t>
      </w:r>
      <w:proofErr w:type="spellStart"/>
      <w:r w:rsidRPr="00620138">
        <w:rPr>
          <w:rFonts w:eastAsia="Calibri"/>
          <w:color w:val="auto"/>
          <w:kern w:val="0"/>
          <w:sz w:val="12"/>
          <w:szCs w:val="12"/>
          <w:lang w:eastAsia="en-US"/>
          <w14:ligatures w14:val="none"/>
          <w14:cntxtAlts w14:val="0"/>
        </w:rPr>
        <w:t>Шумерлинского</w:t>
      </w:r>
      <w:proofErr w:type="spellEnd"/>
      <w:r w:rsidRPr="00620138">
        <w:rPr>
          <w:rFonts w:eastAsia="Calibri"/>
          <w:color w:val="auto"/>
          <w:kern w:val="0"/>
          <w:sz w:val="12"/>
          <w:szCs w:val="12"/>
          <w:lang w:eastAsia="en-US"/>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поселения </w:t>
      </w:r>
      <w:proofErr w:type="spellStart"/>
      <w:r w:rsidRPr="00620138">
        <w:rPr>
          <w:rFonts w:eastAsia="Calibri"/>
          <w:color w:val="auto"/>
          <w:kern w:val="0"/>
          <w:sz w:val="12"/>
          <w:szCs w:val="12"/>
          <w:lang w:eastAsia="en-US"/>
          <w14:ligatures w14:val="none"/>
          <w14:cntxtAlts w14:val="0"/>
        </w:rPr>
        <w:t>Шумерлинского</w:t>
      </w:r>
      <w:proofErr w:type="spellEnd"/>
      <w:r w:rsidRPr="00620138">
        <w:rPr>
          <w:rFonts w:eastAsia="Calibri"/>
          <w:color w:val="auto"/>
          <w:kern w:val="0"/>
          <w:sz w:val="12"/>
          <w:szCs w:val="12"/>
          <w:lang w:eastAsia="en-US"/>
          <w14:ligatures w14:val="none"/>
          <w14:cntxtAlts w14:val="0"/>
        </w:rPr>
        <w:t xml:space="preserve"> района Чувашской Республики» (далее – Муниципальная программа), утвержденную  постановлением администрации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поселения </w:t>
      </w:r>
      <w:proofErr w:type="spellStart"/>
      <w:r w:rsidRPr="00620138">
        <w:rPr>
          <w:rFonts w:eastAsia="Calibri"/>
          <w:color w:val="auto"/>
          <w:kern w:val="0"/>
          <w:sz w:val="12"/>
          <w:szCs w:val="12"/>
          <w:lang w:eastAsia="en-US"/>
          <w14:ligatures w14:val="none"/>
          <w14:cntxtAlts w14:val="0"/>
        </w:rPr>
        <w:t>Шумерлинского</w:t>
      </w:r>
      <w:proofErr w:type="spellEnd"/>
      <w:r w:rsidRPr="00620138">
        <w:rPr>
          <w:rFonts w:eastAsia="Calibri"/>
          <w:color w:val="auto"/>
          <w:kern w:val="0"/>
          <w:sz w:val="12"/>
          <w:szCs w:val="12"/>
          <w:lang w:eastAsia="en-US"/>
          <w14:ligatures w14:val="none"/>
          <w14:cntxtAlts w14:val="0"/>
        </w:rPr>
        <w:t xml:space="preserve"> района от 06.03.2019 г. № 18  следующие изменения: </w:t>
      </w:r>
    </w:p>
    <w:p w:rsidR="00620138" w:rsidRPr="00620138" w:rsidRDefault="00620138" w:rsidP="00620138">
      <w:pPr>
        <w:spacing w:after="160" w:line="259" w:lineRule="auto"/>
        <w:ind w:firstLine="709"/>
        <w:jc w:val="both"/>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0"/>
        <w:gridCol w:w="6241"/>
      </w:tblGrid>
      <w:tr w:rsidR="00620138" w:rsidRPr="00620138" w:rsidTr="00620138">
        <w:tc>
          <w:tcPr>
            <w:tcW w:w="2835" w:type="dxa"/>
            <w:tcBorders>
              <w:top w:val="nil"/>
              <w:left w:val="nil"/>
              <w:bottom w:val="nil"/>
              <w:right w:val="nil"/>
            </w:tcBorders>
          </w:tcPr>
          <w:p w:rsidR="00620138" w:rsidRPr="00620138" w:rsidRDefault="00620138" w:rsidP="00620138">
            <w:pPr>
              <w:autoSpaceDE w:val="0"/>
              <w:autoSpaceDN w:val="0"/>
              <w:adjustRightInd w:val="0"/>
              <w:rPr>
                <w:color w:val="auto"/>
                <w:kern w:val="0"/>
                <w:sz w:val="12"/>
                <w:szCs w:val="12"/>
                <w14:ligatures w14:val="none"/>
                <w14:cntxtAlts w14:val="0"/>
              </w:rPr>
            </w:pPr>
          </w:p>
          <w:p w:rsidR="00620138" w:rsidRPr="00620138" w:rsidRDefault="00620138" w:rsidP="00620138">
            <w:pPr>
              <w:autoSpaceDE w:val="0"/>
              <w:autoSpaceDN w:val="0"/>
              <w:adjustRightInd w:val="0"/>
              <w:rPr>
                <w:color w:val="auto"/>
                <w:kern w:val="0"/>
                <w:sz w:val="12"/>
                <w:szCs w:val="12"/>
                <w14:ligatures w14:val="none"/>
                <w14:cntxtAlts w14:val="0"/>
              </w:rPr>
            </w:pPr>
            <w:r w:rsidRPr="00620138">
              <w:rPr>
                <w:color w:val="auto"/>
                <w:kern w:val="0"/>
                <w:sz w:val="12"/>
                <w:szCs w:val="12"/>
                <w14:ligatures w14:val="none"/>
                <w14:cntxtAlts w14:val="0"/>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620138" w:rsidRPr="00620138" w:rsidRDefault="00620138" w:rsidP="00620138">
            <w:pPr>
              <w:autoSpaceDE w:val="0"/>
              <w:autoSpaceDN w:val="0"/>
              <w:adjustRightInd w:val="0"/>
              <w:rPr>
                <w:color w:val="auto"/>
                <w:kern w:val="0"/>
                <w:sz w:val="12"/>
                <w:szCs w:val="12"/>
                <w14:ligatures w14:val="none"/>
                <w14:cntxtAlts w14:val="0"/>
              </w:rPr>
            </w:pPr>
          </w:p>
          <w:p w:rsidR="00620138" w:rsidRPr="00620138" w:rsidRDefault="00620138" w:rsidP="00620138">
            <w:pPr>
              <w:autoSpaceDE w:val="0"/>
              <w:autoSpaceDN w:val="0"/>
              <w:adjustRightInd w:val="0"/>
              <w:rPr>
                <w:color w:val="auto"/>
                <w:kern w:val="0"/>
                <w:sz w:val="12"/>
                <w:szCs w:val="12"/>
                <w14:ligatures w14:val="none"/>
                <w14:cntxtAlts w14:val="0"/>
              </w:rPr>
            </w:pPr>
            <w:r w:rsidRPr="00620138">
              <w:rPr>
                <w:color w:val="auto"/>
                <w:kern w:val="0"/>
                <w:sz w:val="12"/>
                <w:szCs w:val="12"/>
                <w14:ligatures w14:val="none"/>
                <w14:cntxtAlts w14:val="0"/>
              </w:rPr>
              <w:t>-</w:t>
            </w:r>
          </w:p>
        </w:tc>
        <w:tc>
          <w:tcPr>
            <w:tcW w:w="6241" w:type="dxa"/>
            <w:tcBorders>
              <w:top w:val="nil"/>
              <w:left w:val="nil"/>
              <w:bottom w:val="nil"/>
              <w:right w:val="nil"/>
            </w:tcBorders>
          </w:tcPr>
          <w:p w:rsidR="00620138" w:rsidRPr="00620138" w:rsidRDefault="00620138" w:rsidP="00620138">
            <w:pPr>
              <w:autoSpaceDE w:val="0"/>
              <w:autoSpaceDN w:val="0"/>
              <w:adjustRightInd w:val="0"/>
              <w:rPr>
                <w:color w:val="auto"/>
                <w:kern w:val="0"/>
                <w:sz w:val="12"/>
                <w:szCs w:val="12"/>
                <w14:ligatures w14:val="none"/>
                <w14:cntxtAlts w14:val="0"/>
              </w:rPr>
            </w:pP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Прогнозируемые объемы бюджетных ассигнований на реализацию мероприятий подпрограммы в 2019-2035 годах составляют 21527,6   тыс. рублей из них средства:</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федерального бюджета – 17428,8тыс.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17428,8тыс.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республиканского бюджета Чувашской Республики –3482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2362,7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–3,4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–1115,9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местных бюджетов – 616,8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–598,8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–9,0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–9,0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 xml:space="preserve">внебюджетных источников – </w:t>
            </w:r>
            <w:r w:rsidRPr="00620138">
              <w:rPr>
                <w:b/>
                <w:kern w:val="0"/>
                <w:sz w:val="12"/>
                <w:szCs w:val="12"/>
                <w14:ligatures w14:val="none"/>
                <w14:cntxtAlts w14:val="0"/>
              </w:rPr>
              <w:t>0</w:t>
            </w:r>
            <w:r w:rsidRPr="00620138">
              <w:rPr>
                <w:kern w:val="0"/>
                <w:sz w:val="12"/>
                <w:szCs w:val="12"/>
                <w14:ligatures w14:val="none"/>
                <w14:cntxtAlts w14:val="0"/>
              </w:rPr>
              <w:t xml:space="preserve">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 0 тыс. рублей;</w:t>
            </w:r>
          </w:p>
          <w:p w:rsidR="00620138" w:rsidRPr="00620138" w:rsidRDefault="00620138" w:rsidP="00620138">
            <w:pPr>
              <w:ind w:firstLine="300"/>
              <w:rPr>
                <w:rFonts w:ascii="Arial" w:hAnsi="Arial" w:cs="Arial"/>
                <w:kern w:val="0"/>
                <w:sz w:val="12"/>
                <w:szCs w:val="12"/>
                <w14:ligatures w14:val="none"/>
                <w14:cntxtAlts w14:val="0"/>
              </w:rPr>
            </w:pPr>
            <w:r w:rsidRPr="00620138">
              <w:rPr>
                <w:kern w:val="0"/>
                <w:sz w:val="12"/>
                <w:szCs w:val="12"/>
                <w14:ligatures w14:val="none"/>
                <w14:cntxtAlts w14:val="0"/>
              </w:rPr>
              <w:t xml:space="preserve">    в 2025 году – 0 тыс. рублей</w:t>
            </w:r>
          </w:p>
          <w:p w:rsidR="00620138" w:rsidRPr="00620138" w:rsidRDefault="00620138" w:rsidP="00620138">
            <w:pPr>
              <w:autoSpaceDE w:val="0"/>
              <w:autoSpaceDN w:val="0"/>
              <w:adjustRightInd w:val="0"/>
              <w:rPr>
                <w:color w:val="auto"/>
                <w:kern w:val="0"/>
                <w:sz w:val="12"/>
                <w:szCs w:val="12"/>
                <w14:ligatures w14:val="none"/>
                <w14:cntxtAlts w14:val="0"/>
              </w:rPr>
            </w:pPr>
            <w:r w:rsidRPr="00620138">
              <w:rPr>
                <w:color w:val="auto"/>
                <w:kern w:val="0"/>
                <w:sz w:val="12"/>
                <w:szCs w:val="12"/>
                <w14:ligatures w14:val="none"/>
                <w14:cntxtAlts w14:val="0"/>
              </w:rPr>
              <w:t>.</w:t>
            </w:r>
          </w:p>
        </w:tc>
      </w:tr>
    </w:tbl>
    <w:p w:rsidR="00620138" w:rsidRPr="00620138" w:rsidRDefault="00620138" w:rsidP="00620138">
      <w:pPr>
        <w:spacing w:line="259" w:lineRule="auto"/>
        <w:ind w:firstLine="709"/>
        <w:jc w:val="both"/>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620138" w:rsidRPr="00620138" w:rsidRDefault="00620138" w:rsidP="00620138">
      <w:pPr>
        <w:spacing w:line="235" w:lineRule="auto"/>
        <w:jc w:val="center"/>
        <w:rPr>
          <w:rFonts w:ascii="Arial" w:hAnsi="Arial" w:cs="Arial"/>
          <w:b/>
          <w:bCs/>
          <w:kern w:val="0"/>
          <w:sz w:val="12"/>
          <w:szCs w:val="12"/>
          <w14:ligatures w14:val="none"/>
          <w14:cntxtAlts w14:val="0"/>
        </w:rPr>
      </w:pPr>
    </w:p>
    <w:p w:rsidR="00620138" w:rsidRPr="00620138" w:rsidRDefault="00620138" w:rsidP="00620138">
      <w:pPr>
        <w:spacing w:line="235" w:lineRule="auto"/>
        <w:jc w:val="center"/>
        <w:rPr>
          <w:b/>
          <w:color w:val="auto"/>
          <w:kern w:val="0"/>
          <w:sz w:val="12"/>
          <w:szCs w:val="12"/>
          <w14:ligatures w14:val="none"/>
          <w14:cntxtAlts w14:val="0"/>
        </w:rPr>
      </w:pPr>
      <w:r w:rsidRPr="00620138">
        <w:rPr>
          <w:rFonts w:ascii="Arial" w:hAnsi="Arial" w:cs="Arial"/>
          <w:b/>
          <w:bCs/>
          <w:kern w:val="0"/>
          <w:sz w:val="12"/>
          <w:szCs w:val="12"/>
          <w14:ligatures w14:val="none"/>
          <w14:cntxtAlts w14:val="0"/>
        </w:rPr>
        <w:t>«I</w:t>
      </w:r>
      <w:r w:rsidRPr="00620138">
        <w:rPr>
          <w:rFonts w:ascii="Arial" w:hAnsi="Arial" w:cs="Arial"/>
          <w:b/>
          <w:bCs/>
          <w:kern w:val="0"/>
          <w:sz w:val="12"/>
          <w:szCs w:val="12"/>
          <w:lang w:val="en-US"/>
          <w14:ligatures w14:val="none"/>
          <w14:cntxtAlts w14:val="0"/>
        </w:rPr>
        <w:t>II</w:t>
      </w:r>
      <w:r w:rsidRPr="00620138">
        <w:rPr>
          <w:rFonts w:ascii="Arial" w:hAnsi="Arial" w:cs="Arial"/>
          <w:b/>
          <w:bCs/>
          <w:kern w:val="0"/>
          <w:sz w:val="12"/>
          <w:szCs w:val="12"/>
          <w14:ligatures w14:val="none"/>
          <w14:cntxtAlts w14:val="0"/>
        </w:rPr>
        <w:t>. </w:t>
      </w:r>
      <w:r w:rsidRPr="00620138">
        <w:rPr>
          <w:b/>
          <w:color w:val="auto"/>
          <w:kern w:val="0"/>
          <w:sz w:val="12"/>
          <w:szCs w:val="12"/>
          <w14:ligatures w14:val="none"/>
          <w14:cntxtAlts w14:val="0"/>
        </w:rPr>
        <w:t>Раздел III. Обоснование объема финансовых ресурсов,</w:t>
      </w:r>
    </w:p>
    <w:p w:rsidR="00620138" w:rsidRPr="00620138" w:rsidRDefault="00620138" w:rsidP="00620138">
      <w:pPr>
        <w:spacing w:line="235" w:lineRule="auto"/>
        <w:jc w:val="center"/>
        <w:rPr>
          <w:b/>
          <w:color w:val="auto"/>
          <w:kern w:val="0"/>
          <w:sz w:val="12"/>
          <w:szCs w:val="12"/>
          <w14:ligatures w14:val="none"/>
          <w14:cntxtAlts w14:val="0"/>
        </w:rPr>
      </w:pPr>
      <w:proofErr w:type="gramStart"/>
      <w:r w:rsidRPr="00620138">
        <w:rPr>
          <w:b/>
          <w:color w:val="auto"/>
          <w:kern w:val="0"/>
          <w:sz w:val="12"/>
          <w:szCs w:val="12"/>
          <w14:ligatures w14:val="none"/>
          <w14:cntxtAlts w14:val="0"/>
        </w:rPr>
        <w:t xml:space="preserve">необходимых для реализации Муниципальной программы </w:t>
      </w:r>
      <w:r w:rsidRPr="00620138">
        <w:rPr>
          <w:b/>
          <w:color w:val="auto"/>
          <w:kern w:val="0"/>
          <w:sz w:val="12"/>
          <w:szCs w:val="12"/>
          <w14:ligatures w14:val="none"/>
          <w14:cntxtAlts w14:val="0"/>
        </w:rPr>
        <w:br/>
        <w:t xml:space="preserve">(с расшифровкой по источникам финансирования, по этапам и годам </w:t>
      </w:r>
      <w:proofErr w:type="gramEnd"/>
    </w:p>
    <w:p w:rsidR="00620138" w:rsidRPr="00620138" w:rsidRDefault="00620138" w:rsidP="00620138">
      <w:pPr>
        <w:spacing w:line="235" w:lineRule="auto"/>
        <w:jc w:val="center"/>
        <w:rPr>
          <w:b/>
          <w:color w:val="auto"/>
          <w:kern w:val="0"/>
          <w:sz w:val="12"/>
          <w:szCs w:val="12"/>
          <w14:ligatures w14:val="none"/>
          <w14:cntxtAlts w14:val="0"/>
        </w:rPr>
      </w:pPr>
      <w:r w:rsidRPr="00620138">
        <w:rPr>
          <w:b/>
          <w:color w:val="auto"/>
          <w:kern w:val="0"/>
          <w:sz w:val="12"/>
          <w:szCs w:val="12"/>
          <w14:ligatures w14:val="none"/>
          <w14:cntxtAlts w14:val="0"/>
        </w:rPr>
        <w:t>реализации Муниципальной программы)</w:t>
      </w:r>
    </w:p>
    <w:p w:rsidR="00620138" w:rsidRPr="00620138" w:rsidRDefault="00620138" w:rsidP="00620138">
      <w:pPr>
        <w:spacing w:line="235" w:lineRule="auto"/>
        <w:jc w:val="center"/>
        <w:rPr>
          <w:b/>
          <w:color w:val="auto"/>
          <w:kern w:val="0"/>
          <w:sz w:val="12"/>
          <w:szCs w:val="12"/>
          <w14:ligatures w14:val="none"/>
          <w14:cntxtAlts w14:val="0"/>
        </w:rPr>
      </w:pP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 xml:space="preserve">При </w:t>
      </w:r>
      <w:proofErr w:type="spellStart"/>
      <w:r w:rsidRPr="00620138">
        <w:rPr>
          <w:color w:val="auto"/>
          <w:kern w:val="0"/>
          <w:sz w:val="12"/>
          <w:szCs w:val="12"/>
          <w14:ligatures w14:val="none"/>
          <w14:cntxtAlts w14:val="0"/>
        </w:rPr>
        <w:t>софинансировании</w:t>
      </w:r>
      <w:proofErr w:type="spellEnd"/>
      <w:r w:rsidRPr="00620138">
        <w:rPr>
          <w:color w:val="auto"/>
          <w:kern w:val="0"/>
          <w:sz w:val="12"/>
          <w:szCs w:val="12"/>
          <w14:ligatures w14:val="none"/>
          <w14:cntxtAlts w14:val="0"/>
        </w:rPr>
        <w:t xml:space="preserve"> мероприятий Муниципальной программы из внебюджетных источников могут </w:t>
      </w:r>
      <w:proofErr w:type="gramStart"/>
      <w:r w:rsidRPr="00620138">
        <w:rPr>
          <w:color w:val="auto"/>
          <w:kern w:val="0"/>
          <w:sz w:val="12"/>
          <w:szCs w:val="12"/>
          <w14:ligatures w14:val="none"/>
          <w14:cntxtAlts w14:val="0"/>
        </w:rPr>
        <w:t>использоваться</w:t>
      </w:r>
      <w:proofErr w:type="gramEnd"/>
      <w:r w:rsidRPr="00620138">
        <w:rPr>
          <w:color w:val="auto"/>
          <w:kern w:val="0"/>
          <w:sz w:val="12"/>
          <w:szCs w:val="12"/>
          <w14:ligatures w14:val="none"/>
          <w14:cntxtAlts w14:val="0"/>
        </w:rPr>
        <w:t xml:space="preserve"> в том числе различные инструменты государственно-частного партнерства.</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Прогнозируемые объемы бюджетных ассигнований на реализацию мероприятий подпрограммы в 2019-2035 годах составляют 21527,6   тыс. рублей из них средства:</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федерального бюджета – 17428,8тыс.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17428,8тыс.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республиканского бюджета Чувашской Республики –3482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2362,7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–3,4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–1115,9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lastRenderedPageBreak/>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местных бюджетов – 616,8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–598,8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–9,0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–9,0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jc w:val="both"/>
        <w:rPr>
          <w:kern w:val="0"/>
          <w:sz w:val="12"/>
          <w:szCs w:val="12"/>
          <w14:ligatures w14:val="none"/>
          <w14:cntxtAlts w14:val="0"/>
        </w:rPr>
      </w:pPr>
      <w:r w:rsidRPr="00620138">
        <w:rPr>
          <w:kern w:val="0"/>
          <w:sz w:val="12"/>
          <w:szCs w:val="12"/>
          <w14:ligatures w14:val="none"/>
          <w14:cntxtAlts w14:val="0"/>
        </w:rPr>
        <w:t xml:space="preserve">внебюджетных источников – </w:t>
      </w:r>
      <w:r w:rsidRPr="00620138">
        <w:rPr>
          <w:b/>
          <w:kern w:val="0"/>
          <w:sz w:val="12"/>
          <w:szCs w:val="12"/>
          <w14:ligatures w14:val="none"/>
          <w14:cntxtAlts w14:val="0"/>
        </w:rPr>
        <w:t>0</w:t>
      </w:r>
      <w:r w:rsidRPr="00620138">
        <w:rPr>
          <w:kern w:val="0"/>
          <w:sz w:val="12"/>
          <w:szCs w:val="12"/>
          <w14:ligatures w14:val="none"/>
          <w14:cntxtAlts w14:val="0"/>
        </w:rPr>
        <w:t xml:space="preserve">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 0 тыс. рублей;</w:t>
      </w:r>
    </w:p>
    <w:p w:rsidR="00620138" w:rsidRPr="00620138" w:rsidRDefault="00620138" w:rsidP="00620138">
      <w:pPr>
        <w:ind w:firstLine="300"/>
        <w:rPr>
          <w:rFonts w:ascii="Arial" w:hAnsi="Arial" w:cs="Arial"/>
          <w:kern w:val="0"/>
          <w:sz w:val="12"/>
          <w:szCs w:val="12"/>
          <w14:ligatures w14:val="none"/>
          <w14:cntxtAlts w14:val="0"/>
        </w:rPr>
      </w:pPr>
      <w:r w:rsidRPr="00620138">
        <w:rPr>
          <w:kern w:val="0"/>
          <w:sz w:val="12"/>
          <w:szCs w:val="12"/>
          <w14:ligatures w14:val="none"/>
          <w14:cntxtAlts w14:val="0"/>
        </w:rPr>
        <w:t xml:space="preserve">    в 2025 году – 0 тыс. рублей</w:t>
      </w:r>
    </w:p>
    <w:p w:rsidR="00620138" w:rsidRPr="00620138" w:rsidRDefault="00620138" w:rsidP="00620138">
      <w:pPr>
        <w:autoSpaceDE w:val="0"/>
        <w:autoSpaceDN w:val="0"/>
        <w:adjustRightInd w:val="0"/>
        <w:ind w:firstLine="567"/>
        <w:jc w:val="both"/>
        <w:rPr>
          <w:color w:val="auto"/>
          <w:kern w:val="0"/>
          <w:sz w:val="12"/>
          <w:szCs w:val="12"/>
          <w14:ligatures w14:val="none"/>
          <w14:cntxtAlts w14:val="0"/>
        </w:rPr>
      </w:pPr>
      <w:r w:rsidRPr="00620138">
        <w:rPr>
          <w:color w:val="auto"/>
          <w:kern w:val="0"/>
          <w:sz w:val="12"/>
          <w:szCs w:val="12"/>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Финансирование Муниципальной программы во временном разрезе отражено в табл. 1.»</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 xml:space="preserve">1.3. Таблицу 1 к Муниципальной программе изложить </w:t>
      </w:r>
      <w:proofErr w:type="gramStart"/>
      <w:r w:rsidRPr="00620138">
        <w:rPr>
          <w:color w:val="auto"/>
          <w:kern w:val="0"/>
          <w:sz w:val="12"/>
          <w:szCs w:val="12"/>
          <w14:ligatures w14:val="none"/>
          <w14:cntxtAlts w14:val="0"/>
        </w:rPr>
        <w:t>согласно приложения</w:t>
      </w:r>
      <w:proofErr w:type="gramEnd"/>
      <w:r w:rsidRPr="00620138">
        <w:rPr>
          <w:color w:val="auto"/>
          <w:kern w:val="0"/>
          <w:sz w:val="12"/>
          <w:szCs w:val="12"/>
          <w14:ligatures w14:val="none"/>
          <w14:cntxtAlts w14:val="0"/>
        </w:rPr>
        <w:t xml:space="preserve"> 1 к настоящему постановлению.</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 xml:space="preserve">1.4. РЕСУРСНОЕ ОБЕСПЕЧЕНИЕ и прогнозная (справочная) оценка расходов за счет всех источников финансирования реализации Муниципальной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к Муниципальной программе изложить в новой редакции </w:t>
      </w:r>
      <w:proofErr w:type="gramStart"/>
      <w:r w:rsidRPr="00620138">
        <w:rPr>
          <w:color w:val="auto"/>
          <w:kern w:val="0"/>
          <w:sz w:val="12"/>
          <w:szCs w:val="12"/>
          <w14:ligatures w14:val="none"/>
          <w14:cntxtAlts w14:val="0"/>
        </w:rPr>
        <w:t>согласно приложения</w:t>
      </w:r>
      <w:proofErr w:type="gramEnd"/>
      <w:r w:rsidRPr="00620138">
        <w:rPr>
          <w:color w:val="auto"/>
          <w:kern w:val="0"/>
          <w:sz w:val="12"/>
          <w:szCs w:val="12"/>
          <w14:ligatures w14:val="none"/>
          <w14:cntxtAlts w14:val="0"/>
        </w:rPr>
        <w:t xml:space="preserve"> 2  к настоящему постановлению.</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r w:rsidRPr="00620138">
        <w:rPr>
          <w:color w:val="auto"/>
          <w:kern w:val="0"/>
          <w:sz w:val="12"/>
          <w:szCs w:val="12"/>
          <w14:ligatures w14:val="none"/>
          <w14:cntxtAlts w14:val="0"/>
        </w:rPr>
        <w:t>1.5. Раздел 7 «</w:t>
      </w:r>
      <w:r w:rsidRPr="00620138">
        <w:rPr>
          <w:kern w:val="0"/>
          <w:sz w:val="12"/>
          <w:szCs w:val="12"/>
          <w14:ligatures w14:val="none"/>
          <w14:cntxtAlts w14:val="0"/>
        </w:rPr>
        <w:t>Объемы финансирования  подпрограммы с разбивкой по годам реализации подпрограммы</w:t>
      </w:r>
      <w:r w:rsidRPr="00620138">
        <w:rPr>
          <w:color w:val="auto"/>
          <w:kern w:val="0"/>
          <w:sz w:val="12"/>
          <w:szCs w:val="12"/>
          <w14:ligatures w14:val="none"/>
          <w14:cntxtAlts w14:val="0"/>
        </w:rPr>
        <w:t xml:space="preserve">» паспорта подпрограммы «Устойчивое развитие сельских территорий»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изложить в новой редакции:</w:t>
      </w:r>
    </w:p>
    <w:tbl>
      <w:tblPr>
        <w:tblW w:w="9640" w:type="dxa"/>
        <w:tblInd w:w="-34" w:type="dxa"/>
        <w:tblLayout w:type="fixed"/>
        <w:tblLook w:val="0000" w:firstRow="0" w:lastRow="0" w:firstColumn="0" w:lastColumn="0" w:noHBand="0" w:noVBand="0"/>
      </w:tblPr>
      <w:tblGrid>
        <w:gridCol w:w="2410"/>
        <w:gridCol w:w="358"/>
        <w:gridCol w:w="6872"/>
      </w:tblGrid>
      <w:tr w:rsidR="00620138" w:rsidRPr="00620138" w:rsidTr="00620138">
        <w:trPr>
          <w:trHeight w:val="2698"/>
        </w:trPr>
        <w:tc>
          <w:tcPr>
            <w:tcW w:w="2410" w:type="dxa"/>
          </w:tcPr>
          <w:p w:rsidR="00620138" w:rsidRPr="00620138" w:rsidRDefault="00620138" w:rsidP="00620138">
            <w:pPr>
              <w:rPr>
                <w:kern w:val="0"/>
                <w:sz w:val="12"/>
                <w:szCs w:val="12"/>
                <w14:ligatures w14:val="none"/>
                <w14:cntxtAlts w14:val="0"/>
              </w:rPr>
            </w:pPr>
            <w:r w:rsidRPr="00620138">
              <w:rPr>
                <w:kern w:val="0"/>
                <w:sz w:val="12"/>
                <w:szCs w:val="12"/>
                <w14:ligatures w14:val="none"/>
                <w14:cntxtAlts w14:val="0"/>
              </w:rPr>
              <w:t>«Объемы финансирования  подпрограммы с разбивкой по годам реализации подпрограммы</w:t>
            </w:r>
          </w:p>
        </w:tc>
        <w:tc>
          <w:tcPr>
            <w:tcW w:w="358" w:type="dxa"/>
          </w:tcPr>
          <w:p w:rsidR="00620138" w:rsidRPr="00620138" w:rsidRDefault="00620138" w:rsidP="00620138">
            <w:pPr>
              <w:jc w:val="right"/>
              <w:rPr>
                <w:b/>
                <w:kern w:val="0"/>
                <w:sz w:val="12"/>
                <w:szCs w:val="12"/>
                <w14:ligatures w14:val="none"/>
                <w14:cntxtAlts w14:val="0"/>
              </w:rPr>
            </w:pPr>
            <w:r w:rsidRPr="00620138">
              <w:rPr>
                <w:b/>
                <w:kern w:val="0"/>
                <w:sz w:val="12"/>
                <w:szCs w:val="12"/>
                <w14:ligatures w14:val="none"/>
                <w14:cntxtAlts w14:val="0"/>
              </w:rPr>
              <w:t>–</w:t>
            </w:r>
          </w:p>
        </w:tc>
        <w:tc>
          <w:tcPr>
            <w:tcW w:w="6872" w:type="dxa"/>
          </w:tcPr>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 xml:space="preserve">Прогнозируемые объемы бюджетных ассигнований на реализацию мероприятий подпрограммы в 2019-2035 годах составляют </w:t>
            </w:r>
            <w:r w:rsidRPr="00620138">
              <w:rPr>
                <w:b/>
                <w:kern w:val="0"/>
                <w:sz w:val="12"/>
                <w:szCs w:val="12"/>
                <w14:ligatures w14:val="none"/>
                <w14:cntxtAlts w14:val="0"/>
              </w:rPr>
              <w:t>20377,9</w:t>
            </w:r>
            <w:r w:rsidRPr="00620138">
              <w:rPr>
                <w:kern w:val="0"/>
                <w:sz w:val="12"/>
                <w:szCs w:val="12"/>
                <w14:ligatures w14:val="none"/>
                <w14:cntxtAlts w14:val="0"/>
              </w:rPr>
              <w:t xml:space="preserve">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из них средства:</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 xml:space="preserve">федерального бюджета – </w:t>
            </w:r>
            <w:r w:rsidRPr="00620138">
              <w:rPr>
                <w:b/>
                <w:kern w:val="0"/>
                <w:sz w:val="12"/>
                <w:szCs w:val="12"/>
                <w14:ligatures w14:val="none"/>
                <w14:cntxtAlts w14:val="0"/>
              </w:rPr>
              <w:t>17428,8</w:t>
            </w:r>
            <w:r w:rsidRPr="00620138">
              <w:rPr>
                <w:kern w:val="0"/>
                <w:sz w:val="12"/>
                <w:szCs w:val="12"/>
                <w14:ligatures w14:val="none"/>
                <w14:cntxtAlts w14:val="0"/>
              </w:rPr>
              <w:t xml:space="preserve">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17428,8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 xml:space="preserve">республиканского бюджета Чувашской Республики – </w:t>
            </w:r>
            <w:r w:rsidRPr="00620138">
              <w:rPr>
                <w:b/>
                <w:kern w:val="0"/>
                <w:sz w:val="12"/>
                <w:szCs w:val="12"/>
                <w14:ligatures w14:val="none"/>
                <w14:cntxtAlts w14:val="0"/>
              </w:rPr>
              <w:t>2359,3</w:t>
            </w:r>
            <w:r w:rsidRPr="00620138">
              <w:rPr>
                <w:kern w:val="0"/>
                <w:sz w:val="12"/>
                <w:szCs w:val="12"/>
                <w14:ligatures w14:val="none"/>
                <w14:cntxtAlts w14:val="0"/>
              </w:rPr>
              <w:t xml:space="preserve">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–2359,3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–1112,5тыс.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 xml:space="preserve">местных бюджетов – </w:t>
            </w:r>
            <w:r w:rsidRPr="00620138">
              <w:rPr>
                <w:b/>
                <w:kern w:val="0"/>
                <w:sz w:val="12"/>
                <w:szCs w:val="12"/>
                <w14:ligatures w14:val="none"/>
                <w14:cntxtAlts w14:val="0"/>
              </w:rPr>
              <w:t>589,8</w:t>
            </w:r>
            <w:r w:rsidRPr="00620138">
              <w:rPr>
                <w:kern w:val="0"/>
                <w:sz w:val="12"/>
                <w:szCs w:val="12"/>
                <w14:ligatures w14:val="none"/>
                <w14:cntxtAlts w14:val="0"/>
              </w:rPr>
              <w:t xml:space="preserve">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589,8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–0,0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2026 - 2030 годы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2031 – 2035 годы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внебюджетных источников – 0 тыс. рублей, в том числе:</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2019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2020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2021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2022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2023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2024 году – 0 тыс. рублей;</w:t>
            </w:r>
          </w:p>
          <w:p w:rsidR="00620138" w:rsidRPr="00620138" w:rsidRDefault="00620138" w:rsidP="00620138">
            <w:pPr>
              <w:autoSpaceDE w:val="0"/>
              <w:autoSpaceDN w:val="0"/>
              <w:adjustRightInd w:val="0"/>
              <w:ind w:firstLine="567"/>
              <w:jc w:val="both"/>
              <w:rPr>
                <w:kern w:val="0"/>
                <w:sz w:val="12"/>
                <w:szCs w:val="12"/>
                <w14:ligatures w14:val="none"/>
                <w14:cntxtAlts w14:val="0"/>
              </w:rPr>
            </w:pPr>
            <w:r w:rsidRPr="00620138">
              <w:rPr>
                <w:kern w:val="0"/>
                <w:sz w:val="12"/>
                <w:szCs w:val="12"/>
                <w14:ligatures w14:val="none"/>
                <w14:cntxtAlts w14:val="0"/>
              </w:rPr>
              <w:t>в 2025 году – 0 тыс. рублей.</w:t>
            </w:r>
          </w:p>
          <w:p w:rsidR="00620138" w:rsidRPr="00620138" w:rsidRDefault="00620138" w:rsidP="00620138">
            <w:pPr>
              <w:jc w:val="both"/>
              <w:rPr>
                <w:kern w:val="0"/>
                <w:sz w:val="12"/>
                <w:szCs w:val="12"/>
                <w14:ligatures w14:val="none"/>
                <w14:cntxtAlts w14:val="0"/>
              </w:rPr>
            </w:pPr>
            <w:r w:rsidRPr="00620138">
              <w:rPr>
                <w:kern w:val="0"/>
                <w:sz w:val="12"/>
                <w:szCs w:val="12"/>
                <w14:ligatures w14:val="none"/>
                <w14:cntxtAlts w14:val="0"/>
              </w:rPr>
              <w:t>Объем финансирования подлежит уточнению при утверждении бюджетов соответствующих уровней на очередной финансовый год и плановый период</w:t>
            </w:r>
            <w:proofErr w:type="gramStart"/>
            <w:r w:rsidRPr="00620138">
              <w:rPr>
                <w:kern w:val="0"/>
                <w:sz w:val="12"/>
                <w:szCs w:val="12"/>
                <w14:ligatures w14:val="none"/>
                <w14:cntxtAlts w14:val="0"/>
              </w:rPr>
              <w:t>.»</w:t>
            </w:r>
            <w:proofErr w:type="gramEnd"/>
          </w:p>
          <w:p w:rsidR="00620138" w:rsidRPr="00620138" w:rsidRDefault="00620138" w:rsidP="00620138">
            <w:pPr>
              <w:jc w:val="both"/>
              <w:rPr>
                <w:kern w:val="0"/>
                <w:sz w:val="12"/>
                <w:szCs w:val="12"/>
                <w14:ligatures w14:val="none"/>
                <w14:cntxtAlts w14:val="0"/>
              </w:rPr>
            </w:pPr>
          </w:p>
        </w:tc>
      </w:tr>
    </w:tbl>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 xml:space="preserve">1.6. Приложение 1 к подпрограмме «Устойчивое развитие сельских территорий» Муниципальной программы изложить в новой редакции </w:t>
      </w:r>
      <w:proofErr w:type="gramStart"/>
      <w:r w:rsidRPr="00620138">
        <w:rPr>
          <w:color w:val="auto"/>
          <w:kern w:val="0"/>
          <w:sz w:val="12"/>
          <w:szCs w:val="12"/>
          <w14:ligatures w14:val="none"/>
          <w14:cntxtAlts w14:val="0"/>
        </w:rPr>
        <w:t>согласно приложения</w:t>
      </w:r>
      <w:proofErr w:type="gramEnd"/>
      <w:r w:rsidRPr="00620138">
        <w:rPr>
          <w:color w:val="auto"/>
          <w:kern w:val="0"/>
          <w:sz w:val="12"/>
          <w:szCs w:val="12"/>
          <w14:ligatures w14:val="none"/>
          <w14:cntxtAlts w14:val="0"/>
        </w:rPr>
        <w:t xml:space="preserve"> 3 к настоящему постановлению.</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p w:rsidR="00620138" w:rsidRPr="00620138" w:rsidRDefault="00620138" w:rsidP="00620138">
      <w:pPr>
        <w:spacing w:after="160" w:line="259" w:lineRule="auto"/>
        <w:ind w:firstLine="709"/>
        <w:jc w:val="both"/>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 xml:space="preserve">2. Настоящее постановление вступает в силу после его опубликования в информационном издании «Вестник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поселения». </w:t>
      </w:r>
    </w:p>
    <w:p w:rsidR="00620138" w:rsidRPr="00620138" w:rsidRDefault="00620138" w:rsidP="00620138">
      <w:pPr>
        <w:spacing w:after="160" w:line="259" w:lineRule="auto"/>
        <w:ind w:firstLine="709"/>
        <w:jc w:val="both"/>
        <w:rPr>
          <w:rFonts w:eastAsia="Calibri"/>
          <w:color w:val="auto"/>
          <w:kern w:val="0"/>
          <w:sz w:val="12"/>
          <w:szCs w:val="12"/>
          <w:lang w:eastAsia="en-US"/>
          <w14:ligatures w14:val="none"/>
          <w14:cntxtAlts w14:val="0"/>
        </w:rPr>
      </w:pPr>
    </w:p>
    <w:p w:rsidR="00620138" w:rsidRPr="00620138" w:rsidRDefault="00620138" w:rsidP="00620138">
      <w:pPr>
        <w:rPr>
          <w:rFonts w:eastAsia="Calibri"/>
          <w:color w:val="auto"/>
          <w:kern w:val="0"/>
          <w:sz w:val="12"/>
          <w:szCs w:val="12"/>
          <w:lang w:eastAsia="en-US"/>
          <w14:ligatures w14:val="none"/>
          <w14:cntxtAlts w14:val="0"/>
        </w:rPr>
      </w:pPr>
      <w:r w:rsidRPr="00620138">
        <w:rPr>
          <w:rFonts w:eastAsia="Calibri"/>
          <w:color w:val="auto"/>
          <w:kern w:val="0"/>
          <w:sz w:val="12"/>
          <w:szCs w:val="12"/>
          <w:lang w:eastAsia="en-US"/>
          <w14:ligatures w14:val="none"/>
          <w14:cntxtAlts w14:val="0"/>
        </w:rPr>
        <w:t xml:space="preserve">Глава администрации </w:t>
      </w:r>
      <w:r>
        <w:rPr>
          <w:rFonts w:eastAsia="Calibri"/>
          <w:color w:val="auto"/>
          <w:kern w:val="0"/>
          <w:sz w:val="12"/>
          <w:szCs w:val="12"/>
          <w:lang w:eastAsia="en-US"/>
          <w14:ligatures w14:val="none"/>
          <w14:cntxtAlts w14:val="0"/>
        </w:rPr>
        <w:t xml:space="preserve"> </w:t>
      </w:r>
      <w:proofErr w:type="spellStart"/>
      <w:r w:rsidRPr="00620138">
        <w:rPr>
          <w:rFonts w:eastAsia="Calibri"/>
          <w:color w:val="auto"/>
          <w:kern w:val="0"/>
          <w:sz w:val="12"/>
          <w:szCs w:val="12"/>
          <w:lang w:eastAsia="en-US"/>
          <w14:ligatures w14:val="none"/>
          <w14:cntxtAlts w14:val="0"/>
        </w:rPr>
        <w:t>Нижнекумашкинского</w:t>
      </w:r>
      <w:proofErr w:type="spellEnd"/>
      <w:r w:rsidRPr="00620138">
        <w:rPr>
          <w:rFonts w:eastAsia="Calibri"/>
          <w:color w:val="auto"/>
          <w:kern w:val="0"/>
          <w:sz w:val="12"/>
          <w:szCs w:val="12"/>
          <w:lang w:eastAsia="en-US"/>
          <w14:ligatures w14:val="none"/>
          <w14:cntxtAlts w14:val="0"/>
        </w:rPr>
        <w:t xml:space="preserve"> сельского </w:t>
      </w:r>
      <w:proofErr w:type="spellStart"/>
      <w:r w:rsidRPr="00620138">
        <w:rPr>
          <w:rFonts w:eastAsia="Calibri"/>
          <w:color w:val="auto"/>
          <w:kern w:val="0"/>
          <w:sz w:val="12"/>
          <w:szCs w:val="12"/>
          <w:lang w:eastAsia="en-US"/>
          <w14:ligatures w14:val="none"/>
          <w14:cntxtAlts w14:val="0"/>
        </w:rPr>
        <w:t>поселени</w:t>
      </w:r>
      <w:proofErr w:type="spellEnd"/>
      <w:r w:rsidRPr="00620138">
        <w:rPr>
          <w:rFonts w:eastAsia="Calibri"/>
          <w:color w:val="auto"/>
          <w:kern w:val="0"/>
          <w:sz w:val="12"/>
          <w:szCs w:val="12"/>
          <w:lang w:eastAsia="en-US"/>
          <w14:ligatures w14:val="none"/>
          <w14:cntxtAlts w14:val="0"/>
        </w:rPr>
        <w:tab/>
        <w:t xml:space="preserve">    </w:t>
      </w:r>
      <w:r>
        <w:rPr>
          <w:rFonts w:eastAsia="Calibri"/>
          <w:color w:val="auto"/>
          <w:kern w:val="0"/>
          <w:sz w:val="12"/>
          <w:szCs w:val="12"/>
          <w:lang w:eastAsia="en-US"/>
          <w14:ligatures w14:val="none"/>
          <w14:cntxtAlts w14:val="0"/>
        </w:rPr>
        <w:t xml:space="preserve">                                                                                                         </w:t>
      </w:r>
      <w:r w:rsidRPr="00620138">
        <w:rPr>
          <w:rFonts w:eastAsia="Calibri"/>
          <w:color w:val="auto"/>
          <w:kern w:val="0"/>
          <w:sz w:val="12"/>
          <w:szCs w:val="12"/>
          <w:lang w:eastAsia="en-US"/>
          <w14:ligatures w14:val="none"/>
          <w14:cntxtAlts w14:val="0"/>
        </w:rPr>
        <w:tab/>
        <w:t xml:space="preserve">               </w:t>
      </w:r>
      <w:proofErr w:type="spellStart"/>
      <w:r w:rsidRPr="00620138">
        <w:rPr>
          <w:rFonts w:eastAsia="Calibri"/>
          <w:color w:val="auto"/>
          <w:kern w:val="0"/>
          <w:sz w:val="12"/>
          <w:szCs w:val="12"/>
          <w:lang w:eastAsia="en-US"/>
          <w14:ligatures w14:val="none"/>
          <w14:cntxtAlts w14:val="0"/>
        </w:rPr>
        <w:t>В.В.Губанова</w:t>
      </w:r>
      <w:proofErr w:type="spellEnd"/>
    </w:p>
    <w:p w:rsidR="00620138" w:rsidRPr="00620138" w:rsidRDefault="00620138" w:rsidP="00620138">
      <w:pPr>
        <w:spacing w:after="160" w:line="259" w:lineRule="auto"/>
        <w:rPr>
          <w:rFonts w:eastAsia="Calibri"/>
          <w:color w:val="auto"/>
          <w:kern w:val="0"/>
          <w:sz w:val="12"/>
          <w:szCs w:val="12"/>
          <w:lang w:eastAsia="en-US"/>
          <w14:ligatures w14:val="none"/>
          <w14:cntxtAlts w14:val="0"/>
        </w:rPr>
      </w:pP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sectPr w:rsidR="00620138" w:rsidRPr="00620138" w:rsidSect="005F66E7">
          <w:pgSz w:w="11906" w:h="16838"/>
          <w:pgMar w:top="851" w:right="851" w:bottom="851" w:left="851" w:header="709" w:footer="709" w:gutter="0"/>
          <w:pgNumType w:start="3"/>
          <w:cols w:space="708"/>
          <w:docGrid w:linePitch="360"/>
        </w:sectPr>
      </w:pPr>
      <w:bookmarkStart w:id="5" w:name="sub_1004"/>
    </w:p>
    <w:p w:rsidR="00620138" w:rsidRPr="00620138" w:rsidRDefault="00620138" w:rsidP="00620138">
      <w:pPr>
        <w:ind w:left="9498"/>
        <w:jc w:val="center"/>
        <w:rPr>
          <w:kern w:val="0"/>
          <w:sz w:val="12"/>
          <w:szCs w:val="12"/>
          <w:lang w:eastAsia="en-US"/>
          <w14:ligatures w14:val="none"/>
          <w14:cntxtAlts w14:val="0"/>
        </w:rPr>
      </w:pPr>
      <w:r w:rsidRPr="00620138">
        <w:rPr>
          <w:kern w:val="0"/>
          <w:sz w:val="12"/>
          <w:szCs w:val="12"/>
          <w:lang w:eastAsia="en-US"/>
          <w14:ligatures w14:val="none"/>
          <w14:cntxtAlts w14:val="0"/>
        </w:rPr>
        <w:lastRenderedPageBreak/>
        <w:t xml:space="preserve">Приложение  1 к постановлению администрации </w:t>
      </w:r>
    </w:p>
    <w:p w:rsidR="00620138" w:rsidRPr="00620138" w:rsidRDefault="00620138" w:rsidP="00620138">
      <w:pPr>
        <w:ind w:left="9498"/>
        <w:jc w:val="center"/>
        <w:rPr>
          <w:kern w:val="0"/>
          <w:sz w:val="12"/>
          <w:szCs w:val="12"/>
          <w:lang w:eastAsia="en-US"/>
          <w14:ligatures w14:val="none"/>
          <w14:cntxtAlts w14:val="0"/>
        </w:rPr>
      </w:pPr>
      <w:proofErr w:type="spellStart"/>
      <w:r w:rsidRPr="00620138">
        <w:rPr>
          <w:kern w:val="0"/>
          <w:sz w:val="12"/>
          <w:szCs w:val="12"/>
          <w:lang w:eastAsia="en-US"/>
          <w14:ligatures w14:val="none"/>
          <w14:cntxtAlts w14:val="0"/>
        </w:rPr>
        <w:t>Нижнекумашкинского</w:t>
      </w:r>
      <w:proofErr w:type="spellEnd"/>
      <w:r w:rsidRPr="00620138">
        <w:rPr>
          <w:kern w:val="0"/>
          <w:sz w:val="12"/>
          <w:szCs w:val="12"/>
          <w:lang w:eastAsia="en-US"/>
          <w14:ligatures w14:val="none"/>
          <w14:cntxtAlts w14:val="0"/>
        </w:rPr>
        <w:t xml:space="preserve"> сельского поселения </w:t>
      </w:r>
    </w:p>
    <w:p w:rsidR="00620138" w:rsidRPr="00620138" w:rsidRDefault="00620138" w:rsidP="00620138">
      <w:pPr>
        <w:ind w:left="9498"/>
        <w:jc w:val="center"/>
        <w:rPr>
          <w:color w:val="auto"/>
          <w:kern w:val="0"/>
          <w:sz w:val="12"/>
          <w:szCs w:val="12"/>
          <w14:ligatures w14:val="none"/>
          <w14:cntxtAlts w14:val="0"/>
        </w:rPr>
      </w:pPr>
      <w:r w:rsidRPr="00620138">
        <w:rPr>
          <w:kern w:val="0"/>
          <w:sz w:val="12"/>
          <w:szCs w:val="12"/>
          <w:lang w:eastAsia="en-US"/>
          <w14:ligatures w14:val="none"/>
          <w14:cntxtAlts w14:val="0"/>
        </w:rPr>
        <w:t>От  21.05.2019 г.   № 45</w:t>
      </w:r>
    </w:p>
    <w:p w:rsidR="00620138" w:rsidRPr="00620138" w:rsidRDefault="00620138" w:rsidP="00620138">
      <w:pPr>
        <w:ind w:firstLine="709"/>
        <w:jc w:val="right"/>
        <w:rPr>
          <w:color w:val="auto"/>
          <w:kern w:val="0"/>
          <w:sz w:val="12"/>
          <w:szCs w:val="12"/>
          <w14:ligatures w14:val="none"/>
          <w14:cntxtAlts w14:val="0"/>
        </w:rPr>
      </w:pPr>
    </w:p>
    <w:p w:rsidR="00620138" w:rsidRPr="00620138" w:rsidRDefault="00620138" w:rsidP="00620138">
      <w:pPr>
        <w:ind w:firstLine="709"/>
        <w:jc w:val="right"/>
        <w:rPr>
          <w:color w:val="auto"/>
          <w:kern w:val="0"/>
          <w:sz w:val="12"/>
          <w:szCs w:val="12"/>
          <w14:ligatures w14:val="none"/>
          <w14:cntxtAlts w14:val="0"/>
        </w:rPr>
      </w:pPr>
      <w:r w:rsidRPr="00620138">
        <w:rPr>
          <w:color w:val="auto"/>
          <w:kern w:val="0"/>
          <w:sz w:val="12"/>
          <w:szCs w:val="12"/>
          <w14:ligatures w14:val="none"/>
          <w14:cntxtAlts w14:val="0"/>
        </w:rPr>
        <w:t xml:space="preserve"> Таблица 1</w:t>
      </w:r>
    </w:p>
    <w:p w:rsidR="00620138" w:rsidRPr="00620138" w:rsidRDefault="00620138" w:rsidP="00620138">
      <w:pPr>
        <w:ind w:firstLine="709"/>
        <w:jc w:val="right"/>
        <w:rPr>
          <w:color w:val="auto"/>
          <w:kern w:val="0"/>
          <w:sz w:val="12"/>
          <w:szCs w:val="12"/>
          <w14:ligatures w14:val="none"/>
          <w14:cntxtAlts w14:val="0"/>
        </w:rPr>
      </w:pPr>
    </w:p>
    <w:p w:rsidR="00620138" w:rsidRPr="00620138" w:rsidRDefault="00620138" w:rsidP="00620138">
      <w:pPr>
        <w:jc w:val="center"/>
        <w:outlineLvl w:val="0"/>
        <w:rPr>
          <w:b/>
          <w:bCs/>
          <w:color w:val="auto"/>
          <w:kern w:val="0"/>
          <w:sz w:val="12"/>
          <w:szCs w:val="12"/>
          <w14:ligatures w14:val="none"/>
          <w14:cntxtAlts w14:val="0"/>
        </w:rPr>
      </w:pPr>
      <w:r w:rsidRPr="00620138">
        <w:rPr>
          <w:b/>
          <w:bCs/>
          <w:color w:val="auto"/>
          <w:kern w:val="0"/>
          <w:sz w:val="12"/>
          <w:szCs w:val="12"/>
          <w14:ligatures w14:val="none"/>
          <w14:cntxtAlts w14:val="0"/>
        </w:rPr>
        <w:t xml:space="preserve">Финансирование </w:t>
      </w:r>
      <w:r w:rsidRPr="00620138">
        <w:rPr>
          <w:b/>
          <w:color w:val="auto"/>
          <w:kern w:val="0"/>
          <w:sz w:val="12"/>
          <w:szCs w:val="12"/>
          <w14:ligatures w14:val="none"/>
          <w14:cntxtAlts w14:val="0"/>
        </w:rPr>
        <w:t xml:space="preserve">Муниципальной программы </w:t>
      </w:r>
      <w:r w:rsidRPr="00620138">
        <w:rPr>
          <w:b/>
          <w:bCs/>
          <w:color w:val="auto"/>
          <w:kern w:val="0"/>
          <w:sz w:val="12"/>
          <w:szCs w:val="12"/>
          <w14:ligatures w14:val="none"/>
          <w14:cntxtAlts w14:val="0"/>
        </w:rPr>
        <w:t>в 2019–2035 годах</w:t>
      </w:r>
    </w:p>
    <w:p w:rsidR="00620138" w:rsidRPr="00620138" w:rsidRDefault="00620138" w:rsidP="00620138">
      <w:pPr>
        <w:ind w:right="-291" w:firstLine="709"/>
        <w:jc w:val="right"/>
        <w:rPr>
          <w:color w:val="auto"/>
          <w:kern w:val="0"/>
          <w:sz w:val="12"/>
          <w:szCs w:val="12"/>
          <w14:ligatures w14:val="none"/>
          <w14:cntxtAlts w14:val="0"/>
        </w:rPr>
      </w:pPr>
    </w:p>
    <w:p w:rsidR="00620138" w:rsidRPr="00620138" w:rsidRDefault="00620138" w:rsidP="00620138">
      <w:pPr>
        <w:ind w:right="12" w:firstLine="709"/>
        <w:jc w:val="right"/>
        <w:rPr>
          <w:color w:val="auto"/>
          <w:kern w:val="0"/>
          <w:sz w:val="12"/>
          <w:szCs w:val="12"/>
          <w14:ligatures w14:val="none"/>
          <w14:cntxtAlts w14:val="0"/>
        </w:rPr>
      </w:pPr>
      <w:r w:rsidRPr="00620138">
        <w:rPr>
          <w:color w:val="auto"/>
          <w:kern w:val="0"/>
          <w:sz w:val="12"/>
          <w:szCs w:val="12"/>
          <w14:ligatures w14:val="none"/>
          <w14:cntxtAlts w14:val="0"/>
        </w:rPr>
        <w:t>(тыс. рублей)</w:t>
      </w:r>
    </w:p>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p>
    <w:tbl>
      <w:tblPr>
        <w:tblW w:w="5000" w:type="pct"/>
        <w:tblLook w:val="00A0" w:firstRow="1" w:lastRow="0" w:firstColumn="1" w:lastColumn="0" w:noHBand="0" w:noVBand="0"/>
      </w:tblPr>
      <w:tblGrid>
        <w:gridCol w:w="1806"/>
        <w:gridCol w:w="1291"/>
        <w:gridCol w:w="1188"/>
        <w:gridCol w:w="1188"/>
        <w:gridCol w:w="1188"/>
        <w:gridCol w:w="1188"/>
        <w:gridCol w:w="1188"/>
        <w:gridCol w:w="1188"/>
        <w:gridCol w:w="1188"/>
        <w:gridCol w:w="1363"/>
        <w:gridCol w:w="1290"/>
        <w:gridCol w:w="1286"/>
      </w:tblGrid>
      <w:tr w:rsidR="00620138" w:rsidRPr="00620138" w:rsidTr="00620138">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993" w:type="pct"/>
            <w:gridSpan w:val="10"/>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 том числе</w:t>
            </w:r>
          </w:p>
        </w:tc>
      </w:tr>
      <w:tr w:rsidR="00620138" w:rsidRPr="00620138" w:rsidTr="00620138">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19 г"/>
              </w:smartTagPr>
              <w:r w:rsidRPr="00620138">
                <w:rPr>
                  <w:bCs/>
                  <w:color w:val="auto"/>
                  <w:kern w:val="0"/>
                  <w:sz w:val="12"/>
                  <w:szCs w:val="12"/>
                  <w14:ligatures w14:val="none"/>
                  <w14:cntxtAlts w14:val="0"/>
                </w:rPr>
                <w:t>2019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0 г"/>
              </w:smartTagPr>
              <w:r w:rsidRPr="00620138">
                <w:rPr>
                  <w:bCs/>
                  <w:color w:val="auto"/>
                  <w:kern w:val="0"/>
                  <w:sz w:val="12"/>
                  <w:szCs w:val="12"/>
                  <w14:ligatures w14:val="none"/>
                  <w14:cntxtAlts w14:val="0"/>
                </w:rPr>
                <w:t>2020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1 г"/>
              </w:smartTagPr>
              <w:r w:rsidRPr="00620138">
                <w:rPr>
                  <w:bCs/>
                  <w:color w:val="auto"/>
                  <w:kern w:val="0"/>
                  <w:sz w:val="12"/>
                  <w:szCs w:val="12"/>
                  <w14:ligatures w14:val="none"/>
                  <w14:cntxtAlts w14:val="0"/>
                </w:rPr>
                <w:t>2021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2 г"/>
              </w:smartTagPr>
              <w:r w:rsidRPr="00620138">
                <w:rPr>
                  <w:bCs/>
                  <w:color w:val="auto"/>
                  <w:kern w:val="0"/>
                  <w:sz w:val="12"/>
                  <w:szCs w:val="12"/>
                  <w14:ligatures w14:val="none"/>
                  <w14:cntxtAlts w14:val="0"/>
                </w:rPr>
                <w:t>2022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3 г"/>
              </w:smartTagPr>
              <w:r w:rsidRPr="00620138">
                <w:rPr>
                  <w:bCs/>
                  <w:color w:val="auto"/>
                  <w:kern w:val="0"/>
                  <w:sz w:val="12"/>
                  <w:szCs w:val="12"/>
                  <w14:ligatures w14:val="none"/>
                  <w14:cntxtAlts w14:val="0"/>
                </w:rPr>
                <w:t>2023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4 г"/>
              </w:smartTagPr>
              <w:r w:rsidRPr="00620138">
                <w:rPr>
                  <w:bCs/>
                  <w:color w:val="auto"/>
                  <w:kern w:val="0"/>
                  <w:sz w:val="12"/>
                  <w:szCs w:val="12"/>
                  <w14:ligatures w14:val="none"/>
                  <w14:cntxtAlts w14:val="0"/>
                </w:rPr>
                <w:t>2024 г</w:t>
              </w:r>
            </w:smartTag>
            <w:r w:rsidRPr="00620138">
              <w:rPr>
                <w:bCs/>
                <w:color w:val="auto"/>
                <w:kern w:val="0"/>
                <w:sz w:val="12"/>
                <w:szCs w:val="12"/>
                <w14:ligatures w14:val="none"/>
                <w14:cntxtAlts w14:val="0"/>
              </w:rPr>
              <w:t>.</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smartTag w:uri="urn:schemas-microsoft-com:office:smarttags" w:element="metricconverter">
              <w:smartTagPr>
                <w:attr w:name="ProductID" w:val="2025 г"/>
              </w:smartTagPr>
              <w:r w:rsidRPr="00620138">
                <w:rPr>
                  <w:bCs/>
                  <w:color w:val="auto"/>
                  <w:kern w:val="0"/>
                  <w:sz w:val="12"/>
                  <w:szCs w:val="12"/>
                  <w14:ligatures w14:val="none"/>
                  <w14:cntxtAlts w14:val="0"/>
                </w:rPr>
                <w:t>2025 г</w:t>
              </w:r>
            </w:smartTag>
            <w:r w:rsidRPr="00620138">
              <w:rPr>
                <w:bCs/>
                <w:color w:val="auto"/>
                <w:kern w:val="0"/>
                <w:sz w:val="12"/>
                <w:szCs w:val="12"/>
                <w14:ligatures w14:val="none"/>
                <w14:cntxtAlts w14:val="0"/>
              </w:rPr>
              <w:t>.</w:t>
            </w:r>
          </w:p>
        </w:tc>
        <w:tc>
          <w:tcPr>
            <w:tcW w:w="444"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2019-2025гг.</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2026-2030гг.</w:t>
            </w:r>
          </w:p>
        </w:tc>
        <w:tc>
          <w:tcPr>
            <w:tcW w:w="419"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2031-</w:t>
            </w:r>
            <w:r w:rsidRPr="00620138">
              <w:rPr>
                <w:bCs/>
                <w:color w:val="auto"/>
                <w:kern w:val="0"/>
                <w:sz w:val="12"/>
                <w:szCs w:val="12"/>
                <w14:ligatures w14:val="none"/>
                <w14:cntxtAlts w14:val="0"/>
              </w:rPr>
              <w:br/>
              <w:t>2035 гг.</w:t>
            </w:r>
          </w:p>
        </w:tc>
      </w:tr>
      <w:tr w:rsidR="00620138" w:rsidRPr="00620138" w:rsidTr="00620138">
        <w:trPr>
          <w:trHeight w:val="300"/>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kern w:val="0"/>
                <w:sz w:val="12"/>
                <w:szCs w:val="12"/>
                <w14:ligatures w14:val="none"/>
                <w14:cntxtAlts w14:val="0"/>
              </w:rPr>
              <w:t xml:space="preserve">21527,6   </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349,8</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12,4</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18553,7</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r>
      <w:tr w:rsidR="00620138" w:rsidRPr="00620138" w:rsidTr="00620138">
        <w:trPr>
          <w:trHeight w:val="510"/>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 том числе за счет средств:</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p>
        </w:tc>
      </w:tr>
      <w:tr w:rsidR="00620138" w:rsidRPr="00620138" w:rsidTr="00620138">
        <w:trPr>
          <w:trHeight w:val="300"/>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федерального бюджета</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17428,8</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0</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17428,8</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r>
      <w:tr w:rsidR="00620138" w:rsidRPr="00620138" w:rsidTr="00620138">
        <w:trPr>
          <w:trHeight w:val="765"/>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республиканского бюджета Чувашской Республики</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kern w:val="0"/>
                <w:sz w:val="12"/>
                <w:szCs w:val="12"/>
                <w14:ligatures w14:val="none"/>
                <w14:cntxtAlts w14:val="0"/>
              </w:rPr>
              <w:t>3482</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3,4</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87"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1115,9</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r>
      <w:tr w:rsidR="00620138" w:rsidRPr="00620138" w:rsidTr="00620138">
        <w:trPr>
          <w:trHeight w:val="300"/>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местных бюджетов</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kern w:val="0"/>
                <w:sz w:val="12"/>
                <w:szCs w:val="12"/>
                <w14:ligatures w14:val="none"/>
                <w14:cntxtAlts w14:val="0"/>
              </w:rPr>
              <w:t>616,8</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346,4</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9,0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9,0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r>
      <w:tr w:rsidR="00620138" w:rsidRPr="00620138" w:rsidTr="00620138">
        <w:trPr>
          <w:trHeight w:val="510"/>
        </w:trPr>
        <w:tc>
          <w:tcPr>
            <w:tcW w:w="588" w:type="pc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внебюджетных источников</w:t>
            </w:r>
          </w:p>
        </w:tc>
        <w:tc>
          <w:tcPr>
            <w:tcW w:w="420" w:type="pct"/>
            <w:tcBorders>
              <w:top w:val="nil"/>
              <w:left w:val="nil"/>
              <w:bottom w:val="single" w:sz="4" w:space="0" w:color="auto"/>
              <w:right w:val="single" w:sz="4" w:space="0" w:color="auto"/>
            </w:tcBorders>
            <w:vAlign w:val="center"/>
          </w:tcPr>
          <w:p w:rsidR="00620138" w:rsidRPr="00620138" w:rsidRDefault="00620138" w:rsidP="00620138">
            <w:pPr>
              <w:jc w:val="center"/>
              <w:rPr>
                <w:bCs/>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387"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4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20"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c>
          <w:tcPr>
            <w:tcW w:w="419"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bCs/>
                <w:color w:val="auto"/>
                <w:kern w:val="0"/>
                <w:sz w:val="12"/>
                <w:szCs w:val="12"/>
                <w14:ligatures w14:val="none"/>
                <w14:cntxtAlts w14:val="0"/>
              </w:rPr>
              <w:t>0,0</w:t>
            </w:r>
          </w:p>
        </w:tc>
      </w:tr>
    </w:tbl>
    <w:p w:rsidR="00620138" w:rsidRPr="00620138" w:rsidRDefault="00620138" w:rsidP="00620138">
      <w:pPr>
        <w:autoSpaceDE w:val="0"/>
        <w:autoSpaceDN w:val="0"/>
        <w:adjustRightInd w:val="0"/>
        <w:ind w:firstLine="539"/>
        <w:jc w:val="both"/>
        <w:rPr>
          <w:color w:val="auto"/>
          <w:kern w:val="0"/>
          <w:sz w:val="12"/>
          <w:szCs w:val="12"/>
          <w14:ligatures w14:val="none"/>
          <w14:cntxtAlts w14:val="0"/>
        </w:rPr>
      </w:pPr>
    </w:p>
    <w:p w:rsidR="00620138" w:rsidRPr="00620138" w:rsidRDefault="00620138" w:rsidP="00620138">
      <w:pPr>
        <w:ind w:firstLine="300"/>
        <w:jc w:val="center"/>
        <w:rPr>
          <w:rFonts w:ascii="Arial" w:hAnsi="Arial" w:cs="Arial"/>
          <w:kern w:val="0"/>
          <w:sz w:val="12"/>
          <w:szCs w:val="12"/>
          <w:lang w:val="en-US"/>
          <w14:ligatures w14:val="none"/>
          <w14:cntxtAlts w14:val="0"/>
        </w:rPr>
      </w:pPr>
    </w:p>
    <w:p w:rsidR="00620138" w:rsidRPr="00620138" w:rsidRDefault="00620138" w:rsidP="00620138">
      <w:pPr>
        <w:ind w:firstLine="300"/>
        <w:jc w:val="center"/>
        <w:rPr>
          <w:rFonts w:ascii="Arial" w:hAnsi="Arial" w:cs="Arial"/>
          <w:kern w:val="0"/>
          <w:sz w:val="12"/>
          <w:szCs w:val="12"/>
          <w:lang w:val="en-US"/>
          <w14:ligatures w14:val="none"/>
          <w14:cntxtAlts w14:val="0"/>
        </w:rPr>
      </w:pPr>
    </w:p>
    <w:p w:rsidR="00620138" w:rsidRPr="00620138" w:rsidRDefault="00620138" w:rsidP="00620138">
      <w:pPr>
        <w:ind w:left="9498"/>
        <w:jc w:val="center"/>
        <w:rPr>
          <w:kern w:val="0"/>
          <w:sz w:val="12"/>
          <w:szCs w:val="12"/>
          <w:lang w:eastAsia="en-US"/>
          <w14:ligatures w14:val="none"/>
          <w14:cntxtAlts w14:val="0"/>
        </w:rPr>
      </w:pPr>
      <w:r w:rsidRPr="00620138">
        <w:rPr>
          <w:kern w:val="0"/>
          <w:sz w:val="12"/>
          <w:szCs w:val="12"/>
          <w:lang w:eastAsia="en-US"/>
          <w14:ligatures w14:val="none"/>
          <w14:cntxtAlts w14:val="0"/>
        </w:rPr>
        <w:t xml:space="preserve">Приложение  2 к постановлению администрации </w:t>
      </w:r>
    </w:p>
    <w:p w:rsidR="00620138" w:rsidRPr="00620138" w:rsidRDefault="00620138" w:rsidP="00620138">
      <w:pPr>
        <w:ind w:left="9498"/>
        <w:jc w:val="center"/>
        <w:rPr>
          <w:kern w:val="0"/>
          <w:sz w:val="12"/>
          <w:szCs w:val="12"/>
          <w:lang w:eastAsia="en-US"/>
          <w14:ligatures w14:val="none"/>
          <w14:cntxtAlts w14:val="0"/>
        </w:rPr>
      </w:pPr>
      <w:proofErr w:type="spellStart"/>
      <w:r w:rsidRPr="00620138">
        <w:rPr>
          <w:kern w:val="0"/>
          <w:sz w:val="12"/>
          <w:szCs w:val="12"/>
          <w:lang w:eastAsia="en-US"/>
          <w14:ligatures w14:val="none"/>
          <w14:cntxtAlts w14:val="0"/>
        </w:rPr>
        <w:t>Нижнекумашкинского</w:t>
      </w:r>
      <w:proofErr w:type="spellEnd"/>
      <w:r w:rsidRPr="00620138">
        <w:rPr>
          <w:kern w:val="0"/>
          <w:sz w:val="12"/>
          <w:szCs w:val="12"/>
          <w:lang w:eastAsia="en-US"/>
          <w14:ligatures w14:val="none"/>
          <w14:cntxtAlts w14:val="0"/>
        </w:rPr>
        <w:t xml:space="preserve"> сельского поселения </w:t>
      </w:r>
    </w:p>
    <w:p w:rsidR="00620138" w:rsidRPr="00620138" w:rsidRDefault="00620138" w:rsidP="00620138">
      <w:pPr>
        <w:ind w:left="9498"/>
        <w:jc w:val="center"/>
        <w:rPr>
          <w:kern w:val="0"/>
          <w:sz w:val="12"/>
          <w:szCs w:val="12"/>
          <w:lang w:eastAsia="en-US"/>
          <w14:ligatures w14:val="none"/>
          <w14:cntxtAlts w14:val="0"/>
        </w:rPr>
      </w:pPr>
      <w:r w:rsidRPr="00620138">
        <w:rPr>
          <w:kern w:val="0"/>
          <w:sz w:val="12"/>
          <w:szCs w:val="12"/>
          <w:lang w:eastAsia="en-US"/>
          <w14:ligatures w14:val="none"/>
          <w14:cntxtAlts w14:val="0"/>
        </w:rPr>
        <w:t>От  21.05.2019 г.   № 45</w:t>
      </w:r>
    </w:p>
    <w:p w:rsidR="00620138" w:rsidRPr="00620138" w:rsidRDefault="00620138" w:rsidP="00620138">
      <w:pPr>
        <w:ind w:firstLine="300"/>
        <w:jc w:val="center"/>
        <w:rPr>
          <w:rFonts w:ascii="Arial" w:hAnsi="Arial" w:cs="Arial"/>
          <w:kern w:val="0"/>
          <w:sz w:val="12"/>
          <w:szCs w:val="12"/>
          <w14:ligatures w14:val="none"/>
          <w14:cntxtAlts w14:val="0"/>
        </w:rPr>
      </w:pPr>
    </w:p>
    <w:p w:rsidR="00620138" w:rsidRPr="00620138" w:rsidRDefault="00620138" w:rsidP="00620138">
      <w:pPr>
        <w:ind w:left="9400"/>
        <w:jc w:val="center"/>
        <w:rPr>
          <w:color w:val="auto"/>
          <w:kern w:val="0"/>
          <w:sz w:val="12"/>
          <w:szCs w:val="12"/>
          <w14:ligatures w14:val="none"/>
          <w14:cntxtAlts w14:val="0"/>
        </w:rPr>
      </w:pPr>
      <w:r w:rsidRPr="00620138">
        <w:rPr>
          <w:color w:val="auto"/>
          <w:kern w:val="0"/>
          <w:sz w:val="12"/>
          <w:szCs w:val="12"/>
          <w14:ligatures w14:val="none"/>
          <w14:cntxtAlts w14:val="0"/>
        </w:rPr>
        <w:t xml:space="preserve">к Муниципальной программе Чувашской </w:t>
      </w:r>
    </w:p>
    <w:p w:rsidR="00620138" w:rsidRPr="00620138" w:rsidRDefault="00620138" w:rsidP="00620138">
      <w:pPr>
        <w:ind w:left="9400"/>
        <w:jc w:val="center"/>
        <w:rPr>
          <w:color w:val="auto"/>
          <w:kern w:val="0"/>
          <w:sz w:val="12"/>
          <w:szCs w:val="12"/>
          <w14:ligatures w14:val="none"/>
          <w14:cntxtAlts w14:val="0"/>
        </w:rPr>
      </w:pPr>
      <w:r w:rsidRPr="00620138">
        <w:rPr>
          <w:color w:val="auto"/>
          <w:kern w:val="0"/>
          <w:sz w:val="12"/>
          <w:szCs w:val="12"/>
          <w14:ligatures w14:val="none"/>
          <w14:cntxtAlts w14:val="0"/>
        </w:rPr>
        <w:t xml:space="preserve">Республики «Развитие сельского хозяйства </w:t>
      </w:r>
    </w:p>
    <w:p w:rsidR="00620138" w:rsidRPr="00620138" w:rsidRDefault="00620138" w:rsidP="00620138">
      <w:pPr>
        <w:ind w:left="9400"/>
        <w:jc w:val="center"/>
        <w:rPr>
          <w:color w:val="auto"/>
          <w:kern w:val="0"/>
          <w:sz w:val="12"/>
          <w:szCs w:val="12"/>
          <w14:ligatures w14:val="none"/>
          <w14:cntxtAlts w14:val="0"/>
        </w:rPr>
      </w:pPr>
      <w:r w:rsidRPr="00620138">
        <w:rPr>
          <w:color w:val="auto"/>
          <w:kern w:val="0"/>
          <w:sz w:val="12"/>
          <w:szCs w:val="12"/>
          <w14:ligatures w14:val="none"/>
          <w14:cntxtAlts w14:val="0"/>
        </w:rPr>
        <w:t xml:space="preserve">и регулирование рынка сельскохозяйственной продукции, сырья и продовольствия </w:t>
      </w:r>
    </w:p>
    <w:p w:rsidR="00620138" w:rsidRPr="00620138" w:rsidRDefault="00620138" w:rsidP="00620138">
      <w:pPr>
        <w:ind w:left="9400"/>
        <w:jc w:val="center"/>
        <w:rPr>
          <w:color w:val="auto"/>
          <w:kern w:val="0"/>
          <w:sz w:val="12"/>
          <w:szCs w:val="12"/>
          <w14:ligatures w14:val="none"/>
          <w14:cntxtAlts w14:val="0"/>
        </w:rPr>
      </w:pPr>
      <w:r w:rsidRPr="00620138">
        <w:rPr>
          <w:color w:val="auto"/>
          <w:kern w:val="0"/>
          <w:sz w:val="12"/>
          <w:szCs w:val="12"/>
          <w14:ligatures w14:val="none"/>
          <w14:cntxtAlts w14:val="0"/>
        </w:rPr>
        <w:t>Чувашской Республики»</w:t>
      </w:r>
    </w:p>
    <w:p w:rsidR="00620138" w:rsidRPr="00620138" w:rsidRDefault="00620138" w:rsidP="00620138">
      <w:pPr>
        <w:ind w:firstLine="709"/>
        <w:jc w:val="both"/>
        <w:rPr>
          <w:color w:val="auto"/>
          <w:kern w:val="0"/>
          <w:sz w:val="12"/>
          <w:szCs w:val="12"/>
          <w14:ligatures w14:val="none"/>
          <w14:cntxtAlts w14:val="0"/>
        </w:rPr>
      </w:pPr>
    </w:p>
    <w:p w:rsidR="00620138" w:rsidRPr="00620138" w:rsidRDefault="00620138" w:rsidP="00620138">
      <w:pPr>
        <w:jc w:val="center"/>
        <w:outlineLvl w:val="0"/>
        <w:rPr>
          <w:b/>
          <w:caps/>
          <w:color w:val="auto"/>
          <w:kern w:val="0"/>
          <w:sz w:val="12"/>
          <w:szCs w:val="12"/>
          <w14:ligatures w14:val="none"/>
          <w14:cntxtAlts w14:val="0"/>
        </w:rPr>
      </w:pPr>
      <w:r w:rsidRPr="00620138">
        <w:rPr>
          <w:b/>
          <w:caps/>
          <w:color w:val="auto"/>
          <w:kern w:val="0"/>
          <w:sz w:val="12"/>
          <w:szCs w:val="12"/>
          <w14:ligatures w14:val="none"/>
          <w14:cntxtAlts w14:val="0"/>
        </w:rPr>
        <w:t xml:space="preserve">Ресурсное обеспечение </w:t>
      </w:r>
    </w:p>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 xml:space="preserve">и прогнозная (справочная) оценка расходов за счет всех источников финансирования реализации Муниципальной программы </w:t>
      </w:r>
      <w:r w:rsidRPr="00620138">
        <w:rPr>
          <w:b/>
          <w:color w:val="auto"/>
          <w:kern w:val="0"/>
          <w:sz w:val="12"/>
          <w:szCs w:val="12"/>
          <w14:ligatures w14:val="none"/>
          <w14:cntxtAlts w14:val="0"/>
        </w:rPr>
        <w:br/>
        <w:t xml:space="preserve">Чувашской Республики «Развитие сельского хозяйства и регулирование рынка сельскохозяйственной продукции, сырья </w:t>
      </w:r>
    </w:p>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 xml:space="preserve">и продовольствия Чувашской Республики» </w:t>
      </w:r>
    </w:p>
    <w:p w:rsidR="00620138" w:rsidRPr="00620138" w:rsidRDefault="00620138" w:rsidP="00620138">
      <w:pPr>
        <w:widowControl w:val="0"/>
        <w:autoSpaceDE w:val="0"/>
        <w:autoSpaceDN w:val="0"/>
        <w:adjustRightInd w:val="0"/>
        <w:ind w:firstLine="720"/>
        <w:jc w:val="both"/>
        <w:outlineLvl w:val="0"/>
        <w:rPr>
          <w:rFonts w:ascii="Arial" w:hAnsi="Arial" w:cs="Arial"/>
          <w:color w:val="auto"/>
          <w:kern w:val="0"/>
          <w:sz w:val="12"/>
          <w:szCs w:val="12"/>
          <w14:ligatures w14:val="none"/>
          <w14:cntxtAlts w14:val="0"/>
        </w:rPr>
      </w:pPr>
    </w:p>
    <w:tbl>
      <w:tblPr>
        <w:tblW w:w="527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167"/>
        <w:gridCol w:w="868"/>
        <w:gridCol w:w="1153"/>
        <w:gridCol w:w="1588"/>
        <w:gridCol w:w="1017"/>
        <w:gridCol w:w="1008"/>
        <w:gridCol w:w="1011"/>
        <w:gridCol w:w="1050"/>
        <w:gridCol w:w="1024"/>
        <w:gridCol w:w="1014"/>
        <w:gridCol w:w="1011"/>
        <w:gridCol w:w="1140"/>
        <w:gridCol w:w="1127"/>
      </w:tblGrid>
      <w:tr w:rsidR="00620138" w:rsidRPr="00620138" w:rsidTr="00620138">
        <w:tc>
          <w:tcPr>
            <w:tcW w:w="315" w:type="pct"/>
            <w:vMerge w:val="restar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Статус</w:t>
            </w:r>
          </w:p>
        </w:tc>
        <w:tc>
          <w:tcPr>
            <w:tcW w:w="669" w:type="pct"/>
            <w:vMerge w:val="restar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Наименование Муниципальной программы Чувашской Республики (подпрограммы Муниципальной программы Чувашской Республики, основного мероприятия)</w:t>
            </w:r>
          </w:p>
        </w:tc>
        <w:tc>
          <w:tcPr>
            <w:tcW w:w="624" w:type="pct"/>
            <w:gridSpan w:val="2"/>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Код бюджетной классификации</w:t>
            </w:r>
          </w:p>
        </w:tc>
        <w:tc>
          <w:tcPr>
            <w:tcW w:w="490" w:type="pct"/>
            <w:vMerge w:val="restar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 xml:space="preserve">Источники </w:t>
            </w:r>
            <w:r w:rsidRPr="00620138">
              <w:rPr>
                <w:color w:val="auto"/>
                <w:kern w:val="0"/>
                <w:sz w:val="12"/>
                <w:szCs w:val="12"/>
                <w14:ligatures w14:val="none"/>
                <w14:cntxtAlts w14:val="0"/>
              </w:rPr>
              <w:br/>
              <w:t>финансирования</w:t>
            </w:r>
          </w:p>
        </w:tc>
        <w:tc>
          <w:tcPr>
            <w:tcW w:w="2902" w:type="pct"/>
            <w:gridSpan w:val="9"/>
            <w:noWrap/>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Расходы по годам, тыс. рублей</w:t>
            </w:r>
          </w:p>
        </w:tc>
      </w:tr>
      <w:tr w:rsidR="00620138" w:rsidRPr="00620138" w:rsidTr="00620138">
        <w:tc>
          <w:tcPr>
            <w:tcW w:w="315" w:type="pct"/>
            <w:vMerge/>
          </w:tcPr>
          <w:p w:rsidR="00620138" w:rsidRPr="00620138" w:rsidRDefault="00620138" w:rsidP="00620138">
            <w:pPr>
              <w:ind w:left="-57" w:right="-57"/>
              <w:rPr>
                <w:color w:val="auto"/>
                <w:kern w:val="0"/>
                <w:sz w:val="12"/>
                <w:szCs w:val="12"/>
                <w14:ligatures w14:val="none"/>
                <w14:cntxtAlts w14:val="0"/>
              </w:rPr>
            </w:pPr>
          </w:p>
        </w:tc>
        <w:tc>
          <w:tcPr>
            <w:tcW w:w="669" w:type="pct"/>
            <w:vMerge/>
          </w:tcPr>
          <w:p w:rsidR="00620138" w:rsidRPr="00620138" w:rsidRDefault="00620138" w:rsidP="00620138">
            <w:pPr>
              <w:ind w:left="-57" w:right="-57"/>
              <w:rPr>
                <w:color w:val="auto"/>
                <w:kern w:val="0"/>
                <w:sz w:val="12"/>
                <w:szCs w:val="12"/>
                <w14:ligatures w14:val="none"/>
                <w14:cntxtAlts w14:val="0"/>
              </w:rPr>
            </w:pPr>
          </w:p>
        </w:tc>
        <w:tc>
          <w:tcPr>
            <w:tcW w:w="268"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главный распорядитель бюджетных средств</w:t>
            </w:r>
          </w:p>
        </w:tc>
        <w:tc>
          <w:tcPr>
            <w:tcW w:w="356"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целевая статья расходов</w:t>
            </w:r>
          </w:p>
        </w:tc>
        <w:tc>
          <w:tcPr>
            <w:tcW w:w="490" w:type="pct"/>
            <w:vMerge/>
          </w:tcPr>
          <w:p w:rsidR="00620138" w:rsidRPr="00620138" w:rsidRDefault="00620138" w:rsidP="00620138">
            <w:pPr>
              <w:ind w:left="-57" w:right="-57"/>
              <w:rPr>
                <w:color w:val="auto"/>
                <w:kern w:val="0"/>
                <w:sz w:val="12"/>
                <w:szCs w:val="12"/>
                <w14:ligatures w14:val="none"/>
                <w14:cntxtAlts w14:val="0"/>
              </w:rPr>
            </w:pPr>
          </w:p>
        </w:tc>
        <w:tc>
          <w:tcPr>
            <w:tcW w:w="314"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2019</w:t>
            </w:r>
          </w:p>
        </w:tc>
        <w:tc>
          <w:tcPr>
            <w:tcW w:w="311"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312"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324"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316"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313"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312"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352"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2026-</w:t>
            </w:r>
          </w:p>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2030</w:t>
            </w:r>
          </w:p>
        </w:tc>
        <w:tc>
          <w:tcPr>
            <w:tcW w:w="347" w:type="pct"/>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2031-</w:t>
            </w:r>
          </w:p>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2035</w:t>
            </w:r>
          </w:p>
        </w:tc>
      </w:tr>
    </w:tbl>
    <w:p w:rsidR="00620138" w:rsidRPr="00620138" w:rsidRDefault="00620138" w:rsidP="00620138">
      <w:pPr>
        <w:rPr>
          <w:color w:val="auto"/>
          <w:kern w:val="0"/>
          <w:sz w:val="12"/>
          <w:szCs w:val="12"/>
          <w14:ligatures w14:val="none"/>
          <w14:cntxtAlts w14:val="0"/>
        </w:rPr>
      </w:pPr>
    </w:p>
    <w:tbl>
      <w:tblPr>
        <w:tblW w:w="5285" w:type="pct"/>
        <w:tblInd w:w="-318" w:type="dxa"/>
        <w:tblLayout w:type="fixed"/>
        <w:tblLook w:val="00A0" w:firstRow="1" w:lastRow="0" w:firstColumn="1" w:lastColumn="0" w:noHBand="0" w:noVBand="0"/>
      </w:tblPr>
      <w:tblGrid>
        <w:gridCol w:w="1014"/>
        <w:gridCol w:w="2168"/>
        <w:gridCol w:w="870"/>
        <w:gridCol w:w="1155"/>
        <w:gridCol w:w="1593"/>
        <w:gridCol w:w="1013"/>
        <w:gridCol w:w="1009"/>
        <w:gridCol w:w="1009"/>
        <w:gridCol w:w="1064"/>
        <w:gridCol w:w="1009"/>
        <w:gridCol w:w="1013"/>
        <w:gridCol w:w="1009"/>
        <w:gridCol w:w="1152"/>
        <w:gridCol w:w="1149"/>
      </w:tblGrid>
      <w:tr w:rsidR="00620138" w:rsidRPr="00620138" w:rsidTr="00620138">
        <w:trPr>
          <w:trHeight w:val="300"/>
        </w:trPr>
        <w:tc>
          <w:tcPr>
            <w:tcW w:w="312" w:type="pc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w:t>
            </w:r>
          </w:p>
        </w:tc>
        <w:tc>
          <w:tcPr>
            <w:tcW w:w="668"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w:t>
            </w:r>
          </w:p>
        </w:tc>
        <w:tc>
          <w:tcPr>
            <w:tcW w:w="268"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w:t>
            </w:r>
          </w:p>
        </w:tc>
        <w:tc>
          <w:tcPr>
            <w:tcW w:w="356"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4</w:t>
            </w:r>
          </w:p>
        </w:tc>
        <w:tc>
          <w:tcPr>
            <w:tcW w:w="491"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w:t>
            </w:r>
          </w:p>
        </w:tc>
        <w:tc>
          <w:tcPr>
            <w:tcW w:w="312"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6</w:t>
            </w:r>
          </w:p>
        </w:tc>
        <w:tc>
          <w:tcPr>
            <w:tcW w:w="311"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7</w:t>
            </w:r>
          </w:p>
        </w:tc>
        <w:tc>
          <w:tcPr>
            <w:tcW w:w="311"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w:t>
            </w:r>
          </w:p>
        </w:tc>
        <w:tc>
          <w:tcPr>
            <w:tcW w:w="328"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w:t>
            </w:r>
          </w:p>
        </w:tc>
        <w:tc>
          <w:tcPr>
            <w:tcW w:w="311"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10</w:t>
            </w:r>
          </w:p>
        </w:tc>
        <w:tc>
          <w:tcPr>
            <w:tcW w:w="312"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w:t>
            </w:r>
          </w:p>
        </w:tc>
        <w:tc>
          <w:tcPr>
            <w:tcW w:w="311"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w:t>
            </w:r>
          </w:p>
        </w:tc>
        <w:tc>
          <w:tcPr>
            <w:tcW w:w="355"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13</w:t>
            </w:r>
          </w:p>
        </w:tc>
        <w:tc>
          <w:tcPr>
            <w:tcW w:w="354" w:type="pct"/>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14</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b/>
                <w:bCs/>
                <w:color w:val="auto"/>
                <w:kern w:val="0"/>
                <w:sz w:val="12"/>
                <w:szCs w:val="12"/>
                <w14:ligatures w14:val="none"/>
                <w14:cntxtAlts w14:val="0"/>
              </w:rPr>
            </w:pPr>
            <w:r w:rsidRPr="00620138">
              <w:rPr>
                <w:b/>
                <w:bCs/>
                <w:color w:val="auto"/>
                <w:kern w:val="0"/>
                <w:sz w:val="12"/>
                <w:szCs w:val="12"/>
                <w14:ligatures w14:val="none"/>
                <w14:cntxtAlts w14:val="0"/>
              </w:rPr>
              <w:t>Муниципальная программа Чувашской Республики</w:t>
            </w:r>
          </w:p>
        </w:tc>
        <w:tc>
          <w:tcPr>
            <w:tcW w:w="668"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b/>
                <w:bCs/>
                <w:color w:val="auto"/>
                <w:kern w:val="0"/>
                <w:sz w:val="12"/>
                <w:szCs w:val="12"/>
                <w14:ligatures w14:val="none"/>
                <w14:cntxtAlts w14:val="0"/>
              </w:rPr>
            </w:pPr>
            <w:r w:rsidRPr="00620138">
              <w:rPr>
                <w:b/>
                <w:bCs/>
                <w:color w:val="auto"/>
                <w:kern w:val="0"/>
                <w:sz w:val="12"/>
                <w:szCs w:val="12"/>
                <w14:ligatures w14:val="none"/>
                <w14:cntxtAlts w14:val="0"/>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2961,5</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18533,7</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17428,8</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882</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Ц900000000</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2362,7</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1115,9</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598,8</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lastRenderedPageBreak/>
              <w:t xml:space="preserve">Подпрограмма </w:t>
            </w:r>
          </w:p>
        </w:tc>
        <w:tc>
          <w:tcPr>
            <w:tcW w:w="668" w:type="pct"/>
            <w:vMerge w:val="restart"/>
            <w:tcBorders>
              <w:top w:val="nil"/>
              <w:left w:val="single" w:sz="4" w:space="0" w:color="auto"/>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«Развитие ветеринарии в 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shd w:val="clear" w:color="000000" w:fill="FFFFFF"/>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shd w:val="clear" w:color="000000" w:fill="FFFFFF"/>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shd w:val="clear" w:color="000000" w:fill="FFFFFF"/>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881</w:t>
            </w:r>
          </w:p>
        </w:tc>
        <w:tc>
          <w:tcPr>
            <w:tcW w:w="356"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Ц970000000</w:t>
            </w:r>
          </w:p>
        </w:tc>
        <w:tc>
          <w:tcPr>
            <w:tcW w:w="49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Местный бюджет</w:t>
            </w:r>
          </w:p>
        </w:tc>
        <w:tc>
          <w:tcPr>
            <w:tcW w:w="312"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11" w:type="pct"/>
            <w:tcBorders>
              <w:top w:val="nil"/>
              <w:left w:val="nil"/>
              <w:bottom w:val="single" w:sz="4" w:space="0" w:color="auto"/>
              <w:right w:val="single" w:sz="4" w:space="0" w:color="auto"/>
            </w:tcBorders>
            <w:shd w:val="clear" w:color="000000" w:fill="FFFFFF"/>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12,4</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881</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3,4</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Местный бюджет</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9,0</w:t>
            </w:r>
          </w:p>
        </w:tc>
        <w:tc>
          <w:tcPr>
            <w:tcW w:w="32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 xml:space="preserve">Подпрограмма </w:t>
            </w:r>
          </w:p>
        </w:tc>
        <w:tc>
          <w:tcPr>
            <w:tcW w:w="668"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 xml:space="preserve">«Устойчивое развитие сельских территорий Чувашской Республики» </w:t>
            </w: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2949,1</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18541,3</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17428,8</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882</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Ц990000000</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2359,3</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1112,5</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589,8</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882</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Основное мероприятие 2</w:t>
            </w:r>
          </w:p>
        </w:tc>
        <w:tc>
          <w:tcPr>
            <w:tcW w:w="668" w:type="pct"/>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bCs/>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2949,1</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18541,3</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17428,8</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882</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2359,3</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1112,5</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589,8</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300"/>
        </w:trPr>
        <w:tc>
          <w:tcPr>
            <w:tcW w:w="312"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668" w:type="pct"/>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356" w:type="pct"/>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c>
          <w:tcPr>
            <w:tcW w:w="491" w:type="pct"/>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28"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12"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11"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55"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c>
          <w:tcPr>
            <w:tcW w:w="354" w:type="pct"/>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000000" w:themeColor="text1"/>
                <w:kern w:val="0"/>
                <w:sz w:val="12"/>
                <w:szCs w:val="12"/>
                <w14:ligatures w14:val="none"/>
                <w14:cntxtAlts w14:val="0"/>
              </w:rPr>
              <w:t>0</w:t>
            </w:r>
          </w:p>
        </w:tc>
      </w:tr>
    </w:tbl>
    <w:p w:rsidR="00620138" w:rsidRPr="00620138" w:rsidRDefault="00620138" w:rsidP="00620138">
      <w:pPr>
        <w:tabs>
          <w:tab w:val="left" w:pos="4253"/>
        </w:tabs>
        <w:ind w:left="4253"/>
        <w:jc w:val="center"/>
        <w:rPr>
          <w:color w:val="auto"/>
          <w:kern w:val="0"/>
          <w:sz w:val="12"/>
          <w:szCs w:val="12"/>
          <w14:ligatures w14:val="none"/>
          <w14:cntxtAlts w14:val="0"/>
        </w:rPr>
      </w:pPr>
    </w:p>
    <w:bookmarkEnd w:id="5"/>
    <w:p w:rsidR="00620138" w:rsidRPr="00620138" w:rsidRDefault="00620138" w:rsidP="00620138">
      <w:pPr>
        <w:tabs>
          <w:tab w:val="left" w:pos="4253"/>
        </w:tabs>
        <w:ind w:left="4253"/>
        <w:jc w:val="center"/>
        <w:rPr>
          <w:rFonts w:ascii="Arial" w:hAnsi="Arial" w:cs="Arial"/>
          <w:b/>
          <w:bCs/>
          <w:kern w:val="0"/>
          <w:sz w:val="12"/>
          <w:szCs w:val="12"/>
          <w14:ligatures w14:val="none"/>
          <w14:cntxtAlts w14:val="0"/>
        </w:rPr>
        <w:sectPr w:rsidR="00620138" w:rsidRPr="00620138" w:rsidSect="005F66E7">
          <w:pgSz w:w="16838" w:h="11906" w:orient="landscape"/>
          <w:pgMar w:top="851" w:right="851" w:bottom="851" w:left="851" w:header="709" w:footer="709" w:gutter="0"/>
          <w:cols w:space="708"/>
          <w:titlePg/>
          <w:docGrid w:linePitch="360"/>
        </w:sectPr>
      </w:pPr>
    </w:p>
    <w:p w:rsidR="00620138" w:rsidRPr="00620138" w:rsidRDefault="00620138" w:rsidP="00620138">
      <w:pPr>
        <w:autoSpaceDE w:val="0"/>
        <w:autoSpaceDN w:val="0"/>
        <w:adjustRightInd w:val="0"/>
        <w:ind w:firstLine="540"/>
        <w:jc w:val="both"/>
        <w:rPr>
          <w:color w:val="auto"/>
          <w:kern w:val="0"/>
          <w:sz w:val="12"/>
          <w:szCs w:val="12"/>
          <w14:ligatures w14:val="none"/>
          <w14:cntxtAlts w14:val="0"/>
        </w:rPr>
      </w:pPr>
      <w:bookmarkStart w:id="6" w:name="sub_10031"/>
    </w:p>
    <w:p w:rsidR="00620138" w:rsidRPr="00620138" w:rsidRDefault="00620138" w:rsidP="00620138">
      <w:pPr>
        <w:ind w:left="6096"/>
        <w:jc w:val="center"/>
        <w:rPr>
          <w:kern w:val="0"/>
          <w:sz w:val="12"/>
          <w:szCs w:val="12"/>
          <w:lang w:eastAsia="en-US"/>
          <w14:ligatures w14:val="none"/>
          <w14:cntxtAlts w14:val="0"/>
        </w:rPr>
      </w:pPr>
      <w:r w:rsidRPr="00620138">
        <w:rPr>
          <w:kern w:val="0"/>
          <w:sz w:val="12"/>
          <w:szCs w:val="12"/>
          <w:lang w:eastAsia="en-US"/>
          <w14:ligatures w14:val="none"/>
          <w14:cntxtAlts w14:val="0"/>
        </w:rPr>
        <w:t xml:space="preserve">Приложение  3 к постановлению администрации </w:t>
      </w:r>
    </w:p>
    <w:p w:rsidR="00620138" w:rsidRPr="00620138" w:rsidRDefault="00620138" w:rsidP="00620138">
      <w:pPr>
        <w:ind w:left="6096"/>
        <w:jc w:val="center"/>
        <w:rPr>
          <w:kern w:val="0"/>
          <w:sz w:val="12"/>
          <w:szCs w:val="12"/>
          <w:lang w:eastAsia="en-US"/>
          <w14:ligatures w14:val="none"/>
          <w14:cntxtAlts w14:val="0"/>
        </w:rPr>
      </w:pPr>
      <w:proofErr w:type="spellStart"/>
      <w:r w:rsidRPr="00620138">
        <w:rPr>
          <w:kern w:val="0"/>
          <w:sz w:val="12"/>
          <w:szCs w:val="12"/>
          <w:lang w:eastAsia="en-US"/>
          <w14:ligatures w14:val="none"/>
          <w14:cntxtAlts w14:val="0"/>
        </w:rPr>
        <w:t>Нижнекумашкинского</w:t>
      </w:r>
      <w:proofErr w:type="spellEnd"/>
      <w:r w:rsidRPr="00620138">
        <w:rPr>
          <w:kern w:val="0"/>
          <w:sz w:val="12"/>
          <w:szCs w:val="12"/>
          <w:lang w:eastAsia="en-US"/>
          <w14:ligatures w14:val="none"/>
          <w14:cntxtAlts w14:val="0"/>
        </w:rPr>
        <w:t xml:space="preserve"> сельского поселения </w:t>
      </w:r>
    </w:p>
    <w:p w:rsidR="00620138" w:rsidRPr="00620138" w:rsidRDefault="00620138" w:rsidP="00620138">
      <w:pPr>
        <w:ind w:left="6096"/>
        <w:jc w:val="center"/>
        <w:rPr>
          <w:color w:val="auto"/>
          <w:kern w:val="0"/>
          <w:sz w:val="12"/>
          <w:szCs w:val="12"/>
          <w14:ligatures w14:val="none"/>
          <w14:cntxtAlts w14:val="0"/>
        </w:rPr>
      </w:pPr>
      <w:r w:rsidRPr="00620138">
        <w:rPr>
          <w:kern w:val="0"/>
          <w:sz w:val="12"/>
          <w:szCs w:val="12"/>
          <w:lang w:eastAsia="en-US"/>
          <w14:ligatures w14:val="none"/>
          <w14:cntxtAlts w14:val="0"/>
        </w:rPr>
        <w:t>От  21.05.2019 г.   № 45</w:t>
      </w:r>
    </w:p>
    <w:p w:rsidR="00620138" w:rsidRPr="00620138" w:rsidRDefault="00620138" w:rsidP="00620138">
      <w:pPr>
        <w:ind w:left="6096"/>
        <w:jc w:val="center"/>
        <w:rPr>
          <w:color w:val="auto"/>
          <w:kern w:val="0"/>
          <w:sz w:val="12"/>
          <w:szCs w:val="12"/>
          <w14:ligatures w14:val="none"/>
          <w14:cntxtAlts w14:val="0"/>
        </w:rPr>
      </w:pPr>
    </w:p>
    <w:p w:rsidR="00620138" w:rsidRPr="00620138" w:rsidRDefault="00620138" w:rsidP="00620138">
      <w:pPr>
        <w:ind w:left="6096"/>
        <w:jc w:val="center"/>
        <w:rPr>
          <w:color w:val="auto"/>
          <w:kern w:val="0"/>
          <w:sz w:val="12"/>
          <w:szCs w:val="12"/>
          <w14:ligatures w14:val="none"/>
          <w14:cntxtAlts w14:val="0"/>
        </w:rPr>
      </w:pPr>
      <w:r w:rsidRPr="00620138">
        <w:rPr>
          <w:color w:val="auto"/>
          <w:kern w:val="0"/>
          <w:sz w:val="12"/>
          <w:szCs w:val="12"/>
          <w14:ligatures w14:val="none"/>
          <w14:cntxtAlts w14:val="0"/>
        </w:rPr>
        <w:t>Приложение № 1</w:t>
      </w:r>
    </w:p>
    <w:p w:rsidR="00620138" w:rsidRPr="00620138" w:rsidRDefault="00620138" w:rsidP="00620138">
      <w:pPr>
        <w:ind w:left="6096"/>
        <w:jc w:val="both"/>
        <w:rPr>
          <w:color w:val="auto"/>
          <w:kern w:val="0"/>
          <w:sz w:val="12"/>
          <w:szCs w:val="12"/>
          <w14:ligatures w14:val="none"/>
          <w14:cntxtAlts w14:val="0"/>
        </w:rPr>
      </w:pPr>
      <w:r w:rsidRPr="00620138">
        <w:rPr>
          <w:color w:val="auto"/>
          <w:kern w:val="0"/>
          <w:sz w:val="12"/>
          <w:szCs w:val="12"/>
          <w14:ligatures w14:val="none"/>
          <w14:cntxtAlts w14:val="0"/>
        </w:rPr>
        <w:t xml:space="preserve">к подпрограмме «Устойчивое развитие сельских территорий»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«Развитие сельского хозяйства </w:t>
      </w:r>
    </w:p>
    <w:p w:rsidR="00620138" w:rsidRPr="00620138" w:rsidRDefault="00620138" w:rsidP="00620138">
      <w:pPr>
        <w:ind w:left="6096"/>
        <w:jc w:val="both"/>
        <w:rPr>
          <w:color w:val="auto"/>
          <w:kern w:val="0"/>
          <w:sz w:val="12"/>
          <w:szCs w:val="12"/>
          <w14:ligatures w14:val="none"/>
          <w14:cntxtAlts w14:val="0"/>
        </w:rPr>
      </w:pPr>
      <w:r w:rsidRPr="00620138">
        <w:rPr>
          <w:color w:val="auto"/>
          <w:kern w:val="0"/>
          <w:sz w:val="12"/>
          <w:szCs w:val="12"/>
          <w14:ligatures w14:val="none"/>
          <w14:cntxtAlts w14:val="0"/>
        </w:rPr>
        <w:t xml:space="preserve">и регулирование рынка сельскохозяйственной продукции, сырья и продовольствия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w:t>
      </w:r>
    </w:p>
    <w:p w:rsidR="00620138" w:rsidRPr="00620138" w:rsidRDefault="00620138" w:rsidP="00620138">
      <w:pPr>
        <w:ind w:left="6096"/>
        <w:jc w:val="both"/>
        <w:rPr>
          <w:color w:val="auto"/>
          <w:kern w:val="0"/>
          <w:sz w:val="12"/>
          <w:szCs w:val="12"/>
          <w14:ligatures w14:val="none"/>
          <w14:cntxtAlts w14:val="0"/>
        </w:rPr>
      </w:pPr>
    </w:p>
    <w:p w:rsidR="00620138" w:rsidRPr="00620138" w:rsidRDefault="00620138" w:rsidP="00620138">
      <w:pPr>
        <w:jc w:val="center"/>
        <w:outlineLvl w:val="0"/>
        <w:rPr>
          <w:b/>
          <w:caps/>
          <w:color w:val="auto"/>
          <w:kern w:val="0"/>
          <w:sz w:val="12"/>
          <w:szCs w:val="12"/>
          <w14:ligatures w14:val="none"/>
          <w14:cntxtAlts w14:val="0"/>
        </w:rPr>
      </w:pPr>
      <w:r w:rsidRPr="00620138">
        <w:rPr>
          <w:b/>
          <w:caps/>
          <w:color w:val="auto"/>
          <w:kern w:val="0"/>
          <w:sz w:val="12"/>
          <w:szCs w:val="12"/>
          <w14:ligatures w14:val="none"/>
          <w14:cntxtAlts w14:val="0"/>
        </w:rPr>
        <w:t xml:space="preserve">Ресурсное обеспечение </w:t>
      </w:r>
    </w:p>
    <w:p w:rsidR="00620138" w:rsidRPr="00620138" w:rsidRDefault="00620138" w:rsidP="00620138">
      <w:pPr>
        <w:autoSpaceDE w:val="0"/>
        <w:autoSpaceDN w:val="0"/>
        <w:adjustRightInd w:val="0"/>
        <w:jc w:val="center"/>
        <w:rPr>
          <w:b/>
          <w:color w:val="auto"/>
          <w:kern w:val="0"/>
          <w:sz w:val="12"/>
          <w:szCs w:val="12"/>
          <w14:ligatures w14:val="none"/>
          <w14:cntxtAlts w14:val="0"/>
        </w:rPr>
      </w:pPr>
      <w:r w:rsidRPr="00620138">
        <w:rPr>
          <w:b/>
          <w:color w:val="auto"/>
          <w:kern w:val="0"/>
          <w:sz w:val="12"/>
          <w:szCs w:val="12"/>
          <w14:ligatures w14:val="none"/>
          <w14:cntxtAlts w14:val="0"/>
        </w:rPr>
        <w:t xml:space="preserve">реализации подпрограммы «Устойчивое развитие сельских территорий» Муниципальной программы </w:t>
      </w:r>
    </w:p>
    <w:p w:rsidR="00620138" w:rsidRPr="00620138" w:rsidRDefault="00620138" w:rsidP="00620138">
      <w:pPr>
        <w:autoSpaceDE w:val="0"/>
        <w:autoSpaceDN w:val="0"/>
        <w:adjustRightInd w:val="0"/>
        <w:jc w:val="center"/>
        <w:rPr>
          <w:b/>
          <w:color w:val="auto"/>
          <w:kern w:val="0"/>
          <w:sz w:val="12"/>
          <w:szCs w:val="12"/>
          <w14:ligatures w14:val="none"/>
          <w14:cntxtAlts w14:val="0"/>
        </w:rPr>
      </w:pPr>
      <w:proofErr w:type="spellStart"/>
      <w:r w:rsidRPr="00620138">
        <w:rPr>
          <w:b/>
          <w:color w:val="auto"/>
          <w:kern w:val="0"/>
          <w:sz w:val="12"/>
          <w:szCs w:val="12"/>
          <w14:ligatures w14:val="none"/>
          <w14:cntxtAlts w14:val="0"/>
        </w:rPr>
        <w:t>Нижнекумашкинского</w:t>
      </w:r>
      <w:proofErr w:type="spellEnd"/>
      <w:r w:rsidRPr="00620138">
        <w:rPr>
          <w:b/>
          <w:color w:val="auto"/>
          <w:kern w:val="0"/>
          <w:sz w:val="12"/>
          <w:szCs w:val="12"/>
          <w14:ligatures w14:val="none"/>
          <w14:cntxtAlts w14:val="0"/>
        </w:rPr>
        <w:t xml:space="preserve"> сельского поселения </w:t>
      </w:r>
      <w:proofErr w:type="spellStart"/>
      <w:r w:rsidRPr="00620138">
        <w:rPr>
          <w:b/>
          <w:color w:val="auto"/>
          <w:kern w:val="0"/>
          <w:sz w:val="12"/>
          <w:szCs w:val="12"/>
          <w14:ligatures w14:val="none"/>
          <w14:cntxtAlts w14:val="0"/>
        </w:rPr>
        <w:t>Шумерлинского</w:t>
      </w:r>
      <w:proofErr w:type="spellEnd"/>
      <w:r w:rsidRPr="00620138">
        <w:rPr>
          <w:b/>
          <w:color w:val="auto"/>
          <w:kern w:val="0"/>
          <w:sz w:val="12"/>
          <w:szCs w:val="12"/>
          <w14:ligatures w14:val="none"/>
          <w14:cntxtAlts w14:val="0"/>
        </w:rPr>
        <w:t xml:space="preserve"> района</w:t>
      </w:r>
      <w:r w:rsidRPr="00620138">
        <w:rPr>
          <w:color w:val="auto"/>
          <w:kern w:val="0"/>
          <w:sz w:val="12"/>
          <w:szCs w:val="12"/>
          <w14:ligatures w14:val="none"/>
          <w14:cntxtAlts w14:val="0"/>
        </w:rPr>
        <w:t xml:space="preserve"> </w:t>
      </w:r>
      <w:r w:rsidRPr="00620138">
        <w:rPr>
          <w:b/>
          <w:color w:val="auto"/>
          <w:kern w:val="0"/>
          <w:sz w:val="12"/>
          <w:szCs w:val="12"/>
          <w14:ligatures w14:val="none"/>
          <w14:cntxtAlts w14:val="0"/>
        </w:rPr>
        <w:t xml:space="preserve">«Развитие сельского хозяйства и регулирование рынка сельскохозяйственной продукции, сырья и продовольствия </w:t>
      </w:r>
      <w:proofErr w:type="spellStart"/>
      <w:r w:rsidRPr="00620138">
        <w:rPr>
          <w:b/>
          <w:color w:val="auto"/>
          <w:kern w:val="0"/>
          <w:sz w:val="12"/>
          <w:szCs w:val="12"/>
          <w14:ligatures w14:val="none"/>
          <w14:cntxtAlts w14:val="0"/>
        </w:rPr>
        <w:t>Нижнекумашкинского</w:t>
      </w:r>
      <w:proofErr w:type="spellEnd"/>
      <w:r w:rsidRPr="00620138">
        <w:rPr>
          <w:b/>
          <w:color w:val="auto"/>
          <w:kern w:val="0"/>
          <w:sz w:val="12"/>
          <w:szCs w:val="12"/>
          <w14:ligatures w14:val="none"/>
          <w14:cntxtAlts w14:val="0"/>
        </w:rPr>
        <w:t xml:space="preserve"> сельского поселения </w:t>
      </w:r>
      <w:proofErr w:type="spellStart"/>
      <w:r w:rsidRPr="00620138">
        <w:rPr>
          <w:b/>
          <w:color w:val="auto"/>
          <w:kern w:val="0"/>
          <w:sz w:val="12"/>
          <w:szCs w:val="12"/>
          <w14:ligatures w14:val="none"/>
          <w14:cntxtAlts w14:val="0"/>
        </w:rPr>
        <w:t>Шумерлинского</w:t>
      </w:r>
      <w:proofErr w:type="spellEnd"/>
      <w:r w:rsidRPr="00620138">
        <w:rPr>
          <w:b/>
          <w:color w:val="auto"/>
          <w:kern w:val="0"/>
          <w:sz w:val="12"/>
          <w:szCs w:val="12"/>
          <w14:ligatures w14:val="none"/>
          <w14:cntxtAlts w14:val="0"/>
        </w:rPr>
        <w:t xml:space="preserve"> района»</w:t>
      </w:r>
    </w:p>
    <w:p w:rsidR="00620138" w:rsidRPr="00620138" w:rsidRDefault="00620138" w:rsidP="00620138">
      <w:pPr>
        <w:autoSpaceDE w:val="0"/>
        <w:autoSpaceDN w:val="0"/>
        <w:adjustRightInd w:val="0"/>
        <w:jc w:val="center"/>
        <w:outlineLvl w:val="0"/>
        <w:rPr>
          <w:b/>
          <w:color w:val="auto"/>
          <w:kern w:val="0"/>
          <w:sz w:val="12"/>
          <w:szCs w:val="12"/>
          <w14:ligatures w14:val="none"/>
          <w14:cntxtAlts w14:val="0"/>
        </w:rPr>
      </w:pPr>
    </w:p>
    <w:tbl>
      <w:tblPr>
        <w:tblW w:w="10930" w:type="dxa"/>
        <w:tblInd w:w="93" w:type="dxa"/>
        <w:tblLayout w:type="fixed"/>
        <w:tblLook w:val="00A0" w:firstRow="1" w:lastRow="0" w:firstColumn="1" w:lastColumn="0" w:noHBand="0" w:noVBand="0"/>
      </w:tblPr>
      <w:tblGrid>
        <w:gridCol w:w="724"/>
        <w:gridCol w:w="851"/>
        <w:gridCol w:w="709"/>
        <w:gridCol w:w="709"/>
        <w:gridCol w:w="567"/>
        <w:gridCol w:w="425"/>
        <w:gridCol w:w="567"/>
        <w:gridCol w:w="567"/>
        <w:gridCol w:w="709"/>
        <w:gridCol w:w="567"/>
        <w:gridCol w:w="567"/>
        <w:gridCol w:w="567"/>
        <w:gridCol w:w="567"/>
        <w:gridCol w:w="567"/>
        <w:gridCol w:w="567"/>
        <w:gridCol w:w="567"/>
        <w:gridCol w:w="567"/>
        <w:gridCol w:w="566"/>
      </w:tblGrid>
      <w:tr w:rsidR="00620138" w:rsidRPr="00620138" w:rsidTr="00620138">
        <w:trPr>
          <w:trHeight w:val="82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Статус</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Наименование подпрограммы Муниципальной программы Чувашской Республики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Задача подпрограммы Муниципальной программы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Ответственный исполнитель, соисполнитель, участник</w:t>
            </w:r>
          </w:p>
        </w:tc>
        <w:tc>
          <w:tcPr>
            <w:tcW w:w="2126" w:type="dxa"/>
            <w:gridSpan w:val="4"/>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Код бюджетной классификации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Источники финансирования</w:t>
            </w:r>
          </w:p>
        </w:tc>
        <w:tc>
          <w:tcPr>
            <w:tcW w:w="5102" w:type="dxa"/>
            <w:gridSpan w:val="9"/>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Расходы по годам, тыс. рублей</w:t>
            </w:r>
          </w:p>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r>
      <w:tr w:rsidR="00620138" w:rsidRPr="00620138" w:rsidTr="00620138">
        <w:trPr>
          <w:trHeight w:val="1660"/>
        </w:trPr>
        <w:tc>
          <w:tcPr>
            <w:tcW w:w="724"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главный распорядитель бюджетных средств</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раздел, подраздел</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целевая статья расходов</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группа (подгруппа) вида расходов</w:t>
            </w: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2019</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2026-2030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2031-2035</w:t>
            </w:r>
          </w:p>
        </w:tc>
      </w:tr>
      <w:tr w:rsidR="00620138" w:rsidRPr="00620138" w:rsidTr="00620138">
        <w:trPr>
          <w:trHeight w:val="290"/>
        </w:trPr>
        <w:tc>
          <w:tcPr>
            <w:tcW w:w="724" w:type="dxa"/>
            <w:tcBorders>
              <w:top w:val="nil"/>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w:t>
            </w:r>
          </w:p>
        </w:tc>
        <w:tc>
          <w:tcPr>
            <w:tcW w:w="851"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3</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4</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6</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7</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8</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9</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12</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13</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14</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15</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16</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17</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18</w:t>
            </w:r>
          </w:p>
        </w:tc>
      </w:tr>
      <w:tr w:rsidR="00620138" w:rsidRPr="00620138" w:rsidTr="00620138">
        <w:trPr>
          <w:trHeight w:val="290"/>
        </w:trPr>
        <w:tc>
          <w:tcPr>
            <w:tcW w:w="724" w:type="dxa"/>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Подпрограмма</w:t>
            </w:r>
          </w:p>
        </w:tc>
        <w:tc>
          <w:tcPr>
            <w:tcW w:w="851" w:type="dxa"/>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"Устойчивое развитие сельских территорий"</w:t>
            </w:r>
          </w:p>
        </w:tc>
        <w:tc>
          <w:tcPr>
            <w:tcW w:w="709" w:type="dxa"/>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vMerge w:val="restart"/>
            <w:tcBorders>
              <w:top w:val="nil"/>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Администрация сельского поселения</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2949,1</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18541,3</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420"/>
        </w:trPr>
        <w:tc>
          <w:tcPr>
            <w:tcW w:w="724"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17428,8</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840"/>
        </w:trPr>
        <w:tc>
          <w:tcPr>
            <w:tcW w:w="724"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Ц990000000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2359,3</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1112,5</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420"/>
        </w:trPr>
        <w:tc>
          <w:tcPr>
            <w:tcW w:w="724"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589,8</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630"/>
        </w:trPr>
        <w:tc>
          <w:tcPr>
            <w:tcW w:w="724"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nil"/>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290"/>
        </w:trPr>
        <w:tc>
          <w:tcPr>
            <w:tcW w:w="10364" w:type="dxa"/>
            <w:gridSpan w:val="17"/>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Цель "Качественное улучшение условий жизнедеятельности в сельской местности"</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w:t>
            </w:r>
          </w:p>
        </w:tc>
      </w:tr>
      <w:tr w:rsidR="00620138" w:rsidRPr="00620138" w:rsidTr="00620138">
        <w:trPr>
          <w:trHeight w:val="290"/>
        </w:trPr>
        <w:tc>
          <w:tcPr>
            <w:tcW w:w="10930" w:type="dxa"/>
            <w:gridSpan w:val="18"/>
            <w:tcBorders>
              <w:top w:val="nil"/>
              <w:left w:val="nil"/>
              <w:bottom w:val="nil"/>
              <w:right w:val="nil"/>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620138" w:rsidRPr="00620138" w:rsidTr="00620138">
        <w:trPr>
          <w:trHeight w:val="1319"/>
        </w:trPr>
        <w:tc>
          <w:tcPr>
            <w:tcW w:w="724" w:type="dxa"/>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Основное мероприятие 1</w:t>
            </w:r>
          </w:p>
        </w:tc>
        <w:tc>
          <w:tcPr>
            <w:tcW w:w="10206" w:type="dxa"/>
            <w:gridSpan w:val="17"/>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620138" w:rsidRPr="00620138" w:rsidRDefault="00620138" w:rsidP="00620138">
            <w:pPr>
              <w:jc w:val="center"/>
              <w:rPr>
                <w:color w:val="auto"/>
                <w:kern w:val="0"/>
                <w:sz w:val="12"/>
                <w:szCs w:val="12"/>
                <w14:ligatures w14:val="none"/>
                <w14:cntxtAlts w14:val="0"/>
              </w:rPr>
            </w:pPr>
          </w:p>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620138" w:rsidRPr="00620138" w:rsidTr="00620138">
        <w:trPr>
          <w:trHeight w:val="29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Мероприятие 1.1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ответственный исполнитель – Администрация сельского поселения</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2949,1</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18541,3</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982"/>
        </w:trPr>
        <w:tc>
          <w:tcPr>
            <w:tcW w:w="724"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single" w:sz="4" w:space="0" w:color="auto"/>
              <w:left w:val="nil"/>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17428,8</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420"/>
        </w:trPr>
        <w:tc>
          <w:tcPr>
            <w:tcW w:w="724"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lang w:val="en-US"/>
                <w14:ligatures w14:val="none"/>
                <w14:cntxtAlts w14:val="0"/>
              </w:rPr>
            </w:pPr>
            <w:r w:rsidRPr="00620138">
              <w:rPr>
                <w:color w:val="auto"/>
                <w:kern w:val="0"/>
                <w:sz w:val="12"/>
                <w:szCs w:val="12"/>
                <w:lang w:val="en-US"/>
                <w14:ligatures w14:val="none"/>
                <w14:cntxtAlts w14:val="0"/>
              </w:rPr>
              <w:t>992</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425"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lang w:val="en-US"/>
                <w14:ligatures w14:val="none"/>
                <w14:cntxtAlts w14:val="0"/>
              </w:rPr>
              <w:t>05</w:t>
            </w:r>
            <w:r w:rsidRPr="00620138">
              <w:rPr>
                <w:color w:val="auto"/>
                <w:kern w:val="0"/>
                <w:sz w:val="12"/>
                <w:szCs w:val="12"/>
                <w14:ligatures w14:val="none"/>
                <w14:cntxtAlts w14:val="0"/>
              </w:rPr>
              <w:t>02</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lang w:val="en-US"/>
                <w14:ligatures w14:val="none"/>
                <w14:cntxtAlts w14:val="0"/>
              </w:rPr>
            </w:pPr>
            <w:r w:rsidRPr="00620138">
              <w:rPr>
                <w:color w:val="auto"/>
                <w:kern w:val="0"/>
                <w:sz w:val="12"/>
                <w:szCs w:val="12"/>
                <w14:ligatures w14:val="none"/>
                <w14:cntxtAlts w14:val="0"/>
              </w:rPr>
              <w:t>Ц99</w:t>
            </w:r>
            <w:r w:rsidRPr="00620138">
              <w:rPr>
                <w:color w:val="auto"/>
                <w:kern w:val="0"/>
                <w:sz w:val="12"/>
                <w:szCs w:val="12"/>
                <w:lang w:val="en-US"/>
                <w14:ligatures w14:val="none"/>
                <w14:cntxtAlts w14:val="0"/>
              </w:rPr>
              <w:t>02L5674</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5</w:t>
            </w:r>
            <w:r w:rsidRPr="00620138">
              <w:rPr>
                <w:color w:val="auto"/>
                <w:kern w:val="0"/>
                <w:sz w:val="12"/>
                <w:szCs w:val="12"/>
                <w:lang w:val="en-US"/>
                <w14:ligatures w14:val="none"/>
                <w14:cntxtAlts w14:val="0"/>
              </w:rPr>
              <w:t>2</w:t>
            </w:r>
            <w:r w:rsidRPr="00620138">
              <w:rPr>
                <w:color w:val="auto"/>
                <w:kern w:val="0"/>
                <w:sz w:val="12"/>
                <w:szCs w:val="12"/>
                <w14:ligatures w14:val="none"/>
                <w14:cntxtAlts w14:val="0"/>
              </w:rPr>
              <w:t>0</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p w:rsidR="00620138" w:rsidRPr="00620138" w:rsidRDefault="00620138" w:rsidP="00620138">
            <w:pPr>
              <w:rPr>
                <w:color w:val="auto"/>
                <w:kern w:val="0"/>
                <w:sz w:val="12"/>
                <w:szCs w:val="12"/>
                <w14:ligatures w14:val="none"/>
                <w14:cntxtAlts w14:val="0"/>
              </w:rPr>
            </w:pPr>
            <w:r w:rsidRPr="00620138">
              <w:rPr>
                <w:color w:val="auto"/>
                <w:kern w:val="0"/>
                <w:sz w:val="12"/>
                <w:szCs w:val="12"/>
                <w14:ligatures w14:val="none"/>
                <w14:cntxtAlts w14:val="0"/>
              </w:rPr>
              <w:t> </w:t>
            </w:r>
          </w:p>
        </w:tc>
        <w:tc>
          <w:tcPr>
            <w:tcW w:w="709"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бюджеты</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2359,3</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1112,5</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420"/>
        </w:trPr>
        <w:tc>
          <w:tcPr>
            <w:tcW w:w="724"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425"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589,8</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vAlign w:val="center"/>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r w:rsidR="00620138" w:rsidRPr="00620138" w:rsidTr="00620138">
        <w:trPr>
          <w:trHeight w:val="708"/>
        </w:trPr>
        <w:tc>
          <w:tcPr>
            <w:tcW w:w="724"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lang w:val="en-US"/>
                <w14:ligatures w14:val="none"/>
                <w14:cntxtAlts w14:val="0"/>
              </w:rPr>
            </w:pPr>
          </w:p>
        </w:tc>
        <w:tc>
          <w:tcPr>
            <w:tcW w:w="425"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lang w:val="en-US"/>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620138" w:rsidRPr="00620138" w:rsidRDefault="00620138" w:rsidP="00620138">
            <w:pPr>
              <w:rPr>
                <w:color w:val="auto"/>
                <w:kern w:val="0"/>
                <w:sz w:val="12"/>
                <w:szCs w:val="12"/>
                <w14:ligatures w14:val="none"/>
                <w14:cntxtAlts w14:val="0"/>
              </w:rPr>
            </w:pPr>
          </w:p>
        </w:tc>
        <w:tc>
          <w:tcPr>
            <w:tcW w:w="709" w:type="dxa"/>
            <w:tcBorders>
              <w:top w:val="single" w:sz="4" w:space="0" w:color="auto"/>
              <w:left w:val="nil"/>
              <w:bottom w:val="single" w:sz="4" w:space="0" w:color="auto"/>
              <w:right w:val="single" w:sz="4" w:space="0" w:color="auto"/>
            </w:tcBorders>
            <w:vAlign w:val="center"/>
          </w:tcPr>
          <w:p w:rsidR="00620138" w:rsidRPr="00620138" w:rsidRDefault="00620138" w:rsidP="00620138">
            <w:pPr>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567" w:type="dxa"/>
            <w:tcBorders>
              <w:top w:val="single" w:sz="4" w:space="0" w:color="auto"/>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c>
          <w:tcPr>
            <w:tcW w:w="566" w:type="dxa"/>
            <w:tcBorders>
              <w:top w:val="nil"/>
              <w:left w:val="nil"/>
              <w:bottom w:val="single" w:sz="4" w:space="0" w:color="auto"/>
              <w:right w:val="single" w:sz="4" w:space="0" w:color="auto"/>
            </w:tcBorders>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w:t>
            </w:r>
          </w:p>
        </w:tc>
      </w:tr>
    </w:tbl>
    <w:p w:rsidR="00620138" w:rsidRPr="00620138" w:rsidRDefault="00620138" w:rsidP="00620138">
      <w:pPr>
        <w:ind w:left="8505"/>
        <w:jc w:val="center"/>
        <w:rPr>
          <w:color w:val="auto"/>
          <w:kern w:val="0"/>
          <w:sz w:val="12"/>
          <w:szCs w:val="12"/>
          <w:lang w:eastAsia="en-US"/>
          <w14:ligatures w14:val="none"/>
          <w14:cntxtAlts w14:val="0"/>
        </w:rPr>
      </w:pPr>
      <w:bookmarkStart w:id="7" w:name="RANGE!A1:J38"/>
      <w:bookmarkEnd w:id="6"/>
      <w:bookmarkEnd w:id="7"/>
    </w:p>
    <w:p w:rsidR="00620138" w:rsidRDefault="00620138" w:rsidP="00B07504">
      <w:pPr>
        <w:rPr>
          <w:sz w:val="12"/>
          <w:szCs w:val="12"/>
        </w:rPr>
      </w:pPr>
    </w:p>
    <w:p w:rsidR="00620138" w:rsidRPr="00620138" w:rsidRDefault="00620138" w:rsidP="00620138">
      <w:pPr>
        <w:rPr>
          <w:sz w:val="12"/>
          <w:szCs w:val="12"/>
        </w:rPr>
      </w:pPr>
    </w:p>
    <w:p w:rsidR="00620138" w:rsidRPr="00B07504" w:rsidRDefault="00620138" w:rsidP="00620138">
      <w:pPr>
        <w:jc w:val="center"/>
        <w:rPr>
          <w:b/>
          <w:sz w:val="12"/>
          <w:szCs w:val="12"/>
        </w:rPr>
      </w:pPr>
      <w:r w:rsidRPr="00B07504">
        <w:rPr>
          <w:b/>
          <w:sz w:val="12"/>
          <w:szCs w:val="12"/>
        </w:rPr>
        <w:t xml:space="preserve">Постановление администрации </w:t>
      </w:r>
      <w:proofErr w:type="spellStart"/>
      <w:r w:rsidRPr="00B07504">
        <w:rPr>
          <w:b/>
          <w:sz w:val="12"/>
          <w:szCs w:val="12"/>
        </w:rPr>
        <w:t>Нижнекумашкинского</w:t>
      </w:r>
      <w:proofErr w:type="spellEnd"/>
      <w:r w:rsidRPr="00B07504">
        <w:rPr>
          <w:b/>
          <w:sz w:val="12"/>
          <w:szCs w:val="12"/>
        </w:rPr>
        <w:t xml:space="preserve"> сельского поселения </w:t>
      </w:r>
      <w:proofErr w:type="spellStart"/>
      <w:r w:rsidRPr="00B07504">
        <w:rPr>
          <w:b/>
          <w:sz w:val="12"/>
          <w:szCs w:val="12"/>
        </w:rPr>
        <w:t>Шумерлинского</w:t>
      </w:r>
      <w:proofErr w:type="spellEnd"/>
      <w:r w:rsidRPr="00B07504">
        <w:rPr>
          <w:b/>
          <w:sz w:val="12"/>
          <w:szCs w:val="12"/>
        </w:rPr>
        <w:t xml:space="preserve"> района Чувашской Республики «</w:t>
      </w:r>
      <w:r w:rsidRPr="00620138">
        <w:rPr>
          <w:b/>
          <w:sz w:val="12"/>
          <w:szCs w:val="12"/>
        </w:rPr>
        <w:t xml:space="preserve">О внесении изменения в постановление </w:t>
      </w:r>
      <w:proofErr w:type="spellStart"/>
      <w:r w:rsidRPr="00620138">
        <w:rPr>
          <w:b/>
          <w:sz w:val="12"/>
          <w:szCs w:val="12"/>
        </w:rPr>
        <w:t>админи-страции</w:t>
      </w:r>
      <w:proofErr w:type="spellEnd"/>
      <w:r w:rsidRPr="00620138">
        <w:rPr>
          <w:b/>
          <w:sz w:val="12"/>
          <w:szCs w:val="12"/>
        </w:rPr>
        <w:t xml:space="preserve"> </w:t>
      </w:r>
      <w:proofErr w:type="spellStart"/>
      <w:r w:rsidRPr="00620138">
        <w:rPr>
          <w:b/>
          <w:sz w:val="12"/>
          <w:szCs w:val="12"/>
        </w:rPr>
        <w:t>Нижнекумашкинского</w:t>
      </w:r>
      <w:proofErr w:type="spellEnd"/>
      <w:r w:rsidRPr="00620138">
        <w:rPr>
          <w:b/>
          <w:sz w:val="12"/>
          <w:szCs w:val="12"/>
        </w:rPr>
        <w:t xml:space="preserve"> сельского поселения </w:t>
      </w:r>
      <w:proofErr w:type="spellStart"/>
      <w:r w:rsidRPr="00620138">
        <w:rPr>
          <w:b/>
          <w:sz w:val="12"/>
          <w:szCs w:val="12"/>
        </w:rPr>
        <w:t>Шумерлинского</w:t>
      </w:r>
      <w:proofErr w:type="spellEnd"/>
      <w:r w:rsidRPr="00620138">
        <w:rPr>
          <w:b/>
          <w:sz w:val="12"/>
          <w:szCs w:val="12"/>
        </w:rPr>
        <w:t xml:space="preserve"> района от 05.03.2019 № 16 «Об утверждении муниципальной программы </w:t>
      </w:r>
      <w:proofErr w:type="spellStart"/>
      <w:r w:rsidRPr="00620138">
        <w:rPr>
          <w:b/>
          <w:sz w:val="12"/>
          <w:szCs w:val="12"/>
        </w:rPr>
        <w:t>Нижнекумашкинского</w:t>
      </w:r>
      <w:proofErr w:type="spellEnd"/>
      <w:r w:rsidRPr="00620138">
        <w:rPr>
          <w:b/>
          <w:sz w:val="12"/>
          <w:szCs w:val="12"/>
        </w:rPr>
        <w:t xml:space="preserve"> сельского поселения </w:t>
      </w:r>
      <w:proofErr w:type="spellStart"/>
      <w:r w:rsidRPr="00620138">
        <w:rPr>
          <w:b/>
          <w:sz w:val="12"/>
          <w:szCs w:val="12"/>
        </w:rPr>
        <w:t>Шумерлинского</w:t>
      </w:r>
      <w:proofErr w:type="spellEnd"/>
      <w:r w:rsidRPr="00620138">
        <w:rPr>
          <w:b/>
          <w:sz w:val="12"/>
          <w:szCs w:val="12"/>
        </w:rPr>
        <w:t xml:space="preserve"> района «Развитие культуры и туризма </w:t>
      </w:r>
      <w:proofErr w:type="spellStart"/>
      <w:r w:rsidRPr="00620138">
        <w:rPr>
          <w:b/>
          <w:sz w:val="12"/>
          <w:szCs w:val="12"/>
        </w:rPr>
        <w:t>Нижнекумашкинского</w:t>
      </w:r>
      <w:proofErr w:type="spellEnd"/>
      <w:r w:rsidRPr="00620138">
        <w:rPr>
          <w:b/>
          <w:sz w:val="12"/>
          <w:szCs w:val="12"/>
        </w:rPr>
        <w:t xml:space="preserve"> сельского поселения </w:t>
      </w:r>
      <w:proofErr w:type="spellStart"/>
      <w:r w:rsidRPr="00620138">
        <w:rPr>
          <w:b/>
          <w:sz w:val="12"/>
          <w:szCs w:val="12"/>
        </w:rPr>
        <w:t>Шумерлинского</w:t>
      </w:r>
      <w:proofErr w:type="spellEnd"/>
      <w:r w:rsidRPr="00620138">
        <w:rPr>
          <w:b/>
          <w:sz w:val="12"/>
          <w:szCs w:val="12"/>
        </w:rPr>
        <w:t xml:space="preserve"> района Чувашской Республики» на 2019-2035 годы»»</w:t>
      </w:r>
    </w:p>
    <w:p w:rsidR="00620138" w:rsidRPr="00B07504" w:rsidRDefault="00620138" w:rsidP="00620138">
      <w:pPr>
        <w:jc w:val="both"/>
        <w:rPr>
          <w:b/>
          <w:sz w:val="12"/>
          <w:szCs w:val="12"/>
        </w:rPr>
      </w:pPr>
    </w:p>
    <w:p w:rsidR="00620138" w:rsidRPr="00B07504" w:rsidRDefault="00620138" w:rsidP="00620138">
      <w:pPr>
        <w:jc w:val="both"/>
        <w:rPr>
          <w:b/>
          <w:sz w:val="12"/>
          <w:szCs w:val="12"/>
        </w:rPr>
      </w:pPr>
      <w:r>
        <w:rPr>
          <w:b/>
          <w:sz w:val="12"/>
          <w:szCs w:val="12"/>
        </w:rPr>
        <w:t>От 21.05.2019 г.   № 46</w:t>
      </w:r>
    </w:p>
    <w:p w:rsidR="00620138" w:rsidRDefault="00620138" w:rsidP="00620138">
      <w:pPr>
        <w:rPr>
          <w:sz w:val="12"/>
          <w:szCs w:val="12"/>
        </w:rPr>
      </w:pPr>
    </w:p>
    <w:p w:rsidR="00620138" w:rsidRDefault="00620138" w:rsidP="00620138">
      <w:pPr>
        <w:rPr>
          <w:sz w:val="12"/>
          <w:szCs w:val="12"/>
        </w:rPr>
      </w:pPr>
    </w:p>
    <w:p w:rsidR="00620138" w:rsidRPr="00620138" w:rsidRDefault="00620138" w:rsidP="00620138">
      <w:pPr>
        <w:jc w:val="right"/>
        <w:rPr>
          <w:rFonts w:ascii="TimesET" w:hAnsi="TimesET"/>
          <w:color w:val="auto"/>
          <w:kern w:val="0"/>
          <w:sz w:val="12"/>
          <w:szCs w:val="12"/>
          <w:lang w:eastAsia="en-US"/>
          <w14:ligatures w14:val="none"/>
          <w14:cntxtAlts w14:val="0"/>
        </w:rPr>
      </w:pP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 xml:space="preserve">Администрация  </w:t>
      </w:r>
      <w:proofErr w:type="spellStart"/>
      <w:r w:rsidRPr="00620138">
        <w:rPr>
          <w:rFonts w:ascii="TimesET" w:hAnsi="TimesET"/>
          <w:color w:val="auto"/>
          <w:kern w:val="0"/>
          <w:sz w:val="12"/>
          <w:szCs w:val="12"/>
          <w:lang w:eastAsia="en-US"/>
          <w14:ligatures w14:val="none"/>
          <w14:cntxtAlts w14:val="0"/>
        </w:rPr>
        <w:t>Нижнекумашкинского</w:t>
      </w:r>
      <w:proofErr w:type="spellEnd"/>
      <w:r w:rsidRPr="00620138">
        <w:rPr>
          <w:rFonts w:ascii="TimesET" w:hAnsi="TimesET"/>
          <w:color w:val="auto"/>
          <w:kern w:val="0"/>
          <w:sz w:val="12"/>
          <w:szCs w:val="12"/>
          <w:lang w:eastAsia="en-US"/>
          <w14:ligatures w14:val="none"/>
          <w14:cntxtAlts w14:val="0"/>
        </w:rPr>
        <w:t xml:space="preserve">  сельского поселения </w:t>
      </w:r>
      <w:proofErr w:type="spellStart"/>
      <w:r w:rsidRPr="00620138">
        <w:rPr>
          <w:rFonts w:ascii="TimesET" w:hAnsi="TimesET"/>
          <w:color w:val="auto"/>
          <w:kern w:val="0"/>
          <w:sz w:val="12"/>
          <w:szCs w:val="12"/>
          <w:lang w:eastAsia="en-US"/>
          <w14:ligatures w14:val="none"/>
          <w14:cntxtAlts w14:val="0"/>
        </w:rPr>
        <w:t>Шумерлинского</w:t>
      </w:r>
      <w:proofErr w:type="spellEnd"/>
      <w:r w:rsidRPr="00620138">
        <w:rPr>
          <w:rFonts w:ascii="TimesET" w:hAnsi="TimesET"/>
          <w:color w:val="auto"/>
          <w:kern w:val="0"/>
          <w:sz w:val="12"/>
          <w:szCs w:val="12"/>
          <w:lang w:eastAsia="en-US"/>
          <w14:ligatures w14:val="none"/>
          <w14:cntxtAlts w14:val="0"/>
        </w:rPr>
        <w:t xml:space="preserve"> района  п о с т а н о в л я е т:</w:t>
      </w: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 xml:space="preserve">1. Внести  в муниципальную программу </w:t>
      </w:r>
      <w:proofErr w:type="spellStart"/>
      <w:r w:rsidRPr="00620138">
        <w:rPr>
          <w:rFonts w:ascii="TimesET" w:hAnsi="TimesET"/>
          <w:color w:val="auto"/>
          <w:kern w:val="0"/>
          <w:sz w:val="12"/>
          <w:szCs w:val="12"/>
          <w:lang w:eastAsia="en-US"/>
          <w14:ligatures w14:val="none"/>
          <w14:cntxtAlts w14:val="0"/>
        </w:rPr>
        <w:t>Нижнекумашкинского</w:t>
      </w:r>
      <w:proofErr w:type="spellEnd"/>
      <w:r w:rsidRPr="00620138">
        <w:rPr>
          <w:rFonts w:ascii="TimesET" w:hAnsi="TimesET"/>
          <w:color w:val="auto"/>
          <w:kern w:val="0"/>
          <w:sz w:val="12"/>
          <w:szCs w:val="12"/>
          <w:lang w:eastAsia="en-US"/>
          <w14:ligatures w14:val="none"/>
          <w14:cntxtAlts w14:val="0"/>
        </w:rPr>
        <w:t xml:space="preserve"> сельского </w:t>
      </w:r>
      <w:proofErr w:type="spellStart"/>
      <w:r w:rsidRPr="00620138">
        <w:rPr>
          <w:rFonts w:ascii="TimesET" w:hAnsi="TimesET"/>
          <w:color w:val="auto"/>
          <w:kern w:val="0"/>
          <w:sz w:val="12"/>
          <w:szCs w:val="12"/>
          <w:lang w:eastAsia="en-US"/>
          <w14:ligatures w14:val="none"/>
          <w14:cntxtAlts w14:val="0"/>
        </w:rPr>
        <w:t>посе-ления</w:t>
      </w:r>
      <w:proofErr w:type="spellEnd"/>
      <w:r w:rsidRPr="00620138">
        <w:rPr>
          <w:rFonts w:ascii="TimesET" w:hAnsi="TimesET"/>
          <w:color w:val="auto"/>
          <w:kern w:val="0"/>
          <w:sz w:val="12"/>
          <w:szCs w:val="12"/>
          <w:lang w:eastAsia="en-US"/>
          <w14:ligatures w14:val="none"/>
          <w14:cntxtAlts w14:val="0"/>
        </w:rPr>
        <w:t xml:space="preserve"> </w:t>
      </w:r>
      <w:proofErr w:type="spellStart"/>
      <w:r w:rsidRPr="00620138">
        <w:rPr>
          <w:rFonts w:ascii="TimesET" w:hAnsi="TimesET"/>
          <w:color w:val="auto"/>
          <w:kern w:val="0"/>
          <w:sz w:val="12"/>
          <w:szCs w:val="12"/>
          <w:lang w:eastAsia="en-US"/>
          <w14:ligatures w14:val="none"/>
          <w14:cntxtAlts w14:val="0"/>
        </w:rPr>
        <w:t>Шумерлинского</w:t>
      </w:r>
      <w:proofErr w:type="spellEnd"/>
      <w:r w:rsidRPr="00620138">
        <w:rPr>
          <w:rFonts w:ascii="TimesET" w:hAnsi="TimesET"/>
          <w:color w:val="auto"/>
          <w:kern w:val="0"/>
          <w:sz w:val="12"/>
          <w:szCs w:val="12"/>
          <w:lang w:eastAsia="en-US"/>
          <w14:ligatures w14:val="none"/>
          <w14:cntxtAlts w14:val="0"/>
        </w:rPr>
        <w:t xml:space="preserve"> района «Развитие культуры и туризма </w:t>
      </w:r>
      <w:proofErr w:type="spellStart"/>
      <w:r w:rsidRPr="00620138">
        <w:rPr>
          <w:rFonts w:ascii="TimesET" w:hAnsi="TimesET"/>
          <w:color w:val="auto"/>
          <w:kern w:val="0"/>
          <w:sz w:val="12"/>
          <w:szCs w:val="12"/>
          <w:lang w:eastAsia="en-US"/>
          <w14:ligatures w14:val="none"/>
          <w14:cntxtAlts w14:val="0"/>
        </w:rPr>
        <w:t>Нижнекумашкинского</w:t>
      </w:r>
      <w:proofErr w:type="spellEnd"/>
      <w:r w:rsidRPr="00620138">
        <w:rPr>
          <w:rFonts w:ascii="TimesET" w:hAnsi="TimesET"/>
          <w:color w:val="auto"/>
          <w:kern w:val="0"/>
          <w:sz w:val="12"/>
          <w:szCs w:val="12"/>
          <w:lang w:eastAsia="en-US"/>
          <w14:ligatures w14:val="none"/>
          <w14:cntxtAlts w14:val="0"/>
        </w:rPr>
        <w:t xml:space="preserve"> сельского поселения </w:t>
      </w:r>
      <w:proofErr w:type="spellStart"/>
      <w:r w:rsidRPr="00620138">
        <w:rPr>
          <w:rFonts w:ascii="TimesET" w:hAnsi="TimesET"/>
          <w:color w:val="auto"/>
          <w:kern w:val="0"/>
          <w:sz w:val="12"/>
          <w:szCs w:val="12"/>
          <w:lang w:eastAsia="en-US"/>
          <w14:ligatures w14:val="none"/>
          <w14:cntxtAlts w14:val="0"/>
        </w:rPr>
        <w:t>Шумерлинского</w:t>
      </w:r>
      <w:proofErr w:type="spellEnd"/>
      <w:r w:rsidRPr="00620138">
        <w:rPr>
          <w:rFonts w:ascii="TimesET" w:hAnsi="TimesET"/>
          <w:color w:val="auto"/>
          <w:kern w:val="0"/>
          <w:sz w:val="12"/>
          <w:szCs w:val="12"/>
          <w:lang w:eastAsia="en-US"/>
          <w14:ligatures w14:val="none"/>
          <w14:cntxtAlts w14:val="0"/>
        </w:rPr>
        <w:t xml:space="preserve"> района Чувашской Республики» на 2019-2035 годы  (далее – Муниципальная программа), утвержденную  постановлением администрации </w:t>
      </w:r>
      <w:proofErr w:type="spellStart"/>
      <w:r w:rsidRPr="00620138">
        <w:rPr>
          <w:rFonts w:ascii="TimesET" w:hAnsi="TimesET"/>
          <w:color w:val="auto"/>
          <w:kern w:val="0"/>
          <w:sz w:val="12"/>
          <w:szCs w:val="12"/>
          <w:lang w:eastAsia="en-US"/>
          <w14:ligatures w14:val="none"/>
          <w14:cntxtAlts w14:val="0"/>
        </w:rPr>
        <w:t>Нижнекумашкинского</w:t>
      </w:r>
      <w:proofErr w:type="spellEnd"/>
      <w:r w:rsidRPr="00620138">
        <w:rPr>
          <w:rFonts w:ascii="TimesET" w:hAnsi="TimesET"/>
          <w:color w:val="auto"/>
          <w:kern w:val="0"/>
          <w:sz w:val="12"/>
          <w:szCs w:val="12"/>
          <w:lang w:eastAsia="en-US"/>
          <w14:ligatures w14:val="none"/>
          <w14:cntxtAlts w14:val="0"/>
        </w:rPr>
        <w:t xml:space="preserve"> сельского поселения </w:t>
      </w:r>
      <w:proofErr w:type="spellStart"/>
      <w:r w:rsidRPr="00620138">
        <w:rPr>
          <w:rFonts w:ascii="TimesET" w:hAnsi="TimesET"/>
          <w:color w:val="auto"/>
          <w:kern w:val="0"/>
          <w:sz w:val="12"/>
          <w:szCs w:val="12"/>
          <w:lang w:eastAsia="en-US"/>
          <w14:ligatures w14:val="none"/>
          <w14:cntxtAlts w14:val="0"/>
        </w:rPr>
        <w:t>Шумерлинского</w:t>
      </w:r>
      <w:proofErr w:type="spellEnd"/>
      <w:r w:rsidRPr="00620138">
        <w:rPr>
          <w:rFonts w:ascii="TimesET" w:hAnsi="TimesET"/>
          <w:color w:val="auto"/>
          <w:kern w:val="0"/>
          <w:sz w:val="12"/>
          <w:szCs w:val="12"/>
          <w:lang w:eastAsia="en-US"/>
          <w14:ligatures w14:val="none"/>
          <w14:cntxtAlts w14:val="0"/>
        </w:rPr>
        <w:t xml:space="preserve"> района от  05.03.2019 г.  № 16 следующие изменения: </w:t>
      </w: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0"/>
        <w:gridCol w:w="6748"/>
      </w:tblGrid>
      <w:tr w:rsidR="00620138" w:rsidRPr="00620138" w:rsidTr="00620138">
        <w:tc>
          <w:tcPr>
            <w:tcW w:w="2268" w:type="dxa"/>
          </w:tcPr>
          <w:p w:rsidR="00620138" w:rsidRPr="00620138" w:rsidRDefault="00620138" w:rsidP="00620138">
            <w:pPr>
              <w:autoSpaceDE w:val="0"/>
              <w:autoSpaceDN w:val="0"/>
              <w:adjustRightInd w:val="0"/>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«Объемы финансирования муниципальной программы с разбивкой по годам реализации</w:t>
            </w:r>
          </w:p>
        </w:tc>
        <w:tc>
          <w:tcPr>
            <w:tcW w:w="340" w:type="dxa"/>
          </w:tcPr>
          <w:p w:rsidR="00620138" w:rsidRPr="00620138" w:rsidRDefault="00620138" w:rsidP="00620138">
            <w:pPr>
              <w:autoSpaceDE w:val="0"/>
              <w:autoSpaceDN w:val="0"/>
              <w:adjustRightInd w:val="0"/>
              <w:jc w:val="right"/>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w:t>
            </w:r>
          </w:p>
        </w:tc>
        <w:tc>
          <w:tcPr>
            <w:tcW w:w="6748" w:type="dxa"/>
          </w:tcPr>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общий объем финансирования муниципальной программы составляет         218,9  тыс. рублей, в том числе:</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2019 году –      218,9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2020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2021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2022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2023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2024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2025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2026-2030 годах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2031-2035 годах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из них средства:</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местного бюджета –  218,9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2019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2020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2021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2022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2023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2024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2025 году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2026-2030 годах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2031-2035 годах –  0,0  тыс. рублей.</w:t>
            </w: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p>
          <w:p w:rsidR="00620138" w:rsidRPr="00620138" w:rsidRDefault="00620138" w:rsidP="00620138">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Объемы финансирования за счет бюджетных ассигнований уточняются при формировании  бюджета </w:t>
            </w:r>
            <w:proofErr w:type="spellStart"/>
            <w:r w:rsidRPr="00620138">
              <w:rPr>
                <w:rFonts w:eastAsia="Calibri"/>
                <w:color w:val="auto"/>
                <w:kern w:val="0"/>
                <w:sz w:val="12"/>
                <w:szCs w:val="12"/>
                <w14:ligatures w14:val="none"/>
                <w14:cntxtAlts w14:val="0"/>
              </w:rPr>
              <w:t>Нижнекумашкинского</w:t>
            </w:r>
            <w:proofErr w:type="spellEnd"/>
            <w:r w:rsidRPr="00620138">
              <w:rPr>
                <w:rFonts w:eastAsia="Calibri"/>
                <w:color w:val="auto"/>
                <w:kern w:val="0"/>
                <w:sz w:val="12"/>
                <w:szCs w:val="12"/>
                <w14:ligatures w14:val="none"/>
                <w14:cntxtAlts w14:val="0"/>
              </w:rPr>
              <w:t xml:space="preserve"> сельского поселения  </w:t>
            </w:r>
            <w:proofErr w:type="spellStart"/>
            <w:r w:rsidRPr="00620138">
              <w:rPr>
                <w:rFonts w:eastAsia="Calibri"/>
                <w:color w:val="auto"/>
                <w:kern w:val="0"/>
                <w:sz w:val="12"/>
                <w:szCs w:val="12"/>
                <w14:ligatures w14:val="none"/>
                <w14:cntxtAlts w14:val="0"/>
              </w:rPr>
              <w:t>Шумерлинского</w:t>
            </w:r>
            <w:proofErr w:type="spellEnd"/>
            <w:r w:rsidRPr="00620138">
              <w:rPr>
                <w:rFonts w:eastAsia="Calibri"/>
                <w:color w:val="auto"/>
                <w:kern w:val="0"/>
                <w:sz w:val="12"/>
                <w:szCs w:val="12"/>
                <w14:ligatures w14:val="none"/>
                <w14:cntxtAlts w14:val="0"/>
              </w:rPr>
              <w:t xml:space="preserve"> района Чувашской Республики на очередной финансовый год и плановый период.»</w:t>
            </w:r>
          </w:p>
        </w:tc>
      </w:tr>
    </w:tbl>
    <w:p w:rsidR="00620138" w:rsidRPr="00620138" w:rsidRDefault="00620138" w:rsidP="00620138">
      <w:pPr>
        <w:autoSpaceDE w:val="0"/>
        <w:autoSpaceDN w:val="0"/>
        <w:adjustRightInd w:val="0"/>
        <w:jc w:val="center"/>
        <w:rPr>
          <w:rFonts w:eastAsia="Calibri"/>
          <w:b/>
          <w:color w:val="auto"/>
          <w:kern w:val="0"/>
          <w:sz w:val="12"/>
          <w:szCs w:val="12"/>
          <w14:ligatures w14:val="none"/>
          <w14:cntxtAlts w14:val="0"/>
        </w:rPr>
      </w:pPr>
    </w:p>
    <w:p w:rsidR="00620138" w:rsidRPr="00620138" w:rsidRDefault="00620138" w:rsidP="00620138">
      <w:pPr>
        <w:autoSpaceDE w:val="0"/>
        <w:autoSpaceDN w:val="0"/>
        <w:adjustRightInd w:val="0"/>
        <w:ind w:firstLine="54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1.2. Раздел 3 муниципальной программы изложить в новой редакции:</w:t>
      </w:r>
    </w:p>
    <w:p w:rsidR="00620138" w:rsidRPr="00620138" w:rsidRDefault="00620138" w:rsidP="00620138">
      <w:pPr>
        <w:autoSpaceDE w:val="0"/>
        <w:autoSpaceDN w:val="0"/>
        <w:adjustRightInd w:val="0"/>
        <w:ind w:firstLine="709"/>
        <w:jc w:val="both"/>
        <w:rPr>
          <w:color w:val="auto"/>
          <w:kern w:val="0"/>
          <w:sz w:val="12"/>
          <w:szCs w:val="12"/>
          <w14:ligatures w14:val="none"/>
          <w14:cntxtAlts w14:val="0"/>
        </w:rPr>
      </w:pPr>
    </w:p>
    <w:p w:rsidR="00620138" w:rsidRPr="00620138" w:rsidRDefault="00620138" w:rsidP="00620138">
      <w:pPr>
        <w:autoSpaceDE w:val="0"/>
        <w:autoSpaceDN w:val="0"/>
        <w:adjustRightInd w:val="0"/>
        <w:jc w:val="center"/>
        <w:outlineLvl w:val="0"/>
        <w:rPr>
          <w:rFonts w:eastAsia="Calibri"/>
          <w:b/>
          <w:color w:val="auto"/>
          <w:kern w:val="0"/>
          <w:sz w:val="12"/>
          <w:szCs w:val="12"/>
          <w14:ligatures w14:val="none"/>
          <w14:cntxtAlts w14:val="0"/>
        </w:rPr>
      </w:pPr>
      <w:r w:rsidRPr="00620138">
        <w:rPr>
          <w:rFonts w:eastAsia="Calibri"/>
          <w:b/>
          <w:color w:val="auto"/>
          <w:kern w:val="0"/>
          <w:sz w:val="12"/>
          <w:szCs w:val="12"/>
          <w14:ligatures w14:val="none"/>
          <w14:cntxtAlts w14:val="0"/>
        </w:rPr>
        <w:t xml:space="preserve">«Раздел </w:t>
      </w:r>
      <w:r w:rsidRPr="00620138">
        <w:rPr>
          <w:rFonts w:eastAsia="Calibri"/>
          <w:b/>
          <w:color w:val="auto"/>
          <w:kern w:val="0"/>
          <w:sz w:val="12"/>
          <w:szCs w:val="12"/>
          <w:lang w:val="en-US"/>
          <w14:ligatures w14:val="none"/>
          <w14:cntxtAlts w14:val="0"/>
        </w:rPr>
        <w:t>I</w:t>
      </w:r>
      <w:r w:rsidRPr="00620138">
        <w:rPr>
          <w:rFonts w:eastAsia="Calibri"/>
          <w:b/>
          <w:color w:val="auto"/>
          <w:kern w:val="0"/>
          <w:sz w:val="12"/>
          <w:szCs w:val="12"/>
          <w14:ligatures w14:val="none"/>
          <w14:cntxtAlts w14:val="0"/>
        </w:rPr>
        <w:t xml:space="preserve">II. Обоснование объема финансовых ресурсов, необходимых </w:t>
      </w:r>
    </w:p>
    <w:p w:rsidR="00620138" w:rsidRPr="00620138" w:rsidRDefault="00620138" w:rsidP="00620138">
      <w:pPr>
        <w:autoSpaceDE w:val="0"/>
        <w:autoSpaceDN w:val="0"/>
        <w:adjustRightInd w:val="0"/>
        <w:jc w:val="center"/>
        <w:outlineLvl w:val="0"/>
        <w:rPr>
          <w:rFonts w:eastAsia="Calibri"/>
          <w:b/>
          <w:color w:val="auto"/>
          <w:kern w:val="0"/>
          <w:sz w:val="12"/>
          <w:szCs w:val="12"/>
          <w14:ligatures w14:val="none"/>
          <w14:cntxtAlts w14:val="0"/>
        </w:rPr>
      </w:pPr>
      <w:r w:rsidRPr="00620138">
        <w:rPr>
          <w:rFonts w:eastAsia="Calibri"/>
          <w:b/>
          <w:color w:val="auto"/>
          <w:kern w:val="0"/>
          <w:sz w:val="12"/>
          <w:szCs w:val="12"/>
          <w14:ligatures w14:val="none"/>
          <w14:cntxtAlts w14:val="0"/>
        </w:rPr>
        <w:t xml:space="preserve">для реализации муниципальной программы </w:t>
      </w:r>
    </w:p>
    <w:p w:rsidR="00620138" w:rsidRPr="00620138" w:rsidRDefault="00620138" w:rsidP="00620138">
      <w:pPr>
        <w:autoSpaceDE w:val="0"/>
        <w:autoSpaceDN w:val="0"/>
        <w:adjustRightInd w:val="0"/>
        <w:jc w:val="center"/>
        <w:outlineLvl w:val="0"/>
        <w:rPr>
          <w:rFonts w:eastAsia="Calibri"/>
          <w:color w:val="auto"/>
          <w:kern w:val="0"/>
          <w:sz w:val="12"/>
          <w:szCs w:val="12"/>
          <w14:ligatures w14:val="none"/>
          <w14:cntxtAlts w14:val="0"/>
        </w:rPr>
      </w:pPr>
    </w:p>
    <w:p w:rsidR="00620138" w:rsidRPr="00620138" w:rsidRDefault="00620138" w:rsidP="00620138">
      <w:pPr>
        <w:autoSpaceDE w:val="0"/>
        <w:autoSpaceDN w:val="0"/>
        <w:adjustRightInd w:val="0"/>
        <w:ind w:firstLine="539"/>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Расходы муниципальной программы формируются за счет средств бюджета </w:t>
      </w:r>
      <w:proofErr w:type="spellStart"/>
      <w:r w:rsidRPr="00620138">
        <w:rPr>
          <w:rFonts w:eastAsia="Calibri"/>
          <w:color w:val="auto"/>
          <w:kern w:val="0"/>
          <w:sz w:val="12"/>
          <w:szCs w:val="12"/>
          <w14:ligatures w14:val="none"/>
          <w14:cntxtAlts w14:val="0"/>
        </w:rPr>
        <w:t>Нижнекумашкинского</w:t>
      </w:r>
      <w:proofErr w:type="spellEnd"/>
      <w:r w:rsidRPr="00620138">
        <w:rPr>
          <w:rFonts w:eastAsia="Calibri"/>
          <w:color w:val="auto"/>
          <w:kern w:val="0"/>
          <w:sz w:val="12"/>
          <w:szCs w:val="12"/>
          <w14:ligatures w14:val="none"/>
          <w14:cntxtAlts w14:val="0"/>
        </w:rPr>
        <w:t xml:space="preserve"> сельского поселения </w:t>
      </w:r>
      <w:proofErr w:type="spellStart"/>
      <w:r w:rsidRPr="00620138">
        <w:rPr>
          <w:rFonts w:eastAsia="Calibri"/>
          <w:color w:val="auto"/>
          <w:kern w:val="0"/>
          <w:sz w:val="12"/>
          <w:szCs w:val="12"/>
          <w14:ligatures w14:val="none"/>
          <w14:cntxtAlts w14:val="0"/>
        </w:rPr>
        <w:t>Шумерлинского</w:t>
      </w:r>
      <w:proofErr w:type="spellEnd"/>
      <w:r w:rsidRPr="00620138">
        <w:rPr>
          <w:rFonts w:eastAsia="Calibri"/>
          <w:color w:val="auto"/>
          <w:kern w:val="0"/>
          <w:sz w:val="12"/>
          <w:szCs w:val="12"/>
          <w14:ligatures w14:val="none"/>
          <w14:cntxtAlts w14:val="0"/>
        </w:rPr>
        <w:t xml:space="preserve"> района.</w:t>
      </w:r>
    </w:p>
    <w:p w:rsidR="00620138" w:rsidRPr="00620138" w:rsidRDefault="00620138" w:rsidP="00620138">
      <w:pPr>
        <w:autoSpaceDE w:val="0"/>
        <w:autoSpaceDN w:val="0"/>
        <w:adjustRightInd w:val="0"/>
        <w:ind w:firstLine="539"/>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Общий объем финансирования муниципальной программы на 2019 - 2035 годы составляет 218,9  тыс. рублей. Показатели по годам и источникам финансирования приведены в табл. 2.</w:t>
      </w:r>
    </w:p>
    <w:p w:rsidR="00620138" w:rsidRPr="00620138" w:rsidRDefault="00620138" w:rsidP="00620138">
      <w:pPr>
        <w:autoSpaceDE w:val="0"/>
        <w:autoSpaceDN w:val="0"/>
        <w:adjustRightInd w:val="0"/>
        <w:ind w:firstLine="709"/>
        <w:jc w:val="right"/>
        <w:rPr>
          <w:color w:val="auto"/>
          <w:kern w:val="0"/>
          <w:sz w:val="12"/>
          <w:szCs w:val="12"/>
          <w14:ligatures w14:val="none"/>
          <w14:cntxtAlts w14:val="0"/>
        </w:rPr>
      </w:pPr>
      <w:r w:rsidRPr="00620138">
        <w:rPr>
          <w:color w:val="auto"/>
          <w:kern w:val="0"/>
          <w:sz w:val="12"/>
          <w:szCs w:val="12"/>
          <w14:ligatures w14:val="none"/>
          <w14:cntxtAlts w14:val="0"/>
        </w:rPr>
        <w:t>Таблица 2</w:t>
      </w:r>
    </w:p>
    <w:p w:rsidR="00620138" w:rsidRPr="00620138" w:rsidRDefault="00620138" w:rsidP="00620138">
      <w:pPr>
        <w:autoSpaceDE w:val="0"/>
        <w:autoSpaceDN w:val="0"/>
        <w:adjustRightInd w:val="0"/>
        <w:ind w:left="7080" w:right="-29" w:firstLine="240"/>
        <w:jc w:val="right"/>
        <w:rPr>
          <w:color w:val="auto"/>
          <w:kern w:val="0"/>
          <w:sz w:val="12"/>
          <w:szCs w:val="12"/>
          <w14:ligatures w14:val="none"/>
          <w14:cntxtAlts w14:val="0"/>
        </w:rPr>
      </w:pPr>
      <w:r w:rsidRPr="00620138">
        <w:rPr>
          <w:color w:val="auto"/>
          <w:kern w:val="0"/>
          <w:sz w:val="12"/>
          <w:szCs w:val="12"/>
          <w14:ligatures w14:val="none"/>
          <w14:cntxtAlts w14:val="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865"/>
        <w:gridCol w:w="1952"/>
        <w:gridCol w:w="1815"/>
        <w:gridCol w:w="1569"/>
        <w:gridCol w:w="1797"/>
      </w:tblGrid>
      <w:tr w:rsidR="00620138" w:rsidRPr="00620138" w:rsidTr="00620138">
        <w:tc>
          <w:tcPr>
            <w:tcW w:w="663" w:type="pct"/>
            <w:vMerge w:val="restar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Годы</w:t>
            </w:r>
          </w:p>
        </w:tc>
        <w:tc>
          <w:tcPr>
            <w:tcW w:w="899" w:type="pct"/>
            <w:vMerge w:val="restar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438" w:type="pct"/>
            <w:gridSpan w:val="4"/>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 том числе за счет средств</w:t>
            </w:r>
          </w:p>
        </w:tc>
      </w:tr>
      <w:tr w:rsidR="00620138" w:rsidRPr="00620138" w:rsidTr="00620138">
        <w:tc>
          <w:tcPr>
            <w:tcW w:w="663" w:type="pct"/>
            <w:vMerge/>
          </w:tcPr>
          <w:p w:rsidR="00620138" w:rsidRPr="00620138" w:rsidRDefault="00620138" w:rsidP="00620138">
            <w:pPr>
              <w:rPr>
                <w:color w:val="auto"/>
                <w:kern w:val="0"/>
                <w:sz w:val="12"/>
                <w:szCs w:val="12"/>
                <w14:ligatures w14:val="none"/>
                <w14:cntxtAlts w14:val="0"/>
              </w:rPr>
            </w:pPr>
          </w:p>
        </w:tc>
        <w:tc>
          <w:tcPr>
            <w:tcW w:w="899" w:type="pct"/>
            <w:vMerge/>
          </w:tcPr>
          <w:p w:rsidR="00620138" w:rsidRPr="00620138" w:rsidRDefault="00620138" w:rsidP="00620138">
            <w:pPr>
              <w:rPr>
                <w:color w:val="auto"/>
                <w:kern w:val="0"/>
                <w:sz w:val="12"/>
                <w:szCs w:val="12"/>
                <w14:ligatures w14:val="none"/>
                <w14:cntxtAlts w14:val="0"/>
              </w:rPr>
            </w:pPr>
          </w:p>
        </w:tc>
        <w:tc>
          <w:tcPr>
            <w:tcW w:w="941"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федерального бюджета</w:t>
            </w:r>
          </w:p>
        </w:tc>
        <w:tc>
          <w:tcPr>
            <w:tcW w:w="875"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республиканского бюджета Чувашской Республики</w:t>
            </w:r>
          </w:p>
        </w:tc>
        <w:tc>
          <w:tcPr>
            <w:tcW w:w="756"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местных бюджетов</w:t>
            </w:r>
          </w:p>
        </w:tc>
        <w:tc>
          <w:tcPr>
            <w:tcW w:w="866"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внебюджетных источников</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2019</w:t>
            </w:r>
          </w:p>
        </w:tc>
        <w:tc>
          <w:tcPr>
            <w:tcW w:w="899"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xml:space="preserve">218,9  </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 xml:space="preserve">218,9  </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899"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2026-2030</w:t>
            </w:r>
          </w:p>
        </w:tc>
        <w:tc>
          <w:tcPr>
            <w:tcW w:w="899"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2031-2035</w:t>
            </w:r>
          </w:p>
        </w:tc>
        <w:tc>
          <w:tcPr>
            <w:tcW w:w="899"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941"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75"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75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866"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r>
      <w:tr w:rsidR="00620138" w:rsidRPr="00620138" w:rsidTr="00620138">
        <w:tc>
          <w:tcPr>
            <w:tcW w:w="663" w:type="pct"/>
            <w:noWrap/>
          </w:tcPr>
          <w:p w:rsidR="00620138" w:rsidRPr="00620138" w:rsidRDefault="00620138" w:rsidP="00620138">
            <w:pPr>
              <w:ind w:left="-57" w:right="-57"/>
              <w:jc w:val="center"/>
              <w:rPr>
                <w:b/>
                <w:color w:val="auto"/>
                <w:kern w:val="0"/>
                <w:sz w:val="12"/>
                <w:szCs w:val="12"/>
                <w14:ligatures w14:val="none"/>
                <w14:cntxtAlts w14:val="0"/>
              </w:rPr>
            </w:pPr>
            <w:r w:rsidRPr="00620138">
              <w:rPr>
                <w:b/>
                <w:color w:val="auto"/>
                <w:kern w:val="0"/>
                <w:sz w:val="12"/>
                <w:szCs w:val="12"/>
                <w14:ligatures w14:val="none"/>
                <w14:cntxtAlts w14:val="0"/>
              </w:rPr>
              <w:t>Всего</w:t>
            </w:r>
          </w:p>
        </w:tc>
        <w:tc>
          <w:tcPr>
            <w:tcW w:w="899" w:type="pct"/>
            <w:noWrap/>
          </w:tcPr>
          <w:p w:rsidR="00620138" w:rsidRPr="00620138" w:rsidRDefault="00620138" w:rsidP="00620138">
            <w:pPr>
              <w:jc w:val="center"/>
              <w:rPr>
                <w:b/>
                <w:color w:val="auto"/>
                <w:kern w:val="0"/>
                <w:sz w:val="12"/>
                <w:szCs w:val="12"/>
                <w14:ligatures w14:val="none"/>
                <w14:cntxtAlts w14:val="0"/>
              </w:rPr>
            </w:pPr>
            <w:r w:rsidRPr="00620138">
              <w:rPr>
                <w:rFonts w:eastAsia="Calibri"/>
                <w:color w:val="auto"/>
                <w:kern w:val="0"/>
                <w:sz w:val="12"/>
                <w:szCs w:val="12"/>
                <w14:ligatures w14:val="none"/>
                <w14:cntxtAlts w14:val="0"/>
              </w:rPr>
              <w:t xml:space="preserve">218,9  </w:t>
            </w:r>
          </w:p>
        </w:tc>
        <w:tc>
          <w:tcPr>
            <w:tcW w:w="941" w:type="pct"/>
            <w:noWrap/>
          </w:tcPr>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0,0</w:t>
            </w:r>
          </w:p>
        </w:tc>
        <w:tc>
          <w:tcPr>
            <w:tcW w:w="875" w:type="pct"/>
            <w:noWrap/>
          </w:tcPr>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0,0</w:t>
            </w:r>
          </w:p>
        </w:tc>
        <w:tc>
          <w:tcPr>
            <w:tcW w:w="756" w:type="pct"/>
            <w:noWrap/>
          </w:tcPr>
          <w:p w:rsidR="00620138" w:rsidRPr="00620138" w:rsidRDefault="00620138" w:rsidP="00620138">
            <w:pPr>
              <w:jc w:val="center"/>
              <w:rPr>
                <w:b/>
                <w:color w:val="auto"/>
                <w:kern w:val="0"/>
                <w:sz w:val="12"/>
                <w:szCs w:val="12"/>
                <w14:ligatures w14:val="none"/>
                <w14:cntxtAlts w14:val="0"/>
              </w:rPr>
            </w:pPr>
            <w:r w:rsidRPr="00620138">
              <w:rPr>
                <w:rFonts w:eastAsia="Calibri"/>
                <w:color w:val="auto"/>
                <w:kern w:val="0"/>
                <w:sz w:val="12"/>
                <w:szCs w:val="12"/>
                <w14:ligatures w14:val="none"/>
                <w14:cntxtAlts w14:val="0"/>
              </w:rPr>
              <w:t xml:space="preserve">218,9  </w:t>
            </w:r>
          </w:p>
        </w:tc>
        <w:tc>
          <w:tcPr>
            <w:tcW w:w="866" w:type="pct"/>
            <w:noWrap/>
          </w:tcPr>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0,0</w:t>
            </w:r>
          </w:p>
        </w:tc>
      </w:tr>
    </w:tbl>
    <w:p w:rsidR="00620138" w:rsidRPr="00620138" w:rsidRDefault="00620138" w:rsidP="00620138">
      <w:pPr>
        <w:autoSpaceDE w:val="0"/>
        <w:autoSpaceDN w:val="0"/>
        <w:adjustRightInd w:val="0"/>
        <w:ind w:firstLine="709"/>
        <w:jc w:val="both"/>
        <w:rPr>
          <w:color w:val="auto"/>
          <w:kern w:val="0"/>
          <w:sz w:val="12"/>
          <w:szCs w:val="12"/>
          <w14:ligatures w14:val="none"/>
          <w14:cntxtAlts w14:val="0"/>
        </w:rPr>
      </w:pPr>
    </w:p>
    <w:p w:rsidR="00620138" w:rsidRPr="00620138" w:rsidRDefault="00620138" w:rsidP="00620138">
      <w:pPr>
        <w:widowControl w:val="0"/>
        <w:autoSpaceDE w:val="0"/>
        <w:autoSpaceDN w:val="0"/>
        <w:ind w:firstLine="709"/>
        <w:jc w:val="both"/>
        <w:rPr>
          <w:color w:val="auto"/>
          <w:kern w:val="0"/>
          <w:sz w:val="12"/>
          <w:szCs w:val="12"/>
          <w14:ligatures w14:val="none"/>
          <w14:cntxtAlts w14:val="0"/>
        </w:rPr>
      </w:pPr>
      <w:r w:rsidRPr="00620138">
        <w:rPr>
          <w:color w:val="auto"/>
          <w:kern w:val="0"/>
          <w:sz w:val="12"/>
          <w:szCs w:val="12"/>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приводятся в приложении № 2 к муниципальной программе.</w:t>
      </w:r>
    </w:p>
    <w:p w:rsidR="00620138" w:rsidRPr="00620138" w:rsidRDefault="00620138" w:rsidP="00620138">
      <w:pPr>
        <w:ind w:firstLine="709"/>
        <w:jc w:val="both"/>
        <w:rPr>
          <w:color w:val="auto"/>
          <w:kern w:val="0"/>
          <w:sz w:val="12"/>
          <w:szCs w:val="12"/>
          <w14:ligatures w14:val="none"/>
          <w14:cntxtAlts w14:val="0"/>
        </w:rPr>
      </w:pPr>
      <w:r w:rsidRPr="00620138">
        <w:rPr>
          <w:color w:val="auto"/>
          <w:kern w:val="0"/>
          <w:sz w:val="12"/>
          <w:szCs w:val="12"/>
          <w14:ligatures w14:val="none"/>
          <w14:cntxtAlts w14:val="0"/>
        </w:rPr>
        <w:t xml:space="preserve">В муниципальную программу включены подпрограммы, реализуемые в рамках муниципальной программы, согласно </w:t>
      </w:r>
      <w:hyperlink r:id="rId12" w:history="1">
        <w:r w:rsidRPr="00620138">
          <w:rPr>
            <w:color w:val="auto"/>
            <w:kern w:val="0"/>
            <w:sz w:val="12"/>
            <w:szCs w:val="12"/>
            <w14:ligatures w14:val="none"/>
            <w14:cntxtAlts w14:val="0"/>
          </w:rPr>
          <w:t>приложениям №</w:t>
        </w:r>
      </w:hyperlink>
      <w:r w:rsidRPr="00620138">
        <w:rPr>
          <w:color w:val="auto"/>
          <w:kern w:val="0"/>
          <w:sz w:val="12"/>
          <w:szCs w:val="12"/>
          <w14:ligatures w14:val="none"/>
          <w14:cntxtAlts w14:val="0"/>
        </w:rPr>
        <w:t xml:space="preserve"> 3,4  к настоящей муниципальной программе</w:t>
      </w:r>
    </w:p>
    <w:p w:rsidR="00620138" w:rsidRPr="00620138" w:rsidRDefault="00620138" w:rsidP="00620138">
      <w:pPr>
        <w:ind w:firstLine="709"/>
        <w:jc w:val="both"/>
        <w:rPr>
          <w:color w:val="auto"/>
          <w:kern w:val="0"/>
          <w:sz w:val="12"/>
          <w:szCs w:val="12"/>
          <w14:ligatures w14:val="none"/>
          <w14:cntxtAlts w14:val="0"/>
        </w:rPr>
      </w:pPr>
      <w:r w:rsidRPr="00620138">
        <w:rPr>
          <w:color w:val="auto"/>
          <w:kern w:val="0"/>
          <w:sz w:val="12"/>
          <w:szCs w:val="12"/>
          <w14:ligatures w14:val="none"/>
          <w14:cntxtAlts w14:val="0"/>
        </w:rPr>
        <w:t>1.3. Приложение 2 Муниципальной программы изложить согласно приложения 1 к настоящему постановлению.</w:t>
      </w:r>
    </w:p>
    <w:p w:rsidR="000D639E" w:rsidRPr="00620138" w:rsidRDefault="00620138" w:rsidP="00620138">
      <w:pPr>
        <w:ind w:firstLine="709"/>
        <w:jc w:val="both"/>
        <w:rPr>
          <w:color w:val="auto"/>
          <w:kern w:val="0"/>
          <w:sz w:val="12"/>
          <w:szCs w:val="12"/>
          <w14:ligatures w14:val="none"/>
          <w14:cntxtAlts w14:val="0"/>
        </w:rPr>
      </w:pPr>
      <w:r w:rsidRPr="00620138">
        <w:rPr>
          <w:color w:val="auto"/>
          <w:kern w:val="0"/>
          <w:sz w:val="12"/>
          <w:szCs w:val="12"/>
          <w14:ligatures w14:val="none"/>
          <w14:cntxtAlts w14:val="0"/>
        </w:rPr>
        <w:t>1.4. Раздел 8  «</w:t>
      </w:r>
      <w:r w:rsidRPr="00620138">
        <w:rPr>
          <w:rFonts w:eastAsia="Calibri"/>
          <w:color w:val="auto"/>
          <w:kern w:val="0"/>
          <w:sz w:val="12"/>
          <w:szCs w:val="12"/>
          <w14:ligatures w14:val="none"/>
          <w14:cntxtAlts w14:val="0"/>
        </w:rPr>
        <w:t>Объемы финансирования подпрограммы с разбивкой по годам реализации</w:t>
      </w:r>
      <w:r w:rsidRPr="00620138">
        <w:rPr>
          <w:color w:val="auto"/>
          <w:kern w:val="0"/>
          <w:sz w:val="12"/>
          <w:szCs w:val="12"/>
          <w14:ligatures w14:val="none"/>
          <w14:cntxtAlts w14:val="0"/>
        </w:rPr>
        <w:t xml:space="preserve">» подпрограммы «Развитие культуры в </w:t>
      </w:r>
      <w:proofErr w:type="spellStart"/>
      <w:r w:rsidRPr="00620138">
        <w:rPr>
          <w:color w:val="auto"/>
          <w:kern w:val="0"/>
          <w:sz w:val="12"/>
          <w:szCs w:val="12"/>
          <w14:ligatures w14:val="none"/>
          <w14:cntxtAlts w14:val="0"/>
        </w:rPr>
        <w:t>Нижнекумашкинском</w:t>
      </w:r>
      <w:proofErr w:type="spellEnd"/>
      <w:r w:rsidRPr="00620138">
        <w:rPr>
          <w:color w:val="auto"/>
          <w:kern w:val="0"/>
          <w:sz w:val="12"/>
          <w:szCs w:val="12"/>
          <w14:ligatures w14:val="none"/>
          <w14:cntxtAlts w14:val="0"/>
        </w:rPr>
        <w:t xml:space="preserve">  сельском поселении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«Развитие культуры и туризма»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0D639E" w:rsidRPr="00620138" w:rsidTr="00FD1BE5">
        <w:trPr>
          <w:trHeight w:val="18"/>
        </w:trPr>
        <w:tc>
          <w:tcPr>
            <w:tcW w:w="2268" w:type="dxa"/>
          </w:tcPr>
          <w:p w:rsidR="000D639E" w:rsidRPr="00620138" w:rsidRDefault="000D639E" w:rsidP="00141366">
            <w:pPr>
              <w:autoSpaceDE w:val="0"/>
              <w:autoSpaceDN w:val="0"/>
              <w:adjustRightInd w:val="0"/>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«Объемы финансирования подпрограммы с разбивкой по годам реализации</w:t>
            </w:r>
          </w:p>
        </w:tc>
        <w:tc>
          <w:tcPr>
            <w:tcW w:w="340" w:type="dxa"/>
          </w:tcPr>
          <w:p w:rsidR="000D639E" w:rsidRPr="00620138" w:rsidRDefault="000D639E" w:rsidP="00141366">
            <w:pPr>
              <w:autoSpaceDE w:val="0"/>
              <w:autoSpaceDN w:val="0"/>
              <w:adjustRightInd w:val="0"/>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w:t>
            </w:r>
          </w:p>
        </w:tc>
        <w:tc>
          <w:tcPr>
            <w:tcW w:w="6463" w:type="dxa"/>
          </w:tcPr>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общий объем финансирования муниципальной подпрограммы составляет         218,9   тыс. рублей, в том числе:</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2019 году –     218,9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2020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2021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2022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2023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2024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2025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2026-2030 годах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2031-2035 годах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из них средства:</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proofErr w:type="spellStart"/>
            <w:r w:rsidRPr="00620138">
              <w:rPr>
                <w:rFonts w:eastAsia="Calibri"/>
                <w:color w:val="auto"/>
                <w:kern w:val="0"/>
                <w:sz w:val="12"/>
                <w:szCs w:val="12"/>
                <w14:ligatures w14:val="none"/>
                <w14:cntxtAlts w14:val="0"/>
              </w:rPr>
              <w:t>местнго</w:t>
            </w:r>
            <w:proofErr w:type="spellEnd"/>
            <w:r w:rsidRPr="00620138">
              <w:rPr>
                <w:rFonts w:eastAsia="Calibri"/>
                <w:color w:val="auto"/>
                <w:kern w:val="0"/>
                <w:sz w:val="12"/>
                <w:szCs w:val="12"/>
                <w14:ligatures w14:val="none"/>
                <w14:cntxtAlts w14:val="0"/>
              </w:rPr>
              <w:t xml:space="preserve"> бюджета –  218,9   тыс. рублей, в том числе:</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2019 году –         218,9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2020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2021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2022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2023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2024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2025 году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2026-2030 годах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 2031-2035 годах –     0,0      тыс. рублей.</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Объемы финансирования за счет бюджетных ассигнований уточняются при формировании  бюджета </w:t>
            </w:r>
            <w:proofErr w:type="spellStart"/>
            <w:r w:rsidRPr="00620138">
              <w:rPr>
                <w:rFonts w:eastAsia="Calibri"/>
                <w:color w:val="auto"/>
                <w:kern w:val="0"/>
                <w:sz w:val="12"/>
                <w:szCs w:val="12"/>
                <w14:ligatures w14:val="none"/>
                <w14:cntxtAlts w14:val="0"/>
              </w:rPr>
              <w:t>Нижнекумашкинского</w:t>
            </w:r>
            <w:proofErr w:type="spellEnd"/>
            <w:r w:rsidRPr="00620138">
              <w:rPr>
                <w:rFonts w:eastAsia="Calibri"/>
                <w:color w:val="auto"/>
                <w:kern w:val="0"/>
                <w:sz w:val="12"/>
                <w:szCs w:val="12"/>
                <w14:ligatures w14:val="none"/>
                <w14:cntxtAlts w14:val="0"/>
              </w:rPr>
              <w:t xml:space="preserve"> сельского поселения </w:t>
            </w:r>
            <w:proofErr w:type="spellStart"/>
            <w:r w:rsidRPr="00620138">
              <w:rPr>
                <w:rFonts w:eastAsia="Calibri"/>
                <w:color w:val="auto"/>
                <w:kern w:val="0"/>
                <w:sz w:val="12"/>
                <w:szCs w:val="12"/>
                <w14:ligatures w14:val="none"/>
                <w14:cntxtAlts w14:val="0"/>
              </w:rPr>
              <w:t>Шумерлинского</w:t>
            </w:r>
            <w:proofErr w:type="spellEnd"/>
            <w:r w:rsidRPr="00620138">
              <w:rPr>
                <w:rFonts w:eastAsia="Calibri"/>
                <w:color w:val="auto"/>
                <w:kern w:val="0"/>
                <w:sz w:val="12"/>
                <w:szCs w:val="12"/>
                <w14:ligatures w14:val="none"/>
                <w14:cntxtAlts w14:val="0"/>
              </w:rPr>
              <w:t xml:space="preserve"> района Чувашской Республики на очередной финансовый год и плановый период.»</w:t>
            </w:r>
          </w:p>
          <w:p w:rsidR="000D639E" w:rsidRPr="00620138" w:rsidRDefault="000D639E" w:rsidP="00141366">
            <w:pPr>
              <w:autoSpaceDE w:val="0"/>
              <w:autoSpaceDN w:val="0"/>
              <w:adjustRightInd w:val="0"/>
              <w:jc w:val="both"/>
              <w:rPr>
                <w:rFonts w:eastAsia="Calibri"/>
                <w:color w:val="auto"/>
                <w:kern w:val="0"/>
                <w:sz w:val="12"/>
                <w:szCs w:val="12"/>
                <w14:ligatures w14:val="none"/>
                <w14:cntxtAlts w14:val="0"/>
              </w:rPr>
            </w:pPr>
          </w:p>
        </w:tc>
      </w:tr>
    </w:tbl>
    <w:p w:rsidR="00620138" w:rsidRPr="00620138" w:rsidRDefault="00620138" w:rsidP="00620138">
      <w:pPr>
        <w:autoSpaceDE w:val="0"/>
        <w:autoSpaceDN w:val="0"/>
        <w:adjustRightInd w:val="0"/>
        <w:ind w:firstLine="567"/>
        <w:jc w:val="both"/>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1.5.  Раздел IV. «Обоснование объёма финансовых ресурсов, необходимых для реализации подпрограммы» подпрограммы «Развитие культуры в </w:t>
      </w:r>
      <w:proofErr w:type="spellStart"/>
      <w:r w:rsidRPr="00620138">
        <w:rPr>
          <w:rFonts w:eastAsia="Calibri"/>
          <w:color w:val="auto"/>
          <w:kern w:val="0"/>
          <w:sz w:val="12"/>
          <w:szCs w:val="12"/>
          <w14:ligatures w14:val="none"/>
          <w14:cntxtAlts w14:val="0"/>
        </w:rPr>
        <w:t>Нижнекумашкинском</w:t>
      </w:r>
      <w:proofErr w:type="spellEnd"/>
      <w:r w:rsidRPr="00620138">
        <w:rPr>
          <w:rFonts w:eastAsia="Calibri"/>
          <w:color w:val="auto"/>
          <w:kern w:val="0"/>
          <w:sz w:val="12"/>
          <w:szCs w:val="12"/>
          <w14:ligatures w14:val="none"/>
          <w14:cntxtAlts w14:val="0"/>
        </w:rPr>
        <w:t xml:space="preserve"> сельском поселении </w:t>
      </w:r>
      <w:proofErr w:type="spellStart"/>
      <w:r w:rsidRPr="00620138">
        <w:rPr>
          <w:rFonts w:eastAsia="Calibri"/>
          <w:color w:val="auto"/>
          <w:kern w:val="0"/>
          <w:sz w:val="12"/>
          <w:szCs w:val="12"/>
          <w14:ligatures w14:val="none"/>
          <w14:cntxtAlts w14:val="0"/>
        </w:rPr>
        <w:t>Шумерлинского</w:t>
      </w:r>
      <w:proofErr w:type="spellEnd"/>
      <w:r w:rsidRPr="00620138">
        <w:rPr>
          <w:rFonts w:eastAsia="Calibri"/>
          <w:color w:val="auto"/>
          <w:kern w:val="0"/>
          <w:sz w:val="12"/>
          <w:szCs w:val="12"/>
          <w14:ligatures w14:val="none"/>
          <w14:cntxtAlts w14:val="0"/>
        </w:rPr>
        <w:t xml:space="preserve"> района Чувашской Республики» муниципальной программы </w:t>
      </w:r>
      <w:proofErr w:type="spellStart"/>
      <w:r w:rsidRPr="00620138">
        <w:rPr>
          <w:rFonts w:eastAsia="Calibri"/>
          <w:color w:val="auto"/>
          <w:kern w:val="0"/>
          <w:sz w:val="12"/>
          <w:szCs w:val="12"/>
          <w14:ligatures w14:val="none"/>
          <w14:cntxtAlts w14:val="0"/>
        </w:rPr>
        <w:t>Нижнекумашкинского</w:t>
      </w:r>
      <w:proofErr w:type="spellEnd"/>
      <w:r w:rsidRPr="00620138">
        <w:rPr>
          <w:rFonts w:eastAsia="Calibri"/>
          <w:color w:val="auto"/>
          <w:kern w:val="0"/>
          <w:sz w:val="12"/>
          <w:szCs w:val="12"/>
          <w14:ligatures w14:val="none"/>
          <w14:cntxtAlts w14:val="0"/>
        </w:rPr>
        <w:t xml:space="preserve"> сельского поселения </w:t>
      </w:r>
      <w:proofErr w:type="spellStart"/>
      <w:r w:rsidRPr="00620138">
        <w:rPr>
          <w:rFonts w:eastAsia="Calibri"/>
          <w:color w:val="auto"/>
          <w:kern w:val="0"/>
          <w:sz w:val="12"/>
          <w:szCs w:val="12"/>
          <w14:ligatures w14:val="none"/>
          <w14:cntxtAlts w14:val="0"/>
        </w:rPr>
        <w:t>Шумерлинского</w:t>
      </w:r>
      <w:proofErr w:type="spellEnd"/>
      <w:r w:rsidRPr="00620138">
        <w:rPr>
          <w:rFonts w:eastAsia="Calibri"/>
          <w:color w:val="auto"/>
          <w:kern w:val="0"/>
          <w:sz w:val="12"/>
          <w:szCs w:val="12"/>
          <w14:ligatures w14:val="none"/>
          <w14:cntxtAlts w14:val="0"/>
        </w:rPr>
        <w:t xml:space="preserve"> района Чувашской Республики «Развитие культуры и туризма» в следующей редакции:</w:t>
      </w:r>
    </w:p>
    <w:p w:rsidR="00620138" w:rsidRPr="00620138" w:rsidRDefault="00620138" w:rsidP="00620138">
      <w:pPr>
        <w:autoSpaceDE w:val="0"/>
        <w:autoSpaceDN w:val="0"/>
        <w:adjustRightInd w:val="0"/>
        <w:ind w:firstLine="567"/>
        <w:jc w:val="both"/>
        <w:rPr>
          <w:rFonts w:eastAsia="Calibri"/>
          <w:color w:val="auto"/>
          <w:kern w:val="0"/>
          <w:sz w:val="12"/>
          <w:szCs w:val="12"/>
          <w14:ligatures w14:val="none"/>
          <w14:cntxtAlts w14:val="0"/>
        </w:rPr>
      </w:pPr>
    </w:p>
    <w:p w:rsidR="00620138" w:rsidRPr="00620138" w:rsidRDefault="00620138" w:rsidP="00620138">
      <w:pPr>
        <w:widowControl w:val="0"/>
        <w:autoSpaceDE w:val="0"/>
        <w:autoSpaceDN w:val="0"/>
        <w:ind w:firstLine="567"/>
        <w:jc w:val="center"/>
        <w:outlineLvl w:val="2"/>
        <w:rPr>
          <w:b/>
          <w:color w:val="auto"/>
          <w:kern w:val="0"/>
          <w:sz w:val="12"/>
          <w:szCs w:val="12"/>
          <w14:ligatures w14:val="none"/>
          <w14:cntxtAlts w14:val="0"/>
        </w:rPr>
      </w:pPr>
      <w:r w:rsidRPr="00620138">
        <w:rPr>
          <w:b/>
          <w:color w:val="auto"/>
          <w:kern w:val="0"/>
          <w:sz w:val="12"/>
          <w:szCs w:val="12"/>
          <w14:ligatures w14:val="none"/>
          <w14:cntxtAlts w14:val="0"/>
        </w:rPr>
        <w:t xml:space="preserve">«Раздел </w:t>
      </w:r>
      <w:r w:rsidRPr="00620138">
        <w:rPr>
          <w:b/>
          <w:color w:val="auto"/>
          <w:kern w:val="0"/>
          <w:sz w:val="12"/>
          <w:szCs w:val="12"/>
          <w:lang w:val="en-US"/>
          <w14:ligatures w14:val="none"/>
          <w14:cntxtAlts w14:val="0"/>
        </w:rPr>
        <w:t>I</w:t>
      </w:r>
      <w:r w:rsidRPr="00620138">
        <w:rPr>
          <w:b/>
          <w:color w:val="auto"/>
          <w:kern w:val="0"/>
          <w:sz w:val="12"/>
          <w:szCs w:val="12"/>
          <w14:ligatures w14:val="none"/>
          <w14:cntxtAlts w14:val="0"/>
        </w:rPr>
        <w:t xml:space="preserve">V. Обоснование объёма финансовых ресурсов, необходимых </w:t>
      </w:r>
    </w:p>
    <w:p w:rsidR="00620138" w:rsidRPr="00620138" w:rsidRDefault="00620138" w:rsidP="00620138">
      <w:pPr>
        <w:widowControl w:val="0"/>
        <w:autoSpaceDE w:val="0"/>
        <w:autoSpaceDN w:val="0"/>
        <w:ind w:firstLine="567"/>
        <w:jc w:val="center"/>
        <w:outlineLvl w:val="2"/>
        <w:rPr>
          <w:b/>
          <w:color w:val="auto"/>
          <w:kern w:val="0"/>
          <w:sz w:val="12"/>
          <w:szCs w:val="12"/>
          <w14:ligatures w14:val="none"/>
          <w14:cntxtAlts w14:val="0"/>
        </w:rPr>
      </w:pPr>
      <w:r w:rsidRPr="00620138">
        <w:rPr>
          <w:b/>
          <w:color w:val="auto"/>
          <w:kern w:val="0"/>
          <w:sz w:val="12"/>
          <w:szCs w:val="12"/>
          <w14:ligatures w14:val="none"/>
          <w14:cntxtAlts w14:val="0"/>
        </w:rPr>
        <w:t>для реализации подпрограммы</w:t>
      </w:r>
    </w:p>
    <w:p w:rsidR="00620138" w:rsidRPr="00620138" w:rsidRDefault="00620138" w:rsidP="00620138">
      <w:pPr>
        <w:widowControl w:val="0"/>
        <w:autoSpaceDE w:val="0"/>
        <w:autoSpaceDN w:val="0"/>
        <w:ind w:firstLine="567"/>
        <w:jc w:val="center"/>
        <w:outlineLvl w:val="2"/>
        <w:rPr>
          <w:b/>
          <w:color w:val="auto"/>
          <w:kern w:val="0"/>
          <w:sz w:val="12"/>
          <w:szCs w:val="12"/>
          <w14:ligatures w14:val="none"/>
          <w14:cntxtAlts w14:val="0"/>
        </w:rPr>
      </w:pPr>
    </w:p>
    <w:p w:rsidR="00620138" w:rsidRPr="00620138" w:rsidRDefault="00620138" w:rsidP="00620138">
      <w:pPr>
        <w:autoSpaceDE w:val="0"/>
        <w:autoSpaceDN w:val="0"/>
        <w:adjustRightInd w:val="0"/>
        <w:ind w:firstLine="567"/>
        <w:jc w:val="both"/>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Общий объем финансирования подпрограммы за счет всех источников финансирования составляет 0,0  тыс. рублей, за счет средств местного бюджета – 0,0 тыс. рублей. Показатели по годам и источникам финансирования приведены в таблице 2.</w:t>
      </w:r>
    </w:p>
    <w:p w:rsidR="00620138" w:rsidRPr="00620138" w:rsidRDefault="00620138" w:rsidP="00620138">
      <w:pPr>
        <w:autoSpaceDE w:val="0"/>
        <w:autoSpaceDN w:val="0"/>
        <w:adjustRightInd w:val="0"/>
        <w:ind w:firstLine="540"/>
        <w:jc w:val="right"/>
        <w:rPr>
          <w:rFonts w:eastAsia="Calibri"/>
          <w:bCs/>
          <w:color w:val="auto"/>
          <w:kern w:val="0"/>
          <w:sz w:val="12"/>
          <w:szCs w:val="12"/>
          <w14:ligatures w14:val="none"/>
          <w14:cntxtAlts w14:val="0"/>
        </w:rPr>
      </w:pPr>
    </w:p>
    <w:p w:rsidR="00620138" w:rsidRPr="00620138" w:rsidRDefault="00620138" w:rsidP="00620138">
      <w:pPr>
        <w:autoSpaceDE w:val="0"/>
        <w:autoSpaceDN w:val="0"/>
        <w:adjustRightInd w:val="0"/>
        <w:ind w:firstLine="540"/>
        <w:jc w:val="right"/>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Таблица 2</w:t>
      </w:r>
    </w:p>
    <w:p w:rsidR="00620138" w:rsidRPr="00620138" w:rsidRDefault="00620138" w:rsidP="00620138">
      <w:pPr>
        <w:autoSpaceDE w:val="0"/>
        <w:autoSpaceDN w:val="0"/>
        <w:adjustRightInd w:val="0"/>
        <w:ind w:firstLine="540"/>
        <w:jc w:val="right"/>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 xml:space="preserve"> (тыс. рублей)</w:t>
      </w:r>
    </w:p>
    <w:tbl>
      <w:tblPr>
        <w:tblW w:w="499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701"/>
        <w:gridCol w:w="1816"/>
        <w:gridCol w:w="1705"/>
        <w:gridCol w:w="3421"/>
        <w:gridCol w:w="83"/>
      </w:tblGrid>
      <w:tr w:rsidR="00620138" w:rsidRPr="00620138" w:rsidTr="00620138">
        <w:tc>
          <w:tcPr>
            <w:tcW w:w="804" w:type="pct"/>
            <w:vMerge w:val="restar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Годы</w:t>
            </w:r>
          </w:p>
        </w:tc>
        <w:tc>
          <w:tcPr>
            <w:tcW w:w="818" w:type="pct"/>
            <w:vMerge w:val="restar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3379" w:type="pct"/>
            <w:gridSpan w:val="4"/>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В том числе за счет средств</w:t>
            </w:r>
          </w:p>
        </w:tc>
      </w:tr>
      <w:tr w:rsidR="00620138" w:rsidRPr="00620138" w:rsidTr="00620138">
        <w:trPr>
          <w:gridAfter w:val="1"/>
          <w:wAfter w:w="41" w:type="pct"/>
        </w:trPr>
        <w:tc>
          <w:tcPr>
            <w:tcW w:w="804" w:type="pct"/>
            <w:vMerge/>
          </w:tcPr>
          <w:p w:rsidR="00620138" w:rsidRPr="00620138" w:rsidRDefault="00620138" w:rsidP="00620138">
            <w:pPr>
              <w:rPr>
                <w:color w:val="auto"/>
                <w:kern w:val="0"/>
                <w:sz w:val="12"/>
                <w:szCs w:val="12"/>
                <w14:ligatures w14:val="none"/>
                <w14:cntxtAlts w14:val="0"/>
              </w:rPr>
            </w:pPr>
          </w:p>
        </w:tc>
        <w:tc>
          <w:tcPr>
            <w:tcW w:w="818" w:type="pct"/>
            <w:vMerge/>
          </w:tcPr>
          <w:p w:rsidR="00620138" w:rsidRPr="00620138" w:rsidRDefault="00620138" w:rsidP="00620138">
            <w:pPr>
              <w:rPr>
                <w:color w:val="auto"/>
                <w:kern w:val="0"/>
                <w:sz w:val="12"/>
                <w:szCs w:val="12"/>
                <w14:ligatures w14:val="none"/>
                <w14:cntxtAlts w14:val="0"/>
              </w:rPr>
            </w:pPr>
          </w:p>
        </w:tc>
        <w:tc>
          <w:tcPr>
            <w:tcW w:w="873"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федерального бюджета</w:t>
            </w:r>
          </w:p>
        </w:tc>
        <w:tc>
          <w:tcPr>
            <w:tcW w:w="820"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 xml:space="preserve">республиканского бюджета </w:t>
            </w:r>
            <w:r w:rsidRPr="00620138">
              <w:rPr>
                <w:color w:val="auto"/>
                <w:kern w:val="0"/>
                <w:sz w:val="12"/>
                <w:szCs w:val="12"/>
                <w14:ligatures w14:val="none"/>
                <w14:cntxtAlts w14:val="0"/>
              </w:rPr>
              <w:lastRenderedPageBreak/>
              <w:t>Чувашской Республики</w:t>
            </w:r>
          </w:p>
        </w:tc>
        <w:tc>
          <w:tcPr>
            <w:tcW w:w="1645" w:type="pct"/>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lastRenderedPageBreak/>
              <w:t>местных бюджетов</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lastRenderedPageBreak/>
              <w:t>2019</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2026-2030</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2031-2035</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873"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820" w:type="pct"/>
            <w:noWrap/>
          </w:tcPr>
          <w:p w:rsidR="00620138" w:rsidRPr="00620138" w:rsidRDefault="00620138" w:rsidP="00620138">
            <w:pPr>
              <w:jc w:val="center"/>
              <w:rPr>
                <w:color w:val="auto"/>
                <w:kern w:val="0"/>
                <w:sz w:val="12"/>
                <w:szCs w:val="12"/>
                <w14:ligatures w14:val="none"/>
                <w14:cntxtAlts w14:val="0"/>
              </w:rPr>
            </w:pPr>
            <w:r w:rsidRPr="00620138">
              <w:rPr>
                <w:color w:val="auto"/>
                <w:kern w:val="0"/>
                <w:sz w:val="12"/>
                <w:szCs w:val="12"/>
                <w14:ligatures w14:val="none"/>
                <w14:cntxtAlts w14:val="0"/>
              </w:rPr>
              <w:t>-</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620138">
        <w:trPr>
          <w:gridAfter w:val="1"/>
          <w:wAfter w:w="41" w:type="pct"/>
        </w:trPr>
        <w:tc>
          <w:tcPr>
            <w:tcW w:w="804" w:type="pct"/>
            <w:noWrap/>
          </w:tcPr>
          <w:p w:rsidR="00620138" w:rsidRPr="00620138" w:rsidRDefault="00620138" w:rsidP="00620138">
            <w:pPr>
              <w:ind w:left="-57" w:right="-57"/>
              <w:jc w:val="center"/>
              <w:rPr>
                <w:b/>
                <w:color w:val="auto"/>
                <w:kern w:val="0"/>
                <w:sz w:val="12"/>
                <w:szCs w:val="12"/>
                <w14:ligatures w14:val="none"/>
                <w14:cntxtAlts w14:val="0"/>
              </w:rPr>
            </w:pPr>
            <w:r w:rsidRPr="00620138">
              <w:rPr>
                <w:b/>
                <w:color w:val="auto"/>
                <w:kern w:val="0"/>
                <w:sz w:val="12"/>
                <w:szCs w:val="12"/>
                <w14:ligatures w14:val="none"/>
                <w14:cntxtAlts w14:val="0"/>
              </w:rPr>
              <w:t>Всего</w:t>
            </w:r>
          </w:p>
        </w:tc>
        <w:tc>
          <w:tcPr>
            <w:tcW w:w="818"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873" w:type="pct"/>
            <w:noWrap/>
          </w:tcPr>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0,0</w:t>
            </w:r>
          </w:p>
        </w:tc>
        <w:tc>
          <w:tcPr>
            <w:tcW w:w="820" w:type="pct"/>
            <w:noWrap/>
          </w:tcPr>
          <w:p w:rsidR="00620138" w:rsidRPr="00620138" w:rsidRDefault="00620138" w:rsidP="00620138">
            <w:pPr>
              <w:jc w:val="center"/>
              <w:rPr>
                <w:b/>
                <w:color w:val="auto"/>
                <w:kern w:val="0"/>
                <w:sz w:val="12"/>
                <w:szCs w:val="12"/>
                <w14:ligatures w14:val="none"/>
                <w14:cntxtAlts w14:val="0"/>
              </w:rPr>
            </w:pPr>
            <w:r w:rsidRPr="00620138">
              <w:rPr>
                <w:b/>
                <w:color w:val="auto"/>
                <w:kern w:val="0"/>
                <w:sz w:val="12"/>
                <w:szCs w:val="12"/>
                <w14:ligatures w14:val="none"/>
                <w14:cntxtAlts w14:val="0"/>
              </w:rPr>
              <w:t>0,0</w:t>
            </w:r>
          </w:p>
        </w:tc>
        <w:tc>
          <w:tcPr>
            <w:tcW w:w="1645" w:type="pct"/>
            <w:noWrap/>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r>
    </w:tbl>
    <w:p w:rsidR="00620138" w:rsidRPr="00620138" w:rsidRDefault="00620138" w:rsidP="00620138">
      <w:pPr>
        <w:autoSpaceDE w:val="0"/>
        <w:autoSpaceDN w:val="0"/>
        <w:adjustRightInd w:val="0"/>
        <w:ind w:firstLine="540"/>
        <w:jc w:val="both"/>
        <w:rPr>
          <w:rFonts w:eastAsia="Calibri"/>
          <w:bCs/>
          <w:color w:val="auto"/>
          <w:kern w:val="0"/>
          <w:sz w:val="12"/>
          <w:szCs w:val="12"/>
          <w14:ligatures w14:val="none"/>
          <w14:cntxtAlts w14:val="0"/>
        </w:rPr>
      </w:pPr>
    </w:p>
    <w:p w:rsidR="00620138" w:rsidRPr="00620138" w:rsidRDefault="00620138" w:rsidP="00620138">
      <w:pPr>
        <w:autoSpaceDE w:val="0"/>
        <w:autoSpaceDN w:val="0"/>
        <w:adjustRightInd w:val="0"/>
        <w:ind w:firstLine="539"/>
        <w:jc w:val="both"/>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 xml:space="preserve">Объемы бюджетных ассигнований уточняются при формировании бюджета </w:t>
      </w:r>
      <w:proofErr w:type="spellStart"/>
      <w:r w:rsidRPr="00620138">
        <w:rPr>
          <w:rFonts w:eastAsia="Calibri"/>
          <w:bCs/>
          <w:color w:val="auto"/>
          <w:kern w:val="0"/>
          <w:sz w:val="12"/>
          <w:szCs w:val="12"/>
          <w14:ligatures w14:val="none"/>
          <w14:cntxtAlts w14:val="0"/>
        </w:rPr>
        <w:t>Нижнекумашкинского</w:t>
      </w:r>
      <w:proofErr w:type="spellEnd"/>
      <w:r w:rsidRPr="00620138">
        <w:rPr>
          <w:rFonts w:eastAsia="Calibri"/>
          <w:bCs/>
          <w:color w:val="auto"/>
          <w:kern w:val="0"/>
          <w:sz w:val="12"/>
          <w:szCs w:val="12"/>
          <w14:ligatures w14:val="none"/>
          <w14:cntxtAlts w14:val="0"/>
        </w:rPr>
        <w:t xml:space="preserve"> сельского поселения </w:t>
      </w:r>
      <w:proofErr w:type="spellStart"/>
      <w:r w:rsidRPr="00620138">
        <w:rPr>
          <w:rFonts w:eastAsia="Calibri"/>
          <w:bCs/>
          <w:color w:val="auto"/>
          <w:kern w:val="0"/>
          <w:sz w:val="12"/>
          <w:szCs w:val="12"/>
          <w14:ligatures w14:val="none"/>
          <w14:cntxtAlts w14:val="0"/>
        </w:rPr>
        <w:t>Шумерлинского</w:t>
      </w:r>
      <w:proofErr w:type="spellEnd"/>
      <w:r w:rsidRPr="00620138">
        <w:rPr>
          <w:rFonts w:eastAsia="Calibri"/>
          <w:bCs/>
          <w:color w:val="auto"/>
          <w:kern w:val="0"/>
          <w:sz w:val="12"/>
          <w:szCs w:val="12"/>
          <w14:ligatures w14:val="none"/>
          <w14:cntxtAlts w14:val="0"/>
        </w:rPr>
        <w:t xml:space="preserve"> района Чувашской Республики на очередной финансовый год и плановый период.</w:t>
      </w:r>
    </w:p>
    <w:p w:rsidR="00620138" w:rsidRPr="00620138" w:rsidRDefault="00620138" w:rsidP="00620138">
      <w:pPr>
        <w:autoSpaceDE w:val="0"/>
        <w:autoSpaceDN w:val="0"/>
        <w:adjustRightInd w:val="0"/>
        <w:ind w:firstLine="539"/>
        <w:jc w:val="both"/>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 xml:space="preserve">Ресурсное </w:t>
      </w:r>
      <w:hyperlink r:id="rId13" w:history="1">
        <w:r w:rsidRPr="00620138">
          <w:rPr>
            <w:rFonts w:eastAsia="Calibri"/>
            <w:bCs/>
            <w:color w:val="auto"/>
            <w:kern w:val="0"/>
            <w:sz w:val="12"/>
            <w:szCs w:val="12"/>
            <w14:ligatures w14:val="none"/>
            <w14:cntxtAlts w14:val="0"/>
          </w:rPr>
          <w:t>обеспечение</w:t>
        </w:r>
      </w:hyperlink>
      <w:r w:rsidRPr="00620138">
        <w:rPr>
          <w:rFonts w:eastAsia="Calibri"/>
          <w:bCs/>
          <w:color w:val="auto"/>
          <w:kern w:val="0"/>
          <w:sz w:val="12"/>
          <w:szCs w:val="12"/>
          <w14:ligatures w14:val="none"/>
          <w14:cntxtAlts w14:val="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 1  к подпрограмме.»</w:t>
      </w:r>
    </w:p>
    <w:p w:rsidR="00620138" w:rsidRPr="00620138" w:rsidRDefault="00620138" w:rsidP="00620138">
      <w:pPr>
        <w:autoSpaceDE w:val="0"/>
        <w:autoSpaceDN w:val="0"/>
        <w:adjustRightInd w:val="0"/>
        <w:ind w:firstLine="539"/>
        <w:jc w:val="both"/>
        <w:rPr>
          <w:rFonts w:eastAsia="Calibri"/>
          <w:bCs/>
          <w:color w:val="auto"/>
          <w:kern w:val="0"/>
          <w:sz w:val="12"/>
          <w:szCs w:val="12"/>
          <w14:ligatures w14:val="none"/>
          <w14:cntxtAlts w14:val="0"/>
        </w:rPr>
      </w:pPr>
      <w:r w:rsidRPr="00620138">
        <w:rPr>
          <w:rFonts w:eastAsia="Calibri"/>
          <w:bCs/>
          <w:color w:val="auto"/>
          <w:kern w:val="0"/>
          <w:sz w:val="12"/>
          <w:szCs w:val="12"/>
          <w14:ligatures w14:val="none"/>
          <w14:cntxtAlts w14:val="0"/>
        </w:rPr>
        <w:t xml:space="preserve">1.6. Приложение 1 подпрограммы «Развитие культуры в </w:t>
      </w:r>
      <w:proofErr w:type="spellStart"/>
      <w:r w:rsidRPr="00620138">
        <w:rPr>
          <w:rFonts w:eastAsia="Calibri"/>
          <w:bCs/>
          <w:color w:val="auto"/>
          <w:kern w:val="0"/>
          <w:sz w:val="12"/>
          <w:szCs w:val="12"/>
          <w14:ligatures w14:val="none"/>
          <w14:cntxtAlts w14:val="0"/>
        </w:rPr>
        <w:t>Нижнекумашкинском</w:t>
      </w:r>
      <w:proofErr w:type="spellEnd"/>
      <w:r w:rsidRPr="00620138">
        <w:rPr>
          <w:rFonts w:eastAsia="Calibri"/>
          <w:bCs/>
          <w:color w:val="auto"/>
          <w:kern w:val="0"/>
          <w:sz w:val="12"/>
          <w:szCs w:val="12"/>
          <w14:ligatures w14:val="none"/>
          <w14:cntxtAlts w14:val="0"/>
        </w:rPr>
        <w:t xml:space="preserve"> сельском поселении </w:t>
      </w:r>
      <w:proofErr w:type="spellStart"/>
      <w:r w:rsidRPr="00620138">
        <w:rPr>
          <w:rFonts w:eastAsia="Calibri"/>
          <w:bCs/>
          <w:color w:val="auto"/>
          <w:kern w:val="0"/>
          <w:sz w:val="12"/>
          <w:szCs w:val="12"/>
          <w14:ligatures w14:val="none"/>
          <w14:cntxtAlts w14:val="0"/>
        </w:rPr>
        <w:t>Шумерлинского</w:t>
      </w:r>
      <w:proofErr w:type="spellEnd"/>
      <w:r w:rsidRPr="00620138">
        <w:rPr>
          <w:rFonts w:eastAsia="Calibri"/>
          <w:bCs/>
          <w:color w:val="auto"/>
          <w:kern w:val="0"/>
          <w:sz w:val="12"/>
          <w:szCs w:val="12"/>
          <w14:ligatures w14:val="none"/>
          <w14:cntxtAlts w14:val="0"/>
        </w:rPr>
        <w:t xml:space="preserve"> района Чувашской Республики» муниципальной программы </w:t>
      </w:r>
      <w:proofErr w:type="spellStart"/>
      <w:r w:rsidRPr="00620138">
        <w:rPr>
          <w:rFonts w:eastAsia="Calibri"/>
          <w:bCs/>
          <w:color w:val="auto"/>
          <w:kern w:val="0"/>
          <w:sz w:val="12"/>
          <w:szCs w:val="12"/>
          <w14:ligatures w14:val="none"/>
          <w14:cntxtAlts w14:val="0"/>
        </w:rPr>
        <w:t>Нижнекумашкинского</w:t>
      </w:r>
      <w:proofErr w:type="spellEnd"/>
      <w:r w:rsidRPr="00620138">
        <w:rPr>
          <w:rFonts w:eastAsia="Calibri"/>
          <w:bCs/>
          <w:color w:val="auto"/>
          <w:kern w:val="0"/>
          <w:sz w:val="12"/>
          <w:szCs w:val="12"/>
          <w14:ligatures w14:val="none"/>
          <w14:cntxtAlts w14:val="0"/>
        </w:rPr>
        <w:t xml:space="preserve"> сельского поселения </w:t>
      </w:r>
      <w:proofErr w:type="spellStart"/>
      <w:r w:rsidRPr="00620138">
        <w:rPr>
          <w:rFonts w:eastAsia="Calibri"/>
          <w:bCs/>
          <w:color w:val="auto"/>
          <w:kern w:val="0"/>
          <w:sz w:val="12"/>
          <w:szCs w:val="12"/>
          <w14:ligatures w14:val="none"/>
          <w14:cntxtAlts w14:val="0"/>
        </w:rPr>
        <w:t>Шумерлинского</w:t>
      </w:r>
      <w:proofErr w:type="spellEnd"/>
      <w:r w:rsidRPr="00620138">
        <w:rPr>
          <w:rFonts w:eastAsia="Calibri"/>
          <w:bCs/>
          <w:color w:val="auto"/>
          <w:kern w:val="0"/>
          <w:sz w:val="12"/>
          <w:szCs w:val="12"/>
          <w14:ligatures w14:val="none"/>
          <w14:cntxtAlts w14:val="0"/>
        </w:rPr>
        <w:t xml:space="preserve"> района Чувашской Республики «Развитие культуры и туризма» изложить согласно приложения 2 к настоящему постановлению.</w:t>
      </w: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p>
    <w:p w:rsidR="00620138" w:rsidRPr="00620138" w:rsidRDefault="00620138" w:rsidP="00620138">
      <w:pPr>
        <w:ind w:firstLine="709"/>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2. Настоящее постановление вступает в силу после его официального опубликования.</w:t>
      </w:r>
    </w:p>
    <w:p w:rsidR="00620138" w:rsidRPr="00620138" w:rsidRDefault="00620138" w:rsidP="00620138">
      <w:pPr>
        <w:suppressAutoHyphens/>
        <w:autoSpaceDE w:val="0"/>
        <w:rPr>
          <w:b/>
          <w:color w:val="auto"/>
          <w:kern w:val="0"/>
          <w:sz w:val="12"/>
          <w:szCs w:val="12"/>
          <w:lang w:eastAsia="ar-SA"/>
          <w14:ligatures w14:val="none"/>
          <w14:cntxtAlts w14:val="0"/>
        </w:rPr>
      </w:pPr>
    </w:p>
    <w:p w:rsidR="00620138" w:rsidRPr="00620138" w:rsidRDefault="00620138" w:rsidP="00620138">
      <w:pPr>
        <w:suppressAutoHyphens/>
        <w:autoSpaceDE w:val="0"/>
        <w:rPr>
          <w:color w:val="auto"/>
          <w:kern w:val="0"/>
          <w:sz w:val="12"/>
          <w:szCs w:val="12"/>
          <w:lang w:eastAsia="ar-SA"/>
          <w14:ligatures w14:val="none"/>
          <w14:cntxtAlts w14:val="0"/>
        </w:rPr>
      </w:pPr>
      <w:r w:rsidRPr="00620138">
        <w:rPr>
          <w:color w:val="auto"/>
          <w:kern w:val="0"/>
          <w:sz w:val="12"/>
          <w:szCs w:val="12"/>
          <w:lang w:eastAsia="ar-SA"/>
          <w14:ligatures w14:val="none"/>
          <w14:cntxtAlts w14:val="0"/>
        </w:rPr>
        <w:t xml:space="preserve">Глава </w:t>
      </w:r>
      <w:proofErr w:type="spellStart"/>
      <w:r w:rsidRPr="00620138">
        <w:rPr>
          <w:color w:val="auto"/>
          <w:kern w:val="0"/>
          <w:sz w:val="12"/>
          <w:szCs w:val="12"/>
          <w:lang w:eastAsia="ar-SA"/>
          <w14:ligatures w14:val="none"/>
          <w14:cntxtAlts w14:val="0"/>
        </w:rPr>
        <w:t>Нижнекумашкинского</w:t>
      </w:r>
      <w:proofErr w:type="spellEnd"/>
      <w:r w:rsidR="000D639E">
        <w:rPr>
          <w:color w:val="auto"/>
          <w:kern w:val="0"/>
          <w:sz w:val="12"/>
          <w:szCs w:val="12"/>
          <w:lang w:eastAsia="ar-SA"/>
          <w14:ligatures w14:val="none"/>
          <w14:cntxtAlts w14:val="0"/>
        </w:rPr>
        <w:t xml:space="preserve"> </w:t>
      </w:r>
      <w:r w:rsidRPr="00620138">
        <w:rPr>
          <w:color w:val="auto"/>
          <w:kern w:val="0"/>
          <w:sz w:val="12"/>
          <w:szCs w:val="12"/>
          <w:lang w:eastAsia="ar-SA"/>
          <w14:ligatures w14:val="none"/>
          <w14:cntxtAlts w14:val="0"/>
        </w:rPr>
        <w:t xml:space="preserve">сельского поселения            </w:t>
      </w:r>
      <w:r w:rsidR="00FD1BE5">
        <w:rPr>
          <w:color w:val="auto"/>
          <w:kern w:val="0"/>
          <w:sz w:val="12"/>
          <w:szCs w:val="12"/>
          <w:lang w:eastAsia="ar-SA"/>
          <w14:ligatures w14:val="none"/>
          <w14:cntxtAlts w14:val="0"/>
        </w:rPr>
        <w:t xml:space="preserve">                                                                                                                                    </w:t>
      </w:r>
      <w:r w:rsidRPr="00620138">
        <w:rPr>
          <w:color w:val="auto"/>
          <w:kern w:val="0"/>
          <w:sz w:val="12"/>
          <w:szCs w:val="12"/>
          <w:lang w:eastAsia="ar-SA"/>
          <w14:ligatures w14:val="none"/>
          <w14:cntxtAlts w14:val="0"/>
        </w:rPr>
        <w:t xml:space="preserve">                                                                              В.В. Губанова</w:t>
      </w:r>
    </w:p>
    <w:p w:rsidR="00620138" w:rsidRPr="00620138" w:rsidRDefault="00620138" w:rsidP="00620138">
      <w:pPr>
        <w:suppressAutoHyphens/>
        <w:autoSpaceDE w:val="0"/>
        <w:rPr>
          <w:color w:val="auto"/>
          <w:kern w:val="0"/>
          <w:sz w:val="12"/>
          <w:szCs w:val="12"/>
          <w:lang w:eastAsia="ar-SA"/>
          <w14:ligatures w14:val="none"/>
          <w14:cntxtAlts w14:val="0"/>
        </w:rPr>
      </w:pPr>
    </w:p>
    <w:p w:rsidR="000D639E" w:rsidRPr="00620138" w:rsidRDefault="000D639E" w:rsidP="000D639E">
      <w:pPr>
        <w:ind w:left="4536"/>
        <w:jc w:val="center"/>
        <w:rPr>
          <w:kern w:val="0"/>
          <w:sz w:val="12"/>
          <w:szCs w:val="12"/>
          <w:lang w:eastAsia="en-US"/>
          <w14:ligatures w14:val="none"/>
          <w14:cntxtAlts w14:val="0"/>
        </w:rPr>
      </w:pPr>
      <w:r w:rsidRPr="00620138">
        <w:rPr>
          <w:kern w:val="0"/>
          <w:sz w:val="12"/>
          <w:szCs w:val="12"/>
          <w:lang w:eastAsia="en-US"/>
          <w14:ligatures w14:val="none"/>
          <w14:cntxtAlts w14:val="0"/>
        </w:rPr>
        <w:t xml:space="preserve">Приложение  1 к постановлению администрации </w:t>
      </w:r>
    </w:p>
    <w:p w:rsidR="000D639E" w:rsidRPr="00620138" w:rsidRDefault="000D639E" w:rsidP="000D639E">
      <w:pPr>
        <w:ind w:left="4536"/>
        <w:jc w:val="center"/>
        <w:rPr>
          <w:kern w:val="0"/>
          <w:sz w:val="12"/>
          <w:szCs w:val="12"/>
          <w:lang w:eastAsia="en-US"/>
          <w14:ligatures w14:val="none"/>
          <w14:cntxtAlts w14:val="0"/>
        </w:rPr>
      </w:pPr>
      <w:proofErr w:type="spellStart"/>
      <w:r w:rsidRPr="00620138">
        <w:rPr>
          <w:kern w:val="0"/>
          <w:sz w:val="12"/>
          <w:szCs w:val="12"/>
          <w:lang w:eastAsia="en-US"/>
          <w14:ligatures w14:val="none"/>
          <w14:cntxtAlts w14:val="0"/>
        </w:rPr>
        <w:t>Нижнекумашкинского</w:t>
      </w:r>
      <w:proofErr w:type="spellEnd"/>
      <w:r w:rsidRPr="00620138">
        <w:rPr>
          <w:kern w:val="0"/>
          <w:sz w:val="12"/>
          <w:szCs w:val="12"/>
          <w:lang w:eastAsia="en-US"/>
          <w14:ligatures w14:val="none"/>
          <w14:cntxtAlts w14:val="0"/>
        </w:rPr>
        <w:t xml:space="preserve"> сельского поселения </w:t>
      </w:r>
    </w:p>
    <w:p w:rsidR="000D639E" w:rsidRPr="00620138" w:rsidRDefault="000D639E" w:rsidP="000D639E">
      <w:pPr>
        <w:ind w:left="4536"/>
        <w:jc w:val="center"/>
        <w:rPr>
          <w:kern w:val="0"/>
          <w:sz w:val="12"/>
          <w:szCs w:val="12"/>
          <w:lang w:eastAsia="en-US"/>
          <w14:ligatures w14:val="none"/>
          <w14:cntxtAlts w14:val="0"/>
        </w:rPr>
      </w:pPr>
      <w:r w:rsidRPr="00620138">
        <w:rPr>
          <w:kern w:val="0"/>
          <w:sz w:val="12"/>
          <w:szCs w:val="12"/>
          <w:lang w:eastAsia="en-US"/>
          <w14:ligatures w14:val="none"/>
          <w14:cntxtAlts w14:val="0"/>
        </w:rPr>
        <w:t>От  21.05.2019 г.   № 46</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r w:rsidRPr="00620138">
        <w:rPr>
          <w:color w:val="auto"/>
          <w:kern w:val="0"/>
          <w:sz w:val="12"/>
          <w:szCs w:val="12"/>
          <w14:ligatures w14:val="none"/>
          <w14:cntxtAlts w14:val="0"/>
        </w:rPr>
        <w:t>Приложение № 2</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r w:rsidRPr="00620138">
        <w:rPr>
          <w:color w:val="auto"/>
          <w:kern w:val="0"/>
          <w:sz w:val="12"/>
          <w:szCs w:val="12"/>
          <w14:ligatures w14:val="none"/>
          <w14:cntxtAlts w14:val="0"/>
        </w:rPr>
        <w:t>к муниципальной программе</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r w:rsidRPr="00620138">
        <w:rPr>
          <w:color w:val="auto"/>
          <w:kern w:val="0"/>
          <w:sz w:val="12"/>
          <w:szCs w:val="12"/>
          <w14:ligatures w14:val="none"/>
          <w14:cntxtAlts w14:val="0"/>
        </w:rPr>
        <w:t xml:space="preserve">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r w:rsidRPr="00620138">
        <w:rPr>
          <w:color w:val="auto"/>
          <w:kern w:val="0"/>
          <w:sz w:val="12"/>
          <w:szCs w:val="12"/>
          <w14:ligatures w14:val="none"/>
          <w14:cntxtAlts w14:val="0"/>
        </w:rPr>
        <w:t>Чувашской Республики</w:t>
      </w:r>
    </w:p>
    <w:p w:rsidR="000D639E" w:rsidRPr="00620138" w:rsidRDefault="000D639E" w:rsidP="000D639E">
      <w:pPr>
        <w:widowControl w:val="0"/>
        <w:tabs>
          <w:tab w:val="left" w:pos="2394"/>
        </w:tabs>
        <w:autoSpaceDE w:val="0"/>
        <w:autoSpaceDN w:val="0"/>
        <w:ind w:left="4536"/>
        <w:jc w:val="center"/>
        <w:rPr>
          <w:color w:val="auto"/>
          <w:kern w:val="0"/>
          <w:sz w:val="12"/>
          <w:szCs w:val="12"/>
          <w14:ligatures w14:val="none"/>
          <w14:cntxtAlts w14:val="0"/>
        </w:rPr>
      </w:pPr>
      <w:r w:rsidRPr="00620138">
        <w:rPr>
          <w:color w:val="auto"/>
          <w:kern w:val="0"/>
          <w:sz w:val="12"/>
          <w:szCs w:val="12"/>
          <w14:ligatures w14:val="none"/>
          <w14:cntxtAlts w14:val="0"/>
        </w:rPr>
        <w:t>«Развитие культуры и туризма»</w:t>
      </w:r>
    </w:p>
    <w:p w:rsidR="000D639E" w:rsidRPr="00620138" w:rsidRDefault="000D639E" w:rsidP="000D639E">
      <w:pPr>
        <w:ind w:left="6663"/>
        <w:jc w:val="center"/>
        <w:rPr>
          <w:b/>
          <w:bCs/>
          <w:color w:val="auto"/>
          <w:kern w:val="0"/>
          <w:sz w:val="12"/>
          <w:szCs w:val="12"/>
          <w14:ligatures w14:val="none"/>
          <w14:cntxtAlts w14:val="0"/>
        </w:rPr>
      </w:pPr>
    </w:p>
    <w:p w:rsidR="000D639E" w:rsidRPr="00620138" w:rsidRDefault="000D639E" w:rsidP="000D639E">
      <w:pPr>
        <w:ind w:left="10134"/>
        <w:jc w:val="center"/>
        <w:rPr>
          <w:b/>
          <w:bCs/>
          <w:color w:val="auto"/>
          <w:kern w:val="0"/>
          <w:sz w:val="12"/>
          <w:szCs w:val="12"/>
          <w14:ligatures w14:val="none"/>
          <w14:cntxtAlts w14:val="0"/>
        </w:rPr>
      </w:pPr>
    </w:p>
    <w:p w:rsidR="000D639E" w:rsidRPr="00620138" w:rsidRDefault="000D639E" w:rsidP="000D639E">
      <w:pPr>
        <w:jc w:val="center"/>
        <w:rPr>
          <w:b/>
          <w:bCs/>
          <w:color w:val="auto"/>
          <w:kern w:val="0"/>
          <w:sz w:val="12"/>
          <w:szCs w:val="12"/>
          <w14:ligatures w14:val="none"/>
          <w14:cntxtAlts w14:val="0"/>
        </w:rPr>
      </w:pPr>
      <w:r w:rsidRPr="00620138">
        <w:rPr>
          <w:b/>
          <w:bCs/>
          <w:caps/>
          <w:color w:val="auto"/>
          <w:kern w:val="0"/>
          <w:sz w:val="12"/>
          <w:szCs w:val="12"/>
          <w14:ligatures w14:val="none"/>
          <w14:cntxtAlts w14:val="0"/>
        </w:rPr>
        <w:t>Ресурсное обеспечение</w:t>
      </w:r>
      <w:r w:rsidRPr="00620138">
        <w:rPr>
          <w:b/>
          <w:bCs/>
          <w:color w:val="auto"/>
          <w:kern w:val="0"/>
          <w:sz w:val="12"/>
          <w:szCs w:val="12"/>
          <w14:ligatures w14:val="none"/>
          <w14:cntxtAlts w14:val="0"/>
        </w:rPr>
        <w:br/>
        <w:t xml:space="preserve">и прогнозная (справочная) оценка расходов за счет всех источников финансирования реализации </w:t>
      </w:r>
    </w:p>
    <w:p w:rsidR="000D639E" w:rsidRPr="00620138" w:rsidRDefault="000D639E" w:rsidP="000D639E">
      <w:pPr>
        <w:jc w:val="center"/>
        <w:rPr>
          <w:b/>
          <w:bCs/>
          <w:color w:val="auto"/>
          <w:kern w:val="0"/>
          <w:sz w:val="12"/>
          <w:szCs w:val="12"/>
          <w14:ligatures w14:val="none"/>
          <w14:cntxtAlts w14:val="0"/>
        </w:rPr>
      </w:pPr>
      <w:proofErr w:type="spellStart"/>
      <w:r w:rsidRPr="00620138">
        <w:rPr>
          <w:b/>
          <w:bCs/>
          <w:color w:val="auto"/>
          <w:kern w:val="0"/>
          <w:sz w:val="12"/>
          <w:szCs w:val="12"/>
          <w14:ligatures w14:val="none"/>
          <w14:cntxtAlts w14:val="0"/>
        </w:rPr>
        <w:t>муниципальнойной</w:t>
      </w:r>
      <w:proofErr w:type="spellEnd"/>
      <w:r w:rsidRPr="00620138">
        <w:rPr>
          <w:b/>
          <w:bCs/>
          <w:color w:val="auto"/>
          <w:kern w:val="0"/>
          <w:sz w:val="12"/>
          <w:szCs w:val="12"/>
          <w14:ligatures w14:val="none"/>
          <w14:cntxtAlts w14:val="0"/>
        </w:rPr>
        <w:t xml:space="preserve"> программы </w:t>
      </w:r>
      <w:proofErr w:type="spellStart"/>
      <w:r w:rsidRPr="00620138">
        <w:rPr>
          <w:b/>
          <w:bCs/>
          <w:color w:val="auto"/>
          <w:kern w:val="0"/>
          <w:sz w:val="12"/>
          <w:szCs w:val="12"/>
          <w14:ligatures w14:val="none"/>
          <w14:cntxtAlts w14:val="0"/>
        </w:rPr>
        <w:t>Нижнекумашкинского</w:t>
      </w:r>
      <w:proofErr w:type="spellEnd"/>
      <w:r w:rsidRPr="00620138">
        <w:rPr>
          <w:b/>
          <w:bCs/>
          <w:color w:val="auto"/>
          <w:kern w:val="0"/>
          <w:sz w:val="12"/>
          <w:szCs w:val="12"/>
          <w14:ligatures w14:val="none"/>
          <w14:cntxtAlts w14:val="0"/>
        </w:rPr>
        <w:t xml:space="preserve"> сельского поселения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  Чувашской Республики</w:t>
      </w:r>
    </w:p>
    <w:p w:rsidR="000D639E" w:rsidRPr="00620138" w:rsidRDefault="000D639E" w:rsidP="000D639E">
      <w:pPr>
        <w:jc w:val="center"/>
        <w:rPr>
          <w:b/>
          <w:bCs/>
          <w:color w:val="auto"/>
          <w:kern w:val="0"/>
          <w:sz w:val="12"/>
          <w:szCs w:val="12"/>
          <w14:ligatures w14:val="none"/>
          <w14:cntxtAlts w14:val="0"/>
        </w:rPr>
      </w:pPr>
      <w:r w:rsidRPr="00620138">
        <w:rPr>
          <w:b/>
          <w:bCs/>
          <w:color w:val="auto"/>
          <w:kern w:val="0"/>
          <w:sz w:val="12"/>
          <w:szCs w:val="12"/>
          <w14:ligatures w14:val="none"/>
          <w14:cntxtAlts w14:val="0"/>
        </w:rPr>
        <w:t xml:space="preserve"> «Развитие культуры и туризма» </w:t>
      </w:r>
    </w:p>
    <w:p w:rsidR="000D639E" w:rsidRPr="00620138" w:rsidRDefault="000D639E" w:rsidP="000D639E">
      <w:pPr>
        <w:jc w:val="center"/>
        <w:rPr>
          <w:b/>
          <w:bCs/>
          <w:color w:val="auto"/>
          <w:kern w:val="0"/>
          <w:sz w:val="12"/>
          <w:szCs w:val="12"/>
          <w14:ligatures w14:val="none"/>
          <w14:cntxtAlts w14:val="0"/>
        </w:rPr>
      </w:pPr>
    </w:p>
    <w:tbl>
      <w:tblPr>
        <w:tblW w:w="10137" w:type="dxa"/>
        <w:tblInd w:w="-39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630"/>
        <w:gridCol w:w="567"/>
        <w:gridCol w:w="638"/>
        <w:gridCol w:w="993"/>
        <w:gridCol w:w="567"/>
        <w:gridCol w:w="567"/>
        <w:gridCol w:w="567"/>
        <w:gridCol w:w="708"/>
        <w:gridCol w:w="567"/>
        <w:gridCol w:w="567"/>
        <w:gridCol w:w="567"/>
        <w:gridCol w:w="567"/>
        <w:gridCol w:w="567"/>
      </w:tblGrid>
      <w:tr w:rsidR="000D639E" w:rsidRPr="00620138" w:rsidTr="00141366">
        <w:tc>
          <w:tcPr>
            <w:tcW w:w="1065" w:type="dxa"/>
            <w:vMerge w:val="restart"/>
            <w:shd w:val="clear" w:color="auto" w:fill="auto"/>
          </w:tcPr>
          <w:p w:rsidR="000D639E" w:rsidRPr="00620138" w:rsidRDefault="000D639E" w:rsidP="00141366">
            <w:pPr>
              <w:jc w:val="center"/>
              <w:rPr>
                <w:color w:val="auto"/>
                <w:kern w:val="0"/>
                <w:sz w:val="12"/>
                <w:szCs w:val="12"/>
                <w14:ligatures w14:val="none"/>
                <w14:cntxtAlts w14:val="0"/>
              </w:rPr>
            </w:pPr>
            <w:r w:rsidRPr="00620138">
              <w:rPr>
                <w:color w:val="auto"/>
                <w:kern w:val="0"/>
                <w:sz w:val="12"/>
                <w:szCs w:val="12"/>
                <w14:ligatures w14:val="none"/>
                <w14:cntxtAlts w14:val="0"/>
              </w:rPr>
              <w:t>Статус</w:t>
            </w:r>
          </w:p>
        </w:tc>
        <w:tc>
          <w:tcPr>
            <w:tcW w:w="1630" w:type="dxa"/>
            <w:vMerge w:val="restart"/>
            <w:shd w:val="clear" w:color="auto" w:fill="auto"/>
          </w:tcPr>
          <w:p w:rsidR="000D639E" w:rsidRPr="00620138" w:rsidRDefault="000D639E" w:rsidP="00141366">
            <w:pPr>
              <w:jc w:val="center"/>
              <w:rPr>
                <w:color w:val="auto"/>
                <w:kern w:val="0"/>
                <w:sz w:val="12"/>
                <w:szCs w:val="12"/>
                <w14:ligatures w14:val="none"/>
                <w14:cntxtAlts w14:val="0"/>
              </w:rPr>
            </w:pPr>
            <w:r w:rsidRPr="00620138">
              <w:rPr>
                <w:color w:val="auto"/>
                <w:kern w:val="0"/>
                <w:sz w:val="12"/>
                <w:szCs w:val="12"/>
                <w14:ligatures w14:val="none"/>
                <w14:cntxtAlts w14:val="0"/>
              </w:rPr>
              <w:t xml:space="preserve">Наименование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(подпрограммы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основного мероприятия)</w:t>
            </w:r>
          </w:p>
        </w:tc>
        <w:tc>
          <w:tcPr>
            <w:tcW w:w="1205" w:type="dxa"/>
            <w:gridSpan w:val="2"/>
            <w:shd w:val="clear" w:color="auto" w:fill="auto"/>
          </w:tcPr>
          <w:p w:rsidR="000D639E" w:rsidRPr="00620138" w:rsidRDefault="000D639E" w:rsidP="00141366">
            <w:pPr>
              <w:ind w:left="-57" w:right="-57"/>
              <w:jc w:val="center"/>
              <w:rPr>
                <w:color w:val="auto"/>
                <w:kern w:val="0"/>
                <w:sz w:val="12"/>
                <w:szCs w:val="12"/>
                <w:lang w:val="en-US"/>
                <w14:ligatures w14:val="none"/>
                <w14:cntxtAlts w14:val="0"/>
              </w:rPr>
            </w:pPr>
            <w:r w:rsidRPr="00620138">
              <w:rPr>
                <w:color w:val="auto"/>
                <w:kern w:val="0"/>
                <w:sz w:val="12"/>
                <w:szCs w:val="12"/>
                <w14:ligatures w14:val="none"/>
                <w14:cntxtAlts w14:val="0"/>
              </w:rPr>
              <w:t xml:space="preserve">Код бюджетной </w:t>
            </w:r>
          </w:p>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классификации</w:t>
            </w:r>
          </w:p>
        </w:tc>
        <w:tc>
          <w:tcPr>
            <w:tcW w:w="993" w:type="dxa"/>
            <w:vMerge w:val="restart"/>
            <w:shd w:val="clear" w:color="auto" w:fill="auto"/>
          </w:tcPr>
          <w:p w:rsidR="000D639E" w:rsidRPr="00620138" w:rsidRDefault="000D639E" w:rsidP="00141366">
            <w:pPr>
              <w:ind w:left="-28" w:rightChars="-28" w:right="-56"/>
              <w:jc w:val="center"/>
              <w:rPr>
                <w:color w:val="auto"/>
                <w:kern w:val="0"/>
                <w:sz w:val="12"/>
                <w:szCs w:val="12"/>
                <w:lang w:val="en-US"/>
                <w14:ligatures w14:val="none"/>
                <w14:cntxtAlts w14:val="0"/>
              </w:rPr>
            </w:pPr>
            <w:r w:rsidRPr="00620138">
              <w:rPr>
                <w:color w:val="auto"/>
                <w:kern w:val="0"/>
                <w:sz w:val="12"/>
                <w:szCs w:val="12"/>
                <w14:ligatures w14:val="none"/>
                <w14:cntxtAlts w14:val="0"/>
              </w:rPr>
              <w:t xml:space="preserve">Источники </w:t>
            </w:r>
          </w:p>
          <w:p w:rsidR="000D639E" w:rsidRPr="00620138" w:rsidRDefault="000D639E" w:rsidP="00141366">
            <w:pPr>
              <w:ind w:left="-28" w:rightChars="-28" w:right="-56"/>
              <w:jc w:val="center"/>
              <w:rPr>
                <w:color w:val="auto"/>
                <w:kern w:val="0"/>
                <w:sz w:val="12"/>
                <w:szCs w:val="12"/>
                <w14:ligatures w14:val="none"/>
                <w14:cntxtAlts w14:val="0"/>
              </w:rPr>
            </w:pPr>
            <w:r w:rsidRPr="00620138">
              <w:rPr>
                <w:color w:val="auto"/>
                <w:kern w:val="0"/>
                <w:sz w:val="12"/>
                <w:szCs w:val="12"/>
                <w14:ligatures w14:val="none"/>
                <w14:cntxtAlts w14:val="0"/>
              </w:rPr>
              <w:t>финансирования</w:t>
            </w:r>
          </w:p>
        </w:tc>
        <w:tc>
          <w:tcPr>
            <w:tcW w:w="5244" w:type="dxa"/>
            <w:gridSpan w:val="9"/>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Расходы по годам, тыс. рублей</w:t>
            </w:r>
          </w:p>
        </w:tc>
      </w:tr>
      <w:tr w:rsidR="000D639E" w:rsidRPr="00620138" w:rsidTr="00141366">
        <w:tc>
          <w:tcPr>
            <w:tcW w:w="1065" w:type="dxa"/>
            <w:vMerge/>
            <w:shd w:val="clear" w:color="auto" w:fill="auto"/>
          </w:tcPr>
          <w:p w:rsidR="000D639E" w:rsidRPr="00620138" w:rsidRDefault="000D639E" w:rsidP="00141366">
            <w:pPr>
              <w:rPr>
                <w:color w:val="auto"/>
                <w:kern w:val="0"/>
                <w:sz w:val="12"/>
                <w:szCs w:val="12"/>
                <w14:ligatures w14:val="none"/>
                <w14:cntxtAlts w14:val="0"/>
              </w:rPr>
            </w:pPr>
          </w:p>
        </w:tc>
        <w:tc>
          <w:tcPr>
            <w:tcW w:w="1630" w:type="dxa"/>
            <w:vMerge/>
            <w:shd w:val="clear" w:color="auto" w:fill="auto"/>
          </w:tcPr>
          <w:p w:rsidR="000D639E" w:rsidRPr="00620138" w:rsidRDefault="000D639E" w:rsidP="00141366">
            <w:pPr>
              <w:rPr>
                <w:color w:val="auto"/>
                <w:kern w:val="0"/>
                <w:sz w:val="12"/>
                <w:szCs w:val="12"/>
                <w14:ligatures w14:val="none"/>
                <w14:cntxtAlts w14:val="0"/>
              </w:rPr>
            </w:pP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главный распорядитель бюджетных средств</w:t>
            </w:r>
          </w:p>
        </w:tc>
        <w:tc>
          <w:tcPr>
            <w:tcW w:w="638"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целевая статья рас ходов</w:t>
            </w:r>
          </w:p>
        </w:tc>
        <w:tc>
          <w:tcPr>
            <w:tcW w:w="993" w:type="dxa"/>
            <w:vMerge/>
            <w:shd w:val="clear" w:color="auto" w:fill="auto"/>
          </w:tcPr>
          <w:p w:rsidR="000D639E" w:rsidRPr="00620138" w:rsidRDefault="000D639E" w:rsidP="00141366">
            <w:pPr>
              <w:ind w:left="-28" w:rightChars="-28" w:right="-56"/>
              <w:rPr>
                <w:color w:val="auto"/>
                <w:kern w:val="0"/>
                <w:sz w:val="12"/>
                <w:szCs w:val="12"/>
                <w14:ligatures w14:val="none"/>
                <w14:cntxtAlts w14:val="0"/>
              </w:rPr>
            </w:pP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2019</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708"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567" w:type="dxa"/>
            <w:shd w:val="clear" w:color="auto" w:fill="auto"/>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2026-2030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2031-2035</w:t>
            </w:r>
          </w:p>
        </w:tc>
      </w:tr>
    </w:tbl>
    <w:p w:rsidR="000D639E" w:rsidRPr="00620138" w:rsidRDefault="000D639E" w:rsidP="000D639E">
      <w:pPr>
        <w:widowControl w:val="0"/>
        <w:suppressAutoHyphens/>
        <w:spacing w:line="20" w:lineRule="exact"/>
        <w:rPr>
          <w:color w:val="auto"/>
          <w:kern w:val="0"/>
          <w:sz w:val="12"/>
          <w:szCs w:val="12"/>
          <w:lang w:eastAsia="en-US"/>
          <w14:ligatures w14:val="none"/>
          <w14:cntxtAlts w14:val="0"/>
        </w:rPr>
      </w:pPr>
    </w:p>
    <w:tbl>
      <w:tblPr>
        <w:tblW w:w="10137" w:type="dxa"/>
        <w:tblInd w:w="-39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630"/>
        <w:gridCol w:w="567"/>
        <w:gridCol w:w="638"/>
        <w:gridCol w:w="993"/>
        <w:gridCol w:w="567"/>
        <w:gridCol w:w="567"/>
        <w:gridCol w:w="567"/>
        <w:gridCol w:w="708"/>
        <w:gridCol w:w="567"/>
        <w:gridCol w:w="567"/>
        <w:gridCol w:w="567"/>
        <w:gridCol w:w="567"/>
        <w:gridCol w:w="567"/>
      </w:tblGrid>
      <w:tr w:rsidR="000D639E" w:rsidRPr="00620138" w:rsidTr="000D639E">
        <w:trPr>
          <w:trHeight w:val="285"/>
          <w:tblHeader/>
        </w:trPr>
        <w:tc>
          <w:tcPr>
            <w:tcW w:w="1065" w:type="dxa"/>
          </w:tcPr>
          <w:p w:rsidR="000D639E" w:rsidRPr="00620138" w:rsidRDefault="000D639E" w:rsidP="00141366">
            <w:pPr>
              <w:jc w:val="center"/>
              <w:rPr>
                <w:color w:val="auto"/>
                <w:kern w:val="0"/>
                <w:sz w:val="12"/>
                <w:szCs w:val="12"/>
                <w14:ligatures w14:val="none"/>
                <w14:cntxtAlts w14:val="0"/>
              </w:rPr>
            </w:pPr>
            <w:r w:rsidRPr="00620138">
              <w:rPr>
                <w:color w:val="auto"/>
                <w:kern w:val="0"/>
                <w:sz w:val="12"/>
                <w:szCs w:val="12"/>
                <w14:ligatures w14:val="none"/>
                <w14:cntxtAlts w14:val="0"/>
              </w:rPr>
              <w:t>1</w:t>
            </w:r>
          </w:p>
        </w:tc>
        <w:tc>
          <w:tcPr>
            <w:tcW w:w="1630" w:type="dxa"/>
          </w:tcPr>
          <w:p w:rsidR="000D639E" w:rsidRPr="00620138" w:rsidRDefault="000D639E" w:rsidP="00141366">
            <w:pPr>
              <w:jc w:val="center"/>
              <w:rPr>
                <w:color w:val="auto"/>
                <w:kern w:val="0"/>
                <w:sz w:val="12"/>
                <w:szCs w:val="12"/>
                <w14:ligatures w14:val="none"/>
                <w14:cntxtAlts w14:val="0"/>
              </w:rPr>
            </w:pPr>
            <w:r w:rsidRPr="00620138">
              <w:rPr>
                <w:color w:val="auto"/>
                <w:kern w:val="0"/>
                <w:sz w:val="12"/>
                <w:szCs w:val="12"/>
                <w14:ligatures w14:val="none"/>
                <w14:cntxtAlts w14:val="0"/>
              </w:rPr>
              <w:t>2</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3</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4</w:t>
            </w:r>
          </w:p>
        </w:tc>
        <w:tc>
          <w:tcPr>
            <w:tcW w:w="993" w:type="dxa"/>
          </w:tcPr>
          <w:p w:rsidR="000D639E" w:rsidRPr="00620138" w:rsidRDefault="000D639E" w:rsidP="00141366">
            <w:pPr>
              <w:ind w:left="-28"/>
              <w:jc w:val="center"/>
              <w:rPr>
                <w:color w:val="auto"/>
                <w:kern w:val="0"/>
                <w:sz w:val="12"/>
                <w:szCs w:val="12"/>
                <w14:ligatures w14:val="none"/>
                <w14:cntxtAlts w14:val="0"/>
              </w:rPr>
            </w:pPr>
            <w:r w:rsidRPr="00620138">
              <w:rPr>
                <w:color w:val="auto"/>
                <w:kern w:val="0"/>
                <w:sz w:val="12"/>
                <w:szCs w:val="12"/>
                <w14:ligatures w14:val="none"/>
                <w14:cntxtAlts w14:val="0"/>
              </w:rPr>
              <w:t>5</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6</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7</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8</w:t>
            </w:r>
          </w:p>
        </w:tc>
        <w:tc>
          <w:tcPr>
            <w:tcW w:w="70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9</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11</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12</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13</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14</w:t>
            </w:r>
          </w:p>
        </w:tc>
      </w:tr>
      <w:tr w:rsidR="000D639E" w:rsidRPr="00620138" w:rsidTr="000D639E">
        <w:tc>
          <w:tcPr>
            <w:tcW w:w="1065"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 xml:space="preserve">Муниципальная  программа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1630"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«Развитие культуры и туризма»</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708"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708"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0D639E" w:rsidRPr="00620138" w:rsidTr="000D639E">
        <w:trPr>
          <w:gridAfter w:val="12"/>
          <w:wAfter w:w="7442" w:type="dxa"/>
          <w:trHeight w:val="230"/>
        </w:trPr>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r>
      <w:tr w:rsidR="000D639E" w:rsidRPr="00620138" w:rsidTr="000D639E">
        <w:tc>
          <w:tcPr>
            <w:tcW w:w="1065"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Подпрограмма 1</w:t>
            </w:r>
          </w:p>
        </w:tc>
        <w:tc>
          <w:tcPr>
            <w:tcW w:w="1630"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 xml:space="preserve">«Развитие культуры в  </w:t>
            </w:r>
            <w:proofErr w:type="spellStart"/>
            <w:r w:rsidRPr="00620138">
              <w:rPr>
                <w:color w:val="auto"/>
                <w:kern w:val="0"/>
                <w:sz w:val="12"/>
                <w:szCs w:val="12"/>
                <w14:ligatures w14:val="none"/>
                <w14:cntxtAlts w14:val="0"/>
              </w:rPr>
              <w:t>Нижнекумашкинском</w:t>
            </w:r>
            <w:proofErr w:type="spellEnd"/>
            <w:r w:rsidRPr="00620138">
              <w:rPr>
                <w:color w:val="auto"/>
                <w:kern w:val="0"/>
                <w:sz w:val="12"/>
                <w:szCs w:val="12"/>
                <w14:ligatures w14:val="none"/>
                <w14:cntxtAlts w14:val="0"/>
              </w:rPr>
              <w:t xml:space="preserve"> сельском поселении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Республике»</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708"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993" w:type="dxa"/>
          </w:tcPr>
          <w:p w:rsidR="000D639E" w:rsidRPr="00620138" w:rsidRDefault="000D639E" w:rsidP="00141366">
            <w:pPr>
              <w:ind w:left="-28"/>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708"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0D639E" w:rsidRPr="00620138" w:rsidTr="000D639E">
        <w:trPr>
          <w:gridAfter w:val="12"/>
          <w:wAfter w:w="7442" w:type="dxa"/>
          <w:trHeight w:val="230"/>
        </w:trPr>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r>
      <w:tr w:rsidR="000D639E" w:rsidRPr="00620138" w:rsidTr="000D639E">
        <w:tc>
          <w:tcPr>
            <w:tcW w:w="1065"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Основное мероприятие 1</w:t>
            </w:r>
          </w:p>
        </w:tc>
        <w:tc>
          <w:tcPr>
            <w:tcW w:w="1630" w:type="dxa"/>
            <w:vMerge w:val="restart"/>
          </w:tcPr>
          <w:p w:rsidR="000D639E" w:rsidRPr="00620138" w:rsidRDefault="000D639E" w:rsidP="00141366">
            <w:pPr>
              <w:jc w:val="both"/>
              <w:rPr>
                <w:color w:val="auto"/>
                <w:kern w:val="0"/>
                <w:sz w:val="12"/>
                <w:szCs w:val="12"/>
                <w14:ligatures w14:val="none"/>
                <w14:cntxtAlts w14:val="0"/>
              </w:rPr>
            </w:pPr>
            <w:r w:rsidRPr="00620138">
              <w:rPr>
                <w:color w:val="auto"/>
                <w:kern w:val="0"/>
                <w:sz w:val="12"/>
                <w:szCs w:val="12"/>
                <w14:ligatures w14:val="none"/>
                <w14:cntxtAlts w14:val="0"/>
              </w:rPr>
              <w:t>Сохранение и развитие народного творчества</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63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0D639E" w:rsidRPr="00620138" w:rsidTr="000D639E">
        <w:tc>
          <w:tcPr>
            <w:tcW w:w="1065" w:type="dxa"/>
            <w:vMerge/>
          </w:tcPr>
          <w:p w:rsidR="000D639E" w:rsidRPr="00620138" w:rsidRDefault="000D639E" w:rsidP="00141366">
            <w:pPr>
              <w:rPr>
                <w:color w:val="auto"/>
                <w:kern w:val="0"/>
                <w:sz w:val="12"/>
                <w:szCs w:val="12"/>
                <w14:ligatures w14:val="none"/>
                <w14:cntxtAlts w14:val="0"/>
              </w:rPr>
            </w:pPr>
          </w:p>
        </w:tc>
        <w:tc>
          <w:tcPr>
            <w:tcW w:w="1630" w:type="dxa"/>
            <w:vMerge/>
          </w:tcPr>
          <w:p w:rsidR="000D639E" w:rsidRPr="00620138" w:rsidRDefault="000D639E" w:rsidP="00141366">
            <w:pPr>
              <w:rPr>
                <w:color w:val="auto"/>
                <w:kern w:val="0"/>
                <w:sz w:val="12"/>
                <w:szCs w:val="12"/>
                <w14:ligatures w14:val="none"/>
                <w14:cntxtAlts w14:val="0"/>
              </w:rPr>
            </w:pPr>
          </w:p>
        </w:tc>
        <w:tc>
          <w:tcPr>
            <w:tcW w:w="567" w:type="dxa"/>
          </w:tcPr>
          <w:p w:rsidR="000D639E" w:rsidRPr="00620138" w:rsidRDefault="000D639E" w:rsidP="00141366">
            <w:pPr>
              <w:ind w:left="-57" w:right="-57"/>
              <w:jc w:val="center"/>
              <w:rPr>
                <w:color w:val="auto"/>
                <w:kern w:val="0"/>
                <w:sz w:val="12"/>
                <w:szCs w:val="12"/>
                <w14:ligatures w14:val="none"/>
                <w14:cntxtAlts w14:val="0"/>
              </w:rPr>
            </w:pPr>
          </w:p>
        </w:tc>
        <w:tc>
          <w:tcPr>
            <w:tcW w:w="638" w:type="dxa"/>
          </w:tcPr>
          <w:p w:rsidR="000D639E" w:rsidRPr="00620138" w:rsidRDefault="000D639E" w:rsidP="00141366">
            <w:pPr>
              <w:ind w:left="-57" w:right="-57"/>
              <w:jc w:val="center"/>
              <w:rPr>
                <w:color w:val="auto"/>
                <w:kern w:val="0"/>
                <w:sz w:val="12"/>
                <w:szCs w:val="12"/>
                <w14:ligatures w14:val="none"/>
                <w14:cntxtAlts w14:val="0"/>
              </w:rPr>
            </w:pPr>
          </w:p>
        </w:tc>
        <w:tc>
          <w:tcPr>
            <w:tcW w:w="993" w:type="dxa"/>
          </w:tcPr>
          <w:p w:rsidR="000D639E" w:rsidRPr="00620138" w:rsidRDefault="000D639E" w:rsidP="00141366">
            <w:pPr>
              <w:ind w:left="-28"/>
              <w:jc w:val="both"/>
              <w:rPr>
                <w:color w:val="auto"/>
                <w:kern w:val="0"/>
                <w:sz w:val="12"/>
                <w:szCs w:val="12"/>
                <w14:ligatures w14:val="none"/>
                <w14:cntxtAlts w14:val="0"/>
              </w:rPr>
            </w:pPr>
            <w:r w:rsidRPr="00620138">
              <w:rPr>
                <w:color w:val="auto"/>
                <w:kern w:val="0"/>
                <w:sz w:val="12"/>
                <w:szCs w:val="12"/>
                <w14:ligatures w14:val="none"/>
                <w14:cntxtAlts w14:val="0"/>
              </w:rPr>
              <w:t>местный бюджет</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708"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0D639E" w:rsidRPr="00620138" w:rsidRDefault="000D639E" w:rsidP="00141366">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bl>
    <w:p w:rsidR="00620138" w:rsidRPr="00620138" w:rsidRDefault="00620138" w:rsidP="00620138">
      <w:pPr>
        <w:suppressAutoHyphens/>
        <w:autoSpaceDE w:val="0"/>
        <w:rPr>
          <w:color w:val="auto"/>
          <w:kern w:val="0"/>
          <w:sz w:val="12"/>
          <w:szCs w:val="12"/>
          <w:lang w:eastAsia="ar-SA"/>
          <w14:ligatures w14:val="none"/>
          <w14:cntxtAlts w14:val="0"/>
        </w:rPr>
      </w:pPr>
    </w:p>
    <w:p w:rsidR="00620138" w:rsidRPr="00620138" w:rsidRDefault="00620138" w:rsidP="00620138">
      <w:pPr>
        <w:suppressAutoHyphens/>
        <w:autoSpaceDE w:val="0"/>
        <w:rPr>
          <w:color w:val="auto"/>
          <w:kern w:val="0"/>
          <w:sz w:val="12"/>
          <w:szCs w:val="12"/>
          <w:lang w:eastAsia="ar-SA"/>
          <w14:ligatures w14:val="none"/>
          <w14:cntxtAlts w14:val="0"/>
        </w:rPr>
      </w:pPr>
    </w:p>
    <w:p w:rsidR="00620138" w:rsidRPr="00620138" w:rsidRDefault="00620138" w:rsidP="00620138">
      <w:pPr>
        <w:suppressAutoHyphens/>
        <w:autoSpaceDE w:val="0"/>
        <w:rPr>
          <w:color w:val="auto"/>
          <w:kern w:val="0"/>
          <w:sz w:val="12"/>
          <w:szCs w:val="12"/>
          <w:lang w:eastAsia="ar-SA"/>
          <w14:ligatures w14:val="none"/>
          <w14:cntxtAlts w14:val="0"/>
        </w:rPr>
      </w:pPr>
    </w:p>
    <w:p w:rsidR="00620138" w:rsidRPr="00620138" w:rsidRDefault="00620138" w:rsidP="00620138">
      <w:pPr>
        <w:jc w:val="center"/>
        <w:rPr>
          <w:bCs/>
          <w:color w:val="auto"/>
          <w:kern w:val="0"/>
          <w:sz w:val="12"/>
          <w:szCs w:val="12"/>
          <w14:ligatures w14:val="none"/>
          <w14:cntxtAlts w14:val="0"/>
        </w:rPr>
      </w:pPr>
      <w:bookmarkStart w:id="8" w:name="sub_131000"/>
    </w:p>
    <w:p w:rsidR="00620138" w:rsidRPr="00620138" w:rsidRDefault="00620138" w:rsidP="00620138">
      <w:pPr>
        <w:autoSpaceDE w:val="0"/>
        <w:autoSpaceDN w:val="0"/>
        <w:adjustRightInd w:val="0"/>
        <w:ind w:firstLine="709"/>
        <w:jc w:val="both"/>
        <w:rPr>
          <w:color w:val="auto"/>
          <w:kern w:val="0"/>
          <w:sz w:val="12"/>
          <w:szCs w:val="12"/>
          <w:lang w:eastAsia="en-US"/>
          <w14:ligatures w14:val="none"/>
          <w14:cntxtAlts w14:val="0"/>
        </w:rPr>
      </w:pP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bookmarkStart w:id="9" w:name="RANGE!A1:J30"/>
      <w:bookmarkEnd w:id="8"/>
      <w:bookmarkEnd w:id="9"/>
      <w:r w:rsidRPr="00620138">
        <w:rPr>
          <w:color w:val="auto"/>
          <w:kern w:val="0"/>
          <w:sz w:val="12"/>
          <w:szCs w:val="12"/>
          <w14:ligatures w14:val="none"/>
          <w14:cntxtAlts w14:val="0"/>
        </w:rPr>
        <w:t xml:space="preserve">Приложение  2 </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r w:rsidRPr="00620138">
        <w:rPr>
          <w:color w:val="auto"/>
          <w:kern w:val="0"/>
          <w:sz w:val="12"/>
          <w:szCs w:val="12"/>
          <w14:ligatures w14:val="none"/>
          <w14:cntxtAlts w14:val="0"/>
        </w:rPr>
        <w:t xml:space="preserve">к постановлению администрации </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r w:rsidRPr="00620138">
        <w:rPr>
          <w:color w:val="auto"/>
          <w:kern w:val="0"/>
          <w:sz w:val="12"/>
          <w:szCs w:val="12"/>
          <w14:ligatures w14:val="none"/>
          <w14:cntxtAlts w14:val="0"/>
        </w:rPr>
        <w:t>От  21.05.2019 г.   № 46</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r w:rsidRPr="00620138">
        <w:rPr>
          <w:color w:val="auto"/>
          <w:kern w:val="0"/>
          <w:sz w:val="12"/>
          <w:szCs w:val="12"/>
          <w14:ligatures w14:val="none"/>
          <w14:cntxtAlts w14:val="0"/>
        </w:rPr>
        <w:t>Приложение №  1</w:t>
      </w:r>
      <w:r w:rsidRPr="00620138">
        <w:rPr>
          <w:color w:val="auto"/>
          <w:kern w:val="0"/>
          <w:sz w:val="12"/>
          <w:szCs w:val="12"/>
          <w14:ligatures w14:val="none"/>
          <w14:cntxtAlts w14:val="0"/>
        </w:rPr>
        <w:br/>
        <w:t xml:space="preserve">к подпрограмме «Развитие культуры </w:t>
      </w:r>
      <w:r w:rsidRPr="00620138">
        <w:rPr>
          <w:color w:val="auto"/>
          <w:kern w:val="0"/>
          <w:sz w:val="12"/>
          <w:szCs w:val="12"/>
          <w14:ligatures w14:val="none"/>
          <w14:cntxtAlts w14:val="0"/>
        </w:rPr>
        <w:br/>
        <w:t xml:space="preserve">в </w:t>
      </w:r>
      <w:proofErr w:type="spellStart"/>
      <w:r w:rsidRPr="00620138">
        <w:rPr>
          <w:color w:val="auto"/>
          <w:kern w:val="0"/>
          <w:sz w:val="12"/>
          <w:szCs w:val="12"/>
          <w14:ligatures w14:val="none"/>
          <w14:cntxtAlts w14:val="0"/>
        </w:rPr>
        <w:t>Нижнекумашкинском</w:t>
      </w:r>
      <w:proofErr w:type="spellEnd"/>
      <w:r w:rsidRPr="00620138">
        <w:rPr>
          <w:color w:val="auto"/>
          <w:kern w:val="0"/>
          <w:sz w:val="12"/>
          <w:szCs w:val="12"/>
          <w14:ligatures w14:val="none"/>
          <w14:cntxtAlts w14:val="0"/>
        </w:rPr>
        <w:t xml:space="preserve">  сельском поселении </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Республике»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w:t>
      </w:r>
    </w:p>
    <w:p w:rsidR="00620138" w:rsidRPr="00620138" w:rsidRDefault="00620138" w:rsidP="00FD1BE5">
      <w:pPr>
        <w:autoSpaceDE w:val="0"/>
        <w:autoSpaceDN w:val="0"/>
        <w:adjustRightInd w:val="0"/>
        <w:ind w:left="6237"/>
        <w:jc w:val="center"/>
        <w:rPr>
          <w:color w:val="auto"/>
          <w:kern w:val="0"/>
          <w:sz w:val="12"/>
          <w:szCs w:val="12"/>
          <w14:ligatures w14:val="none"/>
          <w14:cntxtAlts w14:val="0"/>
        </w:rPr>
      </w:pPr>
      <w:r w:rsidRPr="00620138">
        <w:rPr>
          <w:color w:val="auto"/>
          <w:kern w:val="0"/>
          <w:sz w:val="12"/>
          <w:szCs w:val="12"/>
          <w14:ligatures w14:val="none"/>
          <w14:cntxtAlts w14:val="0"/>
        </w:rPr>
        <w:lastRenderedPageBreak/>
        <w:t xml:space="preserve">Чувашской Республики </w:t>
      </w:r>
      <w:r w:rsidRPr="00620138">
        <w:rPr>
          <w:color w:val="auto"/>
          <w:kern w:val="0"/>
          <w:sz w:val="12"/>
          <w:szCs w:val="12"/>
          <w14:ligatures w14:val="none"/>
          <w14:cntxtAlts w14:val="0"/>
        </w:rPr>
        <w:br/>
        <w:t xml:space="preserve">«Развитие культуры и туризма» </w:t>
      </w:r>
      <w:r w:rsidRPr="00620138">
        <w:rPr>
          <w:color w:val="auto"/>
          <w:kern w:val="0"/>
          <w:sz w:val="12"/>
          <w:szCs w:val="12"/>
          <w14:ligatures w14:val="none"/>
          <w14:cntxtAlts w14:val="0"/>
        </w:rPr>
        <w:br/>
      </w:r>
    </w:p>
    <w:p w:rsidR="00620138" w:rsidRPr="00620138" w:rsidRDefault="00620138" w:rsidP="00620138">
      <w:pPr>
        <w:autoSpaceDE w:val="0"/>
        <w:autoSpaceDN w:val="0"/>
        <w:adjustRightInd w:val="0"/>
        <w:ind w:left="9600"/>
        <w:jc w:val="center"/>
        <w:rPr>
          <w:color w:val="auto"/>
          <w:kern w:val="0"/>
          <w:sz w:val="12"/>
          <w:szCs w:val="12"/>
          <w14:ligatures w14:val="none"/>
          <w14:cntxtAlts w14:val="0"/>
        </w:rPr>
      </w:pPr>
    </w:p>
    <w:p w:rsidR="00620138" w:rsidRPr="00620138" w:rsidRDefault="00620138" w:rsidP="00620138">
      <w:pPr>
        <w:jc w:val="center"/>
        <w:rPr>
          <w:b/>
          <w:bCs/>
          <w:color w:val="auto"/>
          <w:kern w:val="0"/>
          <w:sz w:val="12"/>
          <w:szCs w:val="12"/>
          <w14:ligatures w14:val="none"/>
          <w14:cntxtAlts w14:val="0"/>
        </w:rPr>
      </w:pPr>
      <w:r w:rsidRPr="00620138">
        <w:rPr>
          <w:b/>
          <w:bCs/>
          <w:color w:val="auto"/>
          <w:kern w:val="0"/>
          <w:sz w:val="12"/>
          <w:szCs w:val="12"/>
          <w14:ligatures w14:val="none"/>
          <w14:cntxtAlts w14:val="0"/>
        </w:rPr>
        <w:t>РЕСУРСНОЕ ОБЕСПЕЧЕНИЕ</w:t>
      </w:r>
      <w:r w:rsidRPr="00620138">
        <w:rPr>
          <w:b/>
          <w:bCs/>
          <w:color w:val="auto"/>
          <w:kern w:val="0"/>
          <w:sz w:val="12"/>
          <w:szCs w:val="12"/>
          <w14:ligatures w14:val="none"/>
          <w14:cntxtAlts w14:val="0"/>
        </w:rPr>
        <w:br/>
        <w:t xml:space="preserve">реализации подпрограммы «Развитие культуры в </w:t>
      </w:r>
      <w:proofErr w:type="spellStart"/>
      <w:r w:rsidRPr="00620138">
        <w:rPr>
          <w:b/>
          <w:bCs/>
          <w:color w:val="auto"/>
          <w:kern w:val="0"/>
          <w:sz w:val="12"/>
          <w:szCs w:val="12"/>
          <w14:ligatures w14:val="none"/>
          <w14:cntxtAlts w14:val="0"/>
        </w:rPr>
        <w:t>Нижнекумашкинском</w:t>
      </w:r>
      <w:proofErr w:type="spellEnd"/>
      <w:r w:rsidRPr="00620138">
        <w:rPr>
          <w:b/>
          <w:bCs/>
          <w:color w:val="auto"/>
          <w:kern w:val="0"/>
          <w:sz w:val="12"/>
          <w:szCs w:val="12"/>
          <w14:ligatures w14:val="none"/>
          <w14:cntxtAlts w14:val="0"/>
        </w:rPr>
        <w:t xml:space="preserve">  сельском поселении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 Чувашской Республике» муниципальной программы </w:t>
      </w:r>
      <w:proofErr w:type="spellStart"/>
      <w:r w:rsidRPr="00620138">
        <w:rPr>
          <w:b/>
          <w:bCs/>
          <w:color w:val="auto"/>
          <w:kern w:val="0"/>
          <w:sz w:val="12"/>
          <w:szCs w:val="12"/>
          <w14:ligatures w14:val="none"/>
          <w14:cntxtAlts w14:val="0"/>
        </w:rPr>
        <w:t>Нижнекумашкинского</w:t>
      </w:r>
      <w:proofErr w:type="spellEnd"/>
      <w:r w:rsidRPr="00620138">
        <w:rPr>
          <w:b/>
          <w:bCs/>
          <w:color w:val="auto"/>
          <w:kern w:val="0"/>
          <w:sz w:val="12"/>
          <w:szCs w:val="12"/>
          <w14:ligatures w14:val="none"/>
          <w14:cntxtAlts w14:val="0"/>
        </w:rPr>
        <w:t xml:space="preserve"> сельского поселения </w:t>
      </w:r>
      <w:proofErr w:type="spellStart"/>
      <w:r w:rsidRPr="00620138">
        <w:rPr>
          <w:b/>
          <w:bCs/>
          <w:color w:val="auto"/>
          <w:kern w:val="0"/>
          <w:sz w:val="12"/>
          <w:szCs w:val="12"/>
          <w14:ligatures w14:val="none"/>
          <w14:cntxtAlts w14:val="0"/>
        </w:rPr>
        <w:t>Шумерлинского</w:t>
      </w:r>
      <w:proofErr w:type="spellEnd"/>
      <w:r w:rsidRPr="00620138">
        <w:rPr>
          <w:b/>
          <w:bCs/>
          <w:color w:val="auto"/>
          <w:kern w:val="0"/>
          <w:sz w:val="12"/>
          <w:szCs w:val="12"/>
          <w14:ligatures w14:val="none"/>
          <w14:cntxtAlts w14:val="0"/>
        </w:rPr>
        <w:t xml:space="preserve"> района</w:t>
      </w:r>
      <w:r w:rsidRPr="00620138">
        <w:rPr>
          <w:b/>
          <w:bCs/>
          <w:color w:val="auto"/>
          <w:kern w:val="0"/>
          <w:sz w:val="12"/>
          <w:szCs w:val="12"/>
          <w14:ligatures w14:val="none"/>
          <w14:cntxtAlts w14:val="0"/>
        </w:rPr>
        <w:br/>
        <w:t xml:space="preserve">Чувашской Республики «Развитие культуры и туризма» за счет всех источников финансирования </w:t>
      </w:r>
    </w:p>
    <w:p w:rsidR="00620138" w:rsidRPr="00620138" w:rsidRDefault="00620138" w:rsidP="00620138">
      <w:pPr>
        <w:jc w:val="center"/>
        <w:rPr>
          <w:b/>
          <w:bCs/>
          <w:color w:val="auto"/>
          <w:kern w:val="0"/>
          <w:sz w:val="12"/>
          <w:szCs w:val="12"/>
          <w14:ligatures w14:val="none"/>
          <w14:cntxtAlts w14:val="0"/>
        </w:rPr>
      </w:pPr>
    </w:p>
    <w:p w:rsidR="00620138" w:rsidRPr="00620138" w:rsidRDefault="00620138" w:rsidP="00620138">
      <w:pPr>
        <w:jc w:val="center"/>
        <w:rPr>
          <w:b/>
          <w:bCs/>
          <w:color w:val="auto"/>
          <w:kern w:val="0"/>
          <w:sz w:val="12"/>
          <w:szCs w:val="12"/>
          <w14:ligatures w14:val="none"/>
          <w14:cntxtAlts w14:val="0"/>
        </w:rPr>
      </w:pPr>
    </w:p>
    <w:tbl>
      <w:tblPr>
        <w:tblW w:w="10532"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851"/>
        <w:gridCol w:w="567"/>
        <w:gridCol w:w="567"/>
        <w:gridCol w:w="426"/>
        <w:gridCol w:w="567"/>
        <w:gridCol w:w="708"/>
        <w:gridCol w:w="425"/>
        <w:gridCol w:w="709"/>
        <w:gridCol w:w="567"/>
        <w:gridCol w:w="567"/>
        <w:gridCol w:w="567"/>
        <w:gridCol w:w="567"/>
        <w:gridCol w:w="567"/>
        <w:gridCol w:w="567"/>
        <w:gridCol w:w="567"/>
        <w:gridCol w:w="567"/>
        <w:gridCol w:w="566"/>
      </w:tblGrid>
      <w:tr w:rsidR="00620138" w:rsidRPr="00620138" w:rsidTr="00141366">
        <w:tc>
          <w:tcPr>
            <w:tcW w:w="610" w:type="dxa"/>
            <w:vMerge w:val="restart"/>
            <w:tcBorders>
              <w:bottom w:val="nil"/>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Статус</w:t>
            </w:r>
          </w:p>
        </w:tc>
        <w:tc>
          <w:tcPr>
            <w:tcW w:w="851" w:type="dxa"/>
            <w:vMerge w:val="restart"/>
            <w:tcBorders>
              <w:bottom w:val="nil"/>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 xml:space="preserve">Наименование подпрограммы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 (основного мероприятия, мероприятия)</w:t>
            </w:r>
          </w:p>
        </w:tc>
        <w:tc>
          <w:tcPr>
            <w:tcW w:w="567" w:type="dxa"/>
            <w:vMerge w:val="restart"/>
            <w:tcBorders>
              <w:bottom w:val="nil"/>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 xml:space="preserve">Задача подпрограммы муниципальной программы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Республики</w:t>
            </w:r>
          </w:p>
        </w:tc>
        <w:tc>
          <w:tcPr>
            <w:tcW w:w="567" w:type="dxa"/>
            <w:vMerge w:val="restart"/>
            <w:tcBorders>
              <w:bottom w:val="nil"/>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Ответственный исполнитель, соисполнители, участники</w:t>
            </w:r>
          </w:p>
        </w:tc>
        <w:tc>
          <w:tcPr>
            <w:tcW w:w="2126" w:type="dxa"/>
            <w:gridSpan w:val="4"/>
            <w:tcBorders>
              <w:bottom w:val="single" w:sz="4" w:space="0" w:color="auto"/>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Код бюджетной классификации</w:t>
            </w:r>
          </w:p>
        </w:tc>
        <w:tc>
          <w:tcPr>
            <w:tcW w:w="709" w:type="dxa"/>
            <w:vMerge w:val="restart"/>
            <w:tcBorders>
              <w:bottom w:val="nil"/>
            </w:tcBorders>
            <w:shd w:val="clear" w:color="auto" w:fill="auto"/>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Источники финансирования</w:t>
            </w:r>
          </w:p>
        </w:tc>
        <w:tc>
          <w:tcPr>
            <w:tcW w:w="5102" w:type="dxa"/>
            <w:gridSpan w:val="9"/>
            <w:tcBorders>
              <w:bottom w:val="single" w:sz="4" w:space="0" w:color="auto"/>
            </w:tcBorders>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Расходы по годам, тыс. рублей</w:t>
            </w:r>
          </w:p>
        </w:tc>
      </w:tr>
      <w:tr w:rsidR="00620138" w:rsidRPr="00620138" w:rsidTr="00141366">
        <w:tc>
          <w:tcPr>
            <w:tcW w:w="610" w:type="dxa"/>
            <w:vMerge/>
            <w:tcBorders>
              <w:bottom w:val="nil"/>
            </w:tcBorders>
            <w:shd w:val="clear" w:color="auto" w:fill="auto"/>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851" w:type="dxa"/>
            <w:vMerge/>
            <w:tcBorders>
              <w:bottom w:val="nil"/>
            </w:tcBorders>
            <w:shd w:val="clear" w:color="auto" w:fill="auto"/>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Borders>
              <w:bottom w:val="nil"/>
            </w:tcBorders>
            <w:shd w:val="clear" w:color="auto" w:fill="auto"/>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Borders>
              <w:bottom w:val="nil"/>
            </w:tcBorders>
            <w:shd w:val="clear" w:color="auto" w:fill="auto"/>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426" w:type="dxa"/>
            <w:tcBorders>
              <w:bottom w:val="nil"/>
            </w:tcBorders>
            <w:shd w:val="clear" w:color="auto" w:fill="auto"/>
            <w:tcMar>
              <w:top w:w="0" w:type="dxa"/>
              <w:bottom w:w="0" w:type="dxa"/>
            </w:tcMar>
            <w:textDirection w:val="btLr"/>
            <w:vAlign w:val="center"/>
          </w:tcPr>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главный распорядитель бюджетных средств</w:t>
            </w:r>
          </w:p>
        </w:tc>
        <w:tc>
          <w:tcPr>
            <w:tcW w:w="567" w:type="dxa"/>
            <w:tcBorders>
              <w:bottom w:val="nil"/>
            </w:tcBorders>
            <w:shd w:val="clear" w:color="auto" w:fill="auto"/>
            <w:tcMar>
              <w:top w:w="0" w:type="dxa"/>
              <w:bottom w:w="0" w:type="dxa"/>
            </w:tcMar>
            <w:textDirection w:val="btLr"/>
            <w:vAlign w:val="center"/>
          </w:tcPr>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раздел, подраздел</w:t>
            </w:r>
          </w:p>
        </w:tc>
        <w:tc>
          <w:tcPr>
            <w:tcW w:w="708" w:type="dxa"/>
            <w:tcBorders>
              <w:bottom w:val="nil"/>
            </w:tcBorders>
            <w:shd w:val="clear" w:color="auto" w:fill="auto"/>
            <w:tcMar>
              <w:top w:w="0" w:type="dxa"/>
              <w:bottom w:w="0" w:type="dxa"/>
            </w:tcMar>
            <w:textDirection w:val="btLr"/>
            <w:vAlign w:val="center"/>
          </w:tcPr>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целевая статья </w:t>
            </w:r>
          </w:p>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расходов</w:t>
            </w:r>
          </w:p>
        </w:tc>
        <w:tc>
          <w:tcPr>
            <w:tcW w:w="425" w:type="dxa"/>
            <w:tcBorders>
              <w:bottom w:val="nil"/>
            </w:tcBorders>
            <w:shd w:val="clear" w:color="auto" w:fill="auto"/>
            <w:tcMar>
              <w:top w:w="0" w:type="dxa"/>
              <w:bottom w:w="0" w:type="dxa"/>
            </w:tcMar>
            <w:textDirection w:val="btLr"/>
            <w:vAlign w:val="center"/>
          </w:tcPr>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 xml:space="preserve">группа (подгруппа) </w:t>
            </w:r>
          </w:p>
          <w:p w:rsidR="00620138" w:rsidRPr="00620138" w:rsidRDefault="00620138" w:rsidP="00620138">
            <w:pPr>
              <w:autoSpaceDE w:val="0"/>
              <w:autoSpaceDN w:val="0"/>
              <w:adjustRightInd w:val="0"/>
              <w:ind w:left="-57" w:right="-57"/>
              <w:jc w:val="center"/>
              <w:rPr>
                <w:rFonts w:eastAsia="Calibri"/>
                <w:color w:val="auto"/>
                <w:kern w:val="0"/>
                <w:sz w:val="12"/>
                <w:szCs w:val="12"/>
                <w14:ligatures w14:val="none"/>
                <w14:cntxtAlts w14:val="0"/>
              </w:rPr>
            </w:pPr>
            <w:r w:rsidRPr="00620138">
              <w:rPr>
                <w:rFonts w:eastAsia="Calibri"/>
                <w:color w:val="auto"/>
                <w:kern w:val="0"/>
                <w:sz w:val="12"/>
                <w:szCs w:val="12"/>
                <w14:ligatures w14:val="none"/>
                <w14:cntxtAlts w14:val="0"/>
              </w:rPr>
              <w:t>вида расходов</w:t>
            </w:r>
          </w:p>
        </w:tc>
        <w:tc>
          <w:tcPr>
            <w:tcW w:w="709" w:type="dxa"/>
            <w:vMerge/>
            <w:tcBorders>
              <w:bottom w:val="nil"/>
            </w:tcBorders>
            <w:shd w:val="clear" w:color="auto" w:fill="auto"/>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2019</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2020</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2021</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2022</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2023</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2024</w:t>
            </w:r>
          </w:p>
        </w:tc>
        <w:tc>
          <w:tcPr>
            <w:tcW w:w="567" w:type="dxa"/>
            <w:tcBorders>
              <w:bottom w:val="nil"/>
            </w:tcBorders>
            <w:shd w:val="clear" w:color="auto" w:fill="auto"/>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2025</w:t>
            </w:r>
          </w:p>
        </w:tc>
        <w:tc>
          <w:tcPr>
            <w:tcW w:w="567" w:type="dxa"/>
            <w:tcBorders>
              <w:bottom w:val="nil"/>
            </w:tcBorders>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2026-2030</w:t>
            </w:r>
          </w:p>
        </w:tc>
        <w:tc>
          <w:tcPr>
            <w:tcW w:w="566" w:type="dxa"/>
            <w:tcBorders>
              <w:bottom w:val="nil"/>
            </w:tcBorders>
            <w:shd w:val="clear" w:color="auto" w:fill="auto"/>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2031-2035</w:t>
            </w:r>
          </w:p>
        </w:tc>
      </w:tr>
    </w:tbl>
    <w:p w:rsidR="00620138" w:rsidRPr="00620138" w:rsidRDefault="00620138" w:rsidP="00620138">
      <w:pPr>
        <w:widowControl w:val="0"/>
        <w:suppressAutoHyphens/>
        <w:spacing w:line="20" w:lineRule="exact"/>
        <w:rPr>
          <w:color w:val="auto"/>
          <w:kern w:val="0"/>
          <w:sz w:val="12"/>
          <w:szCs w:val="12"/>
          <w:lang w:eastAsia="en-US"/>
          <w14:ligatures w14:val="none"/>
          <w14:cntxtAlts w14:val="0"/>
        </w:rPr>
      </w:pPr>
    </w:p>
    <w:tbl>
      <w:tblPr>
        <w:tblW w:w="10517"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861"/>
        <w:gridCol w:w="567"/>
        <w:gridCol w:w="567"/>
        <w:gridCol w:w="420"/>
        <w:gridCol w:w="575"/>
        <w:gridCol w:w="706"/>
        <w:gridCol w:w="430"/>
        <w:gridCol w:w="704"/>
        <w:gridCol w:w="567"/>
        <w:gridCol w:w="567"/>
        <w:gridCol w:w="567"/>
        <w:gridCol w:w="567"/>
        <w:gridCol w:w="567"/>
        <w:gridCol w:w="567"/>
        <w:gridCol w:w="567"/>
        <w:gridCol w:w="567"/>
        <w:gridCol w:w="551"/>
      </w:tblGrid>
      <w:tr w:rsidR="00620138" w:rsidRPr="00620138" w:rsidTr="00141366">
        <w:trPr>
          <w:tblHeader/>
        </w:trPr>
        <w:tc>
          <w:tcPr>
            <w:tcW w:w="60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1</w:t>
            </w:r>
          </w:p>
        </w:tc>
        <w:tc>
          <w:tcPr>
            <w:tcW w:w="861"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2</w:t>
            </w:r>
          </w:p>
        </w:tc>
        <w:tc>
          <w:tcPr>
            <w:tcW w:w="567"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3</w:t>
            </w:r>
          </w:p>
        </w:tc>
        <w:tc>
          <w:tcPr>
            <w:tcW w:w="567"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4</w:t>
            </w:r>
          </w:p>
        </w:tc>
        <w:tc>
          <w:tcPr>
            <w:tcW w:w="42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5</w:t>
            </w:r>
          </w:p>
        </w:tc>
        <w:tc>
          <w:tcPr>
            <w:tcW w:w="575"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6</w:t>
            </w:r>
          </w:p>
        </w:tc>
        <w:tc>
          <w:tcPr>
            <w:tcW w:w="706"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7</w:t>
            </w:r>
          </w:p>
        </w:tc>
        <w:tc>
          <w:tcPr>
            <w:tcW w:w="43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8</w:t>
            </w:r>
          </w:p>
        </w:tc>
        <w:tc>
          <w:tcPr>
            <w:tcW w:w="704"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9</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11</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12</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13</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14</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15</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16</w:t>
            </w:r>
          </w:p>
        </w:tc>
        <w:tc>
          <w:tcPr>
            <w:tcW w:w="567"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17</w:t>
            </w:r>
          </w:p>
        </w:tc>
        <w:tc>
          <w:tcPr>
            <w:tcW w:w="551"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18</w:t>
            </w:r>
          </w:p>
        </w:tc>
      </w:tr>
      <w:tr w:rsidR="00620138" w:rsidRPr="00620138" w:rsidTr="00141366">
        <w:tc>
          <w:tcPr>
            <w:tcW w:w="600" w:type="dxa"/>
            <w:vMerge w:val="restart"/>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Под</w:t>
            </w:r>
            <w:r w:rsidRPr="00620138">
              <w:rPr>
                <w:color w:val="auto"/>
                <w:kern w:val="0"/>
                <w:sz w:val="12"/>
                <w:szCs w:val="12"/>
                <w14:ligatures w14:val="none"/>
                <w14:cntxtAlts w14:val="0"/>
              </w:rPr>
              <w:softHyphen/>
              <w:t>про</w:t>
            </w:r>
            <w:r w:rsidRPr="00620138">
              <w:rPr>
                <w:color w:val="auto"/>
                <w:kern w:val="0"/>
                <w:sz w:val="12"/>
                <w:szCs w:val="12"/>
                <w14:ligatures w14:val="none"/>
                <w14:cntxtAlts w14:val="0"/>
              </w:rPr>
              <w:softHyphen/>
              <w:t>грамма 1</w:t>
            </w:r>
          </w:p>
        </w:tc>
        <w:tc>
          <w:tcPr>
            <w:tcW w:w="861" w:type="dxa"/>
            <w:vMerge w:val="restart"/>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 xml:space="preserve">«Развитие культуры в </w:t>
            </w:r>
            <w:proofErr w:type="spellStart"/>
            <w:r w:rsidRPr="00620138">
              <w:rPr>
                <w:color w:val="auto"/>
                <w:kern w:val="0"/>
                <w:sz w:val="12"/>
                <w:szCs w:val="12"/>
                <w14:ligatures w14:val="none"/>
                <w14:cntxtAlts w14:val="0"/>
              </w:rPr>
              <w:t>Нижнекумашкинском</w:t>
            </w:r>
            <w:proofErr w:type="spellEnd"/>
            <w:r w:rsidRPr="00620138">
              <w:rPr>
                <w:color w:val="auto"/>
                <w:kern w:val="0"/>
                <w:sz w:val="12"/>
                <w:szCs w:val="12"/>
                <w14:ligatures w14:val="none"/>
                <w14:cntxtAlts w14:val="0"/>
              </w:rPr>
              <w:t xml:space="preserve">  сельском поселении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Республике»</w:t>
            </w:r>
          </w:p>
        </w:tc>
        <w:tc>
          <w:tcPr>
            <w:tcW w:w="567" w:type="dxa"/>
            <w:vMerge w:val="restart"/>
            <w:tcMar>
              <w:top w:w="0" w:type="dxa"/>
              <w:bottom w:w="0" w:type="dxa"/>
            </w:tcMar>
          </w:tcPr>
          <w:p w:rsidR="00620138" w:rsidRPr="00620138" w:rsidRDefault="00620138" w:rsidP="00620138">
            <w:pPr>
              <w:ind w:left="-28" w:right="-28"/>
              <w:rPr>
                <w:color w:val="auto"/>
                <w:kern w:val="0"/>
                <w:sz w:val="12"/>
                <w:szCs w:val="12"/>
                <w14:ligatures w14:val="none"/>
                <w14:cntxtAlts w14:val="0"/>
              </w:rPr>
            </w:pPr>
            <w:r w:rsidRPr="00620138">
              <w:rPr>
                <w:color w:val="auto"/>
                <w:kern w:val="0"/>
                <w:sz w:val="12"/>
                <w:szCs w:val="12"/>
                <w14:ligatures w14:val="none"/>
                <w14:cntxtAlts w14:val="0"/>
              </w:rPr>
              <w:t xml:space="preserve"> </w:t>
            </w:r>
          </w:p>
        </w:tc>
        <w:tc>
          <w:tcPr>
            <w:tcW w:w="567" w:type="dxa"/>
            <w:vMerge w:val="restart"/>
            <w:tcMar>
              <w:top w:w="0" w:type="dxa"/>
              <w:bottom w:w="0" w:type="dxa"/>
            </w:tcMar>
          </w:tcPr>
          <w:p w:rsidR="00620138" w:rsidRPr="00620138" w:rsidRDefault="00620138" w:rsidP="00620138">
            <w:pPr>
              <w:ind w:left="-28" w:right="-28"/>
              <w:rPr>
                <w:color w:val="auto"/>
                <w:kern w:val="0"/>
                <w:sz w:val="12"/>
                <w:szCs w:val="12"/>
                <w14:ligatures w14:val="none"/>
                <w14:cntxtAlts w14:val="0"/>
              </w:rPr>
            </w:pPr>
            <w:r w:rsidRPr="00620138">
              <w:rPr>
                <w:color w:val="auto"/>
                <w:kern w:val="0"/>
                <w:sz w:val="12"/>
                <w:szCs w:val="12"/>
                <w14:ligatures w14:val="none"/>
                <w14:cntxtAlts w14:val="0"/>
              </w:rPr>
              <w:t xml:space="preserve"> </w:t>
            </w:r>
          </w:p>
        </w:tc>
        <w:tc>
          <w:tcPr>
            <w:tcW w:w="42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218,9</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141366">
        <w:tc>
          <w:tcPr>
            <w:tcW w:w="600"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51" w:type="dxa"/>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620138" w:rsidRPr="00620138" w:rsidTr="00141366">
        <w:tc>
          <w:tcPr>
            <w:tcW w:w="600"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республиканский бюджет Чувашской Республики</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51" w:type="dxa"/>
            <w:vAlign w:val="bottom"/>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620138" w:rsidRPr="00620138" w:rsidTr="00141366">
        <w:tc>
          <w:tcPr>
            <w:tcW w:w="600" w:type="dxa"/>
            <w:vMerge/>
            <w:tcMar>
              <w:top w:w="0" w:type="dxa"/>
              <w:bottom w:w="0" w:type="dxa"/>
            </w:tcMar>
          </w:tcPr>
          <w:p w:rsidR="00620138" w:rsidRPr="00620138" w:rsidRDefault="00620138" w:rsidP="00620138">
            <w:pPr>
              <w:spacing w:line="230" w:lineRule="auto"/>
              <w:ind w:left="-28" w:right="-28"/>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spacing w:line="230" w:lineRule="auto"/>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0" w:lineRule="auto"/>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0" w:lineRule="auto"/>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spacing w:line="230" w:lineRule="auto"/>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spacing w:line="230" w:lineRule="auto"/>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spacing w:line="230" w:lineRule="auto"/>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spacing w:line="230" w:lineRule="auto"/>
              <w:ind w:left="-28" w:right="-2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spacing w:line="230"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местные бюджеты</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141366">
        <w:trPr>
          <w:gridAfter w:val="14"/>
          <w:wAfter w:w="7922" w:type="dxa"/>
          <w:trHeight w:val="230"/>
        </w:trPr>
        <w:tc>
          <w:tcPr>
            <w:tcW w:w="600"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r>
      <w:tr w:rsidR="00620138" w:rsidRPr="00620138" w:rsidTr="00141366">
        <w:tc>
          <w:tcPr>
            <w:tcW w:w="10517" w:type="dxa"/>
            <w:gridSpan w:val="18"/>
            <w:tcMar>
              <w:top w:w="0" w:type="dxa"/>
              <w:bottom w:w="0" w:type="dxa"/>
            </w:tcMar>
          </w:tcPr>
          <w:p w:rsidR="00620138" w:rsidRPr="00620138" w:rsidRDefault="00620138" w:rsidP="00620138">
            <w:pPr>
              <w:spacing w:line="235" w:lineRule="auto"/>
              <w:ind w:left="-57" w:right="-57"/>
              <w:jc w:val="center"/>
              <w:rPr>
                <w:b/>
                <w:color w:val="auto"/>
                <w:kern w:val="0"/>
                <w:sz w:val="12"/>
                <w:szCs w:val="12"/>
                <w14:ligatures w14:val="none"/>
                <w14:cntxtAlts w14:val="0"/>
              </w:rPr>
            </w:pPr>
          </w:p>
          <w:p w:rsidR="00620138" w:rsidRPr="00620138" w:rsidRDefault="00620138" w:rsidP="00620138">
            <w:pPr>
              <w:spacing w:line="235" w:lineRule="auto"/>
              <w:ind w:left="-57" w:right="-57"/>
              <w:jc w:val="center"/>
              <w:rPr>
                <w:b/>
                <w:color w:val="auto"/>
                <w:kern w:val="0"/>
                <w:sz w:val="12"/>
                <w:szCs w:val="12"/>
                <w14:ligatures w14:val="none"/>
                <w14:cntxtAlts w14:val="0"/>
              </w:rPr>
            </w:pPr>
            <w:r w:rsidRPr="00620138">
              <w:rPr>
                <w:b/>
                <w:color w:val="auto"/>
                <w:kern w:val="0"/>
                <w:sz w:val="12"/>
                <w:szCs w:val="12"/>
                <w14:ligatures w14:val="none"/>
                <w14:cntxtAlts w14:val="0"/>
              </w:rPr>
              <w:t>Цель «Создание условий для сохранения, развития культурного потенциала и формирования единого культурного пространства»</w:t>
            </w:r>
          </w:p>
          <w:p w:rsidR="00620138" w:rsidRPr="00620138" w:rsidRDefault="00620138" w:rsidP="00620138">
            <w:pPr>
              <w:spacing w:line="235" w:lineRule="auto"/>
              <w:ind w:left="-57" w:right="-57"/>
              <w:jc w:val="center"/>
              <w:rPr>
                <w:b/>
                <w:color w:val="auto"/>
                <w:kern w:val="0"/>
                <w:sz w:val="12"/>
                <w:szCs w:val="12"/>
                <w14:ligatures w14:val="none"/>
                <w14:cntxtAlts w14:val="0"/>
              </w:rPr>
            </w:pPr>
          </w:p>
        </w:tc>
      </w:tr>
      <w:tr w:rsidR="00620138" w:rsidRPr="00620138" w:rsidTr="00141366">
        <w:tc>
          <w:tcPr>
            <w:tcW w:w="600" w:type="dxa"/>
            <w:vMerge w:val="restart"/>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Основное ме</w:t>
            </w:r>
            <w:r w:rsidRPr="00620138">
              <w:rPr>
                <w:color w:val="auto"/>
                <w:kern w:val="0"/>
                <w:sz w:val="12"/>
                <w:szCs w:val="12"/>
                <w14:ligatures w14:val="none"/>
                <w14:cntxtAlts w14:val="0"/>
              </w:rPr>
              <w:softHyphen/>
              <w:t>роприятие</w:t>
            </w:r>
            <w:r w:rsidRPr="00620138">
              <w:rPr>
                <w:color w:val="auto"/>
                <w:kern w:val="0"/>
                <w:sz w:val="12"/>
                <w:szCs w:val="12"/>
                <w:lang w:val="en-US"/>
                <w14:ligatures w14:val="none"/>
                <w14:cntxtAlts w14:val="0"/>
              </w:rPr>
              <w:t xml:space="preserve"> </w:t>
            </w:r>
            <w:r w:rsidRPr="00620138">
              <w:rPr>
                <w:color w:val="auto"/>
                <w:kern w:val="0"/>
                <w:sz w:val="12"/>
                <w:szCs w:val="12"/>
                <w14:ligatures w14:val="none"/>
                <w14:cntxtAlts w14:val="0"/>
              </w:rPr>
              <w:t>1</w:t>
            </w:r>
          </w:p>
        </w:tc>
        <w:tc>
          <w:tcPr>
            <w:tcW w:w="861" w:type="dxa"/>
            <w:vMerge w:val="restart"/>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Сохранение и развитие народного творчества</w:t>
            </w:r>
          </w:p>
        </w:tc>
        <w:tc>
          <w:tcPr>
            <w:tcW w:w="567" w:type="dxa"/>
            <w:vMerge w:val="restart"/>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расширение доступа к культурным ценностям и информационным ресурсам, сохранение культурного и исторического наследия</w:t>
            </w:r>
          </w:p>
        </w:tc>
        <w:tc>
          <w:tcPr>
            <w:tcW w:w="567" w:type="dxa"/>
            <w:tcMar>
              <w:top w:w="0" w:type="dxa"/>
              <w:bottom w:w="0" w:type="dxa"/>
            </w:tcMar>
          </w:tcPr>
          <w:p w:rsidR="00620138" w:rsidRPr="00620138" w:rsidRDefault="00620138" w:rsidP="00620138">
            <w:pPr>
              <w:spacing w:line="235" w:lineRule="auto"/>
              <w:ind w:left="-28" w:right="-28"/>
              <w:rPr>
                <w:color w:val="auto"/>
                <w:kern w:val="0"/>
                <w:sz w:val="12"/>
                <w:szCs w:val="12"/>
                <w14:ligatures w14:val="none"/>
                <w14:cntxtAlts w14:val="0"/>
              </w:rPr>
            </w:pPr>
            <w:r w:rsidRPr="00620138">
              <w:rPr>
                <w:color w:val="auto"/>
                <w:kern w:val="0"/>
                <w:sz w:val="12"/>
                <w:szCs w:val="12"/>
                <w14:ligatures w14:val="none"/>
                <w14:cntxtAlts w14:val="0"/>
              </w:rPr>
              <w:t xml:space="preserve"> </w:t>
            </w:r>
          </w:p>
        </w:tc>
        <w:tc>
          <w:tcPr>
            <w:tcW w:w="420" w:type="dxa"/>
            <w:tcMar>
              <w:top w:w="0" w:type="dxa"/>
              <w:bottom w:w="0" w:type="dxa"/>
            </w:tcMar>
          </w:tcPr>
          <w:p w:rsidR="00620138" w:rsidRPr="00620138" w:rsidRDefault="00620138" w:rsidP="00620138">
            <w:pPr>
              <w:spacing w:line="235" w:lineRule="auto"/>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spacing w:line="235" w:lineRule="auto"/>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spacing w:line="235" w:lineRule="auto"/>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spacing w:line="235" w:lineRule="auto"/>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всего</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141366">
        <w:trPr>
          <w:trHeight w:val="421"/>
        </w:trPr>
        <w:tc>
          <w:tcPr>
            <w:tcW w:w="600"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val="restart"/>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 xml:space="preserve">ответственный исполнитель – администрация </w:t>
            </w:r>
            <w:proofErr w:type="spellStart"/>
            <w:r w:rsidRPr="00620138">
              <w:rPr>
                <w:color w:val="auto"/>
                <w:kern w:val="0"/>
                <w:sz w:val="12"/>
                <w:szCs w:val="12"/>
                <w14:ligatures w14:val="none"/>
                <w14:cntxtAlts w14:val="0"/>
              </w:rPr>
              <w:t>Нижнекумашкинского</w:t>
            </w:r>
            <w:proofErr w:type="spellEnd"/>
            <w:r w:rsidRPr="00620138">
              <w:rPr>
                <w:color w:val="auto"/>
                <w:kern w:val="0"/>
                <w:sz w:val="12"/>
                <w:szCs w:val="12"/>
                <w14:ligatures w14:val="none"/>
                <w14:cntxtAlts w14:val="0"/>
              </w:rPr>
              <w:t xml:space="preserve"> сельского поселения </w:t>
            </w:r>
            <w:proofErr w:type="spellStart"/>
            <w:r w:rsidRPr="00620138">
              <w:rPr>
                <w:color w:val="auto"/>
                <w:kern w:val="0"/>
                <w:sz w:val="12"/>
                <w:szCs w:val="12"/>
                <w14:ligatures w14:val="none"/>
                <w14:cntxtAlts w14:val="0"/>
              </w:rPr>
              <w:t>Шумерлинского</w:t>
            </w:r>
            <w:proofErr w:type="spellEnd"/>
            <w:r w:rsidRPr="00620138">
              <w:rPr>
                <w:color w:val="auto"/>
                <w:kern w:val="0"/>
                <w:sz w:val="12"/>
                <w:szCs w:val="12"/>
                <w14:ligatures w14:val="none"/>
                <w14:cntxtAlts w14:val="0"/>
              </w:rPr>
              <w:t xml:space="preserve"> района Чувашской Республике</w:t>
            </w:r>
          </w:p>
        </w:tc>
        <w:tc>
          <w:tcPr>
            <w:tcW w:w="42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575"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706"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43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704" w:type="dxa"/>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федеральный бюджет</w:t>
            </w:r>
          </w:p>
          <w:p w:rsidR="00620138" w:rsidRPr="00620138" w:rsidRDefault="00620138" w:rsidP="00620138">
            <w:pPr>
              <w:spacing w:line="235" w:lineRule="auto"/>
              <w:ind w:left="-28" w:right="-28"/>
              <w:jc w:val="both"/>
              <w:rPr>
                <w:color w:val="auto"/>
                <w:kern w:val="0"/>
                <w:sz w:val="12"/>
                <w:szCs w:val="12"/>
                <w14:ligatures w14:val="none"/>
                <w14:cntxtAlts w14:val="0"/>
              </w:rPr>
            </w:pPr>
          </w:p>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620138" w:rsidRPr="00620138" w:rsidTr="00141366">
        <w:trPr>
          <w:trHeight w:val="531"/>
        </w:trPr>
        <w:tc>
          <w:tcPr>
            <w:tcW w:w="600"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5" w:lineRule="auto"/>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575"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706"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43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х</w:t>
            </w:r>
          </w:p>
        </w:tc>
        <w:tc>
          <w:tcPr>
            <w:tcW w:w="704" w:type="dxa"/>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 xml:space="preserve">республиканский бюджет </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620138" w:rsidRPr="00620138" w:rsidTr="00141366">
        <w:trPr>
          <w:trHeight w:val="431"/>
        </w:trPr>
        <w:tc>
          <w:tcPr>
            <w:tcW w:w="600"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spacing w:line="235" w:lineRule="auto"/>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993</w:t>
            </w:r>
          </w:p>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993</w:t>
            </w:r>
          </w:p>
          <w:p w:rsidR="00620138" w:rsidRPr="00620138" w:rsidRDefault="00620138" w:rsidP="00620138">
            <w:pPr>
              <w:ind w:left="-28" w:right="-108"/>
              <w:jc w:val="both"/>
              <w:rPr>
                <w:color w:val="auto"/>
                <w:kern w:val="0"/>
                <w:sz w:val="12"/>
                <w:szCs w:val="12"/>
                <w14:ligatures w14:val="none"/>
                <w14:cntxtAlts w14:val="0"/>
              </w:rPr>
            </w:pPr>
          </w:p>
        </w:tc>
        <w:tc>
          <w:tcPr>
            <w:tcW w:w="575"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0801</w:t>
            </w:r>
          </w:p>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0801</w:t>
            </w:r>
          </w:p>
          <w:p w:rsidR="00620138" w:rsidRPr="00620138" w:rsidRDefault="00620138" w:rsidP="00620138">
            <w:pPr>
              <w:ind w:right="-108"/>
              <w:jc w:val="both"/>
              <w:rPr>
                <w:color w:val="auto"/>
                <w:kern w:val="0"/>
                <w:sz w:val="12"/>
                <w:szCs w:val="12"/>
                <w14:ligatures w14:val="none"/>
                <w14:cntxtAlts w14:val="0"/>
              </w:rPr>
            </w:pPr>
          </w:p>
        </w:tc>
        <w:tc>
          <w:tcPr>
            <w:tcW w:w="706"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Ц410740390</w:t>
            </w:r>
          </w:p>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Ц410740390</w:t>
            </w:r>
          </w:p>
          <w:p w:rsidR="00620138" w:rsidRPr="00620138" w:rsidRDefault="00620138" w:rsidP="00620138">
            <w:pPr>
              <w:ind w:left="-28" w:right="-108"/>
              <w:jc w:val="center"/>
              <w:rPr>
                <w:color w:val="auto"/>
                <w:kern w:val="0"/>
                <w:sz w:val="12"/>
                <w:szCs w:val="12"/>
                <w14:ligatures w14:val="none"/>
                <w14:cntxtAlts w14:val="0"/>
              </w:rPr>
            </w:pPr>
          </w:p>
        </w:tc>
        <w:tc>
          <w:tcPr>
            <w:tcW w:w="43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200</w:t>
            </w:r>
          </w:p>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500</w:t>
            </w:r>
          </w:p>
          <w:p w:rsidR="00620138" w:rsidRPr="00620138" w:rsidRDefault="00620138" w:rsidP="00620138">
            <w:pPr>
              <w:ind w:left="-28" w:right="-108"/>
              <w:jc w:val="both"/>
              <w:rPr>
                <w:color w:val="auto"/>
                <w:kern w:val="0"/>
                <w:sz w:val="12"/>
                <w:szCs w:val="12"/>
                <w14:ligatures w14:val="none"/>
                <w14:cntxtAlts w14:val="0"/>
              </w:rPr>
            </w:pPr>
          </w:p>
        </w:tc>
        <w:tc>
          <w:tcPr>
            <w:tcW w:w="704" w:type="dxa"/>
            <w:tcMar>
              <w:top w:w="0" w:type="dxa"/>
              <w:bottom w:w="0" w:type="dxa"/>
            </w:tcMar>
          </w:tcPr>
          <w:p w:rsidR="00620138" w:rsidRPr="00620138" w:rsidRDefault="00620138" w:rsidP="00620138">
            <w:pPr>
              <w:spacing w:line="235" w:lineRule="auto"/>
              <w:ind w:left="-28" w:right="-28"/>
              <w:jc w:val="both"/>
              <w:rPr>
                <w:color w:val="auto"/>
                <w:kern w:val="0"/>
                <w:sz w:val="12"/>
                <w:szCs w:val="12"/>
                <w14:ligatures w14:val="none"/>
                <w14:cntxtAlts w14:val="0"/>
              </w:rPr>
            </w:pPr>
            <w:r w:rsidRPr="00620138">
              <w:rPr>
                <w:color w:val="auto"/>
                <w:kern w:val="0"/>
                <w:sz w:val="12"/>
                <w:szCs w:val="12"/>
                <w14:ligatures w14:val="none"/>
                <w14:cntxtAlts w14:val="0"/>
              </w:rPr>
              <w:t>местный бюджет</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218,9</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141366">
        <w:tc>
          <w:tcPr>
            <w:tcW w:w="600"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861"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567" w:type="dxa"/>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c>
          <w:tcPr>
            <w:tcW w:w="42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575"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6"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430" w:type="dxa"/>
            <w:tcMar>
              <w:top w:w="0" w:type="dxa"/>
              <w:bottom w:w="0" w:type="dxa"/>
            </w:tcMar>
          </w:tcPr>
          <w:p w:rsidR="00620138" w:rsidRPr="00620138" w:rsidRDefault="00620138" w:rsidP="00620138">
            <w:pPr>
              <w:ind w:left="-28" w:right="-108"/>
              <w:jc w:val="center"/>
              <w:rPr>
                <w:color w:val="auto"/>
                <w:kern w:val="0"/>
                <w:sz w:val="12"/>
                <w:szCs w:val="12"/>
                <w14:ligatures w14:val="none"/>
                <w14:cntxtAlts w14:val="0"/>
              </w:rPr>
            </w:pPr>
            <w:r w:rsidRPr="00620138">
              <w:rPr>
                <w:color w:val="auto"/>
                <w:kern w:val="0"/>
                <w:sz w:val="12"/>
                <w:szCs w:val="12"/>
                <w14:ligatures w14:val="none"/>
                <w14:cntxtAlts w14:val="0"/>
              </w:rPr>
              <w:t>x</w:t>
            </w:r>
          </w:p>
        </w:tc>
        <w:tc>
          <w:tcPr>
            <w:tcW w:w="704" w:type="dxa"/>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внебюджетные источники</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0,0</w:t>
            </w:r>
          </w:p>
        </w:tc>
      </w:tr>
      <w:tr w:rsidR="00620138" w:rsidRPr="00620138" w:rsidTr="00141366">
        <w:trPr>
          <w:trHeight w:val="1353"/>
        </w:trPr>
        <w:tc>
          <w:tcPr>
            <w:tcW w:w="1461" w:type="dxa"/>
            <w:gridSpan w:val="2"/>
            <w:vMerge w:val="restart"/>
            <w:tcMar>
              <w:top w:w="0" w:type="dxa"/>
              <w:bottom w:w="0" w:type="dxa"/>
            </w:tcMar>
          </w:tcPr>
          <w:p w:rsidR="00620138" w:rsidRPr="00620138" w:rsidRDefault="00620138" w:rsidP="00620138">
            <w:pPr>
              <w:ind w:left="-28" w:right="-28"/>
              <w:jc w:val="both"/>
              <w:rPr>
                <w:color w:val="auto"/>
                <w:kern w:val="0"/>
                <w:sz w:val="12"/>
                <w:szCs w:val="12"/>
                <w14:ligatures w14:val="none"/>
                <w14:cntxtAlts w14:val="0"/>
              </w:rPr>
            </w:pPr>
            <w:r w:rsidRPr="00620138">
              <w:rPr>
                <w:color w:val="auto"/>
                <w:kern w:val="0"/>
                <w:sz w:val="12"/>
                <w:szCs w:val="12"/>
                <w14:ligatures w14:val="none"/>
                <w14:cntxtAlts w14:val="0"/>
              </w:rPr>
              <w:t>Целевые индикаторы и показатели подпрограммы, увязанные с основным мероприятием 1.1.</w:t>
            </w:r>
          </w:p>
        </w:tc>
        <w:tc>
          <w:tcPr>
            <w:tcW w:w="3969" w:type="dxa"/>
            <w:gridSpan w:val="7"/>
            <w:tcMar>
              <w:top w:w="0" w:type="dxa"/>
              <w:bottom w:w="0" w:type="dxa"/>
            </w:tcMar>
          </w:tcPr>
          <w:p w:rsidR="00620138" w:rsidRPr="00620138" w:rsidRDefault="00620138" w:rsidP="00620138">
            <w:pPr>
              <w:ind w:left="-28" w:right="-108"/>
              <w:jc w:val="both"/>
              <w:rPr>
                <w:color w:val="auto"/>
                <w:kern w:val="0"/>
                <w:sz w:val="12"/>
                <w:szCs w:val="12"/>
                <w14:ligatures w14:val="none"/>
                <w14:cntxtAlts w14:val="0"/>
              </w:rPr>
            </w:pPr>
            <w:r w:rsidRPr="00620138">
              <w:rPr>
                <w:color w:val="auto"/>
                <w:kern w:val="0"/>
                <w:sz w:val="12"/>
                <w:szCs w:val="12"/>
                <w14:ligatures w14:val="none"/>
                <w14:cntxtAlts w14:val="0"/>
              </w:rPr>
              <w:t xml:space="preserve">Прирост участников клубных формирований </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101,0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102,0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103,0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104,0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105,0</w:t>
            </w:r>
          </w:p>
          <w:p w:rsidR="00620138" w:rsidRPr="00620138" w:rsidRDefault="00620138" w:rsidP="00620138">
            <w:pPr>
              <w:jc w:val="both"/>
              <w:rPr>
                <w:rFonts w:ascii="TimesET" w:hAnsi="TimesET"/>
                <w:color w:val="auto"/>
                <w:kern w:val="0"/>
                <w:sz w:val="12"/>
                <w:szCs w:val="12"/>
                <w:lang w:eastAsia="en-US"/>
                <w14:ligatures w14:val="none"/>
                <w14:cntxtAlts w14:val="0"/>
              </w:rPr>
            </w:pPr>
          </w:p>
          <w:p w:rsidR="00620138" w:rsidRPr="00620138" w:rsidRDefault="00620138" w:rsidP="00620138">
            <w:pPr>
              <w:jc w:val="both"/>
              <w:rPr>
                <w:rFonts w:ascii="TimesET" w:hAnsi="TimesET"/>
                <w:color w:val="auto"/>
                <w:kern w:val="0"/>
                <w:sz w:val="12"/>
                <w:szCs w:val="12"/>
                <w:lang w:eastAsia="en-US"/>
                <w14:ligatures w14:val="none"/>
                <w14:cntxtAlts w14:val="0"/>
              </w:rPr>
            </w:pPr>
          </w:p>
          <w:p w:rsidR="00620138" w:rsidRPr="00620138" w:rsidRDefault="00620138" w:rsidP="00620138">
            <w:pPr>
              <w:jc w:val="both"/>
              <w:rPr>
                <w:rFonts w:ascii="TimesET" w:hAnsi="TimesET"/>
                <w:color w:val="auto"/>
                <w:kern w:val="0"/>
                <w:sz w:val="12"/>
                <w:szCs w:val="12"/>
                <w:lang w:eastAsia="en-US"/>
                <w14:ligatures w14:val="none"/>
                <w14:cntxtAlts w14:val="0"/>
              </w:rPr>
            </w:pP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106,0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107.0</w:t>
            </w:r>
          </w:p>
        </w:tc>
        <w:tc>
          <w:tcPr>
            <w:tcW w:w="567" w:type="dxa"/>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108,0</w:t>
            </w:r>
          </w:p>
        </w:tc>
        <w:tc>
          <w:tcPr>
            <w:tcW w:w="551" w:type="dxa"/>
          </w:tcPr>
          <w:p w:rsidR="00620138" w:rsidRPr="00620138" w:rsidRDefault="00620138" w:rsidP="00620138">
            <w:pPr>
              <w:ind w:left="-57" w:right="-57"/>
              <w:jc w:val="center"/>
              <w:rPr>
                <w:color w:val="auto"/>
                <w:kern w:val="0"/>
                <w:sz w:val="12"/>
                <w:szCs w:val="12"/>
                <w14:ligatures w14:val="none"/>
                <w14:cntxtAlts w14:val="0"/>
              </w:rPr>
            </w:pPr>
            <w:r w:rsidRPr="00620138">
              <w:rPr>
                <w:color w:val="auto"/>
                <w:kern w:val="0"/>
                <w:sz w:val="12"/>
                <w:szCs w:val="12"/>
                <w14:ligatures w14:val="none"/>
                <w14:cntxtAlts w14:val="0"/>
              </w:rPr>
              <w:t>120</w:t>
            </w:r>
          </w:p>
        </w:tc>
      </w:tr>
      <w:tr w:rsidR="00620138" w:rsidRPr="00620138" w:rsidTr="00141366">
        <w:trPr>
          <w:gridAfter w:val="16"/>
          <w:wAfter w:w="9056" w:type="dxa"/>
          <w:trHeight w:val="230"/>
        </w:trPr>
        <w:tc>
          <w:tcPr>
            <w:tcW w:w="1461" w:type="dxa"/>
            <w:gridSpan w:val="2"/>
            <w:vMerge/>
            <w:tcMar>
              <w:top w:w="0" w:type="dxa"/>
              <w:bottom w:w="0" w:type="dxa"/>
            </w:tcMar>
          </w:tcPr>
          <w:p w:rsidR="00620138" w:rsidRPr="00620138" w:rsidRDefault="00620138" w:rsidP="00620138">
            <w:pPr>
              <w:ind w:left="-28" w:right="-28"/>
              <w:rPr>
                <w:color w:val="auto"/>
                <w:kern w:val="0"/>
                <w:sz w:val="12"/>
                <w:szCs w:val="12"/>
                <w14:ligatures w14:val="none"/>
                <w14:cntxtAlts w14:val="0"/>
              </w:rPr>
            </w:pPr>
          </w:p>
        </w:tc>
      </w:tr>
      <w:tr w:rsidR="00620138" w:rsidRPr="00620138" w:rsidTr="00141366">
        <w:tc>
          <w:tcPr>
            <w:tcW w:w="600" w:type="dxa"/>
            <w:vMerge w:val="restart"/>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Основное ме</w:t>
            </w:r>
            <w:r w:rsidRPr="00620138">
              <w:rPr>
                <w:color w:val="auto"/>
                <w:kern w:val="0"/>
                <w:sz w:val="12"/>
                <w:szCs w:val="12"/>
                <w:lang w:eastAsia="en-US"/>
                <w14:ligatures w14:val="none"/>
                <w14:cntxtAlts w14:val="0"/>
              </w:rPr>
              <w:softHyphen/>
              <w:t>роприятие</w:t>
            </w:r>
            <w:r w:rsidRPr="00620138">
              <w:rPr>
                <w:color w:val="auto"/>
                <w:kern w:val="0"/>
                <w:sz w:val="12"/>
                <w:szCs w:val="12"/>
                <w:lang w:val="en-US" w:eastAsia="en-US"/>
                <w14:ligatures w14:val="none"/>
                <w14:cntxtAlts w14:val="0"/>
              </w:rPr>
              <w:t xml:space="preserve"> </w:t>
            </w:r>
            <w:r w:rsidRPr="00620138">
              <w:rPr>
                <w:color w:val="auto"/>
                <w:kern w:val="0"/>
                <w:sz w:val="12"/>
                <w:szCs w:val="12"/>
                <w:lang w:eastAsia="en-US"/>
                <w14:ligatures w14:val="none"/>
                <w14:cntxtAlts w14:val="0"/>
              </w:rPr>
              <w:t>2</w:t>
            </w:r>
          </w:p>
        </w:tc>
        <w:tc>
          <w:tcPr>
            <w:tcW w:w="861" w:type="dxa"/>
            <w:vMerge w:val="restart"/>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Развитие библиотечного дела</w:t>
            </w:r>
          </w:p>
        </w:tc>
        <w:tc>
          <w:tcPr>
            <w:tcW w:w="567" w:type="dxa"/>
            <w:vMerge w:val="restart"/>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расширение доступа к культурным ценностям и информационным ресурсам, сохранение культурного и истор</w:t>
            </w:r>
            <w:r w:rsidRPr="00620138">
              <w:rPr>
                <w:color w:val="auto"/>
                <w:kern w:val="0"/>
                <w:sz w:val="12"/>
                <w:szCs w:val="12"/>
                <w:lang w:eastAsia="en-US"/>
                <w14:ligatures w14:val="none"/>
                <w14:cntxtAlts w14:val="0"/>
              </w:rPr>
              <w:lastRenderedPageBreak/>
              <w:t>ического наследия</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lastRenderedPageBreak/>
              <w:t xml:space="preserve"> </w:t>
            </w:r>
          </w:p>
        </w:tc>
        <w:tc>
          <w:tcPr>
            <w:tcW w:w="42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575"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706"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43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704"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всего</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Mar>
              <w:top w:w="0" w:type="dxa"/>
              <w:bottom w:w="0" w:type="dxa"/>
            </w:tcMar>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67"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c>
          <w:tcPr>
            <w:tcW w:w="551" w:type="dxa"/>
          </w:tcPr>
          <w:p w:rsidR="00620138" w:rsidRPr="00620138" w:rsidRDefault="00620138" w:rsidP="00620138">
            <w:pPr>
              <w:jc w:val="center"/>
              <w:rPr>
                <w:rFonts w:ascii="TimesET" w:hAnsi="TimesET"/>
                <w:color w:val="auto"/>
                <w:kern w:val="0"/>
                <w:sz w:val="12"/>
                <w:szCs w:val="12"/>
                <w:lang w:eastAsia="en-US"/>
                <w14:ligatures w14:val="none"/>
                <w14:cntxtAlts w14:val="0"/>
              </w:rPr>
            </w:pPr>
            <w:r w:rsidRPr="00620138">
              <w:rPr>
                <w:color w:val="auto"/>
                <w:kern w:val="0"/>
                <w:sz w:val="12"/>
                <w:szCs w:val="12"/>
                <w14:ligatures w14:val="none"/>
                <w14:cntxtAlts w14:val="0"/>
              </w:rPr>
              <w:t>0,0</w:t>
            </w:r>
          </w:p>
        </w:tc>
      </w:tr>
      <w:tr w:rsidR="00620138" w:rsidRPr="00620138" w:rsidTr="00141366">
        <w:trPr>
          <w:trHeight w:val="373"/>
        </w:trPr>
        <w:tc>
          <w:tcPr>
            <w:tcW w:w="600"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861"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val="restart"/>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 xml:space="preserve">ответственный исполнитель – администрация </w:t>
            </w:r>
            <w:proofErr w:type="spellStart"/>
            <w:r w:rsidRPr="00620138">
              <w:rPr>
                <w:color w:val="auto"/>
                <w:kern w:val="0"/>
                <w:sz w:val="12"/>
                <w:szCs w:val="12"/>
                <w:lang w:eastAsia="en-US"/>
                <w14:ligatures w14:val="none"/>
                <w14:cntxtAlts w14:val="0"/>
              </w:rPr>
              <w:t>Нижнекумашкинского</w:t>
            </w:r>
            <w:proofErr w:type="spellEnd"/>
            <w:r w:rsidRPr="00620138">
              <w:rPr>
                <w:color w:val="auto"/>
                <w:kern w:val="0"/>
                <w:sz w:val="12"/>
                <w:szCs w:val="12"/>
                <w:lang w:eastAsia="en-US"/>
                <w14:ligatures w14:val="none"/>
                <w14:cntxtAlts w14:val="0"/>
              </w:rPr>
              <w:t xml:space="preserve"> сельского поселения </w:t>
            </w:r>
            <w:proofErr w:type="spellStart"/>
            <w:r w:rsidRPr="00620138">
              <w:rPr>
                <w:color w:val="auto"/>
                <w:kern w:val="0"/>
                <w:sz w:val="12"/>
                <w:szCs w:val="12"/>
                <w:lang w:eastAsia="en-US"/>
                <w14:ligatures w14:val="none"/>
                <w14:cntxtAlts w14:val="0"/>
              </w:rPr>
              <w:t>Шуме</w:t>
            </w:r>
            <w:r w:rsidRPr="00620138">
              <w:rPr>
                <w:color w:val="auto"/>
                <w:kern w:val="0"/>
                <w:sz w:val="12"/>
                <w:szCs w:val="12"/>
                <w:lang w:eastAsia="en-US"/>
                <w14:ligatures w14:val="none"/>
                <w14:cntxtAlts w14:val="0"/>
              </w:rPr>
              <w:lastRenderedPageBreak/>
              <w:t>рлинского</w:t>
            </w:r>
            <w:proofErr w:type="spellEnd"/>
            <w:r w:rsidRPr="00620138">
              <w:rPr>
                <w:color w:val="auto"/>
                <w:kern w:val="0"/>
                <w:sz w:val="12"/>
                <w:szCs w:val="12"/>
                <w:lang w:eastAsia="en-US"/>
                <w14:ligatures w14:val="none"/>
                <w14:cntxtAlts w14:val="0"/>
              </w:rPr>
              <w:t xml:space="preserve"> района Чувашской Республике</w:t>
            </w:r>
          </w:p>
        </w:tc>
        <w:tc>
          <w:tcPr>
            <w:tcW w:w="42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lastRenderedPageBreak/>
              <w:t>х</w:t>
            </w:r>
          </w:p>
        </w:tc>
        <w:tc>
          <w:tcPr>
            <w:tcW w:w="575"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706"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43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704"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федеральный бюджет</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51"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r>
      <w:tr w:rsidR="00620138" w:rsidRPr="00620138" w:rsidTr="00141366">
        <w:trPr>
          <w:trHeight w:val="496"/>
        </w:trPr>
        <w:tc>
          <w:tcPr>
            <w:tcW w:w="600"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861"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42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575"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706"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43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х</w:t>
            </w:r>
          </w:p>
        </w:tc>
        <w:tc>
          <w:tcPr>
            <w:tcW w:w="704"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 xml:space="preserve">республиканский бюджет </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51"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r>
      <w:tr w:rsidR="00620138" w:rsidRPr="00620138" w:rsidTr="00141366">
        <w:trPr>
          <w:trHeight w:val="397"/>
        </w:trPr>
        <w:tc>
          <w:tcPr>
            <w:tcW w:w="600"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861"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42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993</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993</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75"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0801</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0801</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706"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Ц410740390</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Ц410740390</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43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200</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500</w:t>
            </w:r>
          </w:p>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704"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местный бюджет</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67" w:type="dxa"/>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c>
          <w:tcPr>
            <w:tcW w:w="551" w:type="dxa"/>
          </w:tcPr>
          <w:p w:rsidR="00620138" w:rsidRPr="00620138" w:rsidRDefault="00620138" w:rsidP="00620138">
            <w:pPr>
              <w:jc w:val="both"/>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0,0</w:t>
            </w:r>
          </w:p>
        </w:tc>
      </w:tr>
      <w:tr w:rsidR="00620138" w:rsidRPr="00620138" w:rsidTr="00141366">
        <w:tc>
          <w:tcPr>
            <w:tcW w:w="600"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861"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567" w:type="dxa"/>
            <w:vMerge/>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tc>
        <w:tc>
          <w:tcPr>
            <w:tcW w:w="42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575"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706"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430"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x</w:t>
            </w:r>
          </w:p>
        </w:tc>
        <w:tc>
          <w:tcPr>
            <w:tcW w:w="704"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внебюджетные источник</w:t>
            </w:r>
            <w:r w:rsidRPr="00620138">
              <w:rPr>
                <w:color w:val="auto"/>
                <w:kern w:val="0"/>
                <w:sz w:val="12"/>
                <w:szCs w:val="12"/>
                <w:lang w:eastAsia="en-US"/>
                <w14:ligatures w14:val="none"/>
                <w14:cntxtAlts w14:val="0"/>
              </w:rPr>
              <w:lastRenderedPageBreak/>
              <w:t>и</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lastRenderedPageBreak/>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67"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c>
          <w:tcPr>
            <w:tcW w:w="551"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0,0</w:t>
            </w:r>
          </w:p>
        </w:tc>
      </w:tr>
      <w:tr w:rsidR="00620138" w:rsidRPr="00620138" w:rsidTr="00141366">
        <w:trPr>
          <w:trHeight w:val="547"/>
        </w:trPr>
        <w:tc>
          <w:tcPr>
            <w:tcW w:w="1461" w:type="dxa"/>
            <w:gridSpan w:val="2"/>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lastRenderedPageBreak/>
              <w:t>Целевые индикаторы и показатели подпрограммы, увязанные с основным мероприятием 1.1.</w:t>
            </w:r>
          </w:p>
        </w:tc>
        <w:tc>
          <w:tcPr>
            <w:tcW w:w="3969" w:type="dxa"/>
            <w:gridSpan w:val="7"/>
            <w:tcMar>
              <w:top w:w="0" w:type="dxa"/>
              <w:bottom w:w="0" w:type="dxa"/>
            </w:tcMar>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roofErr w:type="spellStart"/>
            <w:r w:rsidRPr="00620138">
              <w:rPr>
                <w:color w:val="auto"/>
                <w:kern w:val="0"/>
                <w:sz w:val="12"/>
                <w:szCs w:val="12"/>
                <w:lang w:eastAsia="en-US"/>
                <w14:ligatures w14:val="none"/>
                <w14:cntxtAlts w14:val="0"/>
              </w:rPr>
              <w:t>Приростпосещений</w:t>
            </w:r>
            <w:proofErr w:type="spellEnd"/>
            <w:r w:rsidRPr="00620138">
              <w:rPr>
                <w:color w:val="auto"/>
                <w:kern w:val="0"/>
                <w:sz w:val="12"/>
                <w:szCs w:val="12"/>
                <w:lang w:eastAsia="en-US"/>
                <w14:ligatures w14:val="none"/>
                <w14:cntxtAlts w14:val="0"/>
              </w:rPr>
              <w:t xml:space="preserve"> библиотек и увеличение посещений массовых мероприятий</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100,3</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100,6</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101,0</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101,4</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102</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102,5</w:t>
            </w:r>
          </w:p>
        </w:tc>
        <w:tc>
          <w:tcPr>
            <w:tcW w:w="567" w:type="dxa"/>
            <w:tcMar>
              <w:top w:w="0" w:type="dxa"/>
              <w:bottom w:w="0" w:type="dxa"/>
            </w:tcMar>
          </w:tcPr>
          <w:p w:rsidR="00620138" w:rsidRPr="00620138" w:rsidRDefault="00620138" w:rsidP="00620138">
            <w:pPr>
              <w:widowControl w:val="0"/>
              <w:autoSpaceDE w:val="0"/>
              <w:autoSpaceDN w:val="0"/>
              <w:jc w:val="center"/>
              <w:rPr>
                <w:rFonts w:ascii="TimesET" w:hAnsi="TimesET"/>
                <w:color w:val="auto"/>
                <w:kern w:val="0"/>
                <w:sz w:val="12"/>
                <w:szCs w:val="12"/>
                <w:lang w:eastAsia="en-US"/>
                <w14:ligatures w14:val="none"/>
                <w14:cntxtAlts w14:val="0"/>
              </w:rPr>
            </w:pPr>
            <w:r w:rsidRPr="00620138">
              <w:rPr>
                <w:rFonts w:ascii="TimesET" w:hAnsi="TimesET"/>
                <w:color w:val="auto"/>
                <w:kern w:val="0"/>
                <w:sz w:val="12"/>
                <w:szCs w:val="12"/>
                <w:lang w:eastAsia="en-US"/>
                <w14:ligatures w14:val="none"/>
                <w14:cntxtAlts w14:val="0"/>
              </w:rPr>
              <w:t>103,0</w:t>
            </w:r>
          </w:p>
        </w:tc>
        <w:tc>
          <w:tcPr>
            <w:tcW w:w="567"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108,0</w:t>
            </w:r>
          </w:p>
        </w:tc>
        <w:tc>
          <w:tcPr>
            <w:tcW w:w="551" w:type="dxa"/>
          </w:tcPr>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r w:rsidRPr="00620138">
              <w:rPr>
                <w:color w:val="auto"/>
                <w:kern w:val="0"/>
                <w:sz w:val="12"/>
                <w:szCs w:val="12"/>
                <w:lang w:eastAsia="en-US"/>
                <w14:ligatures w14:val="none"/>
                <w14:cntxtAlts w14:val="0"/>
              </w:rPr>
              <w:t>109,0</w:t>
            </w:r>
          </w:p>
        </w:tc>
      </w:tr>
    </w:tbl>
    <w:p w:rsidR="00620138" w:rsidRPr="00620138" w:rsidRDefault="00620138" w:rsidP="00620138">
      <w:pPr>
        <w:autoSpaceDE w:val="0"/>
        <w:autoSpaceDN w:val="0"/>
        <w:adjustRightInd w:val="0"/>
        <w:jc w:val="both"/>
        <w:rPr>
          <w:color w:val="auto"/>
          <w:kern w:val="0"/>
          <w:sz w:val="12"/>
          <w:szCs w:val="12"/>
          <w:lang w:eastAsia="en-US"/>
          <w14:ligatures w14:val="none"/>
          <w14:cntxtAlts w14:val="0"/>
        </w:rPr>
      </w:pPr>
    </w:p>
    <w:p w:rsidR="00141366" w:rsidRPr="00B07504" w:rsidRDefault="00141366" w:rsidP="00141366">
      <w:pPr>
        <w:jc w:val="center"/>
        <w:rPr>
          <w:b/>
          <w:sz w:val="12"/>
          <w:szCs w:val="12"/>
        </w:rPr>
      </w:pPr>
      <w:r w:rsidRPr="00B07504">
        <w:rPr>
          <w:b/>
          <w:sz w:val="12"/>
          <w:szCs w:val="12"/>
        </w:rPr>
        <w:t xml:space="preserve">Постановление администрации </w:t>
      </w:r>
      <w:proofErr w:type="spellStart"/>
      <w:r w:rsidRPr="00B07504">
        <w:rPr>
          <w:b/>
          <w:sz w:val="12"/>
          <w:szCs w:val="12"/>
        </w:rPr>
        <w:t>Нижнекумашкинского</w:t>
      </w:r>
      <w:proofErr w:type="spellEnd"/>
      <w:r w:rsidRPr="00B07504">
        <w:rPr>
          <w:b/>
          <w:sz w:val="12"/>
          <w:szCs w:val="12"/>
        </w:rPr>
        <w:t xml:space="preserve"> сельского поселения </w:t>
      </w:r>
      <w:proofErr w:type="spellStart"/>
      <w:r w:rsidRPr="00B07504">
        <w:rPr>
          <w:b/>
          <w:sz w:val="12"/>
          <w:szCs w:val="12"/>
        </w:rPr>
        <w:t>Шумерлинского</w:t>
      </w:r>
      <w:proofErr w:type="spellEnd"/>
      <w:r w:rsidRPr="00B07504">
        <w:rPr>
          <w:b/>
          <w:sz w:val="12"/>
          <w:szCs w:val="12"/>
        </w:rPr>
        <w:t xml:space="preserve"> района Чувашской Республики «</w:t>
      </w:r>
      <w:r w:rsidRPr="00141366">
        <w:rPr>
          <w:b/>
          <w:sz w:val="12"/>
          <w:szCs w:val="12"/>
        </w:rPr>
        <w:t xml:space="preserve">О внесении изменения в постановление </w:t>
      </w:r>
      <w:proofErr w:type="spellStart"/>
      <w:r w:rsidRPr="00141366">
        <w:rPr>
          <w:b/>
          <w:sz w:val="12"/>
          <w:szCs w:val="12"/>
        </w:rPr>
        <w:t>админи-страции</w:t>
      </w:r>
      <w:proofErr w:type="spellEnd"/>
      <w:r w:rsidRPr="00141366">
        <w:rPr>
          <w:b/>
          <w:sz w:val="12"/>
          <w:szCs w:val="12"/>
        </w:rPr>
        <w:t xml:space="preserve"> </w:t>
      </w:r>
      <w:proofErr w:type="spellStart"/>
      <w:r w:rsidRPr="00141366">
        <w:rPr>
          <w:b/>
          <w:sz w:val="12"/>
          <w:szCs w:val="12"/>
        </w:rPr>
        <w:t>Нижнекумашкинского</w:t>
      </w:r>
      <w:proofErr w:type="spellEnd"/>
      <w:r w:rsidRPr="00141366">
        <w:rPr>
          <w:b/>
          <w:sz w:val="12"/>
          <w:szCs w:val="12"/>
        </w:rPr>
        <w:t xml:space="preserve"> сельского </w:t>
      </w:r>
      <w:proofErr w:type="spellStart"/>
      <w:r w:rsidRPr="00141366">
        <w:rPr>
          <w:b/>
          <w:sz w:val="12"/>
          <w:szCs w:val="12"/>
        </w:rPr>
        <w:t>поселе-ния</w:t>
      </w:r>
      <w:proofErr w:type="spellEnd"/>
      <w:r w:rsidRPr="00141366">
        <w:rPr>
          <w:b/>
          <w:sz w:val="12"/>
          <w:szCs w:val="12"/>
        </w:rPr>
        <w:t xml:space="preserve"> </w:t>
      </w:r>
      <w:proofErr w:type="spellStart"/>
      <w:r w:rsidRPr="00141366">
        <w:rPr>
          <w:b/>
          <w:sz w:val="12"/>
          <w:szCs w:val="12"/>
        </w:rPr>
        <w:t>Шумерлинского</w:t>
      </w:r>
      <w:proofErr w:type="spellEnd"/>
      <w:r w:rsidRPr="00141366">
        <w:rPr>
          <w:b/>
          <w:sz w:val="12"/>
          <w:szCs w:val="12"/>
        </w:rPr>
        <w:t xml:space="preserve"> района от 06.03.2019 г.     № 19 «Об утверждении муниципальной программы </w:t>
      </w:r>
      <w:proofErr w:type="spellStart"/>
      <w:r w:rsidRPr="00141366">
        <w:rPr>
          <w:b/>
          <w:sz w:val="12"/>
          <w:szCs w:val="12"/>
        </w:rPr>
        <w:t>Нижнекумашкинского</w:t>
      </w:r>
      <w:proofErr w:type="spellEnd"/>
      <w:r w:rsidRPr="00141366">
        <w:rPr>
          <w:b/>
          <w:sz w:val="12"/>
          <w:szCs w:val="12"/>
        </w:rPr>
        <w:t xml:space="preserve"> сельского поселения </w:t>
      </w:r>
      <w:proofErr w:type="spellStart"/>
      <w:r w:rsidRPr="00141366">
        <w:rPr>
          <w:b/>
          <w:sz w:val="12"/>
          <w:szCs w:val="12"/>
        </w:rPr>
        <w:t>Шумерлинского</w:t>
      </w:r>
      <w:proofErr w:type="spellEnd"/>
      <w:r w:rsidRPr="00141366">
        <w:rPr>
          <w:b/>
          <w:sz w:val="12"/>
          <w:szCs w:val="12"/>
        </w:rPr>
        <w:t xml:space="preserve"> района «Развитие транспортной системы </w:t>
      </w:r>
      <w:proofErr w:type="spellStart"/>
      <w:r w:rsidRPr="00141366">
        <w:rPr>
          <w:b/>
          <w:sz w:val="12"/>
          <w:szCs w:val="12"/>
        </w:rPr>
        <w:t>Нижнекумашкинского</w:t>
      </w:r>
      <w:proofErr w:type="spellEnd"/>
      <w:r w:rsidRPr="00141366">
        <w:rPr>
          <w:b/>
          <w:sz w:val="12"/>
          <w:szCs w:val="12"/>
        </w:rPr>
        <w:t xml:space="preserve"> сельского поселения </w:t>
      </w:r>
      <w:proofErr w:type="spellStart"/>
      <w:r w:rsidRPr="00141366">
        <w:rPr>
          <w:b/>
          <w:sz w:val="12"/>
          <w:szCs w:val="12"/>
        </w:rPr>
        <w:t>Шумерлинского</w:t>
      </w:r>
      <w:proofErr w:type="spellEnd"/>
      <w:r w:rsidRPr="00141366">
        <w:rPr>
          <w:b/>
          <w:sz w:val="12"/>
          <w:szCs w:val="12"/>
        </w:rPr>
        <w:t xml:space="preserve"> района» на 2019-2035 годы»</w:t>
      </w:r>
      <w:r w:rsidRPr="00620138">
        <w:rPr>
          <w:b/>
          <w:sz w:val="12"/>
          <w:szCs w:val="12"/>
        </w:rPr>
        <w:t>»</w:t>
      </w:r>
    </w:p>
    <w:p w:rsidR="00141366" w:rsidRPr="00B07504" w:rsidRDefault="00141366" w:rsidP="00141366">
      <w:pPr>
        <w:jc w:val="both"/>
        <w:rPr>
          <w:b/>
          <w:sz w:val="12"/>
          <w:szCs w:val="12"/>
        </w:rPr>
      </w:pPr>
    </w:p>
    <w:p w:rsidR="00141366" w:rsidRDefault="00141366" w:rsidP="00141366">
      <w:pPr>
        <w:jc w:val="both"/>
        <w:rPr>
          <w:b/>
          <w:sz w:val="12"/>
          <w:szCs w:val="12"/>
        </w:rPr>
      </w:pPr>
      <w:r>
        <w:rPr>
          <w:b/>
          <w:sz w:val="12"/>
          <w:szCs w:val="12"/>
        </w:rPr>
        <w:t>От 21.05.2019 г.   № 47</w:t>
      </w:r>
    </w:p>
    <w:p w:rsidR="00141366" w:rsidRPr="00B07504" w:rsidRDefault="00141366" w:rsidP="00141366">
      <w:pPr>
        <w:jc w:val="both"/>
        <w:rPr>
          <w:b/>
          <w:sz w:val="12"/>
          <w:szCs w:val="12"/>
        </w:rPr>
      </w:pPr>
    </w:p>
    <w:p w:rsidR="00141366" w:rsidRPr="00141366" w:rsidRDefault="00141366" w:rsidP="00141366">
      <w:pPr>
        <w:rPr>
          <w:color w:val="auto"/>
          <w:kern w:val="0"/>
          <w:sz w:val="12"/>
          <w:szCs w:val="12"/>
          <w14:ligatures w14:val="none"/>
          <w14:cntxtAlts w14:val="0"/>
        </w:rPr>
      </w:pPr>
    </w:p>
    <w:p w:rsidR="00141366" w:rsidRPr="00141366" w:rsidRDefault="00141366" w:rsidP="00141366">
      <w:pPr>
        <w:spacing w:after="160" w:line="259" w:lineRule="auto"/>
        <w:ind w:firstLine="540"/>
        <w:jc w:val="both"/>
        <w:rPr>
          <w:rFonts w:eastAsia="Calibri"/>
          <w:color w:val="auto"/>
          <w:kern w:val="0"/>
          <w:sz w:val="12"/>
          <w:szCs w:val="12"/>
          <w:lang w:eastAsia="en-US"/>
          <w14:ligatures w14:val="none"/>
          <w14:cntxtAlts w14:val="0"/>
        </w:rPr>
      </w:pPr>
      <w:r w:rsidRPr="00141366">
        <w:rPr>
          <w:rFonts w:eastAsia="Calibri"/>
          <w:color w:val="auto"/>
          <w:kern w:val="0"/>
          <w:sz w:val="12"/>
          <w:szCs w:val="12"/>
          <w:lang w:eastAsia="en-US"/>
          <w14:ligatures w14:val="none"/>
          <w14:cntxtAlts w14:val="0"/>
        </w:rPr>
        <w:t xml:space="preserve">Администрация  </w:t>
      </w:r>
      <w:proofErr w:type="spellStart"/>
      <w:r w:rsidRPr="00141366">
        <w:rPr>
          <w:rFonts w:eastAsia="Calibri"/>
          <w:color w:val="auto"/>
          <w:kern w:val="0"/>
          <w:sz w:val="12"/>
          <w:szCs w:val="12"/>
          <w:lang w:eastAsia="en-US"/>
          <w14:ligatures w14:val="none"/>
          <w14:cntxtAlts w14:val="0"/>
        </w:rPr>
        <w:t>Нижнекумашкинского</w:t>
      </w:r>
      <w:proofErr w:type="spellEnd"/>
      <w:r w:rsidRPr="00141366">
        <w:rPr>
          <w:rFonts w:eastAsia="Calibri"/>
          <w:color w:val="auto"/>
          <w:kern w:val="0"/>
          <w:sz w:val="12"/>
          <w:szCs w:val="12"/>
          <w:lang w:eastAsia="en-US"/>
          <w14:ligatures w14:val="none"/>
          <w14:cntxtAlts w14:val="0"/>
        </w:rPr>
        <w:t xml:space="preserve">  сельского поселения </w:t>
      </w:r>
      <w:proofErr w:type="spellStart"/>
      <w:r w:rsidRPr="00141366">
        <w:rPr>
          <w:rFonts w:eastAsia="Calibri"/>
          <w:color w:val="auto"/>
          <w:kern w:val="0"/>
          <w:sz w:val="12"/>
          <w:szCs w:val="12"/>
          <w:lang w:eastAsia="en-US"/>
          <w14:ligatures w14:val="none"/>
          <w14:cntxtAlts w14:val="0"/>
        </w:rPr>
        <w:t>Шумерлинского</w:t>
      </w:r>
      <w:proofErr w:type="spellEnd"/>
      <w:r w:rsidRPr="00141366">
        <w:rPr>
          <w:rFonts w:eastAsia="Calibri"/>
          <w:color w:val="auto"/>
          <w:kern w:val="0"/>
          <w:sz w:val="12"/>
          <w:szCs w:val="12"/>
          <w:lang w:eastAsia="en-US"/>
          <w14:ligatures w14:val="none"/>
          <w14:cntxtAlts w14:val="0"/>
        </w:rPr>
        <w:t xml:space="preserve"> района  п о с т а н о в л я е т:</w:t>
      </w:r>
    </w:p>
    <w:p w:rsidR="00141366" w:rsidRPr="00141366" w:rsidRDefault="00141366" w:rsidP="00141366">
      <w:pPr>
        <w:spacing w:line="259" w:lineRule="auto"/>
        <w:ind w:firstLine="709"/>
        <w:jc w:val="both"/>
        <w:rPr>
          <w:rFonts w:eastAsia="Calibri"/>
          <w:color w:val="auto"/>
          <w:kern w:val="0"/>
          <w:sz w:val="12"/>
          <w:szCs w:val="12"/>
          <w:lang w:eastAsia="en-US"/>
          <w14:ligatures w14:val="none"/>
          <w14:cntxtAlts w14:val="0"/>
        </w:rPr>
      </w:pPr>
      <w:r w:rsidRPr="00141366">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141366">
        <w:rPr>
          <w:rFonts w:eastAsia="Calibri"/>
          <w:color w:val="auto"/>
          <w:kern w:val="0"/>
          <w:sz w:val="12"/>
          <w:szCs w:val="12"/>
          <w:lang w:eastAsia="en-US"/>
          <w14:ligatures w14:val="none"/>
          <w14:cntxtAlts w14:val="0"/>
        </w:rPr>
        <w:t>Нижнекумашкинского</w:t>
      </w:r>
      <w:proofErr w:type="spellEnd"/>
      <w:r w:rsidRPr="00141366">
        <w:rPr>
          <w:rFonts w:eastAsia="Calibri"/>
          <w:color w:val="auto"/>
          <w:kern w:val="0"/>
          <w:sz w:val="12"/>
          <w:szCs w:val="12"/>
          <w:lang w:eastAsia="en-US"/>
          <w14:ligatures w14:val="none"/>
          <w14:cntxtAlts w14:val="0"/>
        </w:rPr>
        <w:t xml:space="preserve"> сельского поселения </w:t>
      </w:r>
      <w:proofErr w:type="spellStart"/>
      <w:r w:rsidRPr="00141366">
        <w:rPr>
          <w:rFonts w:eastAsia="Calibri"/>
          <w:color w:val="auto"/>
          <w:kern w:val="0"/>
          <w:sz w:val="12"/>
          <w:szCs w:val="12"/>
          <w:lang w:eastAsia="en-US"/>
          <w14:ligatures w14:val="none"/>
          <w14:cntxtAlts w14:val="0"/>
        </w:rPr>
        <w:t>Шумерлинского</w:t>
      </w:r>
      <w:proofErr w:type="spellEnd"/>
      <w:r w:rsidRPr="00141366">
        <w:rPr>
          <w:rFonts w:eastAsia="Calibri"/>
          <w:color w:val="auto"/>
          <w:kern w:val="0"/>
          <w:sz w:val="12"/>
          <w:szCs w:val="12"/>
          <w:lang w:eastAsia="en-US"/>
          <w14:ligatures w14:val="none"/>
          <w14:cntxtAlts w14:val="0"/>
        </w:rPr>
        <w:t xml:space="preserve"> района ««Развитие транспортной системы </w:t>
      </w:r>
      <w:proofErr w:type="spellStart"/>
      <w:r w:rsidRPr="00141366">
        <w:rPr>
          <w:rFonts w:eastAsia="Calibri"/>
          <w:color w:val="auto"/>
          <w:kern w:val="0"/>
          <w:sz w:val="12"/>
          <w:szCs w:val="12"/>
          <w:lang w:eastAsia="en-US"/>
          <w14:ligatures w14:val="none"/>
          <w14:cntxtAlts w14:val="0"/>
        </w:rPr>
        <w:t>Нижнекумашкинского</w:t>
      </w:r>
      <w:proofErr w:type="spellEnd"/>
      <w:r w:rsidRPr="00141366">
        <w:rPr>
          <w:rFonts w:eastAsia="Calibri"/>
          <w:color w:val="auto"/>
          <w:kern w:val="0"/>
          <w:sz w:val="12"/>
          <w:szCs w:val="12"/>
          <w:lang w:eastAsia="en-US"/>
          <w14:ligatures w14:val="none"/>
          <w14:cntxtAlts w14:val="0"/>
        </w:rPr>
        <w:t xml:space="preserve"> сельского поселения </w:t>
      </w:r>
      <w:proofErr w:type="spellStart"/>
      <w:r w:rsidRPr="00141366">
        <w:rPr>
          <w:rFonts w:eastAsia="Calibri"/>
          <w:color w:val="auto"/>
          <w:kern w:val="0"/>
          <w:sz w:val="12"/>
          <w:szCs w:val="12"/>
          <w:lang w:eastAsia="en-US"/>
          <w14:ligatures w14:val="none"/>
          <w14:cntxtAlts w14:val="0"/>
        </w:rPr>
        <w:t>Шумерлинского</w:t>
      </w:r>
      <w:proofErr w:type="spellEnd"/>
      <w:r w:rsidRPr="00141366">
        <w:rPr>
          <w:rFonts w:eastAsia="Calibri"/>
          <w:color w:val="auto"/>
          <w:kern w:val="0"/>
          <w:sz w:val="12"/>
          <w:szCs w:val="12"/>
          <w:lang w:eastAsia="en-US"/>
          <w14:ligatures w14:val="none"/>
          <w14:cntxtAlts w14:val="0"/>
        </w:rPr>
        <w:t xml:space="preserve"> района» на 2019-2035 годы (далее – Муниципальная программа), утвержденную  постановлением администрации </w:t>
      </w:r>
      <w:proofErr w:type="spellStart"/>
      <w:r w:rsidRPr="00141366">
        <w:rPr>
          <w:rFonts w:eastAsia="Calibri"/>
          <w:color w:val="auto"/>
          <w:kern w:val="0"/>
          <w:sz w:val="12"/>
          <w:szCs w:val="12"/>
          <w:lang w:eastAsia="en-US"/>
          <w14:ligatures w14:val="none"/>
          <w14:cntxtAlts w14:val="0"/>
        </w:rPr>
        <w:t>Нижнекумашкинского</w:t>
      </w:r>
      <w:proofErr w:type="spellEnd"/>
      <w:r w:rsidRPr="00141366">
        <w:rPr>
          <w:rFonts w:eastAsia="Calibri"/>
          <w:color w:val="auto"/>
          <w:kern w:val="0"/>
          <w:sz w:val="12"/>
          <w:szCs w:val="12"/>
          <w:lang w:eastAsia="en-US"/>
          <w14:ligatures w14:val="none"/>
          <w14:cntxtAlts w14:val="0"/>
        </w:rPr>
        <w:t xml:space="preserve"> сельского поселения </w:t>
      </w:r>
      <w:proofErr w:type="spellStart"/>
      <w:r w:rsidRPr="00141366">
        <w:rPr>
          <w:rFonts w:eastAsia="Calibri"/>
          <w:color w:val="auto"/>
          <w:kern w:val="0"/>
          <w:sz w:val="12"/>
          <w:szCs w:val="12"/>
          <w:lang w:eastAsia="en-US"/>
          <w14:ligatures w14:val="none"/>
          <w14:cntxtAlts w14:val="0"/>
        </w:rPr>
        <w:t>Шумерлинского</w:t>
      </w:r>
      <w:proofErr w:type="spellEnd"/>
      <w:r w:rsidRPr="00141366">
        <w:rPr>
          <w:rFonts w:eastAsia="Calibri"/>
          <w:color w:val="auto"/>
          <w:kern w:val="0"/>
          <w:sz w:val="12"/>
          <w:szCs w:val="12"/>
          <w:lang w:eastAsia="en-US"/>
          <w14:ligatures w14:val="none"/>
          <w14:cntxtAlts w14:val="0"/>
        </w:rPr>
        <w:t xml:space="preserve"> района от 06.03.2019 г.   № 19  следующие изменения: </w:t>
      </w:r>
    </w:p>
    <w:p w:rsidR="00141366" w:rsidRPr="00141366" w:rsidRDefault="00141366" w:rsidP="00141366">
      <w:pPr>
        <w:spacing w:after="160" w:line="259" w:lineRule="auto"/>
        <w:ind w:firstLine="709"/>
        <w:jc w:val="both"/>
        <w:rPr>
          <w:rFonts w:eastAsia="Calibri"/>
          <w:color w:val="auto"/>
          <w:kern w:val="0"/>
          <w:sz w:val="12"/>
          <w:szCs w:val="12"/>
          <w:lang w:eastAsia="en-US"/>
          <w14:ligatures w14:val="none"/>
          <w14:cntxtAlts w14:val="0"/>
        </w:rPr>
      </w:pPr>
      <w:r w:rsidRPr="00141366">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90"/>
        <w:gridCol w:w="6066"/>
      </w:tblGrid>
      <w:tr w:rsidR="00141366" w:rsidRPr="00141366" w:rsidTr="00141366">
        <w:tc>
          <w:tcPr>
            <w:tcW w:w="2551" w:type="dxa"/>
            <w:tcBorders>
              <w:top w:val="nil"/>
              <w:left w:val="nil"/>
              <w:bottom w:val="nil"/>
              <w:righ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«Объемы финансирования </w:t>
            </w:r>
            <w:r w:rsidRPr="00141366">
              <w:rPr>
                <w:bCs/>
                <w:kern w:val="0"/>
                <w:sz w:val="12"/>
                <w:szCs w:val="12"/>
                <w14:ligatures w14:val="none"/>
                <w14:cntxtAlts w14:val="0"/>
              </w:rPr>
              <w:t>Муниципальной</w:t>
            </w:r>
            <w:r w:rsidRPr="00141366">
              <w:rPr>
                <w:color w:val="auto"/>
                <w:kern w:val="0"/>
                <w:sz w:val="12"/>
                <w:szCs w:val="12"/>
                <w14:ligatures w14:val="none"/>
                <w14:cntxtAlts w14:val="0"/>
              </w:rPr>
              <w:t xml:space="preserve"> программы с разбивкой по годам реализации</w:t>
            </w:r>
          </w:p>
        </w:tc>
        <w:tc>
          <w:tcPr>
            <w:tcW w:w="390" w:type="dxa"/>
            <w:tcBorders>
              <w:top w:val="nil"/>
              <w:left w:val="nil"/>
              <w:bottom w:val="nil"/>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w:t>
            </w:r>
          </w:p>
        </w:tc>
        <w:tc>
          <w:tcPr>
            <w:tcW w:w="6066" w:type="dxa"/>
            <w:tcBorders>
              <w:top w:val="nil"/>
              <w:left w:val="nil"/>
              <w:bottom w:val="nil"/>
              <w:righ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общий объем финансирования </w:t>
            </w:r>
            <w:r w:rsidRPr="00141366">
              <w:rPr>
                <w:bCs/>
                <w:kern w:val="0"/>
                <w:sz w:val="12"/>
                <w:szCs w:val="12"/>
                <w14:ligatures w14:val="none"/>
                <w14:cntxtAlts w14:val="0"/>
              </w:rPr>
              <w:t>Муниципальной</w:t>
            </w:r>
            <w:r w:rsidRPr="00141366">
              <w:rPr>
                <w:color w:val="auto"/>
                <w:kern w:val="0"/>
                <w:sz w:val="12"/>
                <w:szCs w:val="12"/>
                <w14:ligatures w14:val="none"/>
                <w14:cntxtAlts w14:val="0"/>
              </w:rPr>
              <w:t xml:space="preserve"> программы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Прогнозируемый объем финансирования подпрограммы на 1 этапе (в 2019 - 2025 годах)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1275,9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1124,9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1589,9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1020,9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702,8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1167,8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255,0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местного бюджета -0 тыс. рублей </w:t>
            </w: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Объемы и источники финансирования </w:t>
            </w:r>
            <w:r w:rsidRPr="00141366">
              <w:rPr>
                <w:bCs/>
                <w:color w:val="auto"/>
                <w:kern w:val="0"/>
                <w:sz w:val="12"/>
                <w:szCs w:val="12"/>
                <w14:ligatures w14:val="none"/>
                <w14:cntxtAlts w14:val="0"/>
              </w:rPr>
              <w:t>Муниципальной</w:t>
            </w:r>
            <w:r w:rsidRPr="00141366">
              <w:rPr>
                <w:color w:val="auto"/>
                <w:kern w:val="0"/>
                <w:sz w:val="12"/>
                <w:szCs w:val="12"/>
                <w14:ligatures w14:val="none"/>
                <w14:cntxtAlts w14:val="0"/>
              </w:rPr>
              <w:t xml:space="preserve"> программы уточняются при формировании бюджета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на очередной финансовый год и плановый период»</w:t>
            </w:r>
          </w:p>
        </w:tc>
      </w:tr>
    </w:tbl>
    <w:p w:rsidR="00141366" w:rsidRPr="00141366" w:rsidRDefault="00141366" w:rsidP="00141366">
      <w:pPr>
        <w:widowControl w:val="0"/>
        <w:autoSpaceDE w:val="0"/>
        <w:autoSpaceDN w:val="0"/>
        <w:jc w:val="both"/>
        <w:outlineLvl w:val="1"/>
        <w:rPr>
          <w:color w:val="auto"/>
          <w:kern w:val="0"/>
          <w:sz w:val="12"/>
          <w:szCs w:val="12"/>
          <w14:ligatures w14:val="none"/>
          <w14:cntxtAlts w14:val="0"/>
        </w:rPr>
      </w:pPr>
      <w:r w:rsidRPr="00141366">
        <w:rPr>
          <w:color w:val="auto"/>
          <w:kern w:val="0"/>
          <w:sz w:val="12"/>
          <w:szCs w:val="12"/>
          <w14:ligatures w14:val="none"/>
          <w14:cntxtAlts w14:val="0"/>
        </w:rPr>
        <w:t>1.2</w:t>
      </w:r>
      <w:r w:rsidRPr="00141366">
        <w:rPr>
          <w:b/>
          <w:color w:val="auto"/>
          <w:kern w:val="0"/>
          <w:sz w:val="12"/>
          <w:szCs w:val="12"/>
          <w14:ligatures w14:val="none"/>
          <w14:cntxtAlts w14:val="0"/>
        </w:rPr>
        <w:t xml:space="preserve">. </w:t>
      </w:r>
      <w:r w:rsidRPr="00141366">
        <w:rPr>
          <w:color w:val="auto"/>
          <w:kern w:val="0"/>
          <w:sz w:val="12"/>
          <w:szCs w:val="12"/>
          <w14:ligatures w14:val="none"/>
          <w14:cntxtAlts w14:val="0"/>
        </w:rPr>
        <w:t xml:space="preserve">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 </w:t>
      </w:r>
    </w:p>
    <w:p w:rsidR="00141366" w:rsidRPr="00141366" w:rsidRDefault="00141366" w:rsidP="00141366">
      <w:pPr>
        <w:widowControl w:val="0"/>
        <w:autoSpaceDE w:val="0"/>
        <w:autoSpaceDN w:val="0"/>
        <w:jc w:val="center"/>
        <w:outlineLvl w:val="1"/>
        <w:rPr>
          <w:b/>
          <w:color w:val="auto"/>
          <w:kern w:val="0"/>
          <w:sz w:val="12"/>
          <w:szCs w:val="12"/>
          <w14:ligatures w14:val="none"/>
          <w14:cntxtAlts w14:val="0"/>
        </w:rPr>
      </w:pPr>
      <w:r w:rsidRPr="00141366">
        <w:rPr>
          <w:b/>
          <w:color w:val="auto"/>
          <w:kern w:val="0"/>
          <w:sz w:val="12"/>
          <w:szCs w:val="12"/>
          <w14:ligatures w14:val="none"/>
          <w14:cntxtAlts w14:val="0"/>
        </w:rPr>
        <w:t>«Раздел III. Обоснование объема финансовых ресурсов,</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необходимых для реализации Муниципальной программы</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(с расшифровкой по источникам финансирования,</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по этапам и годам реализации Муниципальной программы)</w:t>
      </w: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Общий объем финансирования </w:t>
      </w:r>
      <w:r w:rsidRPr="00141366">
        <w:rPr>
          <w:bCs/>
          <w:kern w:val="0"/>
          <w:sz w:val="12"/>
          <w:szCs w:val="12"/>
          <w14:ligatures w14:val="none"/>
          <w14:cntxtAlts w14:val="0"/>
        </w:rPr>
        <w:t>Муниципальной</w:t>
      </w:r>
      <w:r w:rsidRPr="00141366">
        <w:rPr>
          <w:color w:val="auto"/>
          <w:kern w:val="0"/>
          <w:sz w:val="12"/>
          <w:szCs w:val="12"/>
          <w14:ligatures w14:val="none"/>
          <w14:cntxtAlts w14:val="0"/>
        </w:rPr>
        <w:t xml:space="preserve"> программы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Прогнозируемый объем финансирования подпрограммы на 1 этапе (в 2019 - 2025 годах)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1275,9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1124,9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1589,9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lastRenderedPageBreak/>
        <w:t>в 2020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1020,9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702,8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1167,8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255,0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местного бюджета -0 тыс. рублей </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Ресурсное </w:t>
      </w:r>
      <w:hyperlink w:anchor="P1475" w:history="1">
        <w:r w:rsidRPr="00141366">
          <w:rPr>
            <w:color w:val="auto"/>
            <w:kern w:val="0"/>
            <w:sz w:val="12"/>
            <w:szCs w:val="12"/>
            <w14:ligatures w14:val="none"/>
            <w14:cntxtAlts w14:val="0"/>
          </w:rPr>
          <w:t>обеспечение</w:t>
        </w:r>
      </w:hyperlink>
      <w:r w:rsidRPr="00141366">
        <w:rPr>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В Муниципальную программу включены подпрограммы согласно </w:t>
      </w:r>
      <w:hyperlink w:anchor="P3310" w:history="1">
        <w:r w:rsidRPr="00141366">
          <w:rPr>
            <w:color w:val="auto"/>
            <w:kern w:val="0"/>
            <w:sz w:val="12"/>
            <w:szCs w:val="12"/>
            <w14:ligatures w14:val="none"/>
            <w14:cntxtAlts w14:val="0"/>
          </w:rPr>
          <w:t>приложениям N 3</w:t>
        </w:r>
      </w:hyperlink>
      <w:r w:rsidRPr="00141366">
        <w:rPr>
          <w:color w:val="auto"/>
          <w:kern w:val="0"/>
          <w:sz w:val="12"/>
          <w:szCs w:val="12"/>
          <w14:ligatures w14:val="none"/>
          <w14:cntxtAlts w14:val="0"/>
        </w:rPr>
        <w:t xml:space="preserve">  к Муниципальной программе.»</w:t>
      </w:r>
    </w:p>
    <w:p w:rsidR="00141366" w:rsidRPr="00141366" w:rsidRDefault="00141366" w:rsidP="00141366">
      <w:pPr>
        <w:autoSpaceDE w:val="0"/>
        <w:autoSpaceDN w:val="0"/>
        <w:adjustRightInd w:val="0"/>
        <w:ind w:firstLine="709"/>
        <w:jc w:val="both"/>
        <w:rPr>
          <w:color w:val="auto"/>
          <w:kern w:val="0"/>
          <w:sz w:val="12"/>
          <w:szCs w:val="12"/>
          <w14:ligatures w14:val="none"/>
          <w14:cntxtAlts w14:val="0"/>
        </w:rPr>
      </w:pPr>
      <w:r w:rsidRPr="00141366">
        <w:rPr>
          <w:color w:val="auto"/>
          <w:kern w:val="0"/>
          <w:sz w:val="12"/>
          <w:szCs w:val="12"/>
          <w14:ligatures w14:val="none"/>
          <w14:cntxtAlts w14:val="0"/>
        </w:rPr>
        <w:t>1.3. Приложение 2 к Муниципальной программе изложить в новой редакции согласно приложения 1 к настоящему постановлению.</w:t>
      </w:r>
    </w:p>
    <w:p w:rsidR="00141366" w:rsidRPr="00141366" w:rsidRDefault="00141366" w:rsidP="00141366">
      <w:pPr>
        <w:autoSpaceDE w:val="0"/>
        <w:autoSpaceDN w:val="0"/>
        <w:adjustRightInd w:val="0"/>
        <w:ind w:firstLine="709"/>
        <w:jc w:val="both"/>
        <w:rPr>
          <w:color w:val="auto"/>
          <w:kern w:val="0"/>
          <w:sz w:val="12"/>
          <w:szCs w:val="12"/>
          <w14:ligatures w14:val="none"/>
          <w14:cntxtAlts w14:val="0"/>
        </w:rPr>
      </w:pPr>
      <w:r w:rsidRPr="00141366">
        <w:rPr>
          <w:color w:val="auto"/>
          <w:kern w:val="0"/>
          <w:sz w:val="12"/>
          <w:szCs w:val="12"/>
          <w14:ligatures w14:val="none"/>
          <w14:cntxtAlts w14:val="0"/>
        </w:rPr>
        <w:t xml:space="preserve">1.4. Раздел 8 «Объемы финансирования подпрограммы с разбивкой по годам реализации» паспорта подпрограммы «Безопасные и качественные автомобильные дороги»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«Развитие транспортной системы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41366" w:rsidRPr="00141366" w:rsidTr="00141366">
        <w:tc>
          <w:tcPr>
            <w:tcW w:w="2551" w:type="dxa"/>
            <w:tcBorders>
              <w:top w:val="nil"/>
              <w:left w:val="nil"/>
              <w:bottom w:val="nil"/>
              <w:righ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bookmarkStart w:id="10" w:name="P3310"/>
            <w:bookmarkEnd w:id="10"/>
            <w:r w:rsidRPr="00141366">
              <w:rPr>
                <w:color w:val="auto"/>
                <w:kern w:val="0"/>
                <w:sz w:val="12"/>
                <w:szCs w:val="12"/>
                <w14:ligatures w14:val="none"/>
                <w14:cntxtAlts w14:val="0"/>
              </w:rPr>
              <w:t>«Объемы финансирования подпрограммы с разбивкой по годам реализации</w:t>
            </w:r>
          </w:p>
        </w:tc>
        <w:tc>
          <w:tcPr>
            <w:tcW w:w="340" w:type="dxa"/>
            <w:tcBorders>
              <w:top w:val="nil"/>
              <w:left w:val="nil"/>
              <w:bottom w:val="nil"/>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w:t>
            </w:r>
          </w:p>
        </w:tc>
        <w:tc>
          <w:tcPr>
            <w:tcW w:w="6180" w:type="dxa"/>
            <w:tcBorders>
              <w:top w:val="nil"/>
              <w:left w:val="nil"/>
              <w:bottom w:val="nil"/>
              <w:righ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Общий объем финансирования подпрограммы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Прогнозируемый объем финансирования подпрограммы на 1 этапе (в 2019 - 2025 годах)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1275,9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1124,9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1589,9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1020,9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702,8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1167,8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255,0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местного бюджета -0 тыс. рублей </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bl>
    <w:p w:rsidR="00141366" w:rsidRPr="00141366" w:rsidRDefault="00141366" w:rsidP="00141366">
      <w:pPr>
        <w:spacing w:after="200" w:line="276" w:lineRule="auto"/>
        <w:jc w:val="both"/>
        <w:rPr>
          <w:color w:val="auto"/>
          <w:kern w:val="0"/>
          <w:sz w:val="12"/>
          <w:szCs w:val="12"/>
          <w14:ligatures w14:val="none"/>
          <w14:cntxtAlts w14:val="0"/>
        </w:rPr>
      </w:pPr>
      <w:r w:rsidRPr="00141366">
        <w:rPr>
          <w:color w:val="auto"/>
          <w:kern w:val="0"/>
          <w:sz w:val="12"/>
          <w:szCs w:val="12"/>
          <w14:ligatures w14:val="none"/>
          <w14:cntxtAlts w14:val="0"/>
        </w:rPr>
        <w:t xml:space="preserve">1.5. 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подпрограммы «Безопасные и качественные автомобильные дороги»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«Развитие транспортной системы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изложить в новой редакции:</w:t>
      </w:r>
    </w:p>
    <w:p w:rsidR="00141366" w:rsidRPr="00141366" w:rsidRDefault="00141366" w:rsidP="00141366">
      <w:pPr>
        <w:widowControl w:val="0"/>
        <w:autoSpaceDE w:val="0"/>
        <w:autoSpaceDN w:val="0"/>
        <w:jc w:val="center"/>
        <w:outlineLvl w:val="2"/>
        <w:rPr>
          <w:b/>
          <w:color w:val="auto"/>
          <w:kern w:val="0"/>
          <w:sz w:val="12"/>
          <w:szCs w:val="12"/>
          <w14:ligatures w14:val="none"/>
          <w14:cntxtAlts w14:val="0"/>
        </w:rPr>
      </w:pPr>
      <w:r w:rsidRPr="00141366">
        <w:rPr>
          <w:b/>
          <w:color w:val="auto"/>
          <w:kern w:val="0"/>
          <w:sz w:val="12"/>
          <w:szCs w:val="12"/>
          <w14:ligatures w14:val="none"/>
          <w14:cntxtAlts w14:val="0"/>
        </w:rPr>
        <w:t>«Раздел IV. Обоснование объема финансовых ресурсов, необходимых для реализации подпрограммы (с расшифровкой по источникам финансирования,</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этапам и годам реализации подпрограммы)</w:t>
      </w: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Общий объем финансирования подпрограммы в 2019 - 2035 годах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Прогнозируемый объем финансирования подпрограммы на 1 этапе (в 2019 - 2025 годах) составит 3990,7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1275,9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1124,9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1589,9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федерального бюджета - 0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lastRenderedPageBreak/>
        <w:t>в 2019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2891,5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1020,9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702,8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1167,8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1099,2 тыс. рублей, в том числе:</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2019 году – 255,0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2020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2021 году – 422,1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2022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2023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2024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в 2025 году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местного бюджета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республиканского бюджета Чувашской Республики - 0 тыс. рублей;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местного бюджета -0 тыс. рублей </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Объемы финансирования подпрограммы подлежат ежегодному уточнению исходя из реальных возможностей бюджетов всех уровней.</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 xml:space="preserve">Ресурсное </w:t>
      </w:r>
      <w:hyperlink w:anchor="P4070" w:history="1">
        <w:r w:rsidRPr="00141366">
          <w:rPr>
            <w:color w:val="0000FF"/>
            <w:kern w:val="0"/>
            <w:sz w:val="12"/>
            <w:szCs w:val="12"/>
            <w14:ligatures w14:val="none"/>
            <w14:cntxtAlts w14:val="0"/>
          </w:rPr>
          <w:t>обеспечение</w:t>
        </w:r>
      </w:hyperlink>
      <w:r w:rsidRPr="00141366">
        <w:rPr>
          <w:color w:val="auto"/>
          <w:kern w:val="0"/>
          <w:sz w:val="12"/>
          <w:szCs w:val="12"/>
          <w14:ligatures w14:val="none"/>
          <w14:cntxtAlts w14:val="0"/>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1.6. Приложение № 1 к подпрограмме "Безопасные и качественные автомобильные дороги" Муниципальной программы «Развитие транспортной системы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изложить в новой редакции согласно приложения 2 к настоящему постановлению</w:t>
      </w:r>
    </w:p>
    <w:p w:rsidR="00141366" w:rsidRPr="00141366" w:rsidRDefault="00141366" w:rsidP="00141366">
      <w:pPr>
        <w:autoSpaceDE w:val="0"/>
        <w:autoSpaceDN w:val="0"/>
        <w:adjustRightInd w:val="0"/>
        <w:ind w:firstLine="709"/>
        <w:jc w:val="both"/>
        <w:rPr>
          <w:color w:val="auto"/>
          <w:kern w:val="0"/>
          <w:sz w:val="12"/>
          <w:szCs w:val="12"/>
          <w14:ligatures w14:val="none"/>
          <w14:cntxtAlts w14:val="0"/>
        </w:rPr>
      </w:pPr>
    </w:p>
    <w:p w:rsidR="00141366" w:rsidRPr="00141366" w:rsidRDefault="00141366" w:rsidP="00141366">
      <w:pPr>
        <w:autoSpaceDE w:val="0"/>
        <w:autoSpaceDN w:val="0"/>
        <w:adjustRightInd w:val="0"/>
        <w:ind w:firstLine="709"/>
        <w:jc w:val="both"/>
        <w:rPr>
          <w:color w:val="auto"/>
          <w:kern w:val="0"/>
          <w:sz w:val="12"/>
          <w:szCs w:val="12"/>
          <w14:ligatures w14:val="none"/>
          <w14:cntxtAlts w14:val="0"/>
        </w:rPr>
      </w:pPr>
      <w:r w:rsidRPr="00141366">
        <w:rPr>
          <w:color w:val="auto"/>
          <w:kern w:val="0"/>
          <w:sz w:val="12"/>
          <w:szCs w:val="12"/>
          <w14:ligatures w14:val="none"/>
          <w14:cntxtAlts w14:val="0"/>
        </w:rPr>
        <w:t>2. </w:t>
      </w:r>
      <w:r w:rsidRPr="00141366">
        <w:rPr>
          <w:bCs/>
          <w:color w:val="auto"/>
          <w:kern w:val="0"/>
          <w:sz w:val="12"/>
          <w:szCs w:val="12"/>
          <w14:ligatures w14:val="none"/>
          <w14:cntxtAlts w14:val="0"/>
        </w:rPr>
        <w:t xml:space="preserve">Настоящее постановление вступает в силу после дня его официального опубликования в печатном издании «Вестник </w:t>
      </w:r>
      <w:proofErr w:type="spellStart"/>
      <w:r w:rsidRPr="00141366">
        <w:rPr>
          <w:bCs/>
          <w:color w:val="auto"/>
          <w:kern w:val="0"/>
          <w:sz w:val="12"/>
          <w:szCs w:val="12"/>
          <w14:ligatures w14:val="none"/>
          <w14:cntxtAlts w14:val="0"/>
        </w:rPr>
        <w:t>Нижнекумашкинского</w:t>
      </w:r>
      <w:proofErr w:type="spellEnd"/>
      <w:r w:rsidRPr="00141366">
        <w:rPr>
          <w:bCs/>
          <w:color w:val="auto"/>
          <w:kern w:val="0"/>
          <w:sz w:val="12"/>
          <w:szCs w:val="12"/>
          <w14:ligatures w14:val="none"/>
          <w14:cntxtAlts w14:val="0"/>
        </w:rPr>
        <w:t xml:space="preserve"> сельского поселения </w:t>
      </w:r>
      <w:proofErr w:type="spellStart"/>
      <w:r w:rsidRPr="00141366">
        <w:rPr>
          <w:bCs/>
          <w:color w:val="auto"/>
          <w:kern w:val="0"/>
          <w:sz w:val="12"/>
          <w:szCs w:val="12"/>
          <w14:ligatures w14:val="none"/>
          <w14:cntxtAlts w14:val="0"/>
        </w:rPr>
        <w:t>Шумерлинского</w:t>
      </w:r>
      <w:proofErr w:type="spellEnd"/>
      <w:r w:rsidRPr="00141366">
        <w:rPr>
          <w:bCs/>
          <w:color w:val="auto"/>
          <w:kern w:val="0"/>
          <w:sz w:val="12"/>
          <w:szCs w:val="12"/>
          <w14:ligatures w14:val="none"/>
          <w14:cntxtAlts w14:val="0"/>
        </w:rPr>
        <w:t xml:space="preserve"> района».</w:t>
      </w:r>
    </w:p>
    <w:p w:rsidR="00141366" w:rsidRPr="00141366" w:rsidRDefault="00141366" w:rsidP="00141366">
      <w:pPr>
        <w:tabs>
          <w:tab w:val="left" w:pos="2198"/>
        </w:tabs>
        <w:ind w:firstLine="567"/>
        <w:jc w:val="both"/>
        <w:rPr>
          <w:color w:val="auto"/>
          <w:kern w:val="0"/>
          <w:sz w:val="12"/>
          <w:szCs w:val="12"/>
          <w14:ligatures w14:val="none"/>
          <w14:cntxtAlts w14:val="0"/>
        </w:rPr>
      </w:pPr>
    </w:p>
    <w:p w:rsidR="00141366" w:rsidRPr="00141366" w:rsidRDefault="00141366" w:rsidP="00141366">
      <w:pPr>
        <w:tabs>
          <w:tab w:val="left" w:pos="2198"/>
        </w:tabs>
        <w:ind w:firstLine="567"/>
        <w:jc w:val="both"/>
        <w:rPr>
          <w:color w:val="auto"/>
          <w:kern w:val="0"/>
          <w:sz w:val="12"/>
          <w:szCs w:val="12"/>
          <w14:ligatures w14:val="none"/>
          <w14:cntxtAlts w14:val="0"/>
        </w:rPr>
      </w:pPr>
    </w:p>
    <w:p w:rsidR="00141366" w:rsidRPr="00141366" w:rsidRDefault="00141366" w:rsidP="00141366">
      <w:pPr>
        <w:tabs>
          <w:tab w:val="left" w:pos="2198"/>
        </w:tabs>
        <w:ind w:left="540" w:hanging="540"/>
        <w:jc w:val="both"/>
        <w:rPr>
          <w:rFonts w:eastAsia="Calibri"/>
          <w:color w:val="auto"/>
          <w:kern w:val="0"/>
          <w:sz w:val="12"/>
          <w:szCs w:val="12"/>
          <w14:ligatures w14:val="none"/>
          <w14:cntxtAlts w14:val="0"/>
        </w:rPr>
      </w:pPr>
      <w:r w:rsidRPr="00141366">
        <w:rPr>
          <w:color w:val="auto"/>
          <w:kern w:val="0"/>
          <w:sz w:val="12"/>
          <w:szCs w:val="12"/>
          <w14:ligatures w14:val="none"/>
          <w14:cntxtAlts w14:val="0"/>
        </w:rPr>
        <w:t>Глава администрации</w:t>
      </w:r>
      <w:r>
        <w:rPr>
          <w:color w:val="auto"/>
          <w:kern w:val="0"/>
          <w:sz w:val="12"/>
          <w:szCs w:val="12"/>
          <w14:ligatures w14:val="none"/>
          <w14:cntxtAlts w14:val="0"/>
        </w:rPr>
        <w:t xml:space="preserve">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w:t>
      </w:r>
      <w:r w:rsidRPr="00141366">
        <w:rPr>
          <w:rFonts w:eastAsia="Calibri"/>
          <w:color w:val="auto"/>
          <w:kern w:val="0"/>
          <w:sz w:val="12"/>
          <w:szCs w:val="12"/>
          <w14:ligatures w14:val="none"/>
          <w14:cntxtAlts w14:val="0"/>
        </w:rPr>
        <w:t xml:space="preserve"> </w:t>
      </w:r>
      <w:r>
        <w:rPr>
          <w:rFonts w:eastAsia="Calibri"/>
          <w:color w:val="auto"/>
          <w:kern w:val="0"/>
          <w:sz w:val="12"/>
          <w:szCs w:val="12"/>
          <w14:ligatures w14:val="none"/>
          <w14:cntxtAlts w14:val="0"/>
        </w:rPr>
        <w:t xml:space="preserve">                                                                                                                                                  </w:t>
      </w:r>
      <w:r w:rsidRPr="00141366">
        <w:rPr>
          <w:rFonts w:eastAsia="Calibri"/>
          <w:color w:val="auto"/>
          <w:kern w:val="0"/>
          <w:sz w:val="12"/>
          <w:szCs w:val="12"/>
          <w14:ligatures w14:val="none"/>
          <w14:cntxtAlts w14:val="0"/>
        </w:rPr>
        <w:t xml:space="preserve">  </w:t>
      </w:r>
      <w:r w:rsidRPr="00141366">
        <w:rPr>
          <w:rFonts w:eastAsia="Calibri"/>
          <w:color w:val="auto"/>
          <w:kern w:val="0"/>
          <w:sz w:val="12"/>
          <w:szCs w:val="12"/>
          <w14:ligatures w14:val="none"/>
          <w14:cntxtAlts w14:val="0"/>
        </w:rPr>
        <w:tab/>
        <w:t>В.В. Губанова</w:t>
      </w: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sectPr w:rsidR="00141366" w:rsidRPr="00141366" w:rsidSect="005F66E7">
          <w:headerReference w:type="even" r:id="rId14"/>
          <w:headerReference w:type="default" r:id="rId15"/>
          <w:footerReference w:type="even" r:id="rId16"/>
          <w:footerReference w:type="default" r:id="rId17"/>
          <w:footerReference w:type="first" r:id="rId18"/>
          <w:pgSz w:w="11906" w:h="16838"/>
          <w:pgMar w:top="851" w:right="851" w:bottom="851" w:left="851" w:header="709" w:footer="709" w:gutter="0"/>
          <w:cols w:space="708"/>
          <w:docGrid w:linePitch="360"/>
        </w:sectPr>
      </w:pPr>
      <w:bookmarkStart w:id="11" w:name="P38"/>
      <w:bookmarkEnd w:id="11"/>
    </w:p>
    <w:p w:rsidR="00141366" w:rsidRPr="00141366" w:rsidRDefault="00141366" w:rsidP="00141366">
      <w:pPr>
        <w:ind w:left="4962"/>
        <w:jc w:val="center"/>
        <w:rPr>
          <w:kern w:val="0"/>
          <w:sz w:val="12"/>
          <w:szCs w:val="12"/>
          <w14:ligatures w14:val="none"/>
          <w14:cntxtAlts w14:val="0"/>
        </w:rPr>
      </w:pPr>
      <w:r w:rsidRPr="00141366">
        <w:rPr>
          <w:kern w:val="0"/>
          <w:sz w:val="12"/>
          <w:szCs w:val="12"/>
          <w14:ligatures w14:val="none"/>
          <w14:cntxtAlts w14:val="0"/>
        </w:rPr>
        <w:lastRenderedPageBreak/>
        <w:t xml:space="preserve">Приложение  1 к постановлению администрации </w:t>
      </w:r>
    </w:p>
    <w:p w:rsidR="00141366" w:rsidRPr="00141366" w:rsidRDefault="00141366" w:rsidP="00141366">
      <w:pPr>
        <w:ind w:left="4962"/>
        <w:jc w:val="center"/>
        <w:rPr>
          <w:kern w:val="0"/>
          <w:sz w:val="12"/>
          <w:szCs w:val="12"/>
          <w14:ligatures w14:val="none"/>
          <w14:cntxtAlts w14:val="0"/>
        </w:rPr>
      </w:pPr>
      <w:proofErr w:type="spellStart"/>
      <w:r w:rsidRPr="00141366">
        <w:rPr>
          <w:kern w:val="0"/>
          <w:sz w:val="12"/>
          <w:szCs w:val="12"/>
          <w14:ligatures w14:val="none"/>
          <w14:cntxtAlts w14:val="0"/>
        </w:rPr>
        <w:t>Нижнекумашкинского</w:t>
      </w:r>
      <w:proofErr w:type="spellEnd"/>
      <w:r w:rsidRPr="00141366">
        <w:rPr>
          <w:kern w:val="0"/>
          <w:sz w:val="12"/>
          <w:szCs w:val="12"/>
          <w14:ligatures w14:val="none"/>
          <w14:cntxtAlts w14:val="0"/>
        </w:rPr>
        <w:t xml:space="preserve"> сельского поселения </w:t>
      </w:r>
    </w:p>
    <w:p w:rsidR="00141366" w:rsidRPr="00141366" w:rsidRDefault="00141366" w:rsidP="00141366">
      <w:pPr>
        <w:ind w:left="4962"/>
        <w:jc w:val="center"/>
        <w:rPr>
          <w:kern w:val="0"/>
          <w:sz w:val="12"/>
          <w:szCs w:val="12"/>
          <w14:ligatures w14:val="none"/>
          <w14:cntxtAlts w14:val="0"/>
        </w:rPr>
      </w:pPr>
      <w:r w:rsidRPr="00141366">
        <w:rPr>
          <w:kern w:val="0"/>
          <w:sz w:val="12"/>
          <w:szCs w:val="12"/>
          <w14:ligatures w14:val="none"/>
          <w14:cntxtAlts w14:val="0"/>
        </w:rPr>
        <w:t>От  21.05.2019 г.   № 47</w:t>
      </w:r>
    </w:p>
    <w:p w:rsidR="00141366" w:rsidRPr="00141366" w:rsidRDefault="00141366" w:rsidP="00141366">
      <w:pPr>
        <w:widowControl w:val="0"/>
        <w:autoSpaceDE w:val="0"/>
        <w:autoSpaceDN w:val="0"/>
        <w:ind w:left="4962"/>
        <w:jc w:val="both"/>
        <w:outlineLvl w:val="1"/>
        <w:rPr>
          <w:color w:val="auto"/>
          <w:kern w:val="0"/>
          <w:sz w:val="12"/>
          <w:szCs w:val="12"/>
          <w14:ligatures w14:val="none"/>
          <w14:cntxtAlts w14:val="0"/>
        </w:rPr>
      </w:pPr>
    </w:p>
    <w:p w:rsidR="00141366" w:rsidRPr="00141366" w:rsidRDefault="00141366" w:rsidP="00141366">
      <w:pPr>
        <w:widowControl w:val="0"/>
        <w:autoSpaceDE w:val="0"/>
        <w:autoSpaceDN w:val="0"/>
        <w:ind w:left="4962"/>
        <w:jc w:val="both"/>
        <w:outlineLvl w:val="1"/>
        <w:rPr>
          <w:color w:val="auto"/>
          <w:kern w:val="0"/>
          <w:sz w:val="12"/>
          <w:szCs w:val="12"/>
          <w14:ligatures w14:val="none"/>
          <w14:cntxtAlts w14:val="0"/>
        </w:rPr>
      </w:pPr>
      <w:r w:rsidRPr="00141366">
        <w:rPr>
          <w:color w:val="auto"/>
          <w:kern w:val="0"/>
          <w:sz w:val="12"/>
          <w:szCs w:val="12"/>
          <w14:ligatures w14:val="none"/>
          <w14:cntxtAlts w14:val="0"/>
        </w:rPr>
        <w:t xml:space="preserve">Приложение № 2 к Муниципальной программе «Развитие транспортной системы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w:t>
      </w:r>
    </w:p>
    <w:p w:rsidR="00141366" w:rsidRPr="00141366" w:rsidRDefault="00141366" w:rsidP="00141366">
      <w:pPr>
        <w:widowControl w:val="0"/>
        <w:autoSpaceDE w:val="0"/>
        <w:autoSpaceDN w:val="0"/>
        <w:ind w:left="4962"/>
        <w:jc w:val="center"/>
        <w:rPr>
          <w:b/>
          <w:color w:val="auto"/>
          <w:kern w:val="0"/>
          <w:sz w:val="12"/>
          <w:szCs w:val="12"/>
          <w14:ligatures w14:val="none"/>
          <w14:cntxtAlts w14:val="0"/>
        </w:rPr>
      </w:pPr>
      <w:bookmarkStart w:id="12" w:name="P1475"/>
      <w:bookmarkEnd w:id="12"/>
    </w:p>
    <w:p w:rsidR="00141366" w:rsidRPr="00141366" w:rsidRDefault="00141366" w:rsidP="00141366">
      <w:pPr>
        <w:widowControl w:val="0"/>
        <w:autoSpaceDE w:val="0"/>
        <w:autoSpaceDN w:val="0"/>
        <w:ind w:left="4962"/>
        <w:jc w:val="center"/>
        <w:rPr>
          <w:b/>
          <w:color w:val="auto"/>
          <w:kern w:val="0"/>
          <w:sz w:val="12"/>
          <w:szCs w:val="12"/>
          <w14:ligatures w14:val="none"/>
          <w14:cntxtAlts w14:val="0"/>
        </w:rPr>
      </w:pP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Ресурсное обеспечение</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и прогнозная (справочная) оценка расходов</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за счет всех источников финансирования реализации</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 xml:space="preserve">муниципальной программы </w:t>
      </w:r>
      <w:proofErr w:type="spellStart"/>
      <w:r w:rsidRPr="00141366">
        <w:rPr>
          <w:b/>
          <w:color w:val="auto"/>
          <w:kern w:val="0"/>
          <w:sz w:val="12"/>
          <w:szCs w:val="12"/>
          <w14:ligatures w14:val="none"/>
          <w14:cntxtAlts w14:val="0"/>
        </w:rPr>
        <w:t>Нижнекумашкинского</w:t>
      </w:r>
      <w:proofErr w:type="spellEnd"/>
      <w:r w:rsidRPr="00141366">
        <w:rPr>
          <w:b/>
          <w:color w:val="auto"/>
          <w:kern w:val="0"/>
          <w:sz w:val="12"/>
          <w:szCs w:val="12"/>
          <w14:ligatures w14:val="none"/>
          <w14:cntxtAlts w14:val="0"/>
        </w:rPr>
        <w:t xml:space="preserve"> сельского поселения </w:t>
      </w:r>
      <w:proofErr w:type="spellStart"/>
      <w:r w:rsidRPr="00141366">
        <w:rPr>
          <w:b/>
          <w:color w:val="auto"/>
          <w:kern w:val="0"/>
          <w:sz w:val="12"/>
          <w:szCs w:val="12"/>
          <w14:ligatures w14:val="none"/>
          <w14:cntxtAlts w14:val="0"/>
        </w:rPr>
        <w:t>Шумерлинского</w:t>
      </w:r>
      <w:proofErr w:type="spellEnd"/>
      <w:r w:rsidRPr="00141366">
        <w:rPr>
          <w:b/>
          <w:color w:val="auto"/>
          <w:kern w:val="0"/>
          <w:sz w:val="12"/>
          <w:szCs w:val="12"/>
          <w14:ligatures w14:val="none"/>
          <w14:cntxtAlts w14:val="0"/>
        </w:rPr>
        <w:t xml:space="preserve"> района</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 xml:space="preserve">«Развитие транспортной системы </w:t>
      </w:r>
      <w:proofErr w:type="spellStart"/>
      <w:r w:rsidRPr="00141366">
        <w:rPr>
          <w:b/>
          <w:color w:val="auto"/>
          <w:kern w:val="0"/>
          <w:sz w:val="12"/>
          <w:szCs w:val="12"/>
          <w14:ligatures w14:val="none"/>
          <w14:cntxtAlts w14:val="0"/>
        </w:rPr>
        <w:t>Нижнекумашкинского</w:t>
      </w:r>
      <w:proofErr w:type="spellEnd"/>
      <w:r w:rsidRPr="00141366">
        <w:rPr>
          <w:b/>
          <w:color w:val="auto"/>
          <w:kern w:val="0"/>
          <w:sz w:val="12"/>
          <w:szCs w:val="12"/>
          <w14:ligatures w14:val="none"/>
          <w14:cntxtAlts w14:val="0"/>
        </w:rPr>
        <w:t xml:space="preserve"> сельского поселения </w:t>
      </w:r>
      <w:proofErr w:type="spellStart"/>
      <w:r w:rsidRPr="00141366">
        <w:rPr>
          <w:b/>
          <w:color w:val="auto"/>
          <w:kern w:val="0"/>
          <w:sz w:val="12"/>
          <w:szCs w:val="12"/>
          <w14:ligatures w14:val="none"/>
          <w14:cntxtAlts w14:val="0"/>
        </w:rPr>
        <w:t>Шумерлинского</w:t>
      </w:r>
      <w:proofErr w:type="spellEnd"/>
      <w:r w:rsidRPr="00141366">
        <w:rPr>
          <w:b/>
          <w:color w:val="auto"/>
          <w:kern w:val="0"/>
          <w:sz w:val="12"/>
          <w:szCs w:val="12"/>
          <w14:ligatures w14:val="none"/>
          <w14:cntxtAlts w14:val="0"/>
        </w:rPr>
        <w:t xml:space="preserve"> района»</w:t>
      </w:r>
    </w:p>
    <w:p w:rsidR="00141366" w:rsidRPr="00141366" w:rsidRDefault="00141366" w:rsidP="00141366">
      <w:pPr>
        <w:widowControl w:val="0"/>
        <w:autoSpaceDE w:val="0"/>
        <w:autoSpaceDN w:val="0"/>
        <w:jc w:val="center"/>
        <w:rPr>
          <w:b/>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tbl>
      <w:tblPr>
        <w:tblW w:w="9923"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
        <w:gridCol w:w="1713"/>
        <w:gridCol w:w="664"/>
        <w:gridCol w:w="895"/>
        <w:gridCol w:w="851"/>
        <w:gridCol w:w="703"/>
        <w:gridCol w:w="572"/>
        <w:gridCol w:w="567"/>
        <w:gridCol w:w="567"/>
        <w:gridCol w:w="425"/>
        <w:gridCol w:w="567"/>
        <w:gridCol w:w="426"/>
        <w:gridCol w:w="425"/>
        <w:gridCol w:w="567"/>
      </w:tblGrid>
      <w:tr w:rsidR="00141366" w:rsidRPr="00141366" w:rsidTr="00141366">
        <w:tc>
          <w:tcPr>
            <w:tcW w:w="981" w:type="dxa"/>
            <w:vMerge w:val="restart"/>
            <w:tcBorders>
              <w:lef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Статус</w:t>
            </w:r>
          </w:p>
        </w:tc>
        <w:tc>
          <w:tcPr>
            <w:tcW w:w="1713"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 xml:space="preserve">Наименование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подпрограммы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(программы, ведомственной целевой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основного мероприятия)</w:t>
            </w:r>
          </w:p>
        </w:tc>
        <w:tc>
          <w:tcPr>
            <w:tcW w:w="1559"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Код бюджетной классификации</w:t>
            </w:r>
          </w:p>
        </w:tc>
        <w:tc>
          <w:tcPr>
            <w:tcW w:w="851"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Источники финансирования</w:t>
            </w:r>
          </w:p>
        </w:tc>
        <w:tc>
          <w:tcPr>
            <w:tcW w:w="4819" w:type="dxa"/>
            <w:gridSpan w:val="9"/>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Расходы по годам, тыс. рублей</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главный распорядитель бюджетных средств</w:t>
            </w:r>
          </w:p>
        </w:tc>
        <w:tc>
          <w:tcPr>
            <w:tcW w:w="89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целевая статья расходов</w:t>
            </w:r>
          </w:p>
        </w:tc>
        <w:tc>
          <w:tcPr>
            <w:tcW w:w="851" w:type="dxa"/>
            <w:vMerge/>
          </w:tcPr>
          <w:p w:rsidR="00141366" w:rsidRPr="00141366" w:rsidRDefault="00141366" w:rsidP="00141366">
            <w:pPr>
              <w:rPr>
                <w:color w:val="auto"/>
                <w:kern w:val="0"/>
                <w:sz w:val="12"/>
                <w:szCs w:val="12"/>
                <w14:ligatures w14:val="none"/>
                <w14:cntxtAlts w14:val="0"/>
              </w:rPr>
            </w:pP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2019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2022</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2023</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2024</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2025</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2026 - 2030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2031 - 2035</w:t>
            </w:r>
          </w:p>
        </w:tc>
      </w:tr>
      <w:tr w:rsidR="00141366" w:rsidRPr="00141366" w:rsidTr="00141366">
        <w:tc>
          <w:tcPr>
            <w:tcW w:w="981" w:type="dxa"/>
            <w:tcBorders>
              <w:lef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w:t>
            </w:r>
          </w:p>
        </w:tc>
        <w:tc>
          <w:tcPr>
            <w:tcW w:w="171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w:t>
            </w:r>
          </w:p>
        </w:tc>
        <w:tc>
          <w:tcPr>
            <w:tcW w:w="66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3</w:t>
            </w:r>
          </w:p>
        </w:tc>
        <w:tc>
          <w:tcPr>
            <w:tcW w:w="89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w:t>
            </w:r>
          </w:p>
        </w:tc>
        <w:tc>
          <w:tcPr>
            <w:tcW w:w="85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5</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6</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13</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14</w:t>
            </w:r>
          </w:p>
        </w:tc>
      </w:tr>
      <w:tr w:rsidR="00141366" w:rsidRPr="00141366" w:rsidTr="00141366">
        <w:tc>
          <w:tcPr>
            <w:tcW w:w="981"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Муниципальная программа </w:t>
            </w:r>
          </w:p>
        </w:tc>
        <w:tc>
          <w:tcPr>
            <w:tcW w:w="1713"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«Развитие транспортной системы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w:t>
            </w: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831</w:t>
            </w:r>
          </w:p>
        </w:tc>
        <w:tc>
          <w:tcPr>
            <w:tcW w:w="89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Ч210300000</w:t>
            </w: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Подпрограмма</w:t>
            </w:r>
          </w:p>
        </w:tc>
        <w:tc>
          <w:tcPr>
            <w:tcW w:w="1713"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"Безопасные и качественные автомобильные дороги"</w:t>
            </w: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831</w:t>
            </w:r>
          </w:p>
        </w:tc>
        <w:tc>
          <w:tcPr>
            <w:tcW w:w="89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Ч210300000</w:t>
            </w: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Основное мероприятие 1</w:t>
            </w:r>
          </w:p>
        </w:tc>
        <w:tc>
          <w:tcPr>
            <w:tcW w:w="1713"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Мероприятия, реализуемые с привлечением межбюджетных трансфертов бюджетам другого уровня</w:t>
            </w: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831</w:t>
            </w:r>
          </w:p>
        </w:tc>
        <w:tc>
          <w:tcPr>
            <w:tcW w:w="89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Ч210300000</w:t>
            </w: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141366">
        <w:tc>
          <w:tcPr>
            <w:tcW w:w="981" w:type="dxa"/>
            <w:vMerge/>
            <w:tcBorders>
              <w:left w:val="nil"/>
            </w:tcBorders>
          </w:tcPr>
          <w:p w:rsidR="00141366" w:rsidRPr="00141366" w:rsidRDefault="00141366" w:rsidP="00141366">
            <w:pPr>
              <w:rPr>
                <w:color w:val="auto"/>
                <w:kern w:val="0"/>
                <w:sz w:val="12"/>
                <w:szCs w:val="12"/>
                <w14:ligatures w14:val="none"/>
                <w14:cntxtAlts w14:val="0"/>
              </w:rPr>
            </w:pPr>
          </w:p>
        </w:tc>
        <w:tc>
          <w:tcPr>
            <w:tcW w:w="1713" w:type="dxa"/>
            <w:vMerge/>
          </w:tcPr>
          <w:p w:rsidR="00141366" w:rsidRPr="00141366" w:rsidRDefault="00141366" w:rsidP="00141366">
            <w:pPr>
              <w:rPr>
                <w:color w:val="auto"/>
                <w:kern w:val="0"/>
                <w:sz w:val="12"/>
                <w:szCs w:val="12"/>
                <w14:ligatures w14:val="none"/>
                <w14:cntxtAlts w14:val="0"/>
              </w:rPr>
            </w:pPr>
          </w:p>
        </w:tc>
        <w:tc>
          <w:tcPr>
            <w:tcW w:w="664"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95"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703"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57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7"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bl>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5F66E7" w:rsidRPr="005F66E7" w:rsidRDefault="005F66E7" w:rsidP="005F66E7">
      <w:pPr>
        <w:ind w:left="5529"/>
        <w:jc w:val="center"/>
        <w:rPr>
          <w:kern w:val="0"/>
          <w:sz w:val="12"/>
          <w:szCs w:val="12"/>
          <w14:ligatures w14:val="none"/>
          <w14:cntxtAlts w14:val="0"/>
        </w:rPr>
      </w:pPr>
      <w:r w:rsidRPr="005F66E7">
        <w:rPr>
          <w:kern w:val="0"/>
          <w:sz w:val="12"/>
          <w:szCs w:val="12"/>
          <w14:ligatures w14:val="none"/>
          <w14:cntxtAlts w14:val="0"/>
        </w:rPr>
        <w:t xml:space="preserve">Приложение  2 к постановлению администрации </w:t>
      </w:r>
    </w:p>
    <w:p w:rsidR="005F66E7" w:rsidRPr="005F66E7" w:rsidRDefault="005F66E7" w:rsidP="005F66E7">
      <w:pPr>
        <w:ind w:left="5529"/>
        <w:jc w:val="center"/>
        <w:rPr>
          <w:kern w:val="0"/>
          <w:sz w:val="12"/>
          <w:szCs w:val="12"/>
          <w14:ligatures w14:val="none"/>
          <w14:cntxtAlts w14:val="0"/>
        </w:rPr>
      </w:pPr>
      <w:proofErr w:type="spellStart"/>
      <w:r w:rsidRPr="005F66E7">
        <w:rPr>
          <w:kern w:val="0"/>
          <w:sz w:val="12"/>
          <w:szCs w:val="12"/>
          <w14:ligatures w14:val="none"/>
          <w14:cntxtAlts w14:val="0"/>
        </w:rPr>
        <w:t>Нижнекумашкинского</w:t>
      </w:r>
      <w:proofErr w:type="spellEnd"/>
      <w:r w:rsidRPr="005F66E7">
        <w:rPr>
          <w:kern w:val="0"/>
          <w:sz w:val="12"/>
          <w:szCs w:val="12"/>
          <w14:ligatures w14:val="none"/>
          <w14:cntxtAlts w14:val="0"/>
        </w:rPr>
        <w:t xml:space="preserve"> сельского поселения </w:t>
      </w:r>
    </w:p>
    <w:p w:rsidR="005F66E7" w:rsidRPr="005F66E7" w:rsidRDefault="005F66E7" w:rsidP="005F66E7">
      <w:pPr>
        <w:ind w:left="5529"/>
        <w:jc w:val="center"/>
        <w:rPr>
          <w:kern w:val="0"/>
          <w:sz w:val="12"/>
          <w:szCs w:val="12"/>
          <w14:ligatures w14:val="none"/>
          <w14:cntxtAlts w14:val="0"/>
        </w:rPr>
      </w:pPr>
      <w:r w:rsidRPr="005F66E7">
        <w:rPr>
          <w:kern w:val="0"/>
          <w:sz w:val="12"/>
          <w:szCs w:val="12"/>
          <w14:ligatures w14:val="none"/>
          <w14:cntxtAlts w14:val="0"/>
        </w:rPr>
        <w:t>От  21.05.2019 г.   № 47</w:t>
      </w:r>
    </w:p>
    <w:p w:rsidR="005F66E7" w:rsidRPr="005F66E7" w:rsidRDefault="005F66E7" w:rsidP="005F66E7">
      <w:pPr>
        <w:widowControl w:val="0"/>
        <w:autoSpaceDE w:val="0"/>
        <w:autoSpaceDN w:val="0"/>
        <w:ind w:left="5529"/>
        <w:jc w:val="both"/>
        <w:outlineLvl w:val="2"/>
        <w:rPr>
          <w:color w:val="auto"/>
          <w:kern w:val="0"/>
          <w:sz w:val="12"/>
          <w:szCs w:val="12"/>
          <w14:ligatures w14:val="none"/>
          <w14:cntxtAlts w14:val="0"/>
        </w:rPr>
      </w:pPr>
    </w:p>
    <w:p w:rsidR="005F66E7" w:rsidRPr="005F66E7" w:rsidRDefault="005F66E7" w:rsidP="005F66E7">
      <w:pPr>
        <w:widowControl w:val="0"/>
        <w:autoSpaceDE w:val="0"/>
        <w:autoSpaceDN w:val="0"/>
        <w:ind w:left="5529"/>
        <w:jc w:val="both"/>
        <w:outlineLvl w:val="2"/>
        <w:rPr>
          <w:color w:val="auto"/>
          <w:kern w:val="0"/>
          <w:sz w:val="12"/>
          <w:szCs w:val="12"/>
          <w14:ligatures w14:val="none"/>
          <w14:cntxtAlts w14:val="0"/>
        </w:rPr>
      </w:pPr>
      <w:r w:rsidRPr="005F66E7">
        <w:rPr>
          <w:color w:val="auto"/>
          <w:kern w:val="0"/>
          <w:sz w:val="12"/>
          <w:szCs w:val="12"/>
          <w14:ligatures w14:val="none"/>
          <w14:cntxtAlts w14:val="0"/>
        </w:rPr>
        <w:t xml:space="preserve">Приложение № 1 к подпрограмме "Безопасные и качественные автомобильные дороги" Муниципальной программы «Развитие транспортной системы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w:t>
      </w:r>
      <w:proofErr w:type="spellStart"/>
      <w:r w:rsidRPr="005F66E7">
        <w:rPr>
          <w:color w:val="auto"/>
          <w:kern w:val="0"/>
          <w:sz w:val="12"/>
          <w:szCs w:val="12"/>
          <w14:ligatures w14:val="none"/>
          <w14:cntxtAlts w14:val="0"/>
        </w:rPr>
        <w:t>Шумерлинского</w:t>
      </w:r>
      <w:proofErr w:type="spellEnd"/>
      <w:r w:rsidRPr="005F66E7">
        <w:rPr>
          <w:color w:val="auto"/>
          <w:kern w:val="0"/>
          <w:sz w:val="12"/>
          <w:szCs w:val="12"/>
          <w14:ligatures w14:val="none"/>
          <w14:cntxtAlts w14:val="0"/>
        </w:rPr>
        <w:t xml:space="preserve"> района»</w:t>
      </w:r>
    </w:p>
    <w:p w:rsid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ind w:left="9498"/>
        <w:jc w:val="center"/>
        <w:rPr>
          <w:kern w:val="0"/>
          <w:sz w:val="12"/>
          <w:szCs w:val="12"/>
          <w14:ligatures w14:val="none"/>
          <w14:cntxtAlts w14:val="0"/>
        </w:rPr>
      </w:pPr>
    </w:p>
    <w:p w:rsidR="00141366" w:rsidRPr="00141366" w:rsidRDefault="00141366" w:rsidP="00141366">
      <w:pPr>
        <w:widowControl w:val="0"/>
        <w:autoSpaceDE w:val="0"/>
        <w:autoSpaceDN w:val="0"/>
        <w:jc w:val="center"/>
        <w:rPr>
          <w:b/>
          <w:color w:val="auto"/>
          <w:kern w:val="0"/>
          <w:sz w:val="12"/>
          <w:szCs w:val="12"/>
          <w14:ligatures w14:val="none"/>
          <w14:cntxtAlts w14:val="0"/>
        </w:rPr>
      </w:pPr>
      <w:bookmarkStart w:id="13" w:name="P4070"/>
      <w:bookmarkEnd w:id="13"/>
      <w:r w:rsidRPr="00141366">
        <w:rPr>
          <w:b/>
          <w:color w:val="auto"/>
          <w:kern w:val="0"/>
          <w:sz w:val="12"/>
          <w:szCs w:val="12"/>
          <w14:ligatures w14:val="none"/>
          <w14:cntxtAlts w14:val="0"/>
        </w:rPr>
        <w:t>Ресурсное обеспечение</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реализации подпрограммы "Безопасные и качественные автомобильные дороги" Муниципальной программы</w:t>
      </w:r>
    </w:p>
    <w:p w:rsidR="00141366" w:rsidRPr="00141366" w:rsidRDefault="00141366" w:rsidP="00141366">
      <w:pPr>
        <w:widowControl w:val="0"/>
        <w:autoSpaceDE w:val="0"/>
        <w:autoSpaceDN w:val="0"/>
        <w:jc w:val="center"/>
        <w:rPr>
          <w:b/>
          <w:color w:val="auto"/>
          <w:kern w:val="0"/>
          <w:sz w:val="12"/>
          <w:szCs w:val="12"/>
          <w14:ligatures w14:val="none"/>
          <w14:cntxtAlts w14:val="0"/>
        </w:rPr>
      </w:pPr>
      <w:r w:rsidRPr="00141366">
        <w:rPr>
          <w:b/>
          <w:color w:val="auto"/>
          <w:kern w:val="0"/>
          <w:sz w:val="12"/>
          <w:szCs w:val="12"/>
          <w14:ligatures w14:val="none"/>
          <w14:cntxtAlts w14:val="0"/>
        </w:rPr>
        <w:t xml:space="preserve">"Развитие транспортной системы </w:t>
      </w:r>
      <w:proofErr w:type="spellStart"/>
      <w:r w:rsidRPr="00141366">
        <w:rPr>
          <w:b/>
          <w:color w:val="auto"/>
          <w:kern w:val="0"/>
          <w:sz w:val="12"/>
          <w:szCs w:val="12"/>
          <w14:ligatures w14:val="none"/>
          <w14:cntxtAlts w14:val="0"/>
        </w:rPr>
        <w:t>Нижнекумашкинского</w:t>
      </w:r>
      <w:proofErr w:type="spellEnd"/>
      <w:r w:rsidRPr="00141366">
        <w:rPr>
          <w:b/>
          <w:color w:val="auto"/>
          <w:kern w:val="0"/>
          <w:sz w:val="12"/>
          <w:szCs w:val="12"/>
          <w14:ligatures w14:val="none"/>
          <w14:cntxtAlts w14:val="0"/>
        </w:rPr>
        <w:t xml:space="preserve"> сельского поселения </w:t>
      </w:r>
    </w:p>
    <w:p w:rsidR="00141366" w:rsidRPr="00141366" w:rsidRDefault="00141366" w:rsidP="00141366">
      <w:pPr>
        <w:widowControl w:val="0"/>
        <w:autoSpaceDE w:val="0"/>
        <w:autoSpaceDN w:val="0"/>
        <w:jc w:val="center"/>
        <w:rPr>
          <w:b/>
          <w:color w:val="auto"/>
          <w:kern w:val="0"/>
          <w:sz w:val="12"/>
          <w:szCs w:val="12"/>
          <w14:ligatures w14:val="none"/>
          <w14:cntxtAlts w14:val="0"/>
        </w:rPr>
      </w:pPr>
      <w:proofErr w:type="spellStart"/>
      <w:r w:rsidRPr="00141366">
        <w:rPr>
          <w:b/>
          <w:color w:val="auto"/>
          <w:kern w:val="0"/>
          <w:sz w:val="12"/>
          <w:szCs w:val="12"/>
          <w14:ligatures w14:val="none"/>
          <w14:cntxtAlts w14:val="0"/>
        </w:rPr>
        <w:t>Шумерлинского</w:t>
      </w:r>
      <w:proofErr w:type="spellEnd"/>
      <w:r w:rsidRPr="00141366">
        <w:rPr>
          <w:b/>
          <w:color w:val="auto"/>
          <w:kern w:val="0"/>
          <w:sz w:val="12"/>
          <w:szCs w:val="12"/>
          <w14:ligatures w14:val="none"/>
          <w14:cntxtAlts w14:val="0"/>
        </w:rPr>
        <w:t xml:space="preserve"> района " за счет всех источников финансирования</w:t>
      </w:r>
    </w:p>
    <w:p w:rsidR="00141366" w:rsidRPr="00141366" w:rsidRDefault="00141366" w:rsidP="00141366">
      <w:pPr>
        <w:widowControl w:val="0"/>
        <w:autoSpaceDE w:val="0"/>
        <w:autoSpaceDN w:val="0"/>
        <w:jc w:val="both"/>
        <w:rPr>
          <w:color w:val="auto"/>
          <w:kern w:val="0"/>
          <w:sz w:val="12"/>
          <w:szCs w:val="12"/>
          <w14:ligatures w14:val="none"/>
          <w14:cntxtAlts w14:val="0"/>
        </w:rPr>
      </w:pPr>
    </w:p>
    <w:tbl>
      <w:tblPr>
        <w:tblW w:w="1049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0"/>
        <w:gridCol w:w="851"/>
        <w:gridCol w:w="531"/>
        <w:gridCol w:w="36"/>
        <w:gridCol w:w="680"/>
        <w:gridCol w:w="596"/>
        <w:gridCol w:w="616"/>
        <w:gridCol w:w="8"/>
        <w:gridCol w:w="652"/>
        <w:gridCol w:w="425"/>
        <w:gridCol w:w="425"/>
        <w:gridCol w:w="460"/>
        <w:gridCol w:w="391"/>
        <w:gridCol w:w="568"/>
        <w:gridCol w:w="424"/>
        <w:gridCol w:w="425"/>
        <w:gridCol w:w="426"/>
        <w:gridCol w:w="425"/>
      </w:tblGrid>
      <w:tr w:rsidR="00141366" w:rsidRPr="00141366" w:rsidTr="005F66E7">
        <w:tc>
          <w:tcPr>
            <w:tcW w:w="567" w:type="dxa"/>
            <w:vMerge w:val="restart"/>
            <w:tcBorders>
              <w:lef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Статус</w:t>
            </w:r>
          </w:p>
        </w:tc>
        <w:tc>
          <w:tcPr>
            <w:tcW w:w="1134"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 xml:space="preserve">Наименование подпрограммы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w:t>
            </w:r>
            <w:r w:rsidRPr="00141366">
              <w:rPr>
                <w:color w:val="auto"/>
                <w:kern w:val="0"/>
                <w:sz w:val="12"/>
                <w:szCs w:val="12"/>
                <w14:ligatures w14:val="none"/>
                <w14:cntxtAlts w14:val="0"/>
              </w:rPr>
              <w:lastRenderedPageBreak/>
              <w:t xml:space="preserve">(программы, ведомственной целевой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основного мероприятия, мероприятия)</w:t>
            </w:r>
          </w:p>
        </w:tc>
        <w:tc>
          <w:tcPr>
            <w:tcW w:w="850"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lastRenderedPageBreak/>
              <w:t xml:space="preserve">Задача подпрограммы Муниципальной программы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w:t>
            </w:r>
            <w:r w:rsidRPr="00141366">
              <w:rPr>
                <w:color w:val="auto"/>
                <w:kern w:val="0"/>
                <w:sz w:val="12"/>
                <w:szCs w:val="12"/>
                <w14:ligatures w14:val="none"/>
                <w14:cntxtAlts w14:val="0"/>
              </w:rPr>
              <w:lastRenderedPageBreak/>
              <w:t xml:space="preserve">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w:t>
            </w:r>
          </w:p>
        </w:tc>
        <w:tc>
          <w:tcPr>
            <w:tcW w:w="851"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lastRenderedPageBreak/>
              <w:t>Ответственный исполнитель, соисполнители, участники</w:t>
            </w:r>
          </w:p>
        </w:tc>
        <w:tc>
          <w:tcPr>
            <w:tcW w:w="2467" w:type="dxa"/>
            <w:gridSpan w:val="6"/>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Код бюджетной классификации</w:t>
            </w:r>
          </w:p>
        </w:tc>
        <w:tc>
          <w:tcPr>
            <w:tcW w:w="652" w:type="dxa"/>
            <w:vMerge w:val="restart"/>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Источники финансирования</w:t>
            </w:r>
          </w:p>
        </w:tc>
        <w:tc>
          <w:tcPr>
            <w:tcW w:w="3969" w:type="dxa"/>
            <w:gridSpan w:val="9"/>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Расходы по годам, тыс. рублей</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3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 xml:space="preserve">главный распорядитель бюджетных </w:t>
            </w:r>
            <w:r w:rsidRPr="00141366">
              <w:rPr>
                <w:color w:val="auto"/>
                <w:kern w:val="0"/>
                <w:sz w:val="12"/>
                <w:szCs w:val="12"/>
                <w14:ligatures w14:val="none"/>
                <w14:cntxtAlts w14:val="0"/>
              </w:rPr>
              <w:lastRenderedPageBreak/>
              <w:t>средств</w:t>
            </w:r>
          </w:p>
        </w:tc>
        <w:tc>
          <w:tcPr>
            <w:tcW w:w="716"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lastRenderedPageBreak/>
              <w:t>раздел, подраздел</w:t>
            </w:r>
          </w:p>
        </w:tc>
        <w:tc>
          <w:tcPr>
            <w:tcW w:w="59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целевая статья расходов</w:t>
            </w:r>
          </w:p>
        </w:tc>
        <w:tc>
          <w:tcPr>
            <w:tcW w:w="624"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группа (подгруппа) вида расходов</w:t>
            </w:r>
          </w:p>
        </w:tc>
        <w:tc>
          <w:tcPr>
            <w:tcW w:w="652" w:type="dxa"/>
            <w:vMerge/>
          </w:tcPr>
          <w:p w:rsidR="00141366" w:rsidRPr="00141366" w:rsidRDefault="00141366" w:rsidP="00141366">
            <w:pPr>
              <w:rPr>
                <w:color w:val="auto"/>
                <w:kern w:val="0"/>
                <w:sz w:val="12"/>
                <w:szCs w:val="12"/>
                <w14:ligatures w14:val="none"/>
                <w14:cntxtAlts w14:val="0"/>
              </w:rPr>
            </w:pP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2019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2021</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2022</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2023</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2024</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2025</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2026 - 2030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2031 - 2035</w:t>
            </w:r>
          </w:p>
        </w:tc>
      </w:tr>
      <w:tr w:rsidR="00141366" w:rsidRPr="00141366" w:rsidTr="005F66E7">
        <w:tc>
          <w:tcPr>
            <w:tcW w:w="567" w:type="dxa"/>
            <w:tcBorders>
              <w:lef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lastRenderedPageBreak/>
              <w:t>1</w:t>
            </w:r>
          </w:p>
        </w:tc>
        <w:tc>
          <w:tcPr>
            <w:tcW w:w="113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w:t>
            </w:r>
          </w:p>
        </w:tc>
        <w:tc>
          <w:tcPr>
            <w:tcW w:w="85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3</w:t>
            </w:r>
          </w:p>
        </w:tc>
        <w:tc>
          <w:tcPr>
            <w:tcW w:w="85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w:t>
            </w:r>
          </w:p>
        </w:tc>
        <w:tc>
          <w:tcPr>
            <w:tcW w:w="53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5</w:t>
            </w:r>
          </w:p>
        </w:tc>
        <w:tc>
          <w:tcPr>
            <w:tcW w:w="716"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6</w:t>
            </w:r>
          </w:p>
        </w:tc>
        <w:tc>
          <w:tcPr>
            <w:tcW w:w="59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w:t>
            </w:r>
          </w:p>
        </w:tc>
        <w:tc>
          <w:tcPr>
            <w:tcW w:w="624"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w:t>
            </w:r>
          </w:p>
        </w:tc>
        <w:tc>
          <w:tcPr>
            <w:tcW w:w="652"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13</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14</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16</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17</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18</w:t>
            </w:r>
          </w:p>
        </w:tc>
      </w:tr>
      <w:tr w:rsidR="00141366" w:rsidRPr="00141366" w:rsidTr="005F66E7">
        <w:tc>
          <w:tcPr>
            <w:tcW w:w="567"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Подпрограмма</w:t>
            </w:r>
          </w:p>
        </w:tc>
        <w:tc>
          <w:tcPr>
            <w:tcW w:w="1134"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"Безопасные и качественные автомобильные дороги"</w:t>
            </w:r>
          </w:p>
        </w:tc>
        <w:tc>
          <w:tcPr>
            <w:tcW w:w="850" w:type="dxa"/>
            <w:vMerge w:val="restart"/>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ответственный исполнитель - Администрация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w:t>
            </w:r>
          </w:p>
        </w:tc>
        <w:tc>
          <w:tcPr>
            <w:tcW w:w="531"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716"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24"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52"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31"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716"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24"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52"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3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831</w:t>
            </w:r>
          </w:p>
        </w:tc>
        <w:tc>
          <w:tcPr>
            <w:tcW w:w="716"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0409</w:t>
            </w:r>
          </w:p>
        </w:tc>
        <w:tc>
          <w:tcPr>
            <w:tcW w:w="59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Ч210300000</w:t>
            </w:r>
          </w:p>
        </w:tc>
        <w:tc>
          <w:tcPr>
            <w:tcW w:w="624"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52"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31"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716"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24"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52"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rPr>
          <w:trHeight w:val="321"/>
        </w:trPr>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31"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716"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24"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52" w:type="dxa"/>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внебюджетные источники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p>
        </w:tc>
      </w:tr>
      <w:tr w:rsidR="00141366" w:rsidRPr="00141366" w:rsidTr="005F66E7">
        <w:tc>
          <w:tcPr>
            <w:tcW w:w="10490" w:type="dxa"/>
            <w:gridSpan w:val="20"/>
            <w:tcBorders>
              <w:left w:val="nil"/>
              <w:right w:val="nil"/>
            </w:tcBorders>
          </w:tcPr>
          <w:p w:rsidR="00141366" w:rsidRPr="00141366" w:rsidRDefault="00141366" w:rsidP="00141366">
            <w:pPr>
              <w:widowControl w:val="0"/>
              <w:autoSpaceDE w:val="0"/>
              <w:autoSpaceDN w:val="0"/>
              <w:jc w:val="center"/>
              <w:outlineLvl w:val="3"/>
              <w:rPr>
                <w:color w:val="auto"/>
                <w:kern w:val="0"/>
                <w:sz w:val="12"/>
                <w:szCs w:val="12"/>
                <w14:ligatures w14:val="none"/>
                <w14:cntxtAlts w14:val="0"/>
              </w:rPr>
            </w:pPr>
            <w:r w:rsidRPr="00141366">
              <w:rPr>
                <w:color w:val="auto"/>
                <w:kern w:val="0"/>
                <w:sz w:val="12"/>
                <w:szCs w:val="12"/>
                <w14:ligatures w14:val="none"/>
                <w14:cntxtAlts w14:val="0"/>
              </w:rPr>
              <w:t xml:space="preserve">Цели: «Увеличение доли автомобильных дорог общего пользования местного значения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соответствующих нормативным требованиям, в их общей протяженности».</w:t>
            </w:r>
          </w:p>
        </w:tc>
      </w:tr>
      <w:tr w:rsidR="00141366" w:rsidRPr="00141366" w:rsidTr="005F66E7">
        <w:tc>
          <w:tcPr>
            <w:tcW w:w="567"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Основное мероприятие 1</w:t>
            </w:r>
          </w:p>
        </w:tc>
        <w:tc>
          <w:tcPr>
            <w:tcW w:w="1134"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Мероприятия, реализуемые с привлечением межбюджетных трансфертов бюджетам другого уровня</w:t>
            </w:r>
          </w:p>
        </w:tc>
        <w:tc>
          <w:tcPr>
            <w:tcW w:w="850"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обеспечение функционирования сети автомобильных дорог общего пользования местного значения</w:t>
            </w:r>
          </w:p>
        </w:tc>
        <w:tc>
          <w:tcPr>
            <w:tcW w:w="851"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ответственный исполнитель - Администрация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w:t>
            </w: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внебюджетные источники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10490" w:type="dxa"/>
            <w:gridSpan w:val="20"/>
            <w:tcBorders>
              <w:lef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Целевые индикаторы и показатели подпрограммы, увязанные с основным мероприятием 1</w:t>
            </w:r>
          </w:p>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 xml:space="preserve">Протяженность автомобильных дорог общего пользования местного значения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в отношении которых проведены работы по капитальному ремонту или ремонту</w:t>
            </w:r>
          </w:p>
        </w:tc>
      </w:tr>
      <w:tr w:rsidR="00141366" w:rsidRPr="00141366" w:rsidTr="005F66E7">
        <w:tc>
          <w:tcPr>
            <w:tcW w:w="567" w:type="dxa"/>
            <w:vMerge w:val="restart"/>
            <w:tcBorders>
              <w:left w:val="nil"/>
            </w:tcBorders>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Мероприятие 1.1</w:t>
            </w:r>
          </w:p>
        </w:tc>
        <w:tc>
          <w:tcPr>
            <w:tcW w:w="1134"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Капитальный ремонт, ремонт и содержание автомобильных дорог общего пользования местного значения вне границ населенных пунктов в границах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w:t>
            </w:r>
          </w:p>
        </w:tc>
        <w:tc>
          <w:tcPr>
            <w:tcW w:w="850" w:type="dxa"/>
            <w:vMerge w:val="restart"/>
          </w:tcPr>
          <w:p w:rsidR="00141366" w:rsidRPr="00141366" w:rsidRDefault="00141366" w:rsidP="00141366">
            <w:pPr>
              <w:widowControl w:val="0"/>
              <w:autoSpaceDE w:val="0"/>
              <w:autoSpaceDN w:val="0"/>
              <w:rPr>
                <w:color w:val="auto"/>
                <w:kern w:val="0"/>
                <w:sz w:val="12"/>
                <w:szCs w:val="12"/>
                <w14:ligatures w14:val="none"/>
                <w14:cntxtAlts w14:val="0"/>
              </w:rPr>
            </w:pPr>
          </w:p>
        </w:tc>
        <w:tc>
          <w:tcPr>
            <w:tcW w:w="851" w:type="dxa"/>
            <w:vMerge w:val="restart"/>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 xml:space="preserve">ответственный исполнитель - Администрация  </w:t>
            </w:r>
            <w:proofErr w:type="spellStart"/>
            <w:r w:rsidRPr="00141366">
              <w:rPr>
                <w:color w:val="auto"/>
                <w:kern w:val="0"/>
                <w:sz w:val="12"/>
                <w:szCs w:val="12"/>
                <w14:ligatures w14:val="none"/>
                <w14:cntxtAlts w14:val="0"/>
              </w:rPr>
              <w:t>Нижнекумашкинского</w:t>
            </w:r>
            <w:proofErr w:type="spellEnd"/>
            <w:r w:rsidRPr="00141366">
              <w:rPr>
                <w:color w:val="auto"/>
                <w:kern w:val="0"/>
                <w:sz w:val="12"/>
                <w:szCs w:val="12"/>
                <w14:ligatures w14:val="none"/>
                <w14:cntxtAlts w14:val="0"/>
              </w:rPr>
              <w:t xml:space="preserve"> сельского поселения </w:t>
            </w:r>
            <w:proofErr w:type="spellStart"/>
            <w:r w:rsidRPr="00141366">
              <w:rPr>
                <w:color w:val="auto"/>
                <w:kern w:val="0"/>
                <w:sz w:val="12"/>
                <w:szCs w:val="12"/>
                <w14:ligatures w14:val="none"/>
                <w14:cntxtAlts w14:val="0"/>
              </w:rPr>
              <w:t>Шумерлинского</w:t>
            </w:r>
            <w:proofErr w:type="spellEnd"/>
            <w:r w:rsidRPr="00141366">
              <w:rPr>
                <w:color w:val="auto"/>
                <w:kern w:val="0"/>
                <w:sz w:val="12"/>
                <w:szCs w:val="12"/>
                <w14:ligatures w14:val="none"/>
                <w14:cntxtAlts w14:val="0"/>
              </w:rPr>
              <w:t xml:space="preserve"> района, </w:t>
            </w: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всего</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1275,9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1124,9</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1589,9</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федеральный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республиканский бюджет Чувашской Республики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1020,9</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702,8</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1167,8</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местный бюджет</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255,0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422,1</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r w:rsidR="00141366" w:rsidRPr="00141366" w:rsidTr="005F66E7">
        <w:tc>
          <w:tcPr>
            <w:tcW w:w="567" w:type="dxa"/>
            <w:vMerge/>
            <w:tcBorders>
              <w:left w:val="nil"/>
            </w:tcBorders>
          </w:tcPr>
          <w:p w:rsidR="00141366" w:rsidRPr="00141366" w:rsidRDefault="00141366" w:rsidP="00141366">
            <w:pPr>
              <w:rPr>
                <w:color w:val="auto"/>
                <w:kern w:val="0"/>
                <w:sz w:val="12"/>
                <w:szCs w:val="12"/>
                <w14:ligatures w14:val="none"/>
                <w14:cntxtAlts w14:val="0"/>
              </w:rPr>
            </w:pPr>
          </w:p>
        </w:tc>
        <w:tc>
          <w:tcPr>
            <w:tcW w:w="1134" w:type="dxa"/>
            <w:vMerge/>
          </w:tcPr>
          <w:p w:rsidR="00141366" w:rsidRPr="00141366" w:rsidRDefault="00141366" w:rsidP="00141366">
            <w:pPr>
              <w:rPr>
                <w:color w:val="auto"/>
                <w:kern w:val="0"/>
                <w:sz w:val="12"/>
                <w:szCs w:val="12"/>
                <w14:ligatures w14:val="none"/>
                <w14:cntxtAlts w14:val="0"/>
              </w:rPr>
            </w:pPr>
          </w:p>
        </w:tc>
        <w:tc>
          <w:tcPr>
            <w:tcW w:w="850" w:type="dxa"/>
            <w:vMerge/>
          </w:tcPr>
          <w:p w:rsidR="00141366" w:rsidRPr="00141366" w:rsidRDefault="00141366" w:rsidP="00141366">
            <w:pPr>
              <w:rPr>
                <w:color w:val="auto"/>
                <w:kern w:val="0"/>
                <w:sz w:val="12"/>
                <w:szCs w:val="12"/>
                <w14:ligatures w14:val="none"/>
                <w14:cntxtAlts w14:val="0"/>
              </w:rPr>
            </w:pPr>
          </w:p>
        </w:tc>
        <w:tc>
          <w:tcPr>
            <w:tcW w:w="851" w:type="dxa"/>
            <w:vMerge/>
          </w:tcPr>
          <w:p w:rsidR="00141366" w:rsidRPr="00141366" w:rsidRDefault="00141366" w:rsidP="00141366">
            <w:pPr>
              <w:rPr>
                <w:color w:val="auto"/>
                <w:kern w:val="0"/>
                <w:sz w:val="12"/>
                <w:szCs w:val="12"/>
                <w14:ligatures w14:val="none"/>
                <w14:cntxtAlts w14:val="0"/>
              </w:rPr>
            </w:pPr>
          </w:p>
        </w:tc>
        <w:tc>
          <w:tcPr>
            <w:tcW w:w="567" w:type="dxa"/>
            <w:gridSpan w:val="2"/>
          </w:tcPr>
          <w:p w:rsidR="00141366" w:rsidRPr="00141366" w:rsidRDefault="00141366" w:rsidP="00141366">
            <w:pPr>
              <w:widowControl w:val="0"/>
              <w:autoSpaceDE w:val="0"/>
              <w:autoSpaceDN w:val="0"/>
              <w:rPr>
                <w:color w:val="auto"/>
                <w:kern w:val="0"/>
                <w:sz w:val="12"/>
                <w:szCs w:val="12"/>
                <w14:ligatures w14:val="none"/>
                <w14:cntxtAlts w14:val="0"/>
              </w:rPr>
            </w:pPr>
          </w:p>
        </w:tc>
        <w:tc>
          <w:tcPr>
            <w:tcW w:w="680"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59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16" w:type="dxa"/>
          </w:tcPr>
          <w:p w:rsidR="00141366" w:rsidRPr="00141366" w:rsidRDefault="00141366" w:rsidP="00141366">
            <w:pPr>
              <w:widowControl w:val="0"/>
              <w:autoSpaceDE w:val="0"/>
              <w:autoSpaceDN w:val="0"/>
              <w:rPr>
                <w:color w:val="auto"/>
                <w:kern w:val="0"/>
                <w:sz w:val="12"/>
                <w:szCs w:val="12"/>
                <w14:ligatures w14:val="none"/>
                <w14:cntxtAlts w14:val="0"/>
              </w:rPr>
            </w:pPr>
          </w:p>
        </w:tc>
        <w:tc>
          <w:tcPr>
            <w:tcW w:w="660" w:type="dxa"/>
            <w:gridSpan w:val="2"/>
          </w:tcPr>
          <w:p w:rsidR="00141366" w:rsidRPr="00141366" w:rsidRDefault="00141366" w:rsidP="00141366">
            <w:pPr>
              <w:widowControl w:val="0"/>
              <w:autoSpaceDE w:val="0"/>
              <w:autoSpaceDN w:val="0"/>
              <w:jc w:val="both"/>
              <w:rPr>
                <w:color w:val="auto"/>
                <w:kern w:val="0"/>
                <w:sz w:val="12"/>
                <w:szCs w:val="12"/>
                <w14:ligatures w14:val="none"/>
                <w14:cntxtAlts w14:val="0"/>
              </w:rPr>
            </w:pPr>
            <w:r w:rsidRPr="00141366">
              <w:rPr>
                <w:color w:val="auto"/>
                <w:kern w:val="0"/>
                <w:sz w:val="12"/>
                <w:szCs w:val="12"/>
                <w14:ligatures w14:val="none"/>
                <w14:cntxtAlts w14:val="0"/>
              </w:rPr>
              <w:t>внебюджетные источники</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60"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391"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568"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4"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6" w:type="dxa"/>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c>
          <w:tcPr>
            <w:tcW w:w="425" w:type="dxa"/>
            <w:tcBorders>
              <w:right w:val="nil"/>
            </w:tcBorders>
          </w:tcPr>
          <w:p w:rsidR="00141366" w:rsidRPr="00141366" w:rsidRDefault="00141366" w:rsidP="00141366">
            <w:pPr>
              <w:widowControl w:val="0"/>
              <w:autoSpaceDE w:val="0"/>
              <w:autoSpaceDN w:val="0"/>
              <w:jc w:val="center"/>
              <w:rPr>
                <w:color w:val="auto"/>
                <w:kern w:val="0"/>
                <w:sz w:val="12"/>
                <w:szCs w:val="12"/>
                <w14:ligatures w14:val="none"/>
                <w14:cntxtAlts w14:val="0"/>
              </w:rPr>
            </w:pPr>
            <w:r w:rsidRPr="00141366">
              <w:rPr>
                <w:color w:val="auto"/>
                <w:kern w:val="0"/>
                <w:sz w:val="12"/>
                <w:szCs w:val="12"/>
                <w14:ligatures w14:val="none"/>
                <w14:cntxtAlts w14:val="0"/>
              </w:rPr>
              <w:t>0</w:t>
            </w:r>
          </w:p>
        </w:tc>
      </w:tr>
    </w:tbl>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r w:rsidRPr="00141366">
        <w:rPr>
          <w:color w:val="auto"/>
          <w:kern w:val="0"/>
          <w:sz w:val="12"/>
          <w:szCs w:val="12"/>
          <w14:ligatures w14:val="none"/>
          <w14:cntxtAlts w14:val="0"/>
        </w:rPr>
        <w:t>--------------------------------</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bookmarkStart w:id="14" w:name="P6215"/>
      <w:bookmarkEnd w:id="14"/>
      <w:r w:rsidRPr="00141366">
        <w:rPr>
          <w:color w:val="auto"/>
          <w:kern w:val="0"/>
          <w:sz w:val="12"/>
          <w:szCs w:val="12"/>
          <w14:ligatures w14:val="none"/>
          <w14:cntxtAlts w14:val="0"/>
        </w:rPr>
        <w:t>&lt;*&gt; Мероприятия осуществляются по согласованию с исполнителем.</w:t>
      </w:r>
    </w:p>
    <w:p w:rsidR="00141366" w:rsidRPr="00141366" w:rsidRDefault="00141366" w:rsidP="00141366">
      <w:pPr>
        <w:widowControl w:val="0"/>
        <w:autoSpaceDE w:val="0"/>
        <w:autoSpaceDN w:val="0"/>
        <w:ind w:firstLine="540"/>
        <w:jc w:val="both"/>
        <w:rPr>
          <w:color w:val="auto"/>
          <w:kern w:val="0"/>
          <w:sz w:val="12"/>
          <w:szCs w:val="12"/>
          <w14:ligatures w14:val="none"/>
          <w14:cntxtAlts w14:val="0"/>
        </w:rPr>
      </w:pPr>
      <w:bookmarkStart w:id="15" w:name="P6216"/>
      <w:bookmarkEnd w:id="15"/>
      <w:r w:rsidRPr="00141366">
        <w:rPr>
          <w:color w:val="auto"/>
          <w:kern w:val="0"/>
          <w:sz w:val="12"/>
          <w:szCs w:val="12"/>
          <w14:ligatures w14:val="none"/>
          <w14:cntxtAlts w14:val="0"/>
        </w:rPr>
        <w:t>&lt;**&gt; Приводятся значения целевых индикаторов и показателей в 2030 и 2035 годах соответственно.</w:t>
      </w: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5F66E7" w:rsidRPr="00B07504" w:rsidRDefault="005F66E7" w:rsidP="005F66E7">
      <w:pPr>
        <w:jc w:val="center"/>
        <w:rPr>
          <w:b/>
          <w:sz w:val="12"/>
          <w:szCs w:val="12"/>
        </w:rPr>
      </w:pPr>
      <w:r w:rsidRPr="00B07504">
        <w:rPr>
          <w:b/>
          <w:sz w:val="12"/>
          <w:szCs w:val="12"/>
        </w:rPr>
        <w:lastRenderedPageBreak/>
        <w:t xml:space="preserve">Постановление администрации </w:t>
      </w:r>
      <w:proofErr w:type="spellStart"/>
      <w:r w:rsidRPr="00B07504">
        <w:rPr>
          <w:b/>
          <w:sz w:val="12"/>
          <w:szCs w:val="12"/>
        </w:rPr>
        <w:t>Нижнекумашкинского</w:t>
      </w:r>
      <w:proofErr w:type="spellEnd"/>
      <w:r w:rsidRPr="00B07504">
        <w:rPr>
          <w:b/>
          <w:sz w:val="12"/>
          <w:szCs w:val="12"/>
        </w:rPr>
        <w:t xml:space="preserve"> сельского поселения </w:t>
      </w:r>
      <w:proofErr w:type="spellStart"/>
      <w:r w:rsidRPr="00B07504">
        <w:rPr>
          <w:b/>
          <w:sz w:val="12"/>
          <w:szCs w:val="12"/>
        </w:rPr>
        <w:t>Шумерлинского</w:t>
      </w:r>
      <w:proofErr w:type="spellEnd"/>
      <w:r w:rsidRPr="00B07504">
        <w:rPr>
          <w:b/>
          <w:sz w:val="12"/>
          <w:szCs w:val="12"/>
        </w:rPr>
        <w:t xml:space="preserve"> района Чувашской Республики «</w:t>
      </w:r>
      <w:r w:rsidRPr="005F66E7">
        <w:rPr>
          <w:b/>
          <w:sz w:val="12"/>
          <w:szCs w:val="12"/>
        </w:rPr>
        <w:t xml:space="preserve">О внесении изменения в постановление </w:t>
      </w:r>
      <w:proofErr w:type="spellStart"/>
      <w:r w:rsidRPr="005F66E7">
        <w:rPr>
          <w:b/>
          <w:sz w:val="12"/>
          <w:szCs w:val="12"/>
        </w:rPr>
        <w:t>админи-страции</w:t>
      </w:r>
      <w:proofErr w:type="spellEnd"/>
      <w:r w:rsidRPr="005F66E7">
        <w:rPr>
          <w:b/>
          <w:sz w:val="12"/>
          <w:szCs w:val="12"/>
        </w:rPr>
        <w:t xml:space="preserve"> </w:t>
      </w:r>
      <w:proofErr w:type="spellStart"/>
      <w:r w:rsidRPr="005F66E7">
        <w:rPr>
          <w:b/>
          <w:sz w:val="12"/>
          <w:szCs w:val="12"/>
        </w:rPr>
        <w:t>Нижнекумашкинского</w:t>
      </w:r>
      <w:proofErr w:type="spellEnd"/>
      <w:r w:rsidRPr="005F66E7">
        <w:rPr>
          <w:b/>
          <w:sz w:val="12"/>
          <w:szCs w:val="12"/>
        </w:rPr>
        <w:t xml:space="preserve"> сельского </w:t>
      </w:r>
      <w:proofErr w:type="spellStart"/>
      <w:r w:rsidRPr="005F66E7">
        <w:rPr>
          <w:b/>
          <w:sz w:val="12"/>
          <w:szCs w:val="12"/>
        </w:rPr>
        <w:t>поселе-ния</w:t>
      </w:r>
      <w:proofErr w:type="spellEnd"/>
      <w:r w:rsidRPr="005F66E7">
        <w:rPr>
          <w:b/>
          <w:sz w:val="12"/>
          <w:szCs w:val="12"/>
        </w:rPr>
        <w:t xml:space="preserve"> </w:t>
      </w:r>
      <w:proofErr w:type="spellStart"/>
      <w:r w:rsidRPr="005F66E7">
        <w:rPr>
          <w:b/>
          <w:sz w:val="12"/>
          <w:szCs w:val="12"/>
        </w:rPr>
        <w:t>Шумерлинского</w:t>
      </w:r>
      <w:proofErr w:type="spellEnd"/>
      <w:r w:rsidRPr="005F66E7">
        <w:rPr>
          <w:b/>
          <w:sz w:val="12"/>
          <w:szCs w:val="12"/>
        </w:rPr>
        <w:t xml:space="preserve"> района от 06.03.2019 № 20 « Об утверждении Муниципальной  программы </w:t>
      </w:r>
      <w:proofErr w:type="spellStart"/>
      <w:r w:rsidRPr="005F66E7">
        <w:rPr>
          <w:b/>
          <w:sz w:val="12"/>
          <w:szCs w:val="12"/>
        </w:rPr>
        <w:t>Нижнекумашкинского</w:t>
      </w:r>
      <w:proofErr w:type="spellEnd"/>
      <w:r w:rsidRPr="005F66E7">
        <w:rPr>
          <w:b/>
          <w:sz w:val="12"/>
          <w:szCs w:val="12"/>
        </w:rPr>
        <w:t xml:space="preserve"> сельского поселения "Формирование современной городской среды на территории </w:t>
      </w:r>
      <w:proofErr w:type="spellStart"/>
      <w:r w:rsidRPr="005F66E7">
        <w:rPr>
          <w:b/>
          <w:sz w:val="12"/>
          <w:szCs w:val="12"/>
        </w:rPr>
        <w:t>Нижнекумашкинского</w:t>
      </w:r>
      <w:proofErr w:type="spellEnd"/>
      <w:r w:rsidRPr="005F66E7">
        <w:rPr>
          <w:b/>
          <w:sz w:val="12"/>
          <w:szCs w:val="12"/>
        </w:rPr>
        <w:t xml:space="preserve"> сельского поселения"»</w:t>
      </w:r>
      <w:r w:rsidRPr="00620138">
        <w:rPr>
          <w:b/>
          <w:sz w:val="12"/>
          <w:szCs w:val="12"/>
        </w:rPr>
        <w:t>»</w:t>
      </w:r>
    </w:p>
    <w:p w:rsidR="005F66E7" w:rsidRPr="00B07504" w:rsidRDefault="005F66E7" w:rsidP="005F66E7">
      <w:pPr>
        <w:jc w:val="both"/>
        <w:rPr>
          <w:b/>
          <w:sz w:val="12"/>
          <w:szCs w:val="12"/>
        </w:rPr>
      </w:pPr>
    </w:p>
    <w:p w:rsidR="005F66E7" w:rsidRDefault="005F66E7" w:rsidP="005F66E7">
      <w:pPr>
        <w:jc w:val="both"/>
        <w:rPr>
          <w:b/>
          <w:sz w:val="12"/>
          <w:szCs w:val="12"/>
        </w:rPr>
      </w:pPr>
      <w:r>
        <w:rPr>
          <w:b/>
          <w:sz w:val="12"/>
          <w:szCs w:val="12"/>
        </w:rPr>
        <w:t>От 21.05.2019 г.   № 48</w:t>
      </w:r>
    </w:p>
    <w:p w:rsidR="00141366" w:rsidRPr="00141366" w:rsidRDefault="00141366" w:rsidP="00141366">
      <w:pPr>
        <w:widowControl w:val="0"/>
        <w:autoSpaceDE w:val="0"/>
        <w:autoSpaceDN w:val="0"/>
        <w:jc w:val="both"/>
        <w:rPr>
          <w:color w:val="auto"/>
          <w:kern w:val="0"/>
          <w:sz w:val="12"/>
          <w:szCs w:val="12"/>
          <w14:ligatures w14:val="none"/>
          <w14:cntxtAlts w14:val="0"/>
        </w:rPr>
      </w:pPr>
    </w:p>
    <w:tbl>
      <w:tblPr>
        <w:tblpPr w:leftFromText="180" w:rightFromText="180" w:vertAnchor="page" w:horzAnchor="margin" w:tblpY="961"/>
        <w:tblW w:w="0" w:type="auto"/>
        <w:tblLook w:val="01E0" w:firstRow="1" w:lastRow="1" w:firstColumn="1" w:lastColumn="1" w:noHBand="0" w:noVBand="0"/>
      </w:tblPr>
      <w:tblGrid>
        <w:gridCol w:w="5037"/>
        <w:gridCol w:w="4785"/>
      </w:tblGrid>
      <w:tr w:rsidR="005F66E7" w:rsidRPr="005F66E7" w:rsidTr="00E555CE">
        <w:tc>
          <w:tcPr>
            <w:tcW w:w="5037" w:type="dxa"/>
          </w:tcPr>
          <w:p w:rsidR="005F66E7" w:rsidRPr="005F66E7" w:rsidRDefault="005F66E7" w:rsidP="005F66E7">
            <w:pPr>
              <w:ind w:firstLine="567"/>
              <w:jc w:val="center"/>
              <w:rPr>
                <w:color w:val="auto"/>
                <w:kern w:val="0"/>
                <w:sz w:val="12"/>
                <w:szCs w:val="12"/>
                <w14:ligatures w14:val="none"/>
                <w14:cntxtAlts w14:val="0"/>
              </w:rPr>
            </w:pPr>
          </w:p>
        </w:tc>
        <w:tc>
          <w:tcPr>
            <w:tcW w:w="4785" w:type="dxa"/>
          </w:tcPr>
          <w:p w:rsidR="005F66E7" w:rsidRPr="005F66E7" w:rsidRDefault="005F66E7" w:rsidP="005F66E7">
            <w:pPr>
              <w:ind w:firstLine="567"/>
              <w:jc w:val="center"/>
              <w:rPr>
                <w:color w:val="auto"/>
                <w:kern w:val="0"/>
                <w:sz w:val="12"/>
                <w:szCs w:val="12"/>
                <w14:ligatures w14:val="none"/>
                <w14:cntxtAlts w14:val="0"/>
              </w:rPr>
            </w:pPr>
          </w:p>
        </w:tc>
      </w:tr>
    </w:tbl>
    <w:p w:rsidR="005F66E7" w:rsidRPr="005F66E7" w:rsidRDefault="005F66E7" w:rsidP="005F66E7">
      <w:pPr>
        <w:ind w:firstLine="567"/>
        <w:jc w:val="both"/>
        <w:rPr>
          <w:b/>
          <w:color w:val="auto"/>
          <w:kern w:val="0"/>
          <w:sz w:val="12"/>
          <w:szCs w:val="12"/>
          <w14:ligatures w14:val="none"/>
          <w14:cntxtAlts w14:val="0"/>
        </w:rPr>
      </w:pPr>
      <w:bookmarkStart w:id="16" w:name="sub_1000"/>
    </w:p>
    <w:p w:rsidR="005F66E7" w:rsidRPr="005F66E7" w:rsidRDefault="005F66E7" w:rsidP="005F66E7">
      <w:pPr>
        <w:widowControl w:val="0"/>
        <w:ind w:firstLine="567"/>
        <w:jc w:val="both"/>
        <w:rPr>
          <w:snapToGrid w:val="0"/>
          <w:kern w:val="0"/>
          <w:sz w:val="12"/>
          <w:szCs w:val="12"/>
          <w14:ligatures w14:val="none"/>
          <w14:cntxtAlts w14:val="0"/>
        </w:rPr>
      </w:pPr>
      <w:r w:rsidRPr="005F66E7">
        <w:rPr>
          <w:snapToGrid w:val="0"/>
          <w:kern w:val="0"/>
          <w:sz w:val="12"/>
          <w:szCs w:val="12"/>
          <w14:ligatures w14:val="none"/>
          <w14:cntxtAlts w14:val="0"/>
        </w:rPr>
        <w:t xml:space="preserve">Администрация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w:t>
      </w:r>
      <w:proofErr w:type="spellStart"/>
      <w:r w:rsidRPr="005F66E7">
        <w:rPr>
          <w:snapToGrid w:val="0"/>
          <w:kern w:val="0"/>
          <w:sz w:val="12"/>
          <w:szCs w:val="12"/>
          <w14:ligatures w14:val="none"/>
          <w14:cntxtAlts w14:val="0"/>
        </w:rPr>
        <w:t>Шумерлинского</w:t>
      </w:r>
      <w:proofErr w:type="spellEnd"/>
      <w:r w:rsidRPr="005F66E7">
        <w:rPr>
          <w:snapToGrid w:val="0"/>
          <w:kern w:val="0"/>
          <w:sz w:val="12"/>
          <w:szCs w:val="12"/>
          <w14:ligatures w14:val="none"/>
          <w14:cntxtAlts w14:val="0"/>
        </w:rPr>
        <w:t xml:space="preserve"> района  п о с т а н о в л я е т:</w:t>
      </w:r>
    </w:p>
    <w:p w:rsidR="005F66E7" w:rsidRPr="005F66E7" w:rsidRDefault="005F66E7" w:rsidP="005F66E7">
      <w:pPr>
        <w:widowControl w:val="0"/>
        <w:ind w:firstLine="567"/>
        <w:jc w:val="both"/>
        <w:rPr>
          <w:snapToGrid w:val="0"/>
          <w:kern w:val="0"/>
          <w:sz w:val="12"/>
          <w:szCs w:val="12"/>
          <w14:ligatures w14:val="none"/>
          <w14:cntxtAlts w14:val="0"/>
        </w:rPr>
      </w:pPr>
      <w:r w:rsidRPr="005F66E7">
        <w:rPr>
          <w:snapToGrid w:val="0"/>
          <w:kern w:val="0"/>
          <w:sz w:val="12"/>
          <w:szCs w:val="12"/>
          <w14:ligatures w14:val="none"/>
          <w14:cntxtAlts w14:val="0"/>
        </w:rPr>
        <w:t xml:space="preserve">1. Внести  в муниципальную программу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w:t>
      </w:r>
      <w:proofErr w:type="spellStart"/>
      <w:r w:rsidRPr="005F66E7">
        <w:rPr>
          <w:snapToGrid w:val="0"/>
          <w:kern w:val="0"/>
          <w:sz w:val="12"/>
          <w:szCs w:val="12"/>
          <w14:ligatures w14:val="none"/>
          <w14:cntxtAlts w14:val="0"/>
        </w:rPr>
        <w:t>Шумерлинского</w:t>
      </w:r>
      <w:proofErr w:type="spellEnd"/>
      <w:r w:rsidRPr="005F66E7">
        <w:rPr>
          <w:snapToGrid w:val="0"/>
          <w:kern w:val="0"/>
          <w:sz w:val="12"/>
          <w:szCs w:val="12"/>
          <w14:ligatures w14:val="none"/>
          <w14:cntxtAlts w14:val="0"/>
        </w:rPr>
        <w:t xml:space="preserve"> района «"Формирование современной городской среды на территории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(далее – Муниципальная программа), утвержденную  постановлением администрации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w:t>
      </w:r>
      <w:proofErr w:type="spellStart"/>
      <w:r w:rsidRPr="005F66E7">
        <w:rPr>
          <w:snapToGrid w:val="0"/>
          <w:kern w:val="0"/>
          <w:sz w:val="12"/>
          <w:szCs w:val="12"/>
          <w14:ligatures w14:val="none"/>
          <w14:cntxtAlts w14:val="0"/>
        </w:rPr>
        <w:t>Шумерлинского</w:t>
      </w:r>
      <w:proofErr w:type="spellEnd"/>
      <w:r w:rsidRPr="005F66E7">
        <w:rPr>
          <w:snapToGrid w:val="0"/>
          <w:kern w:val="0"/>
          <w:sz w:val="12"/>
          <w:szCs w:val="12"/>
          <w14:ligatures w14:val="none"/>
          <w14:cntxtAlts w14:val="0"/>
        </w:rPr>
        <w:t xml:space="preserve"> района от 06.03.2019 № 20  следующие изменения: </w:t>
      </w:r>
    </w:p>
    <w:p w:rsidR="005F66E7" w:rsidRPr="005F66E7" w:rsidRDefault="005F66E7" w:rsidP="005F66E7">
      <w:pPr>
        <w:widowControl w:val="0"/>
        <w:ind w:firstLine="567"/>
        <w:jc w:val="both"/>
        <w:rPr>
          <w:snapToGrid w:val="0"/>
          <w:kern w:val="0"/>
          <w:sz w:val="12"/>
          <w:szCs w:val="12"/>
          <w14:ligatures w14:val="none"/>
          <w14:cntxtAlts w14:val="0"/>
        </w:rPr>
      </w:pPr>
      <w:r w:rsidRPr="005F66E7">
        <w:rPr>
          <w:snapToGrid w:val="0"/>
          <w:kern w:val="0"/>
          <w:sz w:val="12"/>
          <w:szCs w:val="12"/>
          <w14:ligatures w14:val="none"/>
          <w14:cntxtAlts w14:val="0"/>
        </w:rPr>
        <w:t xml:space="preserve">1.1. Раздел  9 «Объем средств бюджета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паспорта муниципальной программы изложить в новой редакции:  </w:t>
      </w:r>
    </w:p>
    <w:p w:rsidR="005F66E7" w:rsidRPr="005F66E7" w:rsidRDefault="005F66E7" w:rsidP="005F66E7">
      <w:pPr>
        <w:jc w:val="both"/>
        <w:rPr>
          <w:color w:val="auto"/>
          <w:kern w:val="0"/>
          <w:sz w:val="12"/>
          <w:szCs w:val="12"/>
          <w:lang w:eastAsia="x-none"/>
          <w14:ligatures w14:val="none"/>
          <w14:cntxtAlts w14:val="0"/>
        </w:rPr>
      </w:pPr>
    </w:p>
    <w:p w:rsidR="005F66E7" w:rsidRPr="005F66E7" w:rsidRDefault="005F66E7" w:rsidP="005F66E7">
      <w:pPr>
        <w:ind w:firstLine="567"/>
        <w:jc w:val="both"/>
        <w:rPr>
          <w:b/>
          <w:color w:val="auto"/>
          <w:kern w:val="0"/>
          <w:sz w:val="12"/>
          <w:szCs w:val="12"/>
          <w14:ligatures w14:val="none"/>
          <w14:cntxtAlts w14:val="0"/>
        </w:rPr>
      </w:pPr>
    </w:p>
    <w:tbl>
      <w:tblPr>
        <w:tblW w:w="0" w:type="auto"/>
        <w:tblInd w:w="75" w:type="dxa"/>
        <w:tblLayout w:type="fixed"/>
        <w:tblCellMar>
          <w:left w:w="75" w:type="dxa"/>
          <w:right w:w="75" w:type="dxa"/>
        </w:tblCellMar>
        <w:tblLook w:val="04A0" w:firstRow="1" w:lastRow="0" w:firstColumn="1" w:lastColumn="0" w:noHBand="0" w:noVBand="1"/>
      </w:tblPr>
      <w:tblGrid>
        <w:gridCol w:w="3261"/>
        <w:gridCol w:w="6378"/>
      </w:tblGrid>
      <w:tr w:rsidR="005F66E7" w:rsidRPr="005F66E7" w:rsidTr="005F66E7">
        <w:trPr>
          <w:trHeight w:val="800"/>
        </w:trPr>
        <w:tc>
          <w:tcPr>
            <w:tcW w:w="3261" w:type="dxa"/>
            <w:tcBorders>
              <w:top w:val="nil"/>
              <w:left w:val="single" w:sz="8" w:space="0" w:color="auto"/>
              <w:bottom w:val="single" w:sz="8" w:space="0" w:color="auto"/>
              <w:right w:val="single" w:sz="4" w:space="0" w:color="auto"/>
            </w:tcBorders>
          </w:tcPr>
          <w:p w:rsidR="005F66E7" w:rsidRPr="005F66E7" w:rsidRDefault="005F66E7" w:rsidP="005F66E7">
            <w:pPr>
              <w:tabs>
                <w:tab w:val="left" w:pos="142"/>
              </w:tabs>
              <w:ind w:firstLine="567"/>
              <w:rPr>
                <w:color w:val="auto"/>
                <w:kern w:val="0"/>
                <w:sz w:val="12"/>
                <w:szCs w:val="12"/>
                <w14:ligatures w14:val="none"/>
                <w14:cntxtAlts w14:val="0"/>
              </w:rPr>
            </w:pPr>
            <w:r w:rsidRPr="005F66E7">
              <w:rPr>
                <w:color w:val="auto"/>
                <w:kern w:val="0"/>
                <w:sz w:val="12"/>
                <w:szCs w:val="12"/>
                <w14:ligatures w14:val="none"/>
                <w14:cntxtAlts w14:val="0"/>
              </w:rPr>
              <w:t xml:space="preserve">Объем средств бюджета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на              финансирование муниципальной программы и прогнозная оценка привлекаемых  </w:t>
            </w:r>
          </w:p>
          <w:p w:rsidR="005F66E7" w:rsidRPr="005F66E7" w:rsidRDefault="005F66E7" w:rsidP="005F66E7">
            <w:pPr>
              <w:tabs>
                <w:tab w:val="left" w:pos="142"/>
              </w:tabs>
              <w:rPr>
                <w:color w:val="auto"/>
                <w:kern w:val="0"/>
                <w:sz w:val="12"/>
                <w:szCs w:val="12"/>
                <w14:ligatures w14:val="none"/>
                <w14:cntxtAlts w14:val="0"/>
              </w:rPr>
            </w:pPr>
            <w:r w:rsidRPr="005F66E7">
              <w:rPr>
                <w:color w:val="auto"/>
                <w:kern w:val="0"/>
                <w:sz w:val="12"/>
                <w:szCs w:val="12"/>
                <w14:ligatures w14:val="none"/>
                <w14:cntxtAlts w14:val="0"/>
              </w:rPr>
              <w:t xml:space="preserve">на реализацию ее целей средств федерального бюджета, республиканского бюджета Чувашской Республики, внебюджетных источников                                                  </w:t>
            </w:r>
          </w:p>
          <w:p w:rsidR="005F66E7" w:rsidRPr="005F66E7" w:rsidRDefault="005F66E7" w:rsidP="005F66E7">
            <w:pPr>
              <w:tabs>
                <w:tab w:val="left" w:pos="142"/>
              </w:tabs>
              <w:ind w:firstLine="567"/>
              <w:rPr>
                <w:color w:val="auto"/>
                <w:kern w:val="0"/>
                <w:sz w:val="12"/>
                <w:szCs w:val="12"/>
                <w14:ligatures w14:val="none"/>
                <w14:cntxtAlts w14:val="0"/>
              </w:rPr>
            </w:pPr>
          </w:p>
          <w:p w:rsidR="005F66E7" w:rsidRPr="005F66E7" w:rsidRDefault="005F66E7" w:rsidP="005F66E7">
            <w:pPr>
              <w:tabs>
                <w:tab w:val="left" w:pos="142"/>
              </w:tabs>
              <w:ind w:firstLine="567"/>
              <w:rPr>
                <w:color w:val="auto"/>
                <w:kern w:val="0"/>
                <w:sz w:val="12"/>
                <w:szCs w:val="12"/>
                <w14:ligatures w14:val="none"/>
                <w14:cntxtAlts w14:val="0"/>
              </w:rPr>
            </w:pPr>
          </w:p>
        </w:tc>
        <w:tc>
          <w:tcPr>
            <w:tcW w:w="6378" w:type="dxa"/>
            <w:tcBorders>
              <w:top w:val="nil"/>
              <w:left w:val="single" w:sz="4" w:space="0" w:color="auto"/>
              <w:bottom w:val="single" w:sz="8" w:space="0" w:color="auto"/>
              <w:right w:val="single" w:sz="8"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общий объем финансирования Муниципальной программы составит 186,0 </w:t>
            </w:r>
            <w:proofErr w:type="spellStart"/>
            <w:r w:rsidRPr="005F66E7">
              <w:rPr>
                <w:color w:val="auto"/>
                <w:kern w:val="0"/>
                <w:sz w:val="12"/>
                <w:szCs w:val="12"/>
                <w14:ligatures w14:val="none"/>
                <w14:cntxtAlts w14:val="0"/>
              </w:rPr>
              <w:t>тыс.рублей</w:t>
            </w:r>
            <w:proofErr w:type="spellEnd"/>
            <w:r w:rsidRPr="005F66E7">
              <w:rPr>
                <w:color w:val="auto"/>
                <w:kern w:val="0"/>
                <w:sz w:val="12"/>
                <w:szCs w:val="12"/>
                <w14:ligatures w14:val="none"/>
                <w14:cntxtAlts w14:val="0"/>
              </w:rPr>
              <w:t>, в том числе по годам:</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186,0 тыс. рубля;</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2020 год – </w:t>
            </w:r>
            <w:r w:rsidRPr="005F66E7">
              <w:rPr>
                <w:vanish/>
                <w:color w:val="auto"/>
                <w:kern w:val="0"/>
                <w:sz w:val="12"/>
                <w:szCs w:val="12"/>
                <w14:ligatures w14:val="none"/>
                <w14:cntxtAlts w14:val="0"/>
              </w:rPr>
              <w:t>9960,01оставит 665245,13к, погртого, сарая бревенчатого,рольевича                                         В.Г. Шуг</w:t>
            </w:r>
            <w:r w:rsidRPr="005F66E7">
              <w:rPr>
                <w:color w:val="auto"/>
                <w:kern w:val="0"/>
                <w:sz w:val="12"/>
                <w:szCs w:val="12"/>
                <w14:ligatures w14:val="none"/>
                <w14:cntxtAlts w14:val="0"/>
              </w:rPr>
              <w:t>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федерального бюджета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республиканского бюджета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местных бюджетов –  186,0 тыс. рублей, в том числе по годам:</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2019 год – 186,0  </w:t>
            </w:r>
            <w:proofErr w:type="spellStart"/>
            <w:r w:rsidRPr="005F66E7">
              <w:rPr>
                <w:color w:val="auto"/>
                <w:kern w:val="0"/>
                <w:sz w:val="12"/>
                <w:szCs w:val="12"/>
                <w14:ligatures w14:val="none"/>
                <w14:cntxtAlts w14:val="0"/>
              </w:rPr>
              <w:t>тыс</w:t>
            </w:r>
            <w:proofErr w:type="spellEnd"/>
            <w:r w:rsidRPr="005F66E7">
              <w:rPr>
                <w:color w:val="auto"/>
                <w:kern w:val="0"/>
                <w:sz w:val="12"/>
                <w:szCs w:val="12"/>
                <w14:ligatures w14:val="none"/>
                <w14:cntxtAlts w14:val="0"/>
              </w:rPr>
              <w:t xml:space="preserve">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внебюджетных источников –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tabs>
                <w:tab w:val="left" w:pos="142"/>
              </w:tabs>
              <w:jc w:val="both"/>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tabs>
                <w:tab w:val="left" w:pos="142"/>
              </w:tabs>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Объемы и источники финансирования муниципальной программы уточняются при формировании местного бюджета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w:t>
            </w:r>
            <w:proofErr w:type="spellStart"/>
            <w:r w:rsidRPr="005F66E7">
              <w:rPr>
                <w:color w:val="auto"/>
                <w:kern w:val="0"/>
                <w:sz w:val="12"/>
                <w:szCs w:val="12"/>
                <w14:ligatures w14:val="none"/>
                <w14:cntxtAlts w14:val="0"/>
              </w:rPr>
              <w:t>Шумерлинского</w:t>
            </w:r>
            <w:proofErr w:type="spellEnd"/>
            <w:r w:rsidRPr="005F66E7">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r>
    </w:tbl>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widowControl w:val="0"/>
        <w:autoSpaceDE w:val="0"/>
        <w:autoSpaceDN w:val="0"/>
        <w:adjustRightInd w:val="0"/>
        <w:jc w:val="both"/>
        <w:rPr>
          <w:color w:val="auto"/>
          <w:kern w:val="0"/>
          <w:sz w:val="12"/>
          <w:szCs w:val="12"/>
          <w14:ligatures w14:val="none"/>
          <w14:cntxtAlts w14:val="0"/>
        </w:rPr>
      </w:pPr>
      <w:bookmarkStart w:id="17" w:name="sub_104"/>
      <w:r w:rsidRPr="005F66E7">
        <w:rPr>
          <w:color w:val="auto"/>
          <w:kern w:val="0"/>
          <w:sz w:val="12"/>
          <w:szCs w:val="12"/>
          <w14:ligatures w14:val="none"/>
          <w14:cntxtAlts w14:val="0"/>
        </w:rPr>
        <w:t>1.2. 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5F66E7" w:rsidRPr="005F66E7" w:rsidRDefault="005F66E7" w:rsidP="005F66E7">
      <w:pPr>
        <w:widowControl w:val="0"/>
        <w:autoSpaceDE w:val="0"/>
        <w:autoSpaceDN w:val="0"/>
        <w:adjustRightInd w:val="0"/>
        <w:jc w:val="center"/>
        <w:rPr>
          <w:b/>
          <w:color w:val="auto"/>
          <w:kern w:val="0"/>
          <w:sz w:val="12"/>
          <w:szCs w:val="12"/>
          <w14:ligatures w14:val="none"/>
          <w14:cntxtAlts w14:val="0"/>
        </w:rPr>
      </w:pPr>
      <w:r w:rsidRPr="005F66E7">
        <w:rPr>
          <w:b/>
          <w:color w:val="auto"/>
          <w:kern w:val="0"/>
          <w:sz w:val="12"/>
          <w:szCs w:val="12"/>
          <w14:ligatures w14:val="none"/>
          <w14:cntxtAlts w14:val="0"/>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bookmarkEnd w:id="17"/>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Общий объем финансирования за весь период реализации Программы составляет 186,0 </w:t>
      </w:r>
      <w:proofErr w:type="spellStart"/>
      <w:r w:rsidRPr="005F66E7">
        <w:rPr>
          <w:color w:val="auto"/>
          <w:kern w:val="0"/>
          <w:sz w:val="12"/>
          <w:szCs w:val="12"/>
          <w14:ligatures w14:val="none"/>
          <w14:cntxtAlts w14:val="0"/>
        </w:rPr>
        <w:t>тыс</w:t>
      </w:r>
      <w:proofErr w:type="spellEnd"/>
      <w:r w:rsidRPr="005F66E7">
        <w:rPr>
          <w:color w:val="auto"/>
          <w:kern w:val="0"/>
          <w:sz w:val="12"/>
          <w:szCs w:val="12"/>
          <w14:ligatures w14:val="none"/>
          <w14:cntxtAlts w14:val="0"/>
        </w:rPr>
        <w:t xml:space="preserve"> рублей, в том числе за счет средств федерального бюджета – 0 тыс.  рублей, республиканского бюджета Чувашской Республики – 0 тыс. рублей, бюджета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 186,0 </w:t>
      </w:r>
      <w:proofErr w:type="spellStart"/>
      <w:r w:rsidRPr="005F66E7">
        <w:rPr>
          <w:color w:val="auto"/>
          <w:kern w:val="0"/>
          <w:sz w:val="12"/>
          <w:szCs w:val="12"/>
          <w14:ligatures w14:val="none"/>
          <w14:cntxtAlts w14:val="0"/>
        </w:rPr>
        <w:t>тыс</w:t>
      </w:r>
      <w:proofErr w:type="spellEnd"/>
      <w:r w:rsidRPr="005F66E7">
        <w:rPr>
          <w:color w:val="auto"/>
          <w:kern w:val="0"/>
          <w:sz w:val="12"/>
          <w:szCs w:val="12"/>
          <w14:ligatures w14:val="none"/>
          <w14:cntxtAlts w14:val="0"/>
        </w:rPr>
        <w:t>   рублей, внебюджетных источников – 0 тыс.  рублей.</w:t>
      </w: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 В ходе реализации Программы отдельные мероприятия, объемы и источники финансирования подлежат ежегодной корректировке на основе реальных возможностей федерального, республиканского и местного бюджетов.</w:t>
      </w: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Ресурсное обеспечение муниципальной программы приведено в Приложении 2 к муниципальной программе.»</w:t>
      </w: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1.3. Приложение 2 к муниципальной программе "Формирование современной городской среды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изложить согласно приложения 1 к настоящему постановлению.</w:t>
      </w:r>
    </w:p>
    <w:p w:rsidR="005F66E7" w:rsidRPr="005F66E7" w:rsidRDefault="005F66E7" w:rsidP="005F66E7">
      <w:pPr>
        <w:widowControl w:val="0"/>
        <w:ind w:firstLine="567"/>
        <w:jc w:val="both"/>
        <w:rPr>
          <w:snapToGrid w:val="0"/>
          <w:kern w:val="0"/>
          <w:sz w:val="12"/>
          <w:szCs w:val="12"/>
          <w14:ligatures w14:val="none"/>
          <w14:cntxtAlts w14:val="0"/>
        </w:rPr>
      </w:pPr>
      <w:r w:rsidRPr="005F66E7">
        <w:rPr>
          <w:snapToGrid w:val="0"/>
          <w:kern w:val="0"/>
          <w:sz w:val="12"/>
          <w:szCs w:val="12"/>
          <w14:ligatures w14:val="none"/>
          <w14:cntxtAlts w14:val="0"/>
        </w:rPr>
        <w:t>1.4. Раздел 6 паспорта</w:t>
      </w:r>
      <w:r w:rsidRPr="005F66E7">
        <w:rPr>
          <w:color w:val="auto"/>
          <w:kern w:val="0"/>
          <w:sz w:val="12"/>
          <w:szCs w:val="12"/>
          <w14:ligatures w14:val="none"/>
          <w14:cntxtAlts w14:val="0"/>
        </w:rPr>
        <w:t xml:space="preserve"> </w:t>
      </w:r>
      <w:r w:rsidRPr="005F66E7">
        <w:rPr>
          <w:snapToGrid w:val="0"/>
          <w:kern w:val="0"/>
          <w:sz w:val="12"/>
          <w:szCs w:val="12"/>
          <w14:ligatures w14:val="none"/>
          <w14:cntxtAlts w14:val="0"/>
        </w:rPr>
        <w:t xml:space="preserve">подпрограммы "Благоустройство дворовых и общественных территорий" Муниципальной программы " Формирование современной городской среды на территории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изложить в новой редакции: </w:t>
      </w:r>
    </w:p>
    <w:p w:rsidR="005F66E7" w:rsidRPr="005F66E7" w:rsidRDefault="005F66E7" w:rsidP="005F66E7">
      <w:pPr>
        <w:widowControl w:val="0"/>
        <w:ind w:firstLine="567"/>
        <w:jc w:val="both"/>
        <w:rPr>
          <w:snapToGrid w:val="0"/>
          <w:kern w:val="0"/>
          <w:sz w:val="12"/>
          <w:szCs w:val="12"/>
          <w14:ligatures w14:val="none"/>
          <w14:cntxtAlts w14:val="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811"/>
      </w:tblGrid>
      <w:tr w:rsidR="005F66E7" w:rsidRPr="005F66E7" w:rsidTr="00E555CE">
        <w:tc>
          <w:tcPr>
            <w:tcW w:w="396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Объемы финансирования подпрограммы с разбивкой по годам реализации программы</w:t>
            </w:r>
          </w:p>
        </w:tc>
        <w:tc>
          <w:tcPr>
            <w:tcW w:w="581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общий объем финансирования Муниципальной программы составит 186,0 </w:t>
            </w:r>
            <w:proofErr w:type="spellStart"/>
            <w:r w:rsidRPr="005F66E7">
              <w:rPr>
                <w:color w:val="auto"/>
                <w:kern w:val="0"/>
                <w:sz w:val="12"/>
                <w:szCs w:val="12"/>
                <w14:ligatures w14:val="none"/>
                <w14:cntxtAlts w14:val="0"/>
              </w:rPr>
              <w:t>тыс.рублей</w:t>
            </w:r>
            <w:proofErr w:type="spellEnd"/>
            <w:r w:rsidRPr="005F66E7">
              <w:rPr>
                <w:color w:val="auto"/>
                <w:kern w:val="0"/>
                <w:sz w:val="12"/>
                <w:szCs w:val="12"/>
                <w14:ligatures w14:val="none"/>
                <w14:cntxtAlts w14:val="0"/>
              </w:rPr>
              <w:t>, в том числе по годам:</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186,0 тыс. рубля;</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федерального бюджета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республиканского бюджета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lastRenderedPageBreak/>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местных бюджетов –  186,0 тыс. рублей, в том числе по годам:</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2019 год – 186,0 </w:t>
            </w:r>
            <w:proofErr w:type="spellStart"/>
            <w:r w:rsidRPr="005F66E7">
              <w:rPr>
                <w:color w:val="auto"/>
                <w:kern w:val="0"/>
                <w:sz w:val="12"/>
                <w:szCs w:val="12"/>
                <w14:ligatures w14:val="none"/>
                <w14:cntxtAlts w14:val="0"/>
              </w:rPr>
              <w:t>тыс</w:t>
            </w:r>
            <w:proofErr w:type="spellEnd"/>
            <w:r w:rsidRPr="005F66E7">
              <w:rPr>
                <w:color w:val="auto"/>
                <w:kern w:val="0"/>
                <w:sz w:val="12"/>
                <w:szCs w:val="12"/>
                <w14:ligatures w14:val="none"/>
                <w14:cntxtAlts w14:val="0"/>
              </w:rPr>
              <w:t xml:space="preserve">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средства внебюджетных источников – – 0  рублей , в том числе: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2019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2020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2021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2022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2023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2024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2025 год –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2026-2030 годы -0 тыс. рублей;</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2031-2036 годы – 0 тыс. рублей;</w:t>
            </w:r>
          </w:p>
          <w:p w:rsidR="005F66E7" w:rsidRPr="005F66E7" w:rsidRDefault="005F66E7" w:rsidP="005F66E7">
            <w:pPr>
              <w:tabs>
                <w:tab w:val="left" w:pos="142"/>
              </w:tabs>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Объемы и источники финансирования муниципальной программы уточняются при формировании местного бюджета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w:t>
            </w:r>
            <w:proofErr w:type="spellStart"/>
            <w:r w:rsidRPr="005F66E7">
              <w:rPr>
                <w:color w:val="auto"/>
                <w:kern w:val="0"/>
                <w:sz w:val="12"/>
                <w:szCs w:val="12"/>
                <w14:ligatures w14:val="none"/>
                <w14:cntxtAlts w14:val="0"/>
              </w:rPr>
              <w:t>Шумерлинского</w:t>
            </w:r>
            <w:proofErr w:type="spellEnd"/>
            <w:r w:rsidRPr="005F66E7">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r>
    </w:tbl>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widowControl w:val="0"/>
        <w:autoSpaceDE w:val="0"/>
        <w:autoSpaceDN w:val="0"/>
        <w:adjustRightInd w:val="0"/>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1.5. Раздел 4 подпрограммы "Благоустройство дворовых и общественных территорий" Муниципальной программы " Формирование современной городской среды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изложить в новой редакции:</w:t>
      </w: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autoSpaceDE w:val="0"/>
        <w:autoSpaceDN w:val="0"/>
        <w:adjustRightInd w:val="0"/>
        <w:ind w:firstLine="720"/>
        <w:jc w:val="both"/>
        <w:rPr>
          <w:b/>
          <w:color w:val="auto"/>
          <w:kern w:val="0"/>
          <w:sz w:val="12"/>
          <w:szCs w:val="12"/>
          <w14:ligatures w14:val="none"/>
          <w14:cntxtAlts w14:val="0"/>
        </w:rPr>
      </w:pPr>
      <w:r w:rsidRPr="005F66E7">
        <w:rPr>
          <w:b/>
          <w:color w:val="auto"/>
          <w:kern w:val="0"/>
          <w:sz w:val="12"/>
          <w:szCs w:val="12"/>
          <w14:ligatures w14:val="none"/>
          <w14:cntxtAlts w14:val="0"/>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Общий объем финансирования за весь период реализации подпрограммы составляет 186,0 тыс.  рублей, в том числе за счет средств местных бюджетов – 186,0 тыс. рублей, внебюджетных источников – 0 </w:t>
      </w:r>
      <w:proofErr w:type="spellStart"/>
      <w:r w:rsidRPr="005F66E7">
        <w:rPr>
          <w:color w:val="auto"/>
          <w:kern w:val="0"/>
          <w:sz w:val="12"/>
          <w:szCs w:val="12"/>
          <w14:ligatures w14:val="none"/>
          <w14:cntxtAlts w14:val="0"/>
        </w:rPr>
        <w:t>тыс</w:t>
      </w:r>
      <w:proofErr w:type="spellEnd"/>
      <w:r w:rsidRPr="005F66E7">
        <w:rPr>
          <w:color w:val="auto"/>
          <w:kern w:val="0"/>
          <w:sz w:val="12"/>
          <w:szCs w:val="12"/>
          <w14:ligatures w14:val="none"/>
          <w14:cntxtAlts w14:val="0"/>
        </w:rPr>
        <w:t xml:space="preserve"> . рублей.</w:t>
      </w: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В ходе реализации подпрограммы отдельные мероприятия, объемы и источники финансирования подлежат ежегодной корректировке на основе реальных возможностей местного бюджетов.»</w:t>
      </w:r>
    </w:p>
    <w:p w:rsidR="005F66E7" w:rsidRPr="005F66E7" w:rsidRDefault="005F66E7" w:rsidP="005F66E7">
      <w:pPr>
        <w:ind w:firstLine="567"/>
        <w:jc w:val="both"/>
        <w:rPr>
          <w:color w:val="auto"/>
          <w:kern w:val="0"/>
          <w:sz w:val="12"/>
          <w:szCs w:val="12"/>
          <w14:ligatures w14:val="none"/>
          <w14:cntxtAlts w14:val="0"/>
        </w:rPr>
      </w:pPr>
      <w:r w:rsidRPr="005F66E7">
        <w:rPr>
          <w:color w:val="auto"/>
          <w:kern w:val="0"/>
          <w:sz w:val="12"/>
          <w:szCs w:val="12"/>
          <w14:ligatures w14:val="none"/>
          <w14:cntxtAlts w14:val="0"/>
        </w:rPr>
        <w:t xml:space="preserve">1.6. Приложение 1 к муниципальной подпрограмме Благоустройство дворовых и общественных территорий" Муниципальной программы "Формирование современной городской среды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изложить согласно приложения 2 к настоящему постановлению.</w:t>
      </w:r>
    </w:p>
    <w:p w:rsidR="005F66E7" w:rsidRPr="005F66E7" w:rsidRDefault="005F66E7" w:rsidP="005F66E7">
      <w:pPr>
        <w:widowControl w:val="0"/>
        <w:ind w:firstLine="567"/>
        <w:jc w:val="both"/>
        <w:rPr>
          <w:snapToGrid w:val="0"/>
          <w:kern w:val="0"/>
          <w:sz w:val="12"/>
          <w:szCs w:val="12"/>
          <w14:ligatures w14:val="none"/>
          <w14:cntxtAlts w14:val="0"/>
        </w:rPr>
      </w:pPr>
    </w:p>
    <w:p w:rsidR="005F66E7" w:rsidRPr="005F66E7" w:rsidRDefault="005F66E7" w:rsidP="005F66E7">
      <w:pPr>
        <w:widowControl w:val="0"/>
        <w:ind w:firstLine="567"/>
        <w:jc w:val="both"/>
        <w:rPr>
          <w:snapToGrid w:val="0"/>
          <w:kern w:val="0"/>
          <w:sz w:val="12"/>
          <w:szCs w:val="12"/>
          <w14:ligatures w14:val="none"/>
          <w14:cntxtAlts w14:val="0"/>
        </w:rPr>
      </w:pPr>
      <w:r w:rsidRPr="005F66E7">
        <w:rPr>
          <w:snapToGrid w:val="0"/>
          <w:kern w:val="0"/>
          <w:sz w:val="12"/>
          <w:szCs w:val="12"/>
          <w14:ligatures w14:val="none"/>
          <w14:cntxtAlts w14:val="0"/>
        </w:rPr>
        <w:t xml:space="preserve">2. Настоящее постановление вступает в силу после его опубликования в информационном издании «Вестник </w:t>
      </w:r>
      <w:proofErr w:type="spellStart"/>
      <w:r w:rsidRPr="005F66E7">
        <w:rPr>
          <w:snapToGrid w:val="0"/>
          <w:kern w:val="0"/>
          <w:sz w:val="12"/>
          <w:szCs w:val="12"/>
          <w14:ligatures w14:val="none"/>
          <w14:cntxtAlts w14:val="0"/>
        </w:rPr>
        <w:t>Нижнекумашкинского</w:t>
      </w:r>
      <w:proofErr w:type="spellEnd"/>
      <w:r w:rsidRPr="005F66E7">
        <w:rPr>
          <w:snapToGrid w:val="0"/>
          <w:kern w:val="0"/>
          <w:sz w:val="12"/>
          <w:szCs w:val="12"/>
          <w14:ligatures w14:val="none"/>
          <w14:cntxtAlts w14:val="0"/>
        </w:rPr>
        <w:t xml:space="preserve"> сельского поселения» .</w:t>
      </w:r>
    </w:p>
    <w:p w:rsidR="005F66E7" w:rsidRPr="005F66E7" w:rsidRDefault="005F66E7" w:rsidP="005F66E7">
      <w:pPr>
        <w:widowControl w:val="0"/>
        <w:ind w:firstLine="567"/>
        <w:jc w:val="both"/>
        <w:rPr>
          <w:color w:val="auto"/>
          <w:kern w:val="0"/>
          <w:sz w:val="12"/>
          <w:szCs w:val="12"/>
          <w14:ligatures w14:val="none"/>
          <w14:cntxtAlts w14:val="0"/>
        </w:rPr>
      </w:pPr>
      <w:r w:rsidRPr="005F66E7">
        <w:rPr>
          <w:snapToGrid w:val="0"/>
          <w:kern w:val="0"/>
          <w:sz w:val="12"/>
          <w:szCs w:val="12"/>
          <w14:ligatures w14:val="none"/>
          <w14:cntxtAlts w14:val="0"/>
        </w:rPr>
        <w:t xml:space="preserve">  </w:t>
      </w:r>
    </w:p>
    <w:p w:rsidR="005F66E7" w:rsidRPr="005F66E7" w:rsidRDefault="005F66E7" w:rsidP="005F66E7">
      <w:pPr>
        <w:spacing w:after="120"/>
        <w:jc w:val="both"/>
        <w:rPr>
          <w:bCs/>
          <w:color w:val="auto"/>
          <w:kern w:val="0"/>
          <w:sz w:val="12"/>
          <w:szCs w:val="12"/>
          <w:lang w:val="x-none" w:eastAsia="x-none"/>
          <w14:ligatures w14:val="none"/>
          <w14:cntxtAlts w14:val="0"/>
        </w:rPr>
      </w:pPr>
      <w:r w:rsidRPr="005F66E7">
        <w:rPr>
          <w:color w:val="auto"/>
          <w:kern w:val="0"/>
          <w:sz w:val="12"/>
          <w:szCs w:val="12"/>
          <w:lang w:val="x-none" w:eastAsia="x-none"/>
          <w14:ligatures w14:val="none"/>
          <w14:cntxtAlts w14:val="0"/>
        </w:rPr>
        <w:t>Глава</w:t>
      </w:r>
      <w:r>
        <w:rPr>
          <w:color w:val="auto"/>
          <w:kern w:val="0"/>
          <w:sz w:val="12"/>
          <w:szCs w:val="12"/>
          <w:lang w:eastAsia="x-none"/>
          <w14:ligatures w14:val="none"/>
          <w14:cntxtAlts w14:val="0"/>
        </w:rPr>
        <w:t xml:space="preserve"> </w:t>
      </w:r>
      <w:proofErr w:type="spellStart"/>
      <w:r w:rsidRPr="005F66E7">
        <w:rPr>
          <w:snapToGrid w:val="0"/>
          <w:kern w:val="0"/>
          <w:sz w:val="12"/>
          <w:szCs w:val="12"/>
          <w:lang w:val="x-none" w:eastAsia="x-none"/>
          <w14:ligatures w14:val="none"/>
          <w14:cntxtAlts w14:val="0"/>
        </w:rPr>
        <w:t>Нижнекумашкинского</w:t>
      </w:r>
      <w:proofErr w:type="spellEnd"/>
      <w:r>
        <w:rPr>
          <w:snapToGrid w:val="0"/>
          <w:kern w:val="0"/>
          <w:sz w:val="12"/>
          <w:szCs w:val="12"/>
          <w:lang w:eastAsia="x-none"/>
          <w14:ligatures w14:val="none"/>
          <w14:cntxtAlts w14:val="0"/>
        </w:rPr>
        <w:t xml:space="preserve"> </w:t>
      </w:r>
      <w:r w:rsidRPr="005F66E7">
        <w:rPr>
          <w:bCs/>
          <w:color w:val="auto"/>
          <w:kern w:val="0"/>
          <w:sz w:val="12"/>
          <w:szCs w:val="12"/>
          <w:lang w:val="x-none" w:eastAsia="x-none"/>
          <w14:ligatures w14:val="none"/>
          <w14:cntxtAlts w14:val="0"/>
        </w:rPr>
        <w:t>сельского</w:t>
      </w:r>
      <w:r>
        <w:rPr>
          <w:bCs/>
          <w:color w:val="auto"/>
          <w:kern w:val="0"/>
          <w:sz w:val="12"/>
          <w:szCs w:val="12"/>
          <w:lang w:eastAsia="x-none"/>
          <w14:ligatures w14:val="none"/>
          <w14:cntxtAlts w14:val="0"/>
        </w:rPr>
        <w:t xml:space="preserve"> </w:t>
      </w:r>
      <w:r w:rsidRPr="005F66E7">
        <w:rPr>
          <w:bCs/>
          <w:color w:val="auto"/>
          <w:kern w:val="0"/>
          <w:sz w:val="12"/>
          <w:szCs w:val="12"/>
          <w:lang w:val="x-none" w:eastAsia="x-none"/>
          <w14:ligatures w14:val="none"/>
          <w14:cntxtAlts w14:val="0"/>
        </w:rPr>
        <w:t>поселения</w:t>
      </w:r>
      <w:r>
        <w:rPr>
          <w:bCs/>
          <w:color w:val="auto"/>
          <w:kern w:val="0"/>
          <w:sz w:val="12"/>
          <w:szCs w:val="12"/>
          <w:lang w:eastAsia="x-none"/>
          <w14:ligatures w14:val="none"/>
          <w14:cntxtAlts w14:val="0"/>
        </w:rPr>
        <w:t xml:space="preserve">                                                           </w:t>
      </w:r>
      <w:r w:rsidRPr="005F66E7">
        <w:rPr>
          <w:bCs/>
          <w:color w:val="auto"/>
          <w:kern w:val="0"/>
          <w:sz w:val="12"/>
          <w:szCs w:val="12"/>
          <w:lang w:val="x-none" w:eastAsia="x-none"/>
          <w14:ligatures w14:val="none"/>
          <w14:cntxtAlts w14:val="0"/>
        </w:rPr>
        <w:t xml:space="preserve">                      </w:t>
      </w:r>
      <w:r w:rsidRPr="005F66E7">
        <w:rPr>
          <w:bCs/>
          <w:color w:val="auto"/>
          <w:kern w:val="0"/>
          <w:sz w:val="12"/>
          <w:szCs w:val="12"/>
          <w:lang w:eastAsia="x-none"/>
          <w14:ligatures w14:val="none"/>
          <w14:cntxtAlts w14:val="0"/>
        </w:rPr>
        <w:t xml:space="preserve">           </w:t>
      </w:r>
      <w:r w:rsidRPr="005F66E7">
        <w:rPr>
          <w:bCs/>
          <w:color w:val="auto"/>
          <w:kern w:val="0"/>
          <w:sz w:val="12"/>
          <w:szCs w:val="12"/>
          <w:lang w:val="x-none" w:eastAsia="x-none"/>
          <w14:ligatures w14:val="none"/>
          <w14:cntxtAlts w14:val="0"/>
        </w:rPr>
        <w:t xml:space="preserve">                                                           </w:t>
      </w:r>
      <w:proofErr w:type="spellStart"/>
      <w:r w:rsidRPr="005F66E7">
        <w:rPr>
          <w:bCs/>
          <w:color w:val="auto"/>
          <w:kern w:val="0"/>
          <w:sz w:val="12"/>
          <w:szCs w:val="12"/>
          <w:lang w:val="x-none" w:eastAsia="x-none"/>
          <w14:ligatures w14:val="none"/>
          <w14:cntxtAlts w14:val="0"/>
        </w:rPr>
        <w:t>В.В.Губанова</w:t>
      </w:r>
      <w:proofErr w:type="spellEnd"/>
    </w:p>
    <w:p w:rsidR="005F66E7" w:rsidRDefault="005F66E7" w:rsidP="005F66E7">
      <w:pPr>
        <w:rPr>
          <w:color w:val="auto"/>
          <w:kern w:val="0"/>
          <w:sz w:val="12"/>
          <w:szCs w:val="12"/>
          <w14:ligatures w14:val="none"/>
          <w14:cntxtAlts w14:val="0"/>
        </w:rPr>
      </w:pPr>
    </w:p>
    <w:p w:rsidR="005F66E7" w:rsidRPr="005F66E7" w:rsidRDefault="005F66E7" w:rsidP="005F66E7">
      <w:pPr>
        <w:rPr>
          <w:sz w:val="12"/>
          <w:szCs w:val="12"/>
        </w:rPr>
      </w:pPr>
    </w:p>
    <w:p w:rsidR="005F66E7" w:rsidRDefault="005F66E7" w:rsidP="005F66E7">
      <w:pPr>
        <w:rPr>
          <w:sz w:val="12"/>
          <w:szCs w:val="12"/>
        </w:rPr>
      </w:pPr>
    </w:p>
    <w:p w:rsidR="00666450" w:rsidRDefault="00666450" w:rsidP="005F66E7">
      <w:pPr>
        <w:rPr>
          <w:sz w:val="12"/>
          <w:szCs w:val="12"/>
        </w:rPr>
      </w:pPr>
    </w:p>
    <w:p w:rsidR="00666450" w:rsidRPr="005F66E7" w:rsidRDefault="00666450" w:rsidP="005F66E7">
      <w:pPr>
        <w:rPr>
          <w:sz w:val="12"/>
          <w:szCs w:val="12"/>
        </w:rPr>
      </w:pPr>
    </w:p>
    <w:p w:rsidR="005F66E7" w:rsidRPr="005F66E7" w:rsidRDefault="005F66E7" w:rsidP="005F66E7">
      <w:pPr>
        <w:ind w:left="6804"/>
        <w:jc w:val="center"/>
        <w:rPr>
          <w:bCs/>
          <w:color w:val="26282F"/>
          <w:kern w:val="0"/>
          <w:sz w:val="12"/>
          <w:szCs w:val="12"/>
          <w14:ligatures w14:val="none"/>
          <w14:cntxtAlts w14:val="0"/>
        </w:rPr>
      </w:pPr>
      <w:bookmarkStart w:id="18" w:name="sub_3000"/>
      <w:r w:rsidRPr="005F66E7">
        <w:rPr>
          <w:bCs/>
          <w:color w:val="26282F"/>
          <w:kern w:val="0"/>
          <w:sz w:val="12"/>
          <w:szCs w:val="12"/>
          <w14:ligatures w14:val="none"/>
          <w14:cntxtAlts w14:val="0"/>
        </w:rPr>
        <w:t xml:space="preserve">Приложение 1 </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к постановлению администрации </w:t>
      </w:r>
      <w:proofErr w:type="spellStart"/>
      <w:r w:rsidRPr="005F66E7">
        <w:rPr>
          <w:bCs/>
          <w:color w:val="26282F"/>
          <w:kern w:val="0"/>
          <w:sz w:val="12"/>
          <w:szCs w:val="12"/>
          <w14:ligatures w14:val="none"/>
          <w14:cntxtAlts w14:val="0"/>
        </w:rPr>
        <w:t>Нижнекумашкинского</w:t>
      </w:r>
      <w:proofErr w:type="spellEnd"/>
      <w:r w:rsidRPr="005F66E7">
        <w:rPr>
          <w:bCs/>
          <w:color w:val="26282F"/>
          <w:kern w:val="0"/>
          <w:sz w:val="12"/>
          <w:szCs w:val="12"/>
          <w14:ligatures w14:val="none"/>
          <w14:cntxtAlts w14:val="0"/>
        </w:rPr>
        <w:t xml:space="preserve"> </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сельского поселения </w:t>
      </w:r>
      <w:proofErr w:type="spellStart"/>
      <w:r w:rsidRPr="005F66E7">
        <w:rPr>
          <w:bCs/>
          <w:color w:val="26282F"/>
          <w:kern w:val="0"/>
          <w:sz w:val="12"/>
          <w:szCs w:val="12"/>
          <w14:ligatures w14:val="none"/>
          <w14:cntxtAlts w14:val="0"/>
        </w:rPr>
        <w:t>Шумерлинского</w:t>
      </w:r>
      <w:proofErr w:type="spellEnd"/>
      <w:r w:rsidRPr="005F66E7">
        <w:rPr>
          <w:bCs/>
          <w:color w:val="26282F"/>
          <w:kern w:val="0"/>
          <w:sz w:val="12"/>
          <w:szCs w:val="12"/>
          <w14:ligatures w14:val="none"/>
          <w14:cntxtAlts w14:val="0"/>
        </w:rPr>
        <w:t xml:space="preserve"> района </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от    21.05.2019 г.  № 48</w:t>
      </w:r>
    </w:p>
    <w:p w:rsidR="005F66E7" w:rsidRPr="005F66E7" w:rsidRDefault="005F66E7" w:rsidP="005F66E7">
      <w:pPr>
        <w:ind w:left="6804"/>
        <w:jc w:val="center"/>
        <w:rPr>
          <w:bCs/>
          <w:color w:val="26282F"/>
          <w:kern w:val="0"/>
          <w:sz w:val="12"/>
          <w:szCs w:val="12"/>
          <w14:ligatures w14:val="none"/>
          <w14:cntxtAlts w14:val="0"/>
        </w:rPr>
      </w:pP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Приложение 2</w:t>
      </w:r>
      <w:r w:rsidRPr="005F66E7">
        <w:rPr>
          <w:bCs/>
          <w:color w:val="26282F"/>
          <w:kern w:val="0"/>
          <w:sz w:val="12"/>
          <w:szCs w:val="12"/>
          <w14:ligatures w14:val="none"/>
          <w14:cntxtAlts w14:val="0"/>
        </w:rPr>
        <w:br/>
        <w:t xml:space="preserve">к </w:t>
      </w:r>
      <w:r w:rsidRPr="005F66E7">
        <w:rPr>
          <w:bCs/>
          <w:color w:val="auto"/>
          <w:kern w:val="0"/>
          <w:sz w:val="12"/>
          <w:szCs w:val="12"/>
          <w14:ligatures w14:val="none"/>
          <w14:cntxtAlts w14:val="0"/>
        </w:rPr>
        <w:t xml:space="preserve">муниципальной программе </w:t>
      </w:r>
      <w:r w:rsidRPr="005F66E7">
        <w:rPr>
          <w:bCs/>
          <w:color w:val="26282F"/>
          <w:kern w:val="0"/>
          <w:sz w:val="12"/>
          <w:szCs w:val="12"/>
          <w14:ligatures w14:val="none"/>
          <w14:cntxtAlts w14:val="0"/>
        </w:rPr>
        <w:t xml:space="preserve">"Формирование современной городской среды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w:t>
      </w:r>
      <w:r w:rsidRPr="005F66E7">
        <w:rPr>
          <w:bCs/>
          <w:color w:val="26282F"/>
          <w:kern w:val="0"/>
          <w:sz w:val="12"/>
          <w:szCs w:val="12"/>
          <w14:ligatures w14:val="none"/>
          <w14:cntxtAlts w14:val="0"/>
        </w:rPr>
        <w:t>сельского поселения»</w:t>
      </w:r>
    </w:p>
    <w:p w:rsidR="005F66E7" w:rsidRPr="005F66E7" w:rsidRDefault="005F66E7" w:rsidP="005F66E7">
      <w:pPr>
        <w:ind w:left="6804"/>
        <w:jc w:val="center"/>
        <w:rPr>
          <w:bCs/>
          <w:color w:val="26282F"/>
          <w:kern w:val="0"/>
          <w:sz w:val="12"/>
          <w:szCs w:val="12"/>
          <w14:ligatures w14:val="none"/>
          <w14:cntxtAlts w14:val="0"/>
        </w:rPr>
      </w:pPr>
    </w:p>
    <w:bookmarkEnd w:id="18"/>
    <w:p w:rsidR="00666450" w:rsidRDefault="00666450" w:rsidP="005F66E7">
      <w:pPr>
        <w:keepNext/>
        <w:jc w:val="center"/>
        <w:outlineLvl w:val="0"/>
        <w:rPr>
          <w:b/>
          <w:color w:val="auto"/>
          <w:kern w:val="0"/>
          <w:sz w:val="12"/>
          <w:szCs w:val="12"/>
          <w:lang w:eastAsia="x-none"/>
          <w14:ligatures w14:val="none"/>
          <w14:cntxtAlts w14:val="0"/>
        </w:rPr>
      </w:pPr>
    </w:p>
    <w:p w:rsidR="005F66E7" w:rsidRDefault="005F66E7" w:rsidP="005F66E7">
      <w:pPr>
        <w:keepNext/>
        <w:jc w:val="center"/>
        <w:outlineLvl w:val="0"/>
        <w:rPr>
          <w:b/>
          <w:color w:val="auto"/>
          <w:kern w:val="0"/>
          <w:sz w:val="12"/>
          <w:szCs w:val="12"/>
          <w:lang w:eastAsia="x-none"/>
          <w14:ligatures w14:val="none"/>
          <w14:cntxtAlts w14:val="0"/>
        </w:rPr>
      </w:pPr>
      <w:r w:rsidRPr="005F66E7">
        <w:rPr>
          <w:b/>
          <w:color w:val="auto"/>
          <w:kern w:val="0"/>
          <w:sz w:val="12"/>
          <w:szCs w:val="12"/>
          <w:lang w:val="x-none" w:eastAsia="x-none"/>
          <w14:ligatures w14:val="none"/>
          <w14:cntxtAlts w14:val="0"/>
        </w:rPr>
        <w:t>Ресурсное обеспечение</w:t>
      </w:r>
      <w:r w:rsidRPr="005F66E7">
        <w:rPr>
          <w:b/>
          <w:color w:val="auto"/>
          <w:kern w:val="0"/>
          <w:sz w:val="12"/>
          <w:szCs w:val="12"/>
          <w:lang w:val="x-none" w:eastAsia="x-none"/>
          <w14:ligatures w14:val="none"/>
          <w14:cntxtAlts w14:val="0"/>
        </w:rPr>
        <w:br/>
        <w:t xml:space="preserve">муниципальной программы «Формирование современной городской среды на территории </w:t>
      </w:r>
      <w:proofErr w:type="spellStart"/>
      <w:r w:rsidRPr="005F66E7">
        <w:rPr>
          <w:b/>
          <w:color w:val="auto"/>
          <w:kern w:val="0"/>
          <w:sz w:val="12"/>
          <w:szCs w:val="12"/>
          <w:lang w:val="x-none" w:eastAsia="x-none"/>
          <w14:ligatures w14:val="none"/>
          <w14:cntxtAlts w14:val="0"/>
        </w:rPr>
        <w:t>Нижнекумашкинского</w:t>
      </w:r>
      <w:proofErr w:type="spellEnd"/>
      <w:r w:rsidRPr="005F66E7">
        <w:rPr>
          <w:b/>
          <w:color w:val="auto"/>
          <w:kern w:val="0"/>
          <w:sz w:val="12"/>
          <w:szCs w:val="12"/>
          <w:lang w:val="x-none" w:eastAsia="x-none"/>
          <w14:ligatures w14:val="none"/>
          <w14:cntxtAlts w14:val="0"/>
        </w:rPr>
        <w:t xml:space="preserve"> сельского поселения» за счет всех источников финансирования</w:t>
      </w:r>
    </w:p>
    <w:p w:rsidR="00666450" w:rsidRDefault="00666450" w:rsidP="005F66E7">
      <w:pPr>
        <w:keepNext/>
        <w:jc w:val="center"/>
        <w:outlineLvl w:val="0"/>
        <w:rPr>
          <w:b/>
          <w:color w:val="auto"/>
          <w:kern w:val="0"/>
          <w:sz w:val="12"/>
          <w:szCs w:val="12"/>
          <w:lang w:eastAsia="x-none"/>
          <w14:ligatures w14:val="none"/>
          <w14:cntxtAlts w14:val="0"/>
        </w:rPr>
      </w:pPr>
    </w:p>
    <w:p w:rsidR="00666450" w:rsidRPr="00666450" w:rsidRDefault="00666450" w:rsidP="005F66E7">
      <w:pPr>
        <w:keepNext/>
        <w:jc w:val="center"/>
        <w:outlineLvl w:val="0"/>
        <w:rPr>
          <w:b/>
          <w:color w:val="auto"/>
          <w:kern w:val="0"/>
          <w:sz w:val="12"/>
          <w:szCs w:val="12"/>
          <w:lang w:eastAsia="x-none"/>
          <w14:ligatures w14:val="none"/>
          <w14:cntxtAlts w14:val="0"/>
        </w:rPr>
      </w:pPr>
    </w:p>
    <w:p w:rsidR="005F66E7" w:rsidRPr="005F66E7" w:rsidRDefault="005F66E7" w:rsidP="005F66E7">
      <w:pPr>
        <w:jc w:val="both"/>
        <w:rPr>
          <w:color w:val="auto"/>
          <w:kern w:val="0"/>
          <w:sz w:val="12"/>
          <w:szCs w:val="12"/>
          <w14:ligatures w14:val="none"/>
          <w14:cntxtAlts w14:val="0"/>
        </w:rPr>
      </w:pPr>
    </w:p>
    <w:tbl>
      <w:tblPr>
        <w:tblW w:w="99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765"/>
        <w:gridCol w:w="597"/>
        <w:gridCol w:w="709"/>
        <w:gridCol w:w="510"/>
        <w:gridCol w:w="982"/>
        <w:gridCol w:w="567"/>
        <w:gridCol w:w="567"/>
        <w:gridCol w:w="567"/>
        <w:gridCol w:w="567"/>
        <w:gridCol w:w="567"/>
        <w:gridCol w:w="567"/>
        <w:gridCol w:w="425"/>
        <w:gridCol w:w="567"/>
        <w:gridCol w:w="764"/>
      </w:tblGrid>
      <w:tr w:rsidR="005F66E7" w:rsidRPr="005F66E7" w:rsidTr="005F66E7">
        <w:tc>
          <w:tcPr>
            <w:tcW w:w="1276" w:type="dxa"/>
            <w:vMerge w:val="restart"/>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Наименование муниципальной программы (основного мероприятия, мероприятия)</w:t>
            </w:r>
          </w:p>
        </w:tc>
        <w:tc>
          <w:tcPr>
            <w:tcW w:w="2581" w:type="dxa"/>
            <w:gridSpan w:val="4"/>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Код бюджетной классификации</w:t>
            </w:r>
          </w:p>
        </w:tc>
        <w:tc>
          <w:tcPr>
            <w:tcW w:w="982" w:type="dxa"/>
            <w:vMerge w:val="restart"/>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Источники финансирования</w:t>
            </w:r>
          </w:p>
        </w:tc>
        <w:tc>
          <w:tcPr>
            <w:tcW w:w="3402" w:type="dxa"/>
            <w:gridSpan w:val="6"/>
            <w:tcBorders>
              <w:top w:val="single" w:sz="4" w:space="0" w:color="auto"/>
              <w:left w:val="nil"/>
              <w:bottom w:val="single" w:sz="4" w:space="0" w:color="auto"/>
              <w:right w:val="nil"/>
            </w:tcBorders>
            <w:hideMark/>
          </w:tcPr>
          <w:p w:rsidR="005F66E7" w:rsidRPr="005F66E7" w:rsidRDefault="005F66E7" w:rsidP="005F66E7">
            <w:pPr>
              <w:rPr>
                <w:color w:val="auto"/>
                <w:kern w:val="0"/>
                <w:sz w:val="12"/>
                <w:szCs w:val="12"/>
                <w14:ligatures w14:val="none"/>
                <w14:cntxtAlts w14:val="0"/>
              </w:rPr>
            </w:pPr>
            <w:r w:rsidRPr="005F66E7">
              <w:rPr>
                <w:color w:val="auto"/>
                <w:kern w:val="0"/>
                <w:sz w:val="12"/>
                <w:szCs w:val="12"/>
                <w14:ligatures w14:val="none"/>
                <w14:cntxtAlts w14:val="0"/>
              </w:rPr>
              <w:t xml:space="preserve">        тыс. рублей</w:t>
            </w:r>
          </w:p>
        </w:tc>
        <w:tc>
          <w:tcPr>
            <w:tcW w:w="425" w:type="dxa"/>
            <w:tcBorders>
              <w:top w:val="single" w:sz="4" w:space="0" w:color="auto"/>
              <w:left w:val="nil"/>
              <w:bottom w:val="single" w:sz="4" w:space="0" w:color="auto"/>
              <w:right w:val="nil"/>
            </w:tcBorders>
          </w:tcPr>
          <w:p w:rsidR="005F66E7" w:rsidRPr="005F66E7" w:rsidRDefault="005F66E7" w:rsidP="005F66E7">
            <w:pPr>
              <w:rPr>
                <w:color w:val="auto"/>
                <w:kern w:val="0"/>
                <w:sz w:val="12"/>
                <w:szCs w:val="12"/>
                <w14:ligatures w14:val="none"/>
                <w14:cntxtAlts w14:val="0"/>
              </w:rPr>
            </w:pPr>
          </w:p>
        </w:tc>
        <w:tc>
          <w:tcPr>
            <w:tcW w:w="567" w:type="dxa"/>
            <w:tcBorders>
              <w:top w:val="single" w:sz="4" w:space="0" w:color="auto"/>
              <w:left w:val="nil"/>
              <w:bottom w:val="single" w:sz="4" w:space="0" w:color="auto"/>
              <w:right w:val="nil"/>
            </w:tcBorders>
          </w:tcPr>
          <w:p w:rsidR="005F66E7" w:rsidRPr="005F66E7" w:rsidRDefault="005F66E7" w:rsidP="005F66E7">
            <w:pPr>
              <w:rPr>
                <w:color w:val="auto"/>
                <w:kern w:val="0"/>
                <w:sz w:val="12"/>
                <w:szCs w:val="12"/>
                <w14:ligatures w14:val="none"/>
                <w14:cntxtAlts w14:val="0"/>
              </w:rPr>
            </w:pPr>
          </w:p>
        </w:tc>
        <w:tc>
          <w:tcPr>
            <w:tcW w:w="764" w:type="dxa"/>
            <w:tcBorders>
              <w:top w:val="single" w:sz="4" w:space="0" w:color="auto"/>
              <w:left w:val="nil"/>
              <w:bottom w:val="single" w:sz="4" w:space="0" w:color="auto"/>
              <w:right w:val="single" w:sz="4" w:space="0" w:color="auto"/>
            </w:tcBorders>
          </w:tcPr>
          <w:p w:rsidR="005F66E7" w:rsidRPr="005F66E7" w:rsidRDefault="005F66E7" w:rsidP="005F66E7">
            <w:pPr>
              <w:rPr>
                <w:color w:val="auto"/>
                <w:kern w:val="0"/>
                <w:sz w:val="12"/>
                <w:szCs w:val="12"/>
                <w14:ligatures w14:val="none"/>
                <w14:cntxtAlts w14:val="0"/>
              </w:rPr>
            </w:pP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ГРБС</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proofErr w:type="spellStart"/>
            <w:r w:rsidRPr="005F66E7">
              <w:rPr>
                <w:rFonts w:cs="Arial"/>
                <w:color w:val="auto"/>
                <w:kern w:val="0"/>
                <w:sz w:val="12"/>
                <w:szCs w:val="12"/>
                <w14:ligatures w14:val="none"/>
                <w14:cntxtAlts w14:val="0"/>
              </w:rPr>
              <w:t>Рз</w:t>
            </w:r>
            <w:proofErr w:type="spellEnd"/>
          </w:p>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proofErr w:type="spellStart"/>
            <w:r w:rsidRPr="005F66E7">
              <w:rPr>
                <w:rFonts w:cs="Arial"/>
                <w:color w:val="auto"/>
                <w:kern w:val="0"/>
                <w:sz w:val="12"/>
                <w:szCs w:val="12"/>
                <w14:ligatures w14:val="none"/>
                <w14:cntxtAlts w14:val="0"/>
              </w:rPr>
              <w:t>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19" w:history="1">
              <w:r w:rsidR="005F66E7" w:rsidRPr="005F66E7">
                <w:rPr>
                  <w:rFonts w:cs="Arial"/>
                  <w:color w:val="auto"/>
                  <w:kern w:val="0"/>
                  <w:sz w:val="12"/>
                  <w:szCs w:val="12"/>
                  <w14:ligatures w14:val="none"/>
                  <w14:cntxtAlts w14:val="0"/>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20" w:history="1">
              <w:r w:rsidR="005F66E7" w:rsidRPr="005F66E7">
                <w:rPr>
                  <w:rFonts w:cs="Arial"/>
                  <w:color w:val="auto"/>
                  <w:kern w:val="0"/>
                  <w:sz w:val="12"/>
                  <w:szCs w:val="12"/>
                  <w14:ligatures w14:val="none"/>
                  <w14:cntxtAlts w14:val="0"/>
                </w:rPr>
                <w:t>ВР</w:t>
              </w:r>
            </w:hyperlink>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2019</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2022</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2023</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2024</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2025</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2026-</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2030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2031-</w:t>
            </w:r>
          </w:p>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2036</w:t>
            </w:r>
          </w:p>
        </w:tc>
      </w:tr>
      <w:tr w:rsidR="005F66E7" w:rsidRPr="005F66E7" w:rsidTr="005F66E7">
        <w:tc>
          <w:tcPr>
            <w:tcW w:w="1276" w:type="dxa"/>
            <w:vMerge w:val="restart"/>
            <w:tcBorders>
              <w:top w:val="single" w:sz="4" w:space="0" w:color="auto"/>
              <w:left w:val="single" w:sz="4" w:space="0" w:color="auto"/>
              <w:bottom w:val="single" w:sz="4" w:space="0" w:color="auto"/>
              <w:right w:val="single" w:sz="4" w:space="0" w:color="auto"/>
            </w:tcBorders>
          </w:tcPr>
          <w:p w:rsidR="005F66E7" w:rsidRPr="005F66E7" w:rsidRDefault="00E555CE" w:rsidP="005F66E7">
            <w:pPr>
              <w:widowControl w:val="0"/>
              <w:autoSpaceDE w:val="0"/>
              <w:autoSpaceDN w:val="0"/>
              <w:adjustRightInd w:val="0"/>
              <w:rPr>
                <w:color w:val="auto"/>
                <w:kern w:val="0"/>
                <w:sz w:val="12"/>
                <w:szCs w:val="12"/>
                <w14:ligatures w14:val="none"/>
                <w14:cntxtAlts w14:val="0"/>
              </w:rPr>
            </w:pPr>
            <w:hyperlink r:id="rId21" w:anchor="sub_10001" w:history="1">
              <w:r w:rsidR="005F66E7" w:rsidRPr="005F66E7">
                <w:rPr>
                  <w:color w:val="auto"/>
                  <w:kern w:val="0"/>
                  <w:sz w:val="12"/>
                  <w:szCs w:val="12"/>
                  <w:u w:val="single"/>
                  <w14:ligatures w14:val="none"/>
                  <w14:cntxtAlts w14:val="0"/>
                </w:rPr>
                <w:t>П</w:t>
              </w:r>
              <w:r w:rsidR="005F66E7" w:rsidRPr="005F66E7">
                <w:rPr>
                  <w:color w:val="auto"/>
                  <w:kern w:val="0"/>
                  <w:sz w:val="12"/>
                  <w:szCs w:val="12"/>
                  <w14:ligatures w14:val="none"/>
                  <w14:cntxtAlts w14:val="0"/>
                </w:rPr>
                <w:t>рограмма</w:t>
              </w:r>
            </w:hyperlink>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 «Формирование современной городской среды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 xml:space="preserve">                                                       </w:t>
            </w:r>
          </w:p>
          <w:p w:rsidR="005F66E7" w:rsidRPr="005F66E7" w:rsidRDefault="005F66E7" w:rsidP="005F66E7">
            <w:pPr>
              <w:widowControl w:val="0"/>
              <w:autoSpaceDE w:val="0"/>
              <w:autoSpaceDN w:val="0"/>
              <w:adjustRightInd w:val="0"/>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p>
        </w:tc>
        <w:tc>
          <w:tcPr>
            <w:tcW w:w="59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А510000000</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jc w:val="both"/>
              <w:rPr>
                <w:color w:val="auto"/>
                <w:kern w:val="0"/>
                <w:sz w:val="12"/>
                <w:szCs w:val="12"/>
                <w14:ligatures w14:val="none"/>
                <w14:cntxtAlts w14:val="0"/>
              </w:rPr>
            </w:pPr>
            <w:r w:rsidRPr="005F66E7">
              <w:rPr>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0,00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0,00</w:t>
            </w: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района</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внебюджетные</w:t>
            </w:r>
          </w:p>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источники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tcBorders>
              <w:top w:val="nil"/>
              <w:left w:val="single" w:sz="4" w:space="0" w:color="auto"/>
              <w:bottom w:val="nil"/>
              <w:right w:val="single" w:sz="4" w:space="0" w:color="auto"/>
            </w:tcBorders>
          </w:tcPr>
          <w:p w:rsidR="005F66E7" w:rsidRPr="005F66E7" w:rsidRDefault="005F66E7" w:rsidP="005F66E7">
            <w:pPr>
              <w:autoSpaceDE w:val="0"/>
              <w:autoSpaceDN w:val="0"/>
              <w:adjustRightInd w:val="0"/>
              <w:jc w:val="both"/>
              <w:rPr>
                <w:rFonts w:cs="Arial"/>
                <w:b/>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А510000000</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val="restart"/>
            <w:tcBorders>
              <w:top w:val="nil"/>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both"/>
              <w:rPr>
                <w:rFonts w:cs="Arial"/>
                <w:color w:val="auto"/>
                <w:kern w:val="0"/>
                <w:sz w:val="12"/>
                <w:szCs w:val="12"/>
                <w14:ligatures w14:val="none"/>
                <w14:cntxtAlts w14:val="0"/>
              </w:rPr>
            </w:pPr>
            <w:hyperlink r:id="rId22" w:anchor="sub_6000" w:history="1">
              <w:r w:rsidR="005F66E7" w:rsidRPr="005F66E7">
                <w:rPr>
                  <w:rFonts w:cs="Arial"/>
                  <w:b/>
                  <w:color w:val="auto"/>
                  <w:kern w:val="0"/>
                  <w:sz w:val="12"/>
                  <w:szCs w:val="12"/>
                  <w14:ligatures w14:val="none"/>
                  <w14:cntxtAlts w14:val="0"/>
                </w:rPr>
                <w:t>Подпрограмма</w:t>
              </w:r>
            </w:hyperlink>
            <w:r w:rsidR="005F66E7" w:rsidRPr="005F66E7">
              <w:rPr>
                <w:rFonts w:cs="Arial"/>
                <w:b/>
                <w:color w:val="auto"/>
                <w:kern w:val="0"/>
                <w:sz w:val="12"/>
                <w:szCs w:val="12"/>
                <w14:ligatures w14:val="none"/>
                <w14:cntxtAlts w14:val="0"/>
              </w:rPr>
              <w:t xml:space="preserve">  «</w:t>
            </w:r>
            <w:r w:rsidR="005F66E7" w:rsidRPr="005F66E7">
              <w:rPr>
                <w:rFonts w:cs="Arial"/>
                <w:color w:val="auto"/>
                <w:kern w:val="0"/>
                <w:sz w:val="12"/>
                <w:szCs w:val="12"/>
                <w14:ligatures w14:val="none"/>
                <w14:cntxtAlts w14:val="0"/>
              </w:rPr>
              <w:t>Благоустройство дворовых и общественных территорий»</w:t>
            </w: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района</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35"/>
        </w:trPr>
        <w:tc>
          <w:tcPr>
            <w:tcW w:w="1276" w:type="dxa"/>
            <w:vMerge w:val="restart"/>
            <w:tcBorders>
              <w:top w:val="nil"/>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lastRenderedPageBreak/>
              <w:t>Основное мероприятие</w:t>
            </w:r>
          </w:p>
          <w:p w:rsidR="005F66E7" w:rsidRPr="005F66E7" w:rsidRDefault="005F66E7" w:rsidP="005F66E7">
            <w:pPr>
              <w:autoSpaceDE w:val="0"/>
              <w:autoSpaceDN w:val="0"/>
              <w:adjustRightInd w:val="0"/>
              <w:jc w:val="both"/>
              <w:rPr>
                <w:color w:val="auto"/>
                <w:kern w:val="0"/>
                <w:sz w:val="12"/>
                <w:szCs w:val="12"/>
                <w14:ligatures w14:val="none"/>
                <w14:cntxtAlts w14:val="0"/>
              </w:rPr>
            </w:pPr>
            <w:r w:rsidRPr="005F66E7">
              <w:rPr>
                <w:color w:val="auto"/>
                <w:kern w:val="0"/>
                <w:sz w:val="12"/>
                <w:szCs w:val="12"/>
                <w14:ligatures w14:val="none"/>
                <w14:cntxtAlts w14:val="0"/>
              </w:rPr>
              <w:t>«Содействие благоустройству населенных пунктов  Чувашской Республики»</w:t>
            </w: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А510200000</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95"/>
        </w:trPr>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both"/>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85"/>
        </w:trPr>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25"/>
        </w:trPr>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района</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312"/>
        </w:trPr>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294"/>
        </w:trPr>
        <w:tc>
          <w:tcPr>
            <w:tcW w:w="1276"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9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982"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425"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bl>
    <w:p w:rsidR="005F66E7" w:rsidRPr="005F66E7" w:rsidRDefault="005F66E7" w:rsidP="005F66E7">
      <w:pPr>
        <w:jc w:val="both"/>
        <w:rPr>
          <w:color w:val="auto"/>
          <w:kern w:val="0"/>
          <w:sz w:val="12"/>
          <w:szCs w:val="12"/>
          <w14:ligatures w14:val="none"/>
          <w14:cntxtAlts w14:val="0"/>
        </w:rPr>
      </w:pPr>
    </w:p>
    <w:p w:rsidR="005F66E7" w:rsidRPr="005F66E7" w:rsidRDefault="005F66E7" w:rsidP="005F66E7">
      <w:pPr>
        <w:jc w:val="both"/>
        <w:rPr>
          <w:color w:val="auto"/>
          <w:kern w:val="0"/>
          <w:sz w:val="12"/>
          <w:szCs w:val="12"/>
          <w14:ligatures w14:val="none"/>
          <w14:cntxtAlts w14:val="0"/>
        </w:rPr>
      </w:pPr>
    </w:p>
    <w:p w:rsidR="005F66E7" w:rsidRPr="005F66E7" w:rsidRDefault="005F66E7" w:rsidP="005F66E7">
      <w:pPr>
        <w:jc w:val="both"/>
        <w:rPr>
          <w:color w:val="auto"/>
          <w:kern w:val="0"/>
          <w:sz w:val="12"/>
          <w:szCs w:val="12"/>
          <w14:ligatures w14:val="none"/>
          <w14:cntxtAlts w14:val="0"/>
        </w:rPr>
      </w:pPr>
    </w:p>
    <w:p w:rsidR="005F66E7" w:rsidRPr="005F66E7" w:rsidRDefault="005F66E7" w:rsidP="005F66E7">
      <w:pPr>
        <w:jc w:val="both"/>
        <w:rPr>
          <w:color w:val="auto"/>
          <w:kern w:val="0"/>
          <w:sz w:val="12"/>
          <w:szCs w:val="12"/>
          <w14:ligatures w14:val="none"/>
          <w14:cntxtAlts w14:val="0"/>
        </w:rPr>
      </w:pP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Приложение  2</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к постановлению администрации </w:t>
      </w:r>
      <w:proofErr w:type="spellStart"/>
      <w:r w:rsidRPr="005F66E7">
        <w:rPr>
          <w:bCs/>
          <w:color w:val="26282F"/>
          <w:kern w:val="0"/>
          <w:sz w:val="12"/>
          <w:szCs w:val="12"/>
          <w14:ligatures w14:val="none"/>
          <w14:cntxtAlts w14:val="0"/>
        </w:rPr>
        <w:t>Нижнекумашкинского</w:t>
      </w:r>
      <w:proofErr w:type="spellEnd"/>
      <w:r w:rsidRPr="005F66E7">
        <w:rPr>
          <w:bCs/>
          <w:color w:val="26282F"/>
          <w:kern w:val="0"/>
          <w:sz w:val="12"/>
          <w:szCs w:val="12"/>
          <w14:ligatures w14:val="none"/>
          <w14:cntxtAlts w14:val="0"/>
        </w:rPr>
        <w:t xml:space="preserve"> </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сельского поселения </w:t>
      </w:r>
      <w:proofErr w:type="spellStart"/>
      <w:r w:rsidRPr="005F66E7">
        <w:rPr>
          <w:bCs/>
          <w:color w:val="26282F"/>
          <w:kern w:val="0"/>
          <w:sz w:val="12"/>
          <w:szCs w:val="12"/>
          <w14:ligatures w14:val="none"/>
          <w14:cntxtAlts w14:val="0"/>
        </w:rPr>
        <w:t>Шумерлинского</w:t>
      </w:r>
      <w:proofErr w:type="spellEnd"/>
      <w:r w:rsidRPr="005F66E7">
        <w:rPr>
          <w:bCs/>
          <w:color w:val="26282F"/>
          <w:kern w:val="0"/>
          <w:sz w:val="12"/>
          <w:szCs w:val="12"/>
          <w14:ligatures w14:val="none"/>
          <w14:cntxtAlts w14:val="0"/>
        </w:rPr>
        <w:t xml:space="preserve"> района </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от    21.05.2019 г.  № 48</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Приложение 1</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к подпрограмме «Благоустройство дворовых и</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общественных территорий» </w:t>
      </w:r>
      <w:hyperlink r:id="rId23" w:anchor="sub_1000" w:history="1">
        <w:r w:rsidRPr="005F66E7">
          <w:rPr>
            <w:bCs/>
            <w:color w:val="auto"/>
            <w:kern w:val="0"/>
            <w:sz w:val="12"/>
            <w:szCs w:val="12"/>
            <w14:ligatures w14:val="none"/>
            <w14:cntxtAlts w14:val="0"/>
          </w:rPr>
          <w:t>муниципальной программ</w:t>
        </w:r>
      </w:hyperlink>
      <w:r w:rsidRPr="005F66E7">
        <w:rPr>
          <w:color w:val="auto"/>
          <w:kern w:val="0"/>
          <w:sz w:val="12"/>
          <w:szCs w:val="12"/>
          <w14:ligatures w14:val="none"/>
          <w14:cntxtAlts w14:val="0"/>
        </w:rPr>
        <w:t>ы</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"Формирование современной городской среды</w:t>
      </w:r>
    </w:p>
    <w:p w:rsidR="005F66E7" w:rsidRPr="005F66E7" w:rsidRDefault="005F66E7" w:rsidP="005F66E7">
      <w:pPr>
        <w:ind w:left="6804"/>
        <w:jc w:val="center"/>
        <w:rPr>
          <w:bCs/>
          <w:color w:val="26282F"/>
          <w:kern w:val="0"/>
          <w:sz w:val="12"/>
          <w:szCs w:val="12"/>
          <w14:ligatures w14:val="none"/>
          <w14:cntxtAlts w14:val="0"/>
        </w:rPr>
      </w:pPr>
      <w:r w:rsidRPr="005F66E7">
        <w:rPr>
          <w:bCs/>
          <w:color w:val="26282F"/>
          <w:kern w:val="0"/>
          <w:sz w:val="12"/>
          <w:szCs w:val="12"/>
          <w14:ligatures w14:val="none"/>
          <w14:cntxtAlts w14:val="0"/>
        </w:rPr>
        <w:t xml:space="preserve">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w:t>
      </w:r>
      <w:r w:rsidRPr="005F66E7">
        <w:rPr>
          <w:bCs/>
          <w:color w:val="26282F"/>
          <w:kern w:val="0"/>
          <w:sz w:val="12"/>
          <w:szCs w:val="12"/>
          <w14:ligatures w14:val="none"/>
          <w14:cntxtAlts w14:val="0"/>
        </w:rPr>
        <w:t>сельского поселения»</w:t>
      </w:r>
    </w:p>
    <w:p w:rsidR="005F66E7" w:rsidRPr="005F66E7" w:rsidRDefault="005F66E7" w:rsidP="005F66E7">
      <w:pPr>
        <w:ind w:firstLine="567"/>
        <w:jc w:val="center"/>
        <w:rPr>
          <w:bCs/>
          <w:color w:val="26282F"/>
          <w:kern w:val="0"/>
          <w:sz w:val="12"/>
          <w:szCs w:val="12"/>
          <w14:ligatures w14:val="none"/>
          <w14:cntxtAlts w14:val="0"/>
        </w:rPr>
      </w:pPr>
    </w:p>
    <w:p w:rsidR="005F66E7" w:rsidRPr="005F66E7" w:rsidRDefault="005F66E7" w:rsidP="005F66E7">
      <w:pPr>
        <w:keepNext/>
        <w:jc w:val="center"/>
        <w:outlineLvl w:val="0"/>
        <w:rPr>
          <w:b/>
          <w:color w:val="auto"/>
          <w:kern w:val="0"/>
          <w:sz w:val="12"/>
          <w:szCs w:val="12"/>
          <w:lang w:val="x-none" w:eastAsia="x-none"/>
          <w14:ligatures w14:val="none"/>
          <w14:cntxtAlts w14:val="0"/>
        </w:rPr>
      </w:pPr>
      <w:r w:rsidRPr="005F66E7">
        <w:rPr>
          <w:b/>
          <w:color w:val="auto"/>
          <w:kern w:val="0"/>
          <w:sz w:val="12"/>
          <w:szCs w:val="12"/>
          <w:lang w:val="x-none" w:eastAsia="x-none"/>
          <w14:ligatures w14:val="none"/>
          <w14:cntxtAlts w14:val="0"/>
        </w:rPr>
        <w:t>Ресурсное обеспечение</w:t>
      </w:r>
      <w:r w:rsidRPr="005F66E7">
        <w:rPr>
          <w:b/>
          <w:color w:val="auto"/>
          <w:kern w:val="0"/>
          <w:sz w:val="12"/>
          <w:szCs w:val="12"/>
          <w:lang w:val="x-none" w:eastAsia="x-none"/>
          <w14:ligatures w14:val="none"/>
          <w14:cntxtAlts w14:val="0"/>
        </w:rPr>
        <w:br/>
        <w:t xml:space="preserve">подпрограммы «Благоустройство дворовых и общественных территорий» муниципальной программы «Формирование современной городской среды на территории </w:t>
      </w:r>
      <w:proofErr w:type="spellStart"/>
      <w:r w:rsidRPr="005F66E7">
        <w:rPr>
          <w:b/>
          <w:color w:val="auto"/>
          <w:kern w:val="0"/>
          <w:sz w:val="12"/>
          <w:szCs w:val="12"/>
          <w:lang w:val="x-none" w:eastAsia="x-none"/>
          <w14:ligatures w14:val="none"/>
          <w14:cntxtAlts w14:val="0"/>
        </w:rPr>
        <w:t>Нижнекумашкинского</w:t>
      </w:r>
      <w:proofErr w:type="spellEnd"/>
      <w:r w:rsidRPr="005F66E7">
        <w:rPr>
          <w:rFonts w:ascii="Arial Cyr Chuv" w:hAnsi="Arial Cyr Chuv"/>
          <w:b/>
          <w:color w:val="auto"/>
          <w:kern w:val="0"/>
          <w:sz w:val="12"/>
          <w:szCs w:val="12"/>
          <w:lang w:val="x-none" w:eastAsia="x-none"/>
          <w14:ligatures w14:val="none"/>
          <w14:cntxtAlts w14:val="0"/>
        </w:rPr>
        <w:t xml:space="preserve"> </w:t>
      </w:r>
      <w:r w:rsidRPr="005F66E7">
        <w:rPr>
          <w:b/>
          <w:color w:val="auto"/>
          <w:kern w:val="0"/>
          <w:sz w:val="12"/>
          <w:szCs w:val="12"/>
          <w:lang w:val="x-none" w:eastAsia="x-none"/>
          <w14:ligatures w14:val="none"/>
          <w14:cntxtAlts w14:val="0"/>
        </w:rPr>
        <w:t>сельского поселения» за счет всех источников финансирования</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763"/>
        <w:gridCol w:w="764"/>
        <w:gridCol w:w="741"/>
        <w:gridCol w:w="510"/>
        <w:gridCol w:w="135"/>
        <w:gridCol w:w="1056"/>
        <w:gridCol w:w="708"/>
        <w:gridCol w:w="567"/>
        <w:gridCol w:w="567"/>
        <w:gridCol w:w="567"/>
        <w:gridCol w:w="567"/>
        <w:gridCol w:w="567"/>
        <w:gridCol w:w="567"/>
        <w:gridCol w:w="567"/>
        <w:gridCol w:w="567"/>
      </w:tblGrid>
      <w:tr w:rsidR="005F66E7" w:rsidRPr="005F66E7" w:rsidTr="005F66E7">
        <w:tc>
          <w:tcPr>
            <w:tcW w:w="1560" w:type="dxa"/>
            <w:vMerge w:val="restart"/>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Наименование муниципальной программы (основного мероприятия, мероприятия)</w:t>
            </w:r>
          </w:p>
        </w:tc>
        <w:tc>
          <w:tcPr>
            <w:tcW w:w="2778" w:type="dxa"/>
            <w:gridSpan w:val="4"/>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Код бюджетной классификации</w:t>
            </w:r>
          </w:p>
        </w:tc>
        <w:tc>
          <w:tcPr>
            <w:tcW w:w="1191" w:type="dxa"/>
            <w:gridSpan w:val="2"/>
            <w:vMerge w:val="restart"/>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Источники финансирования</w:t>
            </w:r>
          </w:p>
        </w:tc>
        <w:tc>
          <w:tcPr>
            <w:tcW w:w="5244" w:type="dxa"/>
            <w:gridSpan w:val="9"/>
            <w:tcBorders>
              <w:top w:val="single" w:sz="4" w:space="0" w:color="auto"/>
              <w:left w:val="nil"/>
              <w:bottom w:val="single" w:sz="4" w:space="0" w:color="auto"/>
              <w:right w:val="single" w:sz="4" w:space="0" w:color="auto"/>
            </w:tcBorders>
            <w:hideMark/>
          </w:tcPr>
          <w:p w:rsidR="005F66E7" w:rsidRPr="005F66E7" w:rsidRDefault="005F66E7" w:rsidP="005F66E7">
            <w:pPr>
              <w:jc w:val="center"/>
              <w:rPr>
                <w:color w:val="auto"/>
                <w:kern w:val="0"/>
                <w:sz w:val="12"/>
                <w:szCs w:val="12"/>
                <w14:ligatures w14:val="none"/>
                <w14:cntxtAlts w14:val="0"/>
              </w:rPr>
            </w:pPr>
            <w:r w:rsidRPr="005F66E7">
              <w:rPr>
                <w:kern w:val="0"/>
                <w:sz w:val="12"/>
                <w:szCs w:val="12"/>
                <w14:ligatures w14:val="none"/>
                <w14:cntxtAlts w14:val="0"/>
              </w:rPr>
              <w:t>Расходы по годам, тыс. рублей</w:t>
            </w:r>
          </w:p>
        </w:tc>
      </w:tr>
      <w:tr w:rsidR="005F66E7" w:rsidRPr="005F66E7" w:rsidTr="005F66E7">
        <w:tc>
          <w:tcPr>
            <w:tcW w:w="1560"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ГРБС</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24" w:history="1">
              <w:proofErr w:type="spellStart"/>
              <w:r w:rsidR="005F66E7" w:rsidRPr="005F66E7">
                <w:rPr>
                  <w:rFonts w:cs="Arial"/>
                  <w:color w:val="auto"/>
                  <w:kern w:val="0"/>
                  <w:sz w:val="12"/>
                  <w:szCs w:val="12"/>
                  <w14:ligatures w14:val="none"/>
                  <w14:cntxtAlts w14:val="0"/>
                </w:rPr>
                <w:t>Рз</w:t>
              </w:r>
              <w:proofErr w:type="spellEnd"/>
            </w:hyperlink>
          </w:p>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proofErr w:type="spellStart"/>
            <w:r w:rsidRPr="005F66E7">
              <w:rPr>
                <w:rFonts w:cs="Arial"/>
                <w:color w:val="auto"/>
                <w:kern w:val="0"/>
                <w:sz w:val="12"/>
                <w:szCs w:val="12"/>
                <w14:ligatures w14:val="none"/>
                <w14:cntxtAlts w14:val="0"/>
              </w:rPr>
              <w:t>Пр</w:t>
            </w:r>
            <w:proofErr w:type="spellEnd"/>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25" w:history="1">
              <w:r w:rsidR="005F66E7" w:rsidRPr="005F66E7">
                <w:rPr>
                  <w:rFonts w:cs="Arial"/>
                  <w:color w:val="auto"/>
                  <w:kern w:val="0"/>
                  <w:sz w:val="12"/>
                  <w:szCs w:val="12"/>
                  <w14:ligatures w14:val="none"/>
                  <w14:cntxtAlts w14:val="0"/>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26" w:history="1">
              <w:r w:rsidR="005F66E7" w:rsidRPr="005F66E7">
                <w:rPr>
                  <w:rFonts w:cs="Arial"/>
                  <w:color w:val="auto"/>
                  <w:kern w:val="0"/>
                  <w:sz w:val="12"/>
                  <w:szCs w:val="12"/>
                  <w14:ligatures w14:val="none"/>
                  <w14:cntxtAlts w14:val="0"/>
                </w:rPr>
                <w:t>ВР</w:t>
              </w:r>
            </w:hyperlink>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2019</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2022</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2023</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2024</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2025</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2026-</w:t>
            </w:r>
          </w:p>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2030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2031-</w:t>
            </w:r>
          </w:p>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2035</w:t>
            </w:r>
          </w:p>
        </w:tc>
      </w:tr>
      <w:tr w:rsidR="005F66E7" w:rsidRPr="005F66E7" w:rsidTr="005F66E7">
        <w:tc>
          <w:tcPr>
            <w:tcW w:w="1560" w:type="dxa"/>
            <w:tcBorders>
              <w:top w:val="nil"/>
              <w:left w:val="single" w:sz="4" w:space="0" w:color="auto"/>
              <w:bottom w:val="nil"/>
              <w:right w:val="single" w:sz="4" w:space="0" w:color="auto"/>
            </w:tcBorders>
          </w:tcPr>
          <w:p w:rsidR="005F66E7" w:rsidRPr="005F66E7" w:rsidRDefault="005F66E7" w:rsidP="005F66E7">
            <w:pPr>
              <w:autoSpaceDE w:val="0"/>
              <w:autoSpaceDN w:val="0"/>
              <w:adjustRightInd w:val="0"/>
              <w:jc w:val="center"/>
              <w:rPr>
                <w:rFonts w:cs="Arial"/>
                <w:b/>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А510000000</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191"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560" w:type="dxa"/>
            <w:vMerge w:val="restart"/>
            <w:tcBorders>
              <w:top w:val="nil"/>
              <w:left w:val="single" w:sz="4" w:space="0" w:color="auto"/>
              <w:bottom w:val="single" w:sz="4" w:space="0" w:color="auto"/>
              <w:right w:val="single" w:sz="4" w:space="0" w:color="auto"/>
            </w:tcBorders>
            <w:hideMark/>
          </w:tcPr>
          <w:p w:rsidR="005F66E7" w:rsidRPr="005F66E7" w:rsidRDefault="00E555CE" w:rsidP="005F66E7">
            <w:pPr>
              <w:autoSpaceDE w:val="0"/>
              <w:autoSpaceDN w:val="0"/>
              <w:adjustRightInd w:val="0"/>
              <w:jc w:val="center"/>
              <w:rPr>
                <w:rFonts w:cs="Arial"/>
                <w:color w:val="auto"/>
                <w:kern w:val="0"/>
                <w:sz w:val="12"/>
                <w:szCs w:val="12"/>
                <w14:ligatures w14:val="none"/>
                <w14:cntxtAlts w14:val="0"/>
              </w:rPr>
            </w:pPr>
            <w:hyperlink r:id="rId27" w:anchor="sub_6000" w:history="1">
              <w:r w:rsidR="005F66E7" w:rsidRPr="005F66E7">
                <w:rPr>
                  <w:rFonts w:cs="Arial"/>
                  <w:b/>
                  <w:color w:val="auto"/>
                  <w:kern w:val="0"/>
                  <w:sz w:val="12"/>
                  <w:szCs w:val="12"/>
                  <w14:ligatures w14:val="none"/>
                  <w14:cntxtAlts w14:val="0"/>
                </w:rPr>
                <w:t>Подпрограмма</w:t>
              </w:r>
            </w:hyperlink>
            <w:r w:rsidR="005F66E7" w:rsidRPr="005F66E7">
              <w:rPr>
                <w:rFonts w:cs="Arial"/>
                <w:b/>
                <w:color w:val="auto"/>
                <w:kern w:val="0"/>
                <w:sz w:val="12"/>
                <w:szCs w:val="12"/>
                <w14:ligatures w14:val="none"/>
                <w14:cntxtAlts w14:val="0"/>
              </w:rPr>
              <w:t xml:space="preserve">  </w:t>
            </w:r>
            <w:r w:rsidR="005F66E7" w:rsidRPr="005F66E7">
              <w:rPr>
                <w:rFonts w:cs="Arial"/>
                <w:color w:val="auto"/>
                <w:kern w:val="0"/>
                <w:sz w:val="12"/>
                <w:szCs w:val="12"/>
                <w14:ligatures w14:val="none"/>
                <w14:cntxtAlts w14:val="0"/>
              </w:rPr>
              <w:t>Благоустройство дворовых и общественных территорий "</w:t>
            </w: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191"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191"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191"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510"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191"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c>
          <w:tcPr>
            <w:tcW w:w="10773" w:type="dxa"/>
            <w:gridSpan w:val="16"/>
            <w:tcBorders>
              <w:top w:val="nil"/>
              <w:left w:val="single" w:sz="4" w:space="0" w:color="auto"/>
              <w:bottom w:val="single" w:sz="4" w:space="0" w:color="auto"/>
              <w:right w:val="single" w:sz="4" w:space="0" w:color="auto"/>
            </w:tcBorders>
            <w:hideMark/>
          </w:tcPr>
          <w:p w:rsidR="005F66E7" w:rsidRPr="005F66E7" w:rsidRDefault="005F66E7" w:rsidP="005F66E7">
            <w:pPr>
              <w:tabs>
                <w:tab w:val="left" w:pos="142"/>
              </w:tabs>
              <w:ind w:left="15"/>
              <w:jc w:val="center"/>
              <w:rPr>
                <w:color w:val="auto"/>
                <w:kern w:val="0"/>
                <w:sz w:val="12"/>
                <w:szCs w:val="12"/>
                <w14:ligatures w14:val="none"/>
                <w14:cntxtAlts w14:val="0"/>
              </w:rPr>
            </w:pPr>
            <w:r w:rsidRPr="005F66E7">
              <w:rPr>
                <w:b/>
                <w:color w:val="auto"/>
                <w:kern w:val="0"/>
                <w:sz w:val="12"/>
                <w:szCs w:val="12"/>
                <w14:ligatures w14:val="none"/>
                <w14:cntxtAlts w14:val="0"/>
              </w:rPr>
              <w:t xml:space="preserve">Цель: создание условий для системного повышения качества и комфорта городской среды на всей территории </w:t>
            </w:r>
            <w:proofErr w:type="spellStart"/>
            <w:r w:rsidRPr="005F66E7">
              <w:rPr>
                <w:b/>
                <w:color w:val="auto"/>
                <w:kern w:val="0"/>
                <w:sz w:val="12"/>
                <w:szCs w:val="12"/>
                <w14:ligatures w14:val="none"/>
                <w14:cntxtAlts w14:val="0"/>
              </w:rPr>
              <w:t>Нижнекумашкинского</w:t>
            </w:r>
            <w:proofErr w:type="spellEnd"/>
            <w:r w:rsidRPr="005F66E7">
              <w:rPr>
                <w:b/>
                <w:color w:val="auto"/>
                <w:kern w:val="0"/>
                <w:sz w:val="12"/>
                <w:szCs w:val="12"/>
                <w14:ligatures w14:val="none"/>
                <w14:cntxtAlts w14:val="0"/>
              </w:rPr>
              <w:t xml:space="preserve"> сельского поселения </w:t>
            </w:r>
            <w:proofErr w:type="spellStart"/>
            <w:r w:rsidRPr="005F66E7">
              <w:rPr>
                <w:b/>
                <w:color w:val="auto"/>
                <w:kern w:val="0"/>
                <w:sz w:val="12"/>
                <w:szCs w:val="12"/>
                <w14:ligatures w14:val="none"/>
                <w14:cntxtAlts w14:val="0"/>
              </w:rPr>
              <w:t>Шумерлинского</w:t>
            </w:r>
            <w:proofErr w:type="spellEnd"/>
            <w:r w:rsidRPr="005F66E7">
              <w:rPr>
                <w:b/>
                <w:color w:val="auto"/>
                <w:kern w:val="0"/>
                <w:sz w:val="12"/>
                <w:szCs w:val="12"/>
                <w14:ligatures w14:val="none"/>
                <w14:cntxtAlts w14:val="0"/>
              </w:rPr>
              <w:t xml:space="preserve"> района Чувашской Республики путем реализации в период 2019-2035 годов комплекса мероприятий по благоустройству территорий</w:t>
            </w:r>
          </w:p>
        </w:tc>
      </w:tr>
      <w:tr w:rsidR="005F66E7" w:rsidRPr="005F66E7" w:rsidTr="005F66E7">
        <w:trPr>
          <w:trHeight w:val="435"/>
        </w:trPr>
        <w:tc>
          <w:tcPr>
            <w:tcW w:w="1560" w:type="dxa"/>
            <w:vMerge w:val="restart"/>
            <w:tcBorders>
              <w:top w:val="nil"/>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Основное мероприятие</w:t>
            </w:r>
          </w:p>
          <w:p w:rsidR="005F66E7" w:rsidRPr="005F66E7" w:rsidRDefault="005F66E7" w:rsidP="005F66E7">
            <w:pPr>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«Содействие благоустройству населенных пунктов Чувашской Республики»</w:t>
            </w: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ind w:left="-218" w:firstLine="218"/>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А510200000</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95"/>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85"/>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65"/>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186,0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24"/>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24"/>
        </w:trPr>
        <w:tc>
          <w:tcPr>
            <w:tcW w:w="1560" w:type="dxa"/>
            <w:vMerge w:val="restart"/>
            <w:tcBorders>
              <w:top w:val="nil"/>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color w:val="auto"/>
                <w:kern w:val="0"/>
                <w:sz w:val="12"/>
                <w:szCs w:val="12"/>
                <w14:ligatures w14:val="none"/>
                <w14:cntxtAlts w14:val="0"/>
              </w:rPr>
              <w:t>Целевой индикатор и показатель муниципальной программы, подпрограммы, увязанные с основным мероприятием 1.</w:t>
            </w:r>
          </w:p>
        </w:tc>
        <w:tc>
          <w:tcPr>
            <w:tcW w:w="3969" w:type="dxa"/>
            <w:gridSpan w:val="6"/>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both"/>
              <w:rPr>
                <w:color w:val="auto"/>
                <w:kern w:val="0"/>
                <w:sz w:val="12"/>
                <w:szCs w:val="12"/>
                <w14:ligatures w14:val="none"/>
                <w14:cntxtAlts w14:val="0"/>
              </w:rPr>
            </w:pPr>
            <w:r w:rsidRPr="005F66E7">
              <w:rPr>
                <w:color w:val="auto"/>
                <w:kern w:val="0"/>
                <w:sz w:val="12"/>
                <w:szCs w:val="12"/>
                <w14:ligatures w14:val="none"/>
                <w14:cntxtAlts w14:val="0"/>
              </w:rPr>
              <w:t>Перевод сети уличного освещения на приборы учета, %</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95</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99</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r>
      <w:tr w:rsidR="005F66E7" w:rsidRPr="005F66E7" w:rsidTr="005F66E7">
        <w:trPr>
          <w:trHeight w:val="657"/>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both"/>
              <w:rPr>
                <w:color w:val="auto"/>
                <w:kern w:val="0"/>
                <w:sz w:val="12"/>
                <w:szCs w:val="12"/>
                <w14:ligatures w14:val="none"/>
                <w14:cntxtAlts w14:val="0"/>
              </w:rPr>
            </w:pPr>
            <w:r w:rsidRPr="005F66E7">
              <w:rPr>
                <w:color w:val="auto"/>
                <w:kern w:val="0"/>
                <w:sz w:val="12"/>
                <w:szCs w:val="12"/>
                <w14:ligatures w14:val="none"/>
                <w14:cntxtAlts w14:val="0"/>
              </w:rPr>
              <w:t xml:space="preserve">количество реализованных на территории </w:t>
            </w:r>
            <w:proofErr w:type="spellStart"/>
            <w:r w:rsidRPr="005F66E7">
              <w:rPr>
                <w:color w:val="auto"/>
                <w:kern w:val="0"/>
                <w:sz w:val="12"/>
                <w:szCs w:val="12"/>
                <w14:ligatures w14:val="none"/>
                <w14:cntxtAlts w14:val="0"/>
              </w:rPr>
              <w:t>Нижнекумашкинского</w:t>
            </w:r>
            <w:proofErr w:type="spellEnd"/>
            <w:r w:rsidRPr="005F66E7">
              <w:rPr>
                <w:color w:val="auto"/>
                <w:kern w:val="0"/>
                <w:sz w:val="12"/>
                <w:szCs w:val="12"/>
                <w14:ligatures w14:val="none"/>
                <w14:cntxtAlts w14:val="0"/>
              </w:rPr>
              <w:t xml:space="preserve"> сельского поселения </w:t>
            </w:r>
            <w:proofErr w:type="spellStart"/>
            <w:r w:rsidRPr="005F66E7">
              <w:rPr>
                <w:color w:val="auto"/>
                <w:kern w:val="0"/>
                <w:sz w:val="12"/>
                <w:szCs w:val="12"/>
                <w14:ligatures w14:val="none"/>
                <w14:cntxtAlts w14:val="0"/>
              </w:rPr>
              <w:t>Шумерлинского</w:t>
            </w:r>
            <w:proofErr w:type="spellEnd"/>
            <w:r w:rsidRPr="005F66E7">
              <w:rPr>
                <w:color w:val="auto"/>
                <w:kern w:val="0"/>
                <w:sz w:val="12"/>
                <w:szCs w:val="12"/>
                <w14:ligatures w14:val="none"/>
                <w14:cntxtAlts w14:val="0"/>
              </w:rPr>
              <w:t xml:space="preserve"> района Чувашской Республики проектов по благоустройству, к-во</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5</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5</w:t>
            </w:r>
          </w:p>
        </w:tc>
      </w:tr>
      <w:tr w:rsidR="005F66E7" w:rsidRPr="005F66E7" w:rsidTr="005F66E7">
        <w:trPr>
          <w:trHeight w:val="623"/>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rFonts w:cs="Arial"/>
                <w:color w:val="auto"/>
                <w:kern w:val="0"/>
                <w:sz w:val="12"/>
                <w:szCs w:val="12"/>
                <w14:ligatures w14:val="none"/>
                <w14:cntxtAlts w14:val="0"/>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both"/>
              <w:rPr>
                <w:color w:val="auto"/>
                <w:kern w:val="0"/>
                <w:sz w:val="12"/>
                <w:szCs w:val="12"/>
                <w14:ligatures w14:val="none"/>
                <w14:cntxtAlts w14:val="0"/>
              </w:rPr>
            </w:pPr>
            <w:r w:rsidRPr="005F66E7">
              <w:rPr>
                <w:color w:val="auto"/>
                <w:kern w:val="0"/>
                <w:sz w:val="12"/>
                <w:szCs w:val="12"/>
                <w14:ligatures w14:val="none"/>
                <w14:cntxtAlts w14:val="0"/>
              </w:rPr>
              <w:t>Охват централизованным сбором и вывозом ТБО населенных пунктов, %</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100</w:t>
            </w:r>
          </w:p>
        </w:tc>
      </w:tr>
      <w:tr w:rsidR="005F66E7" w:rsidRPr="005F66E7" w:rsidTr="005F66E7">
        <w:trPr>
          <w:trHeight w:val="510"/>
        </w:trPr>
        <w:tc>
          <w:tcPr>
            <w:tcW w:w="1560" w:type="dxa"/>
            <w:vMerge w:val="restart"/>
            <w:tcBorders>
              <w:top w:val="nil"/>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Мероприятие 1</w:t>
            </w:r>
          </w:p>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Уличное освещение</w:t>
            </w: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60,0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95"/>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10"/>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392"/>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993</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0503</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color w:val="auto"/>
                <w:kern w:val="0"/>
                <w:sz w:val="12"/>
                <w:szCs w:val="12"/>
                <w14:ligatures w14:val="none"/>
                <w14:cntxtAlts w14:val="0"/>
              </w:rPr>
            </w:pPr>
            <w:r w:rsidRPr="005F66E7">
              <w:rPr>
                <w:kern w:val="0"/>
                <w:sz w:val="12"/>
                <w:szCs w:val="12"/>
                <w14:ligatures w14:val="none"/>
                <w14:cntxtAlts w14:val="0"/>
              </w:rPr>
              <w:t>А510277400</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200</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60,0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56"/>
        </w:trPr>
        <w:tc>
          <w:tcPr>
            <w:tcW w:w="1560" w:type="dxa"/>
            <w:vMerge/>
            <w:tcBorders>
              <w:top w:val="nil"/>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207"/>
        </w:trPr>
        <w:tc>
          <w:tcPr>
            <w:tcW w:w="1560" w:type="dxa"/>
            <w:vMerge w:val="restart"/>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Мероприятие 2</w:t>
            </w:r>
          </w:p>
          <w:p w:rsidR="005F66E7" w:rsidRPr="005F66E7" w:rsidRDefault="005F66E7" w:rsidP="005F66E7">
            <w:pPr>
              <w:jc w:val="center"/>
              <w:rPr>
                <w:color w:val="auto"/>
                <w:kern w:val="0"/>
                <w:sz w:val="12"/>
                <w:szCs w:val="12"/>
                <w14:ligatures w14:val="none"/>
                <w14:cntxtAlts w14:val="0"/>
              </w:rPr>
            </w:pPr>
            <w:r w:rsidRPr="005F66E7">
              <w:rPr>
                <w:color w:val="auto"/>
                <w:kern w:val="0"/>
                <w:sz w:val="12"/>
                <w:szCs w:val="12"/>
                <w14:ligatures w14:val="none"/>
                <w14:cntxtAlts w14:val="0"/>
              </w:rPr>
              <w:t>Реализация мероприятий по благоустройству территории</w:t>
            </w: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p w:rsidR="005F66E7" w:rsidRPr="005F66E7" w:rsidRDefault="005F66E7" w:rsidP="005F66E7">
            <w:pPr>
              <w:jc w:val="cente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lastRenderedPageBreak/>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126,0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4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993</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0503</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color w:val="auto"/>
                <w:kern w:val="0"/>
                <w:sz w:val="12"/>
                <w:szCs w:val="12"/>
                <w14:ligatures w14:val="none"/>
                <w14:cntxtAlts w14:val="0"/>
              </w:rPr>
            </w:pPr>
            <w:r w:rsidRPr="005F66E7">
              <w:rPr>
                <w:kern w:val="0"/>
                <w:sz w:val="12"/>
                <w:szCs w:val="12"/>
                <w14:ligatures w14:val="none"/>
                <w14:cntxtAlts w14:val="0"/>
              </w:rPr>
              <w:t>А510277420</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200</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бюджет поселения</w:t>
            </w:r>
          </w:p>
        </w:tc>
        <w:tc>
          <w:tcPr>
            <w:tcW w:w="708"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126,0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tr w:rsidR="005F66E7" w:rsidRPr="005F66E7" w:rsidTr="005F66E7">
        <w:trPr>
          <w:trHeight w:val="5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F66E7" w:rsidRPr="005F66E7" w:rsidRDefault="005F66E7" w:rsidP="005F66E7">
            <w:pPr>
              <w:rPr>
                <w:color w:val="auto"/>
                <w:kern w:val="0"/>
                <w:sz w:val="12"/>
                <w:szCs w:val="12"/>
                <w14:ligatures w14:val="none"/>
                <w14:cntxtAlts w14:val="0"/>
              </w:rPr>
            </w:pPr>
          </w:p>
        </w:tc>
        <w:tc>
          <w:tcPr>
            <w:tcW w:w="763"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64"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741"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645" w:type="dxa"/>
            <w:gridSpan w:val="2"/>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х</w:t>
            </w:r>
          </w:p>
        </w:tc>
        <w:tc>
          <w:tcPr>
            <w:tcW w:w="1056"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widowControl w:val="0"/>
              <w:autoSpaceDE w:val="0"/>
              <w:autoSpaceDN w:val="0"/>
              <w:adjustRightInd w:val="0"/>
              <w:jc w:val="center"/>
              <w:rPr>
                <w:color w:val="auto"/>
                <w:kern w:val="0"/>
                <w:sz w:val="12"/>
                <w:szCs w:val="12"/>
                <w14:ligatures w14:val="none"/>
                <w14:cntxtAlts w14:val="0"/>
              </w:rPr>
            </w:pPr>
            <w:r w:rsidRPr="005F66E7">
              <w:rPr>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nil"/>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c>
          <w:tcPr>
            <w:tcW w:w="567" w:type="dxa"/>
            <w:tcBorders>
              <w:top w:val="single" w:sz="4" w:space="0" w:color="auto"/>
              <w:left w:val="single" w:sz="4" w:space="0" w:color="auto"/>
              <w:bottom w:val="single" w:sz="4" w:space="0" w:color="auto"/>
              <w:right w:val="single" w:sz="4" w:space="0" w:color="auto"/>
            </w:tcBorders>
            <w:hideMark/>
          </w:tcPr>
          <w:p w:rsidR="005F66E7" w:rsidRPr="005F66E7" w:rsidRDefault="005F66E7" w:rsidP="005F66E7">
            <w:pPr>
              <w:autoSpaceDE w:val="0"/>
              <w:autoSpaceDN w:val="0"/>
              <w:adjustRightInd w:val="0"/>
              <w:jc w:val="center"/>
              <w:rPr>
                <w:rFonts w:cs="Arial"/>
                <w:color w:val="auto"/>
                <w:kern w:val="0"/>
                <w:sz w:val="12"/>
                <w:szCs w:val="12"/>
                <w14:ligatures w14:val="none"/>
                <w14:cntxtAlts w14:val="0"/>
              </w:rPr>
            </w:pPr>
            <w:r w:rsidRPr="005F66E7">
              <w:rPr>
                <w:rFonts w:cs="Arial"/>
                <w:color w:val="auto"/>
                <w:kern w:val="0"/>
                <w:sz w:val="12"/>
                <w:szCs w:val="12"/>
                <w14:ligatures w14:val="none"/>
                <w14:cntxtAlts w14:val="0"/>
              </w:rPr>
              <w:t>0</w:t>
            </w:r>
          </w:p>
        </w:tc>
      </w:tr>
      <w:bookmarkEnd w:id="16"/>
    </w:tbl>
    <w:p w:rsidR="005F66E7" w:rsidRPr="005F66E7" w:rsidRDefault="005F66E7" w:rsidP="005F66E7">
      <w:pPr>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5F66E7" w:rsidRPr="005F66E7" w:rsidRDefault="005F66E7" w:rsidP="005F66E7">
      <w:pPr>
        <w:ind w:firstLine="567"/>
        <w:jc w:val="both"/>
        <w:rPr>
          <w:color w:val="auto"/>
          <w:kern w:val="0"/>
          <w:sz w:val="12"/>
          <w:szCs w:val="12"/>
          <w14:ligatures w14:val="none"/>
          <w14:cntxtAlts w14:val="0"/>
        </w:rPr>
      </w:pPr>
    </w:p>
    <w:p w:rsidR="00141366" w:rsidRPr="00141366" w:rsidRDefault="00141366" w:rsidP="00141366">
      <w:pPr>
        <w:rPr>
          <w:color w:val="auto"/>
          <w:kern w:val="0"/>
          <w:sz w:val="12"/>
          <w:szCs w:val="12"/>
          <w14:ligatures w14:val="none"/>
          <w14:cntxtAlts w14:val="0"/>
        </w:rPr>
        <w:sectPr w:rsidR="00141366" w:rsidRPr="00141366" w:rsidSect="005F66E7">
          <w:pgSz w:w="11906" w:h="16838"/>
          <w:pgMar w:top="851" w:right="851" w:bottom="851" w:left="851" w:header="0" w:footer="0" w:gutter="0"/>
          <w:cols w:space="720"/>
        </w:sectPr>
      </w:pPr>
    </w:p>
    <w:p w:rsidR="00141366" w:rsidRPr="00141366" w:rsidRDefault="00141366" w:rsidP="00141366">
      <w:pPr>
        <w:widowControl w:val="0"/>
        <w:autoSpaceDE w:val="0"/>
        <w:autoSpaceDN w:val="0"/>
        <w:jc w:val="both"/>
        <w:rPr>
          <w:color w:val="auto"/>
          <w:kern w:val="0"/>
          <w:sz w:val="12"/>
          <w:szCs w:val="12"/>
          <w14:ligatures w14:val="none"/>
          <w14:cntxtAlts w14:val="0"/>
        </w:rPr>
      </w:pPr>
    </w:p>
    <w:p w:rsidR="006B194F" w:rsidRDefault="006B194F" w:rsidP="006B194F"/>
    <w:p w:rsidR="00D4283D" w:rsidRPr="00397C84" w:rsidRDefault="00D4283D" w:rsidP="00D4283D">
      <w:pPr>
        <w:rPr>
          <w:sz w:val="12"/>
          <w:szCs w:val="12"/>
        </w:rPr>
      </w:pPr>
      <w:r>
        <w:rPr>
          <w:noProof/>
          <w14:ligatures w14:val="none"/>
          <w14:cntxtAlts w14:val="0"/>
        </w:rPr>
        <w:drawing>
          <wp:inline distT="0" distB="0" distL="0" distR="0" wp14:anchorId="394E0405" wp14:editId="00FCF575">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5F66E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5C" w:rsidRDefault="00F9535C" w:rsidP="00283FD5">
      <w:r>
        <w:separator/>
      </w:r>
    </w:p>
  </w:endnote>
  <w:endnote w:type="continuationSeparator" w:id="0">
    <w:p w:rsidR="00F9535C" w:rsidRDefault="00F9535C" w:rsidP="002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E" w:rsidRDefault="00E555CE" w:rsidP="00576B7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55CE" w:rsidRDefault="00E555CE" w:rsidP="00576B7C">
    <w:pPr>
      <w:pStyle w:val="a7"/>
      <w:ind w:right="360"/>
    </w:pPr>
  </w:p>
  <w:p w:rsidR="00E555CE" w:rsidRDefault="00E555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E" w:rsidRPr="003775CE" w:rsidRDefault="00E555CE" w:rsidP="00576B7C">
    <w:pPr>
      <w:pStyle w:val="a7"/>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E" w:rsidRPr="001E228C" w:rsidRDefault="00E555CE" w:rsidP="00576B7C">
    <w:pPr>
      <w:pStyle w:val="a7"/>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5C" w:rsidRDefault="00F9535C" w:rsidP="00283FD5">
      <w:r>
        <w:separator/>
      </w:r>
    </w:p>
  </w:footnote>
  <w:footnote w:type="continuationSeparator" w:id="0">
    <w:p w:rsidR="00F9535C" w:rsidRDefault="00F9535C" w:rsidP="0028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E" w:rsidRDefault="00E555CE" w:rsidP="00576B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55CE" w:rsidRDefault="00E555CE">
    <w:pPr>
      <w:pStyle w:val="aa"/>
    </w:pPr>
  </w:p>
  <w:p w:rsidR="00E555CE" w:rsidRDefault="00E555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E" w:rsidRPr="00355605" w:rsidRDefault="00E555CE" w:rsidP="00576B7C">
    <w:pPr>
      <w:pStyle w:val="aa"/>
      <w:framePr w:wrap="around" w:vAnchor="text" w:hAnchor="margin" w:xAlign="center" w:y="1"/>
      <w:spacing w:after="0" w:line="240" w:lineRule="auto"/>
      <w:rPr>
        <w:rStyle w:val="a9"/>
        <w:sz w:val="24"/>
        <w:szCs w:val="24"/>
      </w:rPr>
    </w:pPr>
    <w:r w:rsidRPr="00355605">
      <w:rPr>
        <w:rStyle w:val="a9"/>
        <w:sz w:val="24"/>
        <w:szCs w:val="24"/>
      </w:rPr>
      <w:fldChar w:fldCharType="begin"/>
    </w:r>
    <w:r w:rsidRPr="00355605">
      <w:rPr>
        <w:rStyle w:val="a9"/>
        <w:sz w:val="24"/>
        <w:szCs w:val="24"/>
      </w:rPr>
      <w:instrText xml:space="preserve">PAGE  </w:instrText>
    </w:r>
    <w:r w:rsidRPr="00355605">
      <w:rPr>
        <w:rStyle w:val="a9"/>
        <w:sz w:val="24"/>
        <w:szCs w:val="24"/>
      </w:rPr>
      <w:fldChar w:fldCharType="separate"/>
    </w:r>
    <w:r w:rsidR="00BB44DD">
      <w:rPr>
        <w:rStyle w:val="a9"/>
        <w:noProof/>
        <w:sz w:val="24"/>
        <w:szCs w:val="24"/>
      </w:rPr>
      <w:t>30</w:t>
    </w:r>
    <w:r w:rsidRPr="00355605">
      <w:rPr>
        <w:rStyle w:val="a9"/>
        <w:sz w:val="24"/>
        <w:szCs w:val="24"/>
      </w:rPr>
      <w:fldChar w:fldCharType="end"/>
    </w:r>
  </w:p>
  <w:p w:rsidR="00E555CE" w:rsidRPr="00355605" w:rsidRDefault="00E555CE" w:rsidP="00576B7C">
    <w:pPr>
      <w:pStyle w:val="aa"/>
      <w:spacing w:after="0" w:line="240" w:lineRule="auto"/>
      <w:jc w:val="center"/>
      <w:rPr>
        <w:rFonts w:ascii="Times New Roman" w:hAnsi="Times New Roman"/>
        <w:sz w:val="24"/>
        <w:szCs w:val="24"/>
      </w:rPr>
    </w:pPr>
  </w:p>
  <w:p w:rsidR="00E555CE" w:rsidRDefault="00E55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D44BD2"/>
    <w:multiLevelType w:val="multilevel"/>
    <w:tmpl w:val="C90C5930"/>
    <w:lvl w:ilvl="0">
      <w:start w:val="1"/>
      <w:numFmt w:val="decimal"/>
      <w:lvlText w:val="%1."/>
      <w:lvlJc w:val="left"/>
      <w:pPr>
        <w:ind w:left="360" w:hanging="360"/>
      </w:pPr>
      <w:rPr>
        <w:rFonts w:cs="Times New Roman"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77EC5"/>
    <w:rsid w:val="000D639E"/>
    <w:rsid w:val="0010181B"/>
    <w:rsid w:val="00141366"/>
    <w:rsid w:val="00233041"/>
    <w:rsid w:val="00283FD5"/>
    <w:rsid w:val="0032565B"/>
    <w:rsid w:val="00393D50"/>
    <w:rsid w:val="00487190"/>
    <w:rsid w:val="005622D0"/>
    <w:rsid w:val="00576B7C"/>
    <w:rsid w:val="005F66E7"/>
    <w:rsid w:val="00620138"/>
    <w:rsid w:val="00666450"/>
    <w:rsid w:val="00676BDC"/>
    <w:rsid w:val="00697E8A"/>
    <w:rsid w:val="006B194F"/>
    <w:rsid w:val="00715699"/>
    <w:rsid w:val="007E14A1"/>
    <w:rsid w:val="0093690F"/>
    <w:rsid w:val="009646C6"/>
    <w:rsid w:val="0097493A"/>
    <w:rsid w:val="009E0681"/>
    <w:rsid w:val="00A67C28"/>
    <w:rsid w:val="00A73CDA"/>
    <w:rsid w:val="00AA6625"/>
    <w:rsid w:val="00B07504"/>
    <w:rsid w:val="00B50331"/>
    <w:rsid w:val="00BA3B37"/>
    <w:rsid w:val="00BB44DD"/>
    <w:rsid w:val="00C514F1"/>
    <w:rsid w:val="00C5732C"/>
    <w:rsid w:val="00D4283D"/>
    <w:rsid w:val="00DD7071"/>
    <w:rsid w:val="00E36268"/>
    <w:rsid w:val="00E555CE"/>
    <w:rsid w:val="00F9535C"/>
    <w:rsid w:val="00FD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366"/>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uiPriority w:val="9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uiPriority w:val="9"/>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uiPriority w:val="9"/>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uiPriority w:val="9"/>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576B7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576B7C"/>
    <w:pPr>
      <w:keepNext/>
      <w:jc w:val="center"/>
      <w:outlineLvl w:val="5"/>
    </w:pPr>
    <w:rPr>
      <w:b/>
      <w:color w:val="auto"/>
      <w:kern w:val="0"/>
      <w:sz w:val="24"/>
      <w14:ligatures w14:val="none"/>
      <w14:cntxtAlts w14:val="0"/>
    </w:rPr>
  </w:style>
  <w:style w:type="paragraph" w:styleId="7">
    <w:name w:val="heading 7"/>
    <w:basedOn w:val="a0"/>
    <w:next w:val="a0"/>
    <w:link w:val="70"/>
    <w:qFormat/>
    <w:rsid w:val="00576B7C"/>
    <w:pPr>
      <w:keepNext/>
      <w:jc w:val="center"/>
      <w:outlineLvl w:val="6"/>
    </w:pPr>
    <w:rPr>
      <w:b/>
      <w:color w:val="auto"/>
      <w:kern w:val="0"/>
      <w:sz w:val="24"/>
      <w14:ligatures w14:val="none"/>
      <w14:cntxtAlts w14:val="0"/>
    </w:rPr>
  </w:style>
  <w:style w:type="paragraph" w:styleId="8">
    <w:name w:val="heading 8"/>
    <w:basedOn w:val="a0"/>
    <w:next w:val="a0"/>
    <w:link w:val="80"/>
    <w:qFormat/>
    <w:rsid w:val="00576B7C"/>
    <w:pPr>
      <w:keepNext/>
      <w:outlineLvl w:val="7"/>
    </w:pPr>
    <w:rPr>
      <w:b/>
      <w:color w:val="auto"/>
      <w:kern w:val="0"/>
      <w:sz w:val="24"/>
      <w14:ligatures w14:val="none"/>
      <w14:cntxtAlts w14:val="0"/>
    </w:rPr>
  </w:style>
  <w:style w:type="paragraph" w:styleId="9">
    <w:name w:val="heading 9"/>
    <w:basedOn w:val="a0"/>
    <w:next w:val="a0"/>
    <w:link w:val="90"/>
    <w:qFormat/>
    <w:rsid w:val="00576B7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iPriority w:val="99"/>
    <w:unhideWhenUsed/>
    <w:qFormat/>
    <w:rsid w:val="00C5732C"/>
    <w:pPr>
      <w:spacing w:after="200"/>
    </w:pPr>
    <w:rPr>
      <w:b/>
      <w:bCs/>
      <w:color w:val="4F81BD" w:themeColor="accent1"/>
      <w:sz w:val="18"/>
      <w:szCs w:val="18"/>
    </w:rPr>
  </w:style>
  <w:style w:type="character" w:customStyle="1" w:styleId="10">
    <w:name w:val="Заголовок 1 Знак"/>
    <w:basedOn w:val="a1"/>
    <w:link w:val="1"/>
    <w:uiPriority w:val="9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uiPriority w:val="9"/>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uiPriority w:val="9"/>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rsid w:val="00676BDC"/>
    <w:rPr>
      <w:rFonts w:cs="Times New Roman"/>
      <w:color w:val="0000FF"/>
      <w:u w:val="single"/>
    </w:rPr>
  </w:style>
  <w:style w:type="paragraph" w:customStyle="1" w:styleId="ConsPlusNormal">
    <w:name w:val="ConsPlusNormal"/>
    <w:link w:val="ConsPlusNormal0"/>
    <w:qFormat/>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uiPriority w:val="99"/>
    <w:rsid w:val="00676BDC"/>
    <w:rPr>
      <w:b/>
      <w:bCs/>
      <w:color w:val="26282F"/>
    </w:rPr>
  </w:style>
  <w:style w:type="character" w:customStyle="1" w:styleId="af0">
    <w:name w:val="Гипертекстовая ссылка"/>
    <w:basedOn w:val="a1"/>
    <w:uiPriority w:val="99"/>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iPriority w:val="99"/>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uiPriority w:val="99"/>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uiPriority w:val="99"/>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uiPriority w:val="99"/>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iPriority w:val="99"/>
    <w:unhideWhenUsed/>
    <w:rsid w:val="00A73CDA"/>
    <w:pPr>
      <w:spacing w:after="120" w:line="480" w:lineRule="auto"/>
    </w:pPr>
  </w:style>
  <w:style w:type="character" w:customStyle="1" w:styleId="25">
    <w:name w:val="Основной текст 2 Знак"/>
    <w:basedOn w:val="a1"/>
    <w:link w:val="24"/>
    <w:uiPriority w:val="99"/>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uiPriority w:val="99"/>
    <w:rsid w:val="00A73CDA"/>
    <w:rPr>
      <w:rFonts w:ascii="Verdana" w:hAnsi="Verdana" w:cs="Verdana"/>
      <w:color w:val="auto"/>
      <w:kern w:val="0"/>
      <w:lang w:val="en-US" w:eastAsia="en-US"/>
      <w14:ligatures w14:val="none"/>
      <w14:cntxtAlts w14:val="0"/>
    </w:rPr>
  </w:style>
  <w:style w:type="numbering" w:customStyle="1" w:styleId="12">
    <w:name w:val="Нет списка1"/>
    <w:next w:val="a3"/>
    <w:uiPriority w:val="99"/>
    <w:semiHidden/>
    <w:rsid w:val="00B07504"/>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B07504"/>
    <w:rPr>
      <w:color w:val="auto"/>
      <w:kern w:val="0"/>
      <w:sz w:val="28"/>
      <w14:ligatures w14:val="none"/>
      <w14:cntxtAlts w14:val="0"/>
    </w:rPr>
  </w:style>
  <w:style w:type="character" w:customStyle="1" w:styleId="ConsPlusNormal0">
    <w:name w:val="ConsPlusNormal Знак"/>
    <w:link w:val="ConsPlusNormal"/>
    <w:locked/>
    <w:rsid w:val="00B07504"/>
    <w:rPr>
      <w:rFonts w:ascii="Calibri" w:eastAsia="Times New Roman" w:hAnsi="Calibri" w:cs="Calibri"/>
      <w:szCs w:val="20"/>
      <w:lang w:eastAsia="ru-RU"/>
    </w:rPr>
  </w:style>
  <w:style w:type="character" w:styleId="afa">
    <w:name w:val="FollowedHyperlink"/>
    <w:unhideWhenUsed/>
    <w:rsid w:val="00B07504"/>
    <w:rPr>
      <w:color w:val="800080"/>
      <w:u w:val="single"/>
    </w:rPr>
  </w:style>
  <w:style w:type="paragraph" w:customStyle="1" w:styleId="ConsPlusTitle">
    <w:name w:val="ConsPlusTitle"/>
    <w:rsid w:val="00B075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1"/>
    <w:link w:val="5"/>
    <w:rsid w:val="00576B7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576B7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576B7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576B7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76B7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576B7C"/>
  </w:style>
  <w:style w:type="paragraph" w:customStyle="1" w:styleId="ConsPlusDocList">
    <w:name w:val="ConsPlusDocList"/>
    <w:rsid w:val="00576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B7C"/>
    <w:pPr>
      <w:widowControl w:val="0"/>
      <w:autoSpaceDE w:val="0"/>
      <w:autoSpaceDN w:val="0"/>
      <w:spacing w:after="0" w:line="240" w:lineRule="auto"/>
    </w:pPr>
    <w:rPr>
      <w:rFonts w:ascii="Arial" w:eastAsia="Times New Roman" w:hAnsi="Arial" w:cs="Arial"/>
      <w:sz w:val="20"/>
      <w:szCs w:val="20"/>
      <w:lang w:eastAsia="ru-RU"/>
    </w:rPr>
  </w:style>
  <w:style w:type="character" w:styleId="afb">
    <w:name w:val="Strong"/>
    <w:qFormat/>
    <w:rsid w:val="00576B7C"/>
    <w:rPr>
      <w:b/>
      <w:bCs/>
    </w:rPr>
  </w:style>
  <w:style w:type="numbering" w:customStyle="1" w:styleId="110">
    <w:name w:val="Нет списка11"/>
    <w:next w:val="a3"/>
    <w:uiPriority w:val="99"/>
    <w:semiHidden/>
    <w:unhideWhenUsed/>
    <w:rsid w:val="00576B7C"/>
  </w:style>
  <w:style w:type="character" w:customStyle="1" w:styleId="HTML2">
    <w:name w:val="Стандартный HTML Знак2"/>
    <w:link w:val="HTML"/>
    <w:uiPriority w:val="99"/>
    <w:locked/>
    <w:rsid w:val="00576B7C"/>
    <w:rPr>
      <w:rFonts w:ascii="Courier New" w:hAnsi="Courier New"/>
    </w:rPr>
  </w:style>
  <w:style w:type="paragraph" w:customStyle="1" w:styleId="ConsCell">
    <w:name w:val="ConsCell"/>
    <w:rsid w:val="00576B7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576B7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576B7C"/>
    <w:rPr>
      <w:rFonts w:ascii="Times New Roman" w:hAnsi="Times New Roman"/>
    </w:rPr>
  </w:style>
  <w:style w:type="character" w:customStyle="1" w:styleId="FooterChar">
    <w:name w:val="Footer Char"/>
    <w:uiPriority w:val="99"/>
    <w:rsid w:val="00576B7C"/>
    <w:rPr>
      <w:rFonts w:ascii="Times New Roman" w:hAnsi="Times New Roman"/>
    </w:rPr>
  </w:style>
  <w:style w:type="character" w:customStyle="1" w:styleId="Heading1Char">
    <w:name w:val="Heading 1 Char"/>
    <w:uiPriority w:val="99"/>
    <w:rsid w:val="00576B7C"/>
    <w:rPr>
      <w:rFonts w:ascii="Times New Roman" w:hAnsi="Times New Roman"/>
      <w:sz w:val="24"/>
      <w:lang w:val="x-none" w:eastAsia="ru-RU"/>
    </w:rPr>
  </w:style>
  <w:style w:type="character" w:customStyle="1" w:styleId="Heading2Char">
    <w:name w:val="Heading 2 Char"/>
    <w:uiPriority w:val="99"/>
    <w:rsid w:val="00576B7C"/>
    <w:rPr>
      <w:rFonts w:ascii="Times New Roman" w:hAnsi="Times New Roman"/>
      <w:b/>
      <w:caps/>
      <w:sz w:val="26"/>
      <w:lang w:val="x-none" w:eastAsia="ru-RU"/>
    </w:rPr>
  </w:style>
  <w:style w:type="paragraph" w:styleId="HTML">
    <w:name w:val="HTML Preformatted"/>
    <w:basedOn w:val="a0"/>
    <w:link w:val="HTML2"/>
    <w:rsid w:val="0057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576B7C"/>
    <w:rPr>
      <w:rFonts w:ascii="Consolas" w:eastAsia="Times New Roman" w:hAnsi="Consolas" w:cs="Consolas"/>
      <w:color w:val="000000"/>
      <w:kern w:val="28"/>
      <w:sz w:val="20"/>
      <w:szCs w:val="20"/>
      <w:lang w:eastAsia="ru-RU"/>
      <w14:ligatures w14:val="standard"/>
      <w14:cntxtAlts/>
    </w:rPr>
  </w:style>
  <w:style w:type="character" w:customStyle="1" w:styleId="HTML3">
    <w:name w:val="Стандартный HTML Знак3"/>
    <w:uiPriority w:val="99"/>
    <w:semiHidden/>
    <w:rsid w:val="00576B7C"/>
    <w:rPr>
      <w:rFonts w:ascii="Courier New" w:hAnsi="Courier New" w:cs="Courier New"/>
      <w:sz w:val="20"/>
      <w:szCs w:val="20"/>
      <w:lang w:val="x-none" w:eastAsia="en-US"/>
    </w:rPr>
  </w:style>
  <w:style w:type="character" w:customStyle="1" w:styleId="HTML1">
    <w:name w:val="Стандартный HTML Знак1"/>
    <w:uiPriority w:val="99"/>
    <w:semiHidden/>
    <w:rsid w:val="00576B7C"/>
    <w:rPr>
      <w:rFonts w:ascii="Courier New" w:hAnsi="Courier New"/>
      <w:sz w:val="20"/>
      <w:lang w:val="x-none" w:eastAsia="en-US"/>
    </w:rPr>
  </w:style>
  <w:style w:type="character" w:customStyle="1" w:styleId="HTML11">
    <w:name w:val="Стандартный HTML Знак11"/>
    <w:uiPriority w:val="99"/>
    <w:semiHidden/>
    <w:rsid w:val="00576B7C"/>
    <w:rPr>
      <w:rFonts w:ascii="Courier New" w:hAnsi="Courier New"/>
      <w:sz w:val="20"/>
      <w:lang w:val="x-none" w:eastAsia="en-US"/>
    </w:rPr>
  </w:style>
  <w:style w:type="character" w:customStyle="1" w:styleId="27">
    <w:name w:val="Основной текст с отступом Знак2"/>
    <w:uiPriority w:val="99"/>
    <w:locked/>
    <w:rsid w:val="00576B7C"/>
    <w:rPr>
      <w:sz w:val="26"/>
    </w:rPr>
  </w:style>
  <w:style w:type="character" w:customStyle="1" w:styleId="HTMLPreformattedChar">
    <w:name w:val="HTML Preformatted Char"/>
    <w:uiPriority w:val="99"/>
    <w:rsid w:val="00576B7C"/>
    <w:rPr>
      <w:rFonts w:ascii="Courier New" w:hAnsi="Courier New"/>
      <w:sz w:val="20"/>
      <w:lang w:val="x-none" w:eastAsia="ru-RU"/>
    </w:rPr>
  </w:style>
  <w:style w:type="paragraph" w:customStyle="1" w:styleId="ConsNormal">
    <w:name w:val="ConsNormal"/>
    <w:rsid w:val="00576B7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Normal (Web)"/>
    <w:basedOn w:val="a0"/>
    <w:rsid w:val="00576B7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576B7C"/>
    <w:rPr>
      <w:rFonts w:ascii="Calibri" w:hAnsi="Calibri" w:cs="Times New Roman"/>
      <w:lang w:val="x-none" w:eastAsia="en-US"/>
    </w:rPr>
  </w:style>
  <w:style w:type="character" w:customStyle="1" w:styleId="15">
    <w:name w:val="Основной текст с отступом Знак1"/>
    <w:uiPriority w:val="99"/>
    <w:semiHidden/>
    <w:rsid w:val="00576B7C"/>
    <w:rPr>
      <w:rFonts w:ascii="Calibri" w:hAnsi="Calibri"/>
      <w:lang w:val="x-none" w:eastAsia="en-US"/>
    </w:rPr>
  </w:style>
  <w:style w:type="character" w:customStyle="1" w:styleId="112">
    <w:name w:val="Основной текст с отступом Знак11"/>
    <w:uiPriority w:val="99"/>
    <w:semiHidden/>
    <w:rsid w:val="00576B7C"/>
    <w:rPr>
      <w:rFonts w:ascii="Calibri" w:hAnsi="Calibri"/>
      <w:lang w:val="x-none" w:eastAsia="en-US"/>
    </w:rPr>
  </w:style>
  <w:style w:type="character" w:customStyle="1" w:styleId="28">
    <w:name w:val="Название Знак2"/>
    <w:link w:val="afd"/>
    <w:uiPriority w:val="99"/>
    <w:locked/>
    <w:rsid w:val="00576B7C"/>
    <w:rPr>
      <w:sz w:val="26"/>
      <w:lang w:val="x-none"/>
    </w:rPr>
  </w:style>
  <w:style w:type="character" w:customStyle="1" w:styleId="BodyText2Char">
    <w:name w:val="Body Text 2 Char"/>
    <w:rsid w:val="00576B7C"/>
    <w:rPr>
      <w:rFonts w:ascii="Times New Roman" w:hAnsi="Times New Roman"/>
      <w:sz w:val="26"/>
      <w:lang w:val="x-none" w:eastAsia="ru-RU"/>
    </w:rPr>
  </w:style>
  <w:style w:type="paragraph" w:styleId="afd">
    <w:name w:val="Title"/>
    <w:basedOn w:val="a0"/>
    <w:link w:val="28"/>
    <w:qFormat/>
    <w:rsid w:val="00576B7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e">
    <w:name w:val="Название Знак"/>
    <w:basedOn w:val="a1"/>
    <w:rsid w:val="00576B7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576B7C"/>
    <w:rPr>
      <w:rFonts w:ascii="Cambria" w:eastAsia="Times New Roman" w:hAnsi="Cambria" w:cs="Times New Roman"/>
      <w:b/>
      <w:bCs/>
      <w:kern w:val="28"/>
      <w:sz w:val="32"/>
      <w:szCs w:val="32"/>
      <w:lang w:val="x-none" w:eastAsia="en-US"/>
    </w:rPr>
  </w:style>
  <w:style w:type="character" w:customStyle="1" w:styleId="16">
    <w:name w:val="Название Знак1"/>
    <w:rsid w:val="00576B7C"/>
    <w:rPr>
      <w:rFonts w:ascii="Calibri Light" w:hAnsi="Calibri Light"/>
      <w:b/>
      <w:kern w:val="28"/>
      <w:sz w:val="32"/>
      <w:lang w:val="x-none" w:eastAsia="en-US"/>
    </w:rPr>
  </w:style>
  <w:style w:type="character" w:customStyle="1" w:styleId="113">
    <w:name w:val="Название Знак11"/>
    <w:uiPriority w:val="99"/>
    <w:rsid w:val="00576B7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576B7C"/>
    <w:rPr>
      <w:rFonts w:ascii="Calibri" w:hAnsi="Calibri"/>
      <w:sz w:val="22"/>
      <w:lang w:val="x-none" w:eastAsia="en-US"/>
    </w:rPr>
  </w:style>
  <w:style w:type="character" w:customStyle="1" w:styleId="TitleChar">
    <w:name w:val="Title Char"/>
    <w:uiPriority w:val="99"/>
    <w:rsid w:val="00576B7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576B7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576B7C"/>
    <w:rPr>
      <w:rFonts w:ascii="Calibri" w:hAnsi="Calibri"/>
      <w:lang w:val="x-none" w:eastAsia="en-US"/>
    </w:rPr>
  </w:style>
  <w:style w:type="character" w:customStyle="1" w:styleId="114">
    <w:name w:val="Основной текст Знак11"/>
    <w:uiPriority w:val="99"/>
    <w:semiHidden/>
    <w:rsid w:val="00576B7C"/>
    <w:rPr>
      <w:rFonts w:ascii="Calibri" w:hAnsi="Calibri"/>
      <w:lang w:val="x-none" w:eastAsia="en-US"/>
    </w:rPr>
  </w:style>
  <w:style w:type="character" w:customStyle="1" w:styleId="220">
    <w:name w:val="Основной текст с отступом 2 Знак2"/>
    <w:aliases w:val="Знак1 Знак2"/>
    <w:locked/>
    <w:rsid w:val="00576B7C"/>
    <w:rPr>
      <w:sz w:val="22"/>
      <w:lang w:val="x-none" w:eastAsia="en-US"/>
    </w:rPr>
  </w:style>
  <w:style w:type="character" w:customStyle="1" w:styleId="BodyTextChar">
    <w:name w:val="Body Text Char"/>
    <w:uiPriority w:val="99"/>
    <w:rsid w:val="00576B7C"/>
    <w:rPr>
      <w:rFonts w:ascii="Times New Roman" w:hAnsi="Times New Roman"/>
    </w:rPr>
  </w:style>
  <w:style w:type="character" w:customStyle="1" w:styleId="230">
    <w:name w:val="Основной текст с отступом 2 Знак3"/>
    <w:uiPriority w:val="99"/>
    <w:semiHidden/>
    <w:rsid w:val="00576B7C"/>
    <w:rPr>
      <w:rFonts w:ascii="Calibri" w:hAnsi="Calibri" w:cs="Times New Roman"/>
      <w:lang w:val="x-none" w:eastAsia="en-US"/>
    </w:rPr>
  </w:style>
  <w:style w:type="character" w:customStyle="1" w:styleId="210">
    <w:name w:val="Основной текст с отступом 2 Знак1"/>
    <w:aliases w:val="Знак1 Знак1"/>
    <w:semiHidden/>
    <w:rsid w:val="00576B7C"/>
    <w:rPr>
      <w:rFonts w:ascii="Calibri" w:hAnsi="Calibri"/>
      <w:lang w:val="x-none" w:eastAsia="en-US"/>
    </w:rPr>
  </w:style>
  <w:style w:type="character" w:customStyle="1" w:styleId="211">
    <w:name w:val="Основной текст с отступом 2 Знак11"/>
    <w:uiPriority w:val="99"/>
    <w:semiHidden/>
    <w:rsid w:val="00576B7C"/>
    <w:rPr>
      <w:rFonts w:ascii="Calibri" w:hAnsi="Calibri"/>
      <w:lang w:val="x-none" w:eastAsia="en-US"/>
    </w:rPr>
  </w:style>
  <w:style w:type="character" w:customStyle="1" w:styleId="2a">
    <w:name w:val="Приветствие Знак2"/>
    <w:link w:val="aff"/>
    <w:uiPriority w:val="99"/>
    <w:locked/>
    <w:rsid w:val="00576B7C"/>
    <w:rPr>
      <w:lang w:val="x-none"/>
    </w:rPr>
  </w:style>
  <w:style w:type="character" w:customStyle="1" w:styleId="BodyTextIndent2Char">
    <w:name w:val="Body Text Indent 2 Char"/>
    <w:uiPriority w:val="99"/>
    <w:rsid w:val="00576B7C"/>
    <w:rPr>
      <w:rFonts w:ascii="Times New Roman" w:hAnsi="Times New Roman"/>
    </w:rPr>
  </w:style>
  <w:style w:type="paragraph" w:styleId="aff0">
    <w:name w:val="List"/>
    <w:basedOn w:val="a0"/>
    <w:rsid w:val="00576B7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576B7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
    <w:name w:val="Salutation"/>
    <w:basedOn w:val="a0"/>
    <w:next w:val="a0"/>
    <w:link w:val="2a"/>
    <w:uiPriority w:val="99"/>
    <w:rsid w:val="00576B7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1">
    <w:name w:val="Приветствие Знак"/>
    <w:basedOn w:val="a1"/>
    <w:uiPriority w:val="99"/>
    <w:semiHidden/>
    <w:rsid w:val="00576B7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576B7C"/>
    <w:rPr>
      <w:rFonts w:ascii="Calibri" w:hAnsi="Calibri" w:cs="Times New Roman"/>
      <w:lang w:val="x-none" w:eastAsia="en-US"/>
    </w:rPr>
  </w:style>
  <w:style w:type="character" w:customStyle="1" w:styleId="18">
    <w:name w:val="Приветствие Знак1"/>
    <w:uiPriority w:val="99"/>
    <w:semiHidden/>
    <w:rsid w:val="00576B7C"/>
    <w:rPr>
      <w:rFonts w:ascii="Calibri" w:hAnsi="Calibri"/>
      <w:lang w:val="x-none" w:eastAsia="en-US"/>
    </w:rPr>
  </w:style>
  <w:style w:type="character" w:customStyle="1" w:styleId="115">
    <w:name w:val="Приветствие Знак11"/>
    <w:uiPriority w:val="99"/>
    <w:semiHidden/>
    <w:rsid w:val="00576B7C"/>
    <w:rPr>
      <w:rFonts w:ascii="Calibri" w:hAnsi="Calibri"/>
      <w:lang w:val="x-none" w:eastAsia="en-US"/>
    </w:rPr>
  </w:style>
  <w:style w:type="character" w:customStyle="1" w:styleId="2c">
    <w:name w:val="Подзаголовок Знак2"/>
    <w:link w:val="aff2"/>
    <w:uiPriority w:val="99"/>
    <w:locked/>
    <w:rsid w:val="00576B7C"/>
    <w:rPr>
      <w:rFonts w:ascii="Arial" w:hAnsi="Arial"/>
      <w:sz w:val="24"/>
      <w:lang w:val="x-none"/>
    </w:rPr>
  </w:style>
  <w:style w:type="paragraph" w:styleId="a">
    <w:name w:val="List Bullet"/>
    <w:basedOn w:val="a0"/>
    <w:autoRedefine/>
    <w:rsid w:val="00576B7C"/>
    <w:pPr>
      <w:numPr>
        <w:numId w:val="2"/>
      </w:numPr>
      <w:spacing w:after="200" w:line="276" w:lineRule="auto"/>
    </w:pPr>
    <w:rPr>
      <w:rFonts w:ascii="Calibri" w:hAnsi="Calibri"/>
      <w:color w:val="auto"/>
      <w:kern w:val="0"/>
      <w:sz w:val="22"/>
      <w:szCs w:val="22"/>
      <w:lang w:eastAsia="en-US"/>
      <w14:ligatures w14:val="none"/>
      <w14:cntxtAlts w14:val="0"/>
    </w:rPr>
  </w:style>
  <w:style w:type="paragraph" w:styleId="aff2">
    <w:name w:val="Subtitle"/>
    <w:basedOn w:val="a0"/>
    <w:link w:val="2c"/>
    <w:qFormat/>
    <w:rsid w:val="00576B7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3">
    <w:name w:val="Подзаголовок Знак"/>
    <w:basedOn w:val="a1"/>
    <w:rsid w:val="00576B7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576B7C"/>
    <w:rPr>
      <w:rFonts w:ascii="Cambria" w:eastAsia="Times New Roman" w:hAnsi="Cambria" w:cs="Times New Roman"/>
      <w:sz w:val="24"/>
      <w:szCs w:val="24"/>
      <w:lang w:val="x-none" w:eastAsia="en-US"/>
    </w:rPr>
  </w:style>
  <w:style w:type="character" w:customStyle="1" w:styleId="19">
    <w:name w:val="Подзаголовок Знак1"/>
    <w:uiPriority w:val="99"/>
    <w:rsid w:val="00576B7C"/>
    <w:rPr>
      <w:rFonts w:ascii="Calibri Light" w:hAnsi="Calibri Light"/>
      <w:sz w:val="24"/>
      <w:lang w:val="x-none" w:eastAsia="en-US"/>
    </w:rPr>
  </w:style>
  <w:style w:type="character" w:customStyle="1" w:styleId="116">
    <w:name w:val="Подзаголовок Знак11"/>
    <w:uiPriority w:val="99"/>
    <w:rsid w:val="00576B7C"/>
    <w:rPr>
      <w:rFonts w:ascii="Calibri Light" w:hAnsi="Calibri Light"/>
      <w:sz w:val="24"/>
      <w:lang w:val="x-none" w:eastAsia="en-US"/>
    </w:rPr>
  </w:style>
  <w:style w:type="table" w:customStyle="1" w:styleId="2d">
    <w:name w:val="Сетка таблицы2"/>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76B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4">
    <w:name w:val="annotation reference"/>
    <w:rsid w:val="00576B7C"/>
    <w:rPr>
      <w:rFonts w:cs="Times New Roman"/>
      <w:sz w:val="16"/>
    </w:rPr>
  </w:style>
  <w:style w:type="paragraph" w:styleId="aff5">
    <w:name w:val="annotation text"/>
    <w:basedOn w:val="a0"/>
    <w:link w:val="aff6"/>
    <w:rsid w:val="00576B7C"/>
    <w:rPr>
      <w:color w:val="auto"/>
      <w:kern w:val="0"/>
      <w14:ligatures w14:val="none"/>
      <w14:cntxtAlts w14:val="0"/>
    </w:rPr>
  </w:style>
  <w:style w:type="character" w:customStyle="1" w:styleId="aff6">
    <w:name w:val="Текст примечания Знак"/>
    <w:basedOn w:val="a1"/>
    <w:link w:val="aff5"/>
    <w:rsid w:val="00576B7C"/>
    <w:rPr>
      <w:rFonts w:ascii="Times New Roman" w:eastAsia="Times New Roman" w:hAnsi="Times New Roman" w:cs="Times New Roman"/>
      <w:sz w:val="20"/>
      <w:szCs w:val="20"/>
      <w:lang w:eastAsia="ru-RU"/>
    </w:rPr>
  </w:style>
  <w:style w:type="paragraph" w:customStyle="1" w:styleId="aff7">
    <w:name w:val="НИР"/>
    <w:basedOn w:val="a0"/>
    <w:uiPriority w:val="99"/>
    <w:rsid w:val="00576B7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576B7C"/>
    <w:pPr>
      <w:spacing w:after="0" w:line="240" w:lineRule="auto"/>
    </w:pPr>
    <w:rPr>
      <w:rFonts w:ascii="Times New Roman" w:eastAsia="Times New Roman" w:hAnsi="Times New Roman" w:cs="Times New Roman"/>
      <w:sz w:val="24"/>
      <w:szCs w:val="24"/>
      <w:lang w:eastAsia="ru-RU"/>
    </w:rPr>
  </w:style>
  <w:style w:type="paragraph" w:styleId="aff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9"/>
    <w:rsid w:val="00576B7C"/>
    <w:rPr>
      <w:color w:val="auto"/>
      <w:kern w:val="0"/>
      <w14:ligatures w14:val="none"/>
      <w14:cntxtAlts w14:val="0"/>
    </w:rPr>
  </w:style>
  <w:style w:type="character" w:customStyle="1" w:styleId="aff9">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8"/>
    <w:rsid w:val="00576B7C"/>
    <w:rPr>
      <w:rFonts w:ascii="Times New Roman" w:eastAsia="Times New Roman" w:hAnsi="Times New Roman" w:cs="Times New Roman"/>
      <w:sz w:val="20"/>
      <w:szCs w:val="20"/>
      <w:lang w:eastAsia="ru-RU"/>
    </w:rPr>
  </w:style>
  <w:style w:type="paragraph" w:customStyle="1" w:styleId="font6">
    <w:name w:val="font6"/>
    <w:basedOn w:val="a0"/>
    <w:rsid w:val="00576B7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576B7C"/>
    <w:pPr>
      <w:spacing w:before="100" w:beforeAutospacing="1" w:after="100" w:afterAutospacing="1"/>
    </w:pPr>
    <w:rPr>
      <w:kern w:val="0"/>
      <w:sz w:val="16"/>
      <w:szCs w:val="16"/>
      <w14:ligatures w14:val="none"/>
      <w14:cntxtAlts w14:val="0"/>
    </w:rPr>
  </w:style>
  <w:style w:type="character" w:styleId="affa">
    <w:name w:val="footnote reference"/>
    <w:rsid w:val="00576B7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76B7C"/>
  </w:style>
  <w:style w:type="paragraph" w:customStyle="1" w:styleId="xl63">
    <w:name w:val="xl63"/>
    <w:basedOn w:val="a0"/>
    <w:rsid w:val="00576B7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576B7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576B7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576B7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576B7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576B7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576B7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576B7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576B7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576B7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576B7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576B7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576B7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576B7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576B7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576B7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576B7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576B7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576B7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576B7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576B7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576B7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576B7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576B7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576B7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576B7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rsid w:val="00576B7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rsid w:val="00576B7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rsid w:val="00576B7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rsid w:val="00576B7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rsid w:val="00576B7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rsid w:val="00576B7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576B7C"/>
  </w:style>
  <w:style w:type="numbering" w:customStyle="1" w:styleId="212">
    <w:name w:val="Нет списка21"/>
    <w:next w:val="a3"/>
    <w:uiPriority w:val="99"/>
    <w:semiHidden/>
    <w:unhideWhenUsed/>
    <w:rsid w:val="00576B7C"/>
  </w:style>
  <w:style w:type="table" w:customStyle="1" w:styleId="117">
    <w:name w:val="Сетка таблицы11"/>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76B7C"/>
  </w:style>
  <w:style w:type="numbering" w:customStyle="1" w:styleId="3b">
    <w:name w:val="Нет списка3"/>
    <w:next w:val="a3"/>
    <w:uiPriority w:val="99"/>
    <w:semiHidden/>
    <w:unhideWhenUsed/>
    <w:rsid w:val="00576B7C"/>
  </w:style>
  <w:style w:type="table" w:customStyle="1" w:styleId="121">
    <w:name w:val="Сетка таблицы12"/>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76B7C"/>
  </w:style>
  <w:style w:type="numbering" w:customStyle="1" w:styleId="41">
    <w:name w:val="Нет списка4"/>
    <w:next w:val="a3"/>
    <w:uiPriority w:val="99"/>
    <w:semiHidden/>
    <w:unhideWhenUsed/>
    <w:rsid w:val="00576B7C"/>
  </w:style>
  <w:style w:type="table" w:customStyle="1" w:styleId="131">
    <w:name w:val="Сетка таблицы13"/>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576B7C"/>
  </w:style>
  <w:style w:type="numbering" w:customStyle="1" w:styleId="51">
    <w:name w:val="Нет списка5"/>
    <w:next w:val="a3"/>
    <w:uiPriority w:val="99"/>
    <w:semiHidden/>
    <w:unhideWhenUsed/>
    <w:rsid w:val="00576B7C"/>
  </w:style>
  <w:style w:type="table" w:customStyle="1" w:styleId="141">
    <w:name w:val="Сетка таблицы14"/>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576B7C"/>
  </w:style>
  <w:style w:type="paragraph" w:styleId="affb">
    <w:name w:val="No Spacing"/>
    <w:qFormat/>
    <w:rsid w:val="00576B7C"/>
    <w:pPr>
      <w:spacing w:after="0" w:line="240" w:lineRule="auto"/>
    </w:pPr>
    <w:rPr>
      <w:rFonts w:ascii="Calibri" w:eastAsia="Calibri" w:hAnsi="Calibri" w:cs="Times New Roman"/>
    </w:rPr>
  </w:style>
  <w:style w:type="numbering" w:customStyle="1" w:styleId="61">
    <w:name w:val="Нет списка6"/>
    <w:next w:val="a3"/>
    <w:uiPriority w:val="99"/>
    <w:semiHidden/>
    <w:rsid w:val="00620138"/>
  </w:style>
  <w:style w:type="numbering" w:customStyle="1" w:styleId="71">
    <w:name w:val="Нет списка7"/>
    <w:next w:val="a3"/>
    <w:uiPriority w:val="99"/>
    <w:semiHidden/>
    <w:unhideWhenUsed/>
    <w:rsid w:val="00620138"/>
  </w:style>
  <w:style w:type="paragraph" w:customStyle="1" w:styleId="a20">
    <w:name w:val="a2"/>
    <w:basedOn w:val="a0"/>
    <w:rsid w:val="00620138"/>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62013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620138"/>
    <w:pPr>
      <w:spacing w:before="100" w:after="100"/>
    </w:pPr>
    <w:rPr>
      <w:rFonts w:ascii="Verdana" w:hAnsi="Verdana"/>
      <w:color w:val="000000"/>
      <w:sz w:val="18"/>
    </w:rPr>
  </w:style>
  <w:style w:type="paragraph" w:customStyle="1" w:styleId="213">
    <w:name w:val="Основной текст 21"/>
    <w:basedOn w:val="11"/>
    <w:rsid w:val="00620138"/>
    <w:pPr>
      <w:ind w:firstLine="567"/>
      <w:jc w:val="both"/>
    </w:pPr>
  </w:style>
  <w:style w:type="paragraph" w:customStyle="1" w:styleId="214">
    <w:name w:val="Основной текст с отступом 21"/>
    <w:basedOn w:val="11"/>
    <w:rsid w:val="00620138"/>
    <w:pPr>
      <w:ind w:left="57" w:firstLine="640"/>
      <w:jc w:val="both"/>
    </w:pPr>
    <w:rPr>
      <w:rFonts w:ascii="TimesET" w:hAnsi="TimesET"/>
    </w:rPr>
  </w:style>
  <w:style w:type="paragraph" w:customStyle="1" w:styleId="91">
    <w:name w:val="заголовок 9"/>
    <w:basedOn w:val="a0"/>
    <w:next w:val="a0"/>
    <w:rsid w:val="00620138"/>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c">
    <w:name w:val="Emphasis"/>
    <w:qFormat/>
    <w:rsid w:val="00620138"/>
    <w:rPr>
      <w:i/>
      <w:iCs/>
    </w:rPr>
  </w:style>
  <w:style w:type="paragraph" w:customStyle="1" w:styleId="affd">
    <w:name w:val="Знак"/>
    <w:basedOn w:val="a0"/>
    <w:rsid w:val="00620138"/>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620138"/>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620138"/>
    <w:rPr>
      <w:b/>
      <w:sz w:val="28"/>
    </w:rPr>
  </w:style>
  <w:style w:type="paragraph" w:customStyle="1" w:styleId="Standard">
    <w:name w:val="Standard"/>
    <w:rsid w:val="00620138"/>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620138"/>
    <w:rPr>
      <w:color w:val="0000FF"/>
      <w:u w:val="single"/>
    </w:rPr>
  </w:style>
  <w:style w:type="paragraph" w:customStyle="1" w:styleId="bodytext3">
    <w:name w:val="bodytext3"/>
    <w:basedOn w:val="a0"/>
    <w:rsid w:val="00620138"/>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 1"/>
    <w:basedOn w:val="a0"/>
    <w:next w:val="a0"/>
    <w:rsid w:val="00620138"/>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620138"/>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620138"/>
    <w:rPr>
      <w:rFonts w:cs="Times New Roman"/>
      <w:sz w:val="22"/>
      <w:szCs w:val="22"/>
    </w:rPr>
  </w:style>
  <w:style w:type="paragraph" w:customStyle="1" w:styleId="ConsPlusTextList1">
    <w:name w:val="ConsPlusTextList1"/>
    <w:rsid w:val="006201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620138"/>
    <w:rPr>
      <w:rFonts w:ascii="Calibri" w:hAnsi="Calibri"/>
      <w:lang w:val="en-GB" w:eastAsia="x-none"/>
    </w:rPr>
  </w:style>
  <w:style w:type="paragraph" w:customStyle="1" w:styleId="Web">
    <w:name w:val="Обычный (Web)"/>
    <w:basedOn w:val="a0"/>
    <w:rsid w:val="00620138"/>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620138"/>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620138"/>
    <w:rPr>
      <w:rFonts w:ascii="Cambria" w:hAnsi="Cambria"/>
      <w:b/>
      <w:caps/>
      <w:sz w:val="28"/>
      <w:lang w:val="en-US" w:eastAsia="x-none"/>
    </w:rPr>
  </w:style>
  <w:style w:type="character" w:customStyle="1" w:styleId="221">
    <w:name w:val="Знак Знак22"/>
    <w:rsid w:val="00620138"/>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620138"/>
    <w:rPr>
      <w:b/>
      <w:sz w:val="24"/>
      <w:lang w:val="x-none" w:eastAsia="en-US"/>
    </w:rPr>
  </w:style>
  <w:style w:type="character" w:customStyle="1" w:styleId="H6">
    <w:name w:val="H6 Знак Знак"/>
    <w:rsid w:val="00620138"/>
    <w:rPr>
      <w:rFonts w:ascii="Arial" w:hAnsi="Arial"/>
      <w:i/>
      <w:sz w:val="24"/>
      <w:lang w:val="x-none"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620138"/>
    <w:rPr>
      <w:color w:val="000000"/>
      <w:sz w:val="26"/>
      <w:szCs w:val="26"/>
      <w:lang w:val="ru-RU" w:eastAsia="ru-RU" w:bidi="ar-SA"/>
    </w:rPr>
  </w:style>
  <w:style w:type="paragraph" w:customStyle="1" w:styleId="afff">
    <w:name w:val="Таблица"/>
    <w:basedOn w:val="a0"/>
    <w:rsid w:val="00620138"/>
    <w:pPr>
      <w:jc w:val="center"/>
    </w:pPr>
    <w:rPr>
      <w:rFonts w:ascii="Cambria" w:eastAsia="MS Mincho" w:hAnsi="Cambria" w:cs="Cambria"/>
      <w:b/>
      <w:color w:val="auto"/>
      <w:kern w:val="0"/>
      <w:sz w:val="28"/>
      <w:szCs w:val="28"/>
      <w14:ligatures w14:val="none"/>
      <w14:cntxtAlts w14:val="0"/>
    </w:rPr>
  </w:style>
  <w:style w:type="paragraph" w:customStyle="1" w:styleId="afff0">
    <w:name w:val="Ст. без интервала"/>
    <w:basedOn w:val="2f2"/>
    <w:rsid w:val="00620138"/>
    <w:pPr>
      <w:suppressAutoHyphens w:val="0"/>
      <w:ind w:firstLine="709"/>
      <w:jc w:val="both"/>
    </w:pPr>
    <w:rPr>
      <w:rFonts w:ascii="Cambria" w:hAnsi="Cambria"/>
      <w:sz w:val="28"/>
      <w:szCs w:val="28"/>
      <w:lang w:eastAsia="en-US"/>
    </w:rPr>
  </w:style>
  <w:style w:type="paragraph" w:customStyle="1" w:styleId="2f2">
    <w:name w:val="Без интервала2"/>
    <w:rsid w:val="00620138"/>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620138"/>
  </w:style>
  <w:style w:type="paragraph" w:customStyle="1" w:styleId="314">
    <w:name w:val="Основной текст с отступом 3 + 14 пт"/>
    <w:aliases w:val="По ширине,Слева:  0 см,Первая строка: ..."/>
    <w:basedOn w:val="32"/>
    <w:rsid w:val="00620138"/>
    <w:pPr>
      <w:spacing w:after="120" w:line="240" w:lineRule="auto"/>
      <w:ind w:firstLine="540"/>
    </w:pPr>
    <w:rPr>
      <w:bCs/>
    </w:rPr>
  </w:style>
  <w:style w:type="paragraph" w:customStyle="1" w:styleId="TimesNewRoman">
    <w:name w:val="Times New Roman"/>
    <w:basedOn w:val="a0"/>
    <w:rsid w:val="00620138"/>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620138"/>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620138"/>
    <w:rPr>
      <w:rFonts w:ascii="Calibri" w:hAnsi="Calibri"/>
      <w:b/>
      <w:i/>
      <w:sz w:val="28"/>
      <w:lang w:val="ru-RU" w:eastAsia="ru-RU"/>
    </w:rPr>
  </w:style>
  <w:style w:type="character" w:customStyle="1" w:styleId="300">
    <w:name w:val="Знак Знак30"/>
    <w:locked/>
    <w:rsid w:val="00620138"/>
    <w:rPr>
      <w:rFonts w:ascii="Calibri" w:hAnsi="Calibri"/>
      <w:b/>
      <w:i/>
      <w:sz w:val="28"/>
      <w:lang w:val="ru-RU" w:eastAsia="ru-RU"/>
    </w:rPr>
  </w:style>
  <w:style w:type="character" w:customStyle="1" w:styleId="163">
    <w:name w:val="Знак Знак163"/>
    <w:locked/>
    <w:rsid w:val="00620138"/>
    <w:rPr>
      <w:b/>
      <w:sz w:val="26"/>
      <w:lang w:val="ru-RU" w:eastAsia="ru-RU"/>
    </w:rPr>
  </w:style>
  <w:style w:type="paragraph" w:customStyle="1" w:styleId="Default">
    <w:name w:val="Default"/>
    <w:rsid w:val="00620138"/>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620138"/>
    <w:rPr>
      <w:rFonts w:ascii="Courier New" w:hAnsi="Courier New"/>
      <w:sz w:val="16"/>
      <w:lang w:val="x-none" w:eastAsia="ko-KR"/>
    </w:rPr>
  </w:style>
  <w:style w:type="character" w:customStyle="1" w:styleId="203">
    <w:name w:val="Знак Знак203"/>
    <w:rsid w:val="00620138"/>
    <w:rPr>
      <w:sz w:val="24"/>
    </w:rPr>
  </w:style>
  <w:style w:type="character" w:customStyle="1" w:styleId="290">
    <w:name w:val="Знак Знак29"/>
    <w:rsid w:val="00620138"/>
    <w:rPr>
      <w:rFonts w:eastAsia="Times New Roman"/>
      <w:b/>
      <w:color w:val="000000"/>
      <w:sz w:val="26"/>
      <w:lang w:val="x-none" w:eastAsia="ko-KR"/>
    </w:rPr>
  </w:style>
  <w:style w:type="character" w:customStyle="1" w:styleId="280">
    <w:name w:val="Знак Знак28"/>
    <w:rsid w:val="00620138"/>
    <w:rPr>
      <w:rFonts w:eastAsia="Times New Roman"/>
      <w:b/>
      <w:sz w:val="26"/>
      <w:lang w:val="x-none" w:eastAsia="ko-KR"/>
    </w:rPr>
  </w:style>
  <w:style w:type="character" w:customStyle="1" w:styleId="311">
    <w:name w:val="Знак Знак31"/>
    <w:rsid w:val="00620138"/>
    <w:rPr>
      <w:b/>
      <w:sz w:val="22"/>
    </w:rPr>
  </w:style>
  <w:style w:type="character" w:customStyle="1" w:styleId="H31">
    <w:name w:val="H3 Знак1"/>
    <w:aliases w:val="&quot;Сапфир&quot; Знак Знак1"/>
    <w:rsid w:val="00620138"/>
    <w:rPr>
      <w:rFonts w:ascii="MS Mincho" w:eastAsia="MS Mincho" w:hAnsi="MS Mincho"/>
      <w:b/>
      <w:sz w:val="24"/>
      <w:lang w:val="x-none" w:eastAsia="en-US"/>
    </w:rPr>
  </w:style>
  <w:style w:type="character" w:customStyle="1" w:styleId="H61">
    <w:name w:val="H6 Знак Знак1"/>
    <w:rsid w:val="00620138"/>
    <w:rPr>
      <w:rFonts w:ascii="Arial" w:eastAsia="MS Mincho" w:hAnsi="Arial"/>
      <w:i/>
      <w:sz w:val="24"/>
      <w:lang w:val="x-none" w:eastAsia="en-US"/>
    </w:rPr>
  </w:style>
  <w:style w:type="character" w:customStyle="1" w:styleId="270">
    <w:name w:val="Знак Знак27"/>
    <w:rsid w:val="00620138"/>
    <w:rPr>
      <w:rFonts w:ascii="Arial" w:eastAsia="MS Mincho" w:hAnsi="Arial"/>
      <w:sz w:val="24"/>
      <w:lang w:val="x-none" w:eastAsia="en-US"/>
    </w:rPr>
  </w:style>
  <w:style w:type="character" w:customStyle="1" w:styleId="260">
    <w:name w:val="Знак Знак26"/>
    <w:rsid w:val="00620138"/>
    <w:rPr>
      <w:rFonts w:ascii="Arial" w:eastAsia="MS Mincho" w:hAnsi="Arial"/>
      <w:i/>
      <w:sz w:val="24"/>
      <w:lang w:val="x-none" w:eastAsia="en-US"/>
    </w:rPr>
  </w:style>
  <w:style w:type="character" w:customStyle="1" w:styleId="250">
    <w:name w:val="Знак Знак25"/>
    <w:rsid w:val="00620138"/>
    <w:rPr>
      <w:rFonts w:ascii="Arial" w:eastAsia="MS Mincho" w:hAnsi="Arial"/>
      <w:i/>
      <w:sz w:val="24"/>
      <w:lang w:val="x-none" w:eastAsia="en-US"/>
    </w:rPr>
  </w:style>
  <w:style w:type="character" w:customStyle="1" w:styleId="2130">
    <w:name w:val="Знак Знак213"/>
    <w:rsid w:val="00620138"/>
    <w:rPr>
      <w:rFonts w:ascii="Calibri" w:hAnsi="Calibri"/>
      <w:lang w:val="en-GB" w:eastAsia="x-none"/>
    </w:rPr>
  </w:style>
  <w:style w:type="character" w:customStyle="1" w:styleId="55">
    <w:name w:val="Знак Знак55"/>
    <w:rsid w:val="00620138"/>
    <w:rPr>
      <w:sz w:val="24"/>
      <w:lang w:val="ru-RU" w:eastAsia="ru-RU"/>
    </w:rPr>
  </w:style>
  <w:style w:type="character" w:customStyle="1" w:styleId="620">
    <w:name w:val="Знак Знак62"/>
    <w:rsid w:val="00620138"/>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20138"/>
    <w:rPr>
      <w:rFonts w:eastAsia="Times New Roman"/>
      <w:lang w:val="x-none" w:eastAsia="ko-KR"/>
    </w:rPr>
  </w:style>
  <w:style w:type="paragraph" w:customStyle="1" w:styleId="BodyText22">
    <w:name w:val="Body Text 22"/>
    <w:basedOn w:val="a0"/>
    <w:rsid w:val="00620138"/>
    <w:pPr>
      <w:ind w:firstLine="709"/>
      <w:jc w:val="both"/>
    </w:pPr>
    <w:rPr>
      <w:rFonts w:ascii="Cambria" w:hAnsi="Cambria" w:cs="Cambria"/>
      <w:color w:val="auto"/>
      <w:kern w:val="0"/>
      <w:sz w:val="24"/>
      <w14:ligatures w14:val="none"/>
      <w14:cntxtAlts w14:val="0"/>
    </w:rPr>
  </w:style>
  <w:style w:type="character" w:customStyle="1" w:styleId="63">
    <w:name w:val="Знак Знак6"/>
    <w:rsid w:val="00620138"/>
    <w:rPr>
      <w:b/>
      <w:sz w:val="36"/>
      <w:lang w:val="ru-RU" w:eastAsia="ru-RU"/>
    </w:rPr>
  </w:style>
  <w:style w:type="paragraph" w:customStyle="1" w:styleId="Point">
    <w:name w:val="Point"/>
    <w:basedOn w:val="a0"/>
    <w:rsid w:val="00620138"/>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620138"/>
    <w:rPr>
      <w:sz w:val="24"/>
      <w:lang w:val="ru-RU" w:eastAsia="ru-RU"/>
    </w:rPr>
  </w:style>
  <w:style w:type="character" w:customStyle="1" w:styleId="53">
    <w:name w:val="Знак Знак5"/>
    <w:rsid w:val="00620138"/>
    <w:rPr>
      <w:sz w:val="24"/>
      <w:lang w:val="ru-RU" w:eastAsia="ru-RU"/>
    </w:rPr>
  </w:style>
  <w:style w:type="character" w:customStyle="1" w:styleId="apple-style-span">
    <w:name w:val="apple-style-span"/>
    <w:rsid w:val="00620138"/>
  </w:style>
  <w:style w:type="character" w:customStyle="1" w:styleId="215">
    <w:name w:val="Знак Знак215"/>
    <w:rsid w:val="00620138"/>
    <w:rPr>
      <w:rFonts w:ascii="Calibri" w:hAnsi="Calibri"/>
      <w:lang w:val="en-GB" w:eastAsia="x-none"/>
    </w:rPr>
  </w:style>
  <w:style w:type="character" w:customStyle="1" w:styleId="143">
    <w:name w:val="Знак Знак143"/>
    <w:rsid w:val="00620138"/>
    <w:rPr>
      <w:sz w:val="24"/>
      <w:lang w:val="en-AU" w:eastAsia="ru-RU"/>
    </w:rPr>
  </w:style>
  <w:style w:type="paragraph" w:customStyle="1" w:styleId="std">
    <w:name w:val="std"/>
    <w:basedOn w:val="a0"/>
    <w:rsid w:val="00620138"/>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620138"/>
    <w:rPr>
      <w:b/>
      <w:sz w:val="40"/>
      <w:u w:val="single"/>
      <w:lang w:val="x-none" w:eastAsia="x-none"/>
    </w:rPr>
  </w:style>
  <w:style w:type="character" w:customStyle="1" w:styleId="132">
    <w:name w:val="Знак Знак132"/>
    <w:rsid w:val="00620138"/>
    <w:rPr>
      <w:b/>
      <w:sz w:val="17"/>
    </w:rPr>
  </w:style>
  <w:style w:type="character" w:customStyle="1" w:styleId="133">
    <w:name w:val="Знак Знак133"/>
    <w:rsid w:val="00620138"/>
    <w:rPr>
      <w:b/>
      <w:sz w:val="17"/>
    </w:rPr>
  </w:style>
  <w:style w:type="paragraph" w:customStyle="1" w:styleId="BodyText21">
    <w:name w:val="Body Text 2.Основной текст 1"/>
    <w:basedOn w:val="a0"/>
    <w:rsid w:val="00620138"/>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620138"/>
    <w:rPr>
      <w:b/>
      <w:sz w:val="28"/>
    </w:rPr>
  </w:style>
  <w:style w:type="character" w:customStyle="1" w:styleId="193">
    <w:name w:val="Знак Знак193"/>
    <w:rsid w:val="00620138"/>
    <w:rPr>
      <w:sz w:val="28"/>
      <w:lang w:val="x-none" w:eastAsia="x-none"/>
    </w:rPr>
  </w:style>
  <w:style w:type="character" w:customStyle="1" w:styleId="3d">
    <w:name w:val="Знак Знак3"/>
    <w:rsid w:val="00620138"/>
    <w:rPr>
      <w:sz w:val="24"/>
      <w:lang w:val="ru-RU" w:eastAsia="ru-RU"/>
    </w:rPr>
  </w:style>
  <w:style w:type="paragraph" w:customStyle="1" w:styleId="afff1">
    <w:name w:val="Скобки буквы"/>
    <w:basedOn w:val="a0"/>
    <w:rsid w:val="00620138"/>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620138"/>
    <w:rPr>
      <w:rFonts w:eastAsia="MS Mincho"/>
      <w:sz w:val="16"/>
    </w:rPr>
  </w:style>
  <w:style w:type="character" w:customStyle="1" w:styleId="122">
    <w:name w:val="Знак Знак122"/>
    <w:rsid w:val="00620138"/>
    <w:rPr>
      <w:sz w:val="24"/>
      <w:lang w:val="x-none" w:eastAsia="en-US"/>
    </w:rPr>
  </w:style>
  <w:style w:type="character" w:customStyle="1" w:styleId="123">
    <w:name w:val="Знак Знак123"/>
    <w:rsid w:val="00620138"/>
    <w:rPr>
      <w:sz w:val="24"/>
      <w:lang w:val="x-none" w:eastAsia="en-US"/>
    </w:rPr>
  </w:style>
  <w:style w:type="paragraph" w:customStyle="1" w:styleId="afff2">
    <w:name w:val="Заголовок текста"/>
    <w:rsid w:val="00620138"/>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620138"/>
    <w:rPr>
      <w:sz w:val="24"/>
    </w:rPr>
  </w:style>
  <w:style w:type="paragraph" w:customStyle="1" w:styleId="afff3">
    <w:name w:val="Нумерованный абзац"/>
    <w:rsid w:val="00620138"/>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4">
    <w:name w:val="Plain Text"/>
    <w:basedOn w:val="a0"/>
    <w:link w:val="afff5"/>
    <w:semiHidden/>
    <w:rsid w:val="00620138"/>
    <w:pPr>
      <w:tabs>
        <w:tab w:val="num" w:pos="1571"/>
      </w:tabs>
      <w:ind w:firstLine="720"/>
      <w:jc w:val="both"/>
    </w:pPr>
    <w:rPr>
      <w:rFonts w:ascii="Verdana" w:hAnsi="Verdana"/>
      <w:color w:val="auto"/>
      <w:kern w:val="0"/>
      <w:sz w:val="24"/>
      <w14:ligatures w14:val="none"/>
      <w14:cntxtAlts w14:val="0"/>
    </w:rPr>
  </w:style>
  <w:style w:type="character" w:customStyle="1" w:styleId="afff5">
    <w:name w:val="Текст Знак"/>
    <w:basedOn w:val="a1"/>
    <w:link w:val="afff4"/>
    <w:semiHidden/>
    <w:rsid w:val="00620138"/>
    <w:rPr>
      <w:rFonts w:ascii="Verdana" w:eastAsia="Times New Roman" w:hAnsi="Verdana" w:cs="Times New Roman"/>
      <w:sz w:val="24"/>
      <w:szCs w:val="20"/>
      <w:lang w:eastAsia="ru-RU"/>
    </w:rPr>
  </w:style>
  <w:style w:type="character" w:customStyle="1" w:styleId="1130">
    <w:name w:val="Знак Знак113"/>
    <w:rsid w:val="00620138"/>
    <w:rPr>
      <w:rFonts w:ascii="Verdana" w:hAnsi="Verdana"/>
      <w:sz w:val="24"/>
    </w:rPr>
  </w:style>
  <w:style w:type="character" w:customStyle="1" w:styleId="1150">
    <w:name w:val="Знак Знак115"/>
    <w:rsid w:val="00620138"/>
    <w:rPr>
      <w:rFonts w:ascii="Verdana" w:hAnsi="Verdana"/>
      <w:sz w:val="24"/>
    </w:rPr>
  </w:style>
  <w:style w:type="character" w:customStyle="1" w:styleId="2f4">
    <w:name w:val="Знак Знак2"/>
    <w:rsid w:val="00620138"/>
    <w:rPr>
      <w:rFonts w:ascii="SimSun" w:eastAsia="SimSun"/>
      <w:sz w:val="16"/>
      <w:lang w:val="ru-RU" w:eastAsia="ru-RU"/>
    </w:rPr>
  </w:style>
  <w:style w:type="character" w:customStyle="1" w:styleId="102">
    <w:name w:val="Знак Знак102"/>
    <w:rsid w:val="00620138"/>
  </w:style>
  <w:style w:type="character" w:customStyle="1" w:styleId="103">
    <w:name w:val="Знак Знак103"/>
    <w:rsid w:val="00620138"/>
  </w:style>
  <w:style w:type="character" w:customStyle="1" w:styleId="1f">
    <w:name w:val="Знак Знак1"/>
    <w:rsid w:val="00620138"/>
    <w:rPr>
      <w:lang w:val="ru-RU" w:eastAsia="ru-RU"/>
    </w:rPr>
  </w:style>
  <w:style w:type="paragraph" w:styleId="afff6">
    <w:name w:val="annotation subject"/>
    <w:basedOn w:val="aff5"/>
    <w:next w:val="aff5"/>
    <w:link w:val="afff7"/>
    <w:rsid w:val="00620138"/>
    <w:rPr>
      <w:rFonts w:ascii="Cambria" w:hAnsi="Cambria"/>
      <w:b/>
    </w:rPr>
  </w:style>
  <w:style w:type="character" w:customStyle="1" w:styleId="afff7">
    <w:name w:val="Тема примечания Знак"/>
    <w:basedOn w:val="aff6"/>
    <w:link w:val="afff6"/>
    <w:rsid w:val="00620138"/>
    <w:rPr>
      <w:rFonts w:ascii="Cambria" w:eastAsia="Times New Roman" w:hAnsi="Cambria" w:cs="Times New Roman"/>
      <w:b/>
      <w:sz w:val="20"/>
      <w:szCs w:val="20"/>
      <w:lang w:eastAsia="ru-RU"/>
    </w:rPr>
  </w:style>
  <w:style w:type="character" w:customStyle="1" w:styleId="92">
    <w:name w:val="Знак Знак92"/>
    <w:rsid w:val="00620138"/>
    <w:rPr>
      <w:b/>
    </w:rPr>
  </w:style>
  <w:style w:type="character" w:customStyle="1" w:styleId="93">
    <w:name w:val="Знак Знак93"/>
    <w:rsid w:val="00620138"/>
    <w:rPr>
      <w:b/>
    </w:rPr>
  </w:style>
  <w:style w:type="character" w:customStyle="1" w:styleId="afff8">
    <w:name w:val="Знак Знак"/>
    <w:rsid w:val="00620138"/>
    <w:rPr>
      <w:b/>
      <w:lang w:val="ru-RU" w:eastAsia="ru-RU"/>
    </w:rPr>
  </w:style>
  <w:style w:type="paragraph" w:customStyle="1" w:styleId="rvps698610">
    <w:name w:val="rvps698610"/>
    <w:basedOn w:val="a0"/>
    <w:rsid w:val="00620138"/>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620138"/>
    <w:rPr>
      <w:rFonts w:ascii="Verdana" w:hAnsi="Verdana"/>
      <w:sz w:val="16"/>
      <w:lang w:val="x-none" w:eastAsia="ar-SA" w:bidi="ar-SA"/>
    </w:rPr>
  </w:style>
  <w:style w:type="character" w:customStyle="1" w:styleId="83">
    <w:name w:val="Знак Знак83"/>
    <w:rsid w:val="00620138"/>
    <w:rPr>
      <w:rFonts w:ascii="Verdana" w:hAnsi="Verdana"/>
      <w:sz w:val="16"/>
      <w:lang w:val="x-none" w:eastAsia="ar-SA" w:bidi="ar-SA"/>
    </w:rPr>
  </w:style>
  <w:style w:type="character" w:customStyle="1" w:styleId="data">
    <w:name w:val="data"/>
    <w:rsid w:val="00620138"/>
  </w:style>
  <w:style w:type="character" w:customStyle="1" w:styleId="410">
    <w:name w:val="Знак Знак41"/>
    <w:rsid w:val="00620138"/>
    <w:rPr>
      <w:rFonts w:eastAsia="Times New Roman"/>
      <w:sz w:val="24"/>
      <w:lang w:val="en-AU" w:eastAsia="x-none"/>
    </w:rPr>
  </w:style>
  <w:style w:type="paragraph" w:customStyle="1" w:styleId="3e">
    <w:name w:val="Знак3"/>
    <w:basedOn w:val="a0"/>
    <w:rsid w:val="00620138"/>
    <w:rPr>
      <w:rFonts w:ascii="Calibri" w:hAnsi="Calibri" w:cs="Calibri"/>
      <w:color w:val="auto"/>
      <w:kern w:val="0"/>
      <w:lang w:val="en-US" w:eastAsia="en-US"/>
      <w14:ligatures w14:val="none"/>
      <w14:cntxtAlts w14:val="0"/>
    </w:rPr>
  </w:style>
  <w:style w:type="paragraph" w:customStyle="1" w:styleId="afff9">
    <w:name w:val="раздилитель сноски"/>
    <w:basedOn w:val="a0"/>
    <w:next w:val="aff8"/>
    <w:rsid w:val="00620138"/>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620138"/>
    <w:pPr>
      <w:widowControl w:val="0"/>
      <w:spacing w:after="0" w:line="240" w:lineRule="auto"/>
    </w:pPr>
    <w:rPr>
      <w:rFonts w:ascii="Cambria" w:eastAsia="Times New Roman" w:hAnsi="Cambria" w:cs="Cambria"/>
      <w:sz w:val="28"/>
      <w:szCs w:val="20"/>
      <w:lang w:eastAsia="ru-RU"/>
    </w:rPr>
  </w:style>
  <w:style w:type="paragraph" w:customStyle="1" w:styleId="afffa">
    <w:name w:val="Знак Знак Знак Знак"/>
    <w:basedOn w:val="a0"/>
    <w:rsid w:val="00620138"/>
    <w:pPr>
      <w:spacing w:before="100" w:beforeAutospacing="1" w:after="100" w:afterAutospacing="1"/>
    </w:pPr>
    <w:rPr>
      <w:rFonts w:ascii="SimSun" w:eastAsia="SimSun" w:cs="SimSun"/>
      <w:color w:val="auto"/>
      <w:kern w:val="0"/>
      <w:lang w:val="en-US" w:eastAsia="en-US"/>
      <w14:ligatures w14:val="none"/>
      <w14:cntxtAlts w14:val="0"/>
    </w:rPr>
  </w:style>
  <w:style w:type="paragraph" w:customStyle="1" w:styleId="1f1">
    <w:name w:val="Знак Знак Знак1"/>
    <w:basedOn w:val="a0"/>
    <w:rsid w:val="00620138"/>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620138"/>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620138"/>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620138"/>
    <w:rPr>
      <w:rFonts w:ascii="Cambria" w:hAnsi="Cambria"/>
      <w:sz w:val="26"/>
    </w:rPr>
  </w:style>
  <w:style w:type="paragraph" w:styleId="afffb">
    <w:name w:val="Block Text"/>
    <w:basedOn w:val="a0"/>
    <w:rsid w:val="00620138"/>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620138"/>
    <w:rPr>
      <w:rFonts w:ascii="Tahoma" w:hAnsi="Tahoma"/>
      <w:i/>
      <w:color w:val="243F60"/>
      <w:sz w:val="24"/>
    </w:rPr>
  </w:style>
  <w:style w:type="paragraph" w:styleId="afffc">
    <w:name w:val="endnote text"/>
    <w:basedOn w:val="a0"/>
    <w:link w:val="afffd"/>
    <w:rsid w:val="00620138"/>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rsid w:val="00620138"/>
    <w:rPr>
      <w:rFonts w:ascii="Cambria" w:eastAsia="Times New Roman" w:hAnsi="Cambria" w:cs="Times New Roman"/>
      <w:sz w:val="24"/>
      <w:szCs w:val="20"/>
      <w:lang w:eastAsia="ru-RU"/>
    </w:rPr>
  </w:style>
  <w:style w:type="character" w:customStyle="1" w:styleId="72">
    <w:name w:val="Знак Знак72"/>
    <w:rsid w:val="00620138"/>
  </w:style>
  <w:style w:type="character" w:customStyle="1" w:styleId="73">
    <w:name w:val="Знак Знак73"/>
    <w:rsid w:val="00620138"/>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620138"/>
    <w:rPr>
      <w:rFonts w:ascii="Calibri" w:hAnsi="Calibri" w:cs="Cambria"/>
      <w:sz w:val="20"/>
    </w:rPr>
  </w:style>
  <w:style w:type="paragraph" w:customStyle="1" w:styleId="main">
    <w:name w:val="main"/>
    <w:basedOn w:val="a0"/>
    <w:rsid w:val="00620138"/>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620138"/>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620138"/>
    <w:rPr>
      <w:rFonts w:ascii="Cambria" w:hAnsi="Cambria"/>
      <w:b/>
      <w:caps/>
      <w:sz w:val="28"/>
      <w:lang w:val="en-US" w:eastAsia="x-none"/>
    </w:rPr>
  </w:style>
  <w:style w:type="character" w:customStyle="1" w:styleId="222">
    <w:name w:val="Знак Знак222"/>
    <w:rsid w:val="00620138"/>
    <w:rPr>
      <w:rFonts w:ascii="Cambria" w:hAnsi="Cambria"/>
      <w:b/>
      <w:kern w:val="24"/>
      <w:sz w:val="28"/>
      <w:lang w:val="x-none" w:eastAsia="x-none"/>
    </w:rPr>
  </w:style>
  <w:style w:type="paragraph" w:customStyle="1" w:styleId="conspluscell0">
    <w:name w:val="conspluscell"/>
    <w:basedOn w:val="a0"/>
    <w:rsid w:val="00620138"/>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620138"/>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620138"/>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620138"/>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620138"/>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6201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6201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620138"/>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620138"/>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620138"/>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620138"/>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620138"/>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620138"/>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620138"/>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620138"/>
    <w:rPr>
      <w:b/>
      <w:sz w:val="26"/>
      <w:lang w:val="ru-RU" w:eastAsia="ru-RU"/>
    </w:rPr>
  </w:style>
  <w:style w:type="character" w:customStyle="1" w:styleId="152">
    <w:name w:val="Знак Знак152"/>
    <w:rsid w:val="00620138"/>
    <w:rPr>
      <w:rFonts w:ascii="Courier New" w:hAnsi="Courier New"/>
      <w:sz w:val="16"/>
      <w:lang w:val="x-none" w:eastAsia="ko-KR"/>
    </w:rPr>
  </w:style>
  <w:style w:type="character" w:customStyle="1" w:styleId="202">
    <w:name w:val="Знак Знак202"/>
    <w:rsid w:val="00620138"/>
    <w:rPr>
      <w:sz w:val="24"/>
    </w:rPr>
  </w:style>
  <w:style w:type="character" w:customStyle="1" w:styleId="292">
    <w:name w:val="Знак Знак292"/>
    <w:rsid w:val="00620138"/>
    <w:rPr>
      <w:rFonts w:eastAsia="Times New Roman"/>
      <w:b/>
      <w:color w:val="000000"/>
      <w:sz w:val="26"/>
      <w:lang w:val="x-none" w:eastAsia="ko-KR"/>
    </w:rPr>
  </w:style>
  <w:style w:type="character" w:customStyle="1" w:styleId="282">
    <w:name w:val="Знак Знак282"/>
    <w:rsid w:val="00620138"/>
    <w:rPr>
      <w:rFonts w:eastAsia="Times New Roman"/>
      <w:b/>
      <w:sz w:val="26"/>
      <w:lang w:val="x-none" w:eastAsia="ko-KR"/>
    </w:rPr>
  </w:style>
  <w:style w:type="character" w:customStyle="1" w:styleId="312">
    <w:name w:val="Знак Знак312"/>
    <w:rsid w:val="00620138"/>
    <w:rPr>
      <w:b/>
      <w:sz w:val="22"/>
    </w:rPr>
  </w:style>
  <w:style w:type="character" w:customStyle="1" w:styleId="272">
    <w:name w:val="Знак Знак272"/>
    <w:rsid w:val="00620138"/>
    <w:rPr>
      <w:rFonts w:ascii="Arial" w:eastAsia="MS Mincho" w:hAnsi="Arial"/>
      <w:sz w:val="24"/>
      <w:lang w:val="x-none" w:eastAsia="en-US"/>
    </w:rPr>
  </w:style>
  <w:style w:type="character" w:customStyle="1" w:styleId="262">
    <w:name w:val="Знак Знак262"/>
    <w:rsid w:val="00620138"/>
    <w:rPr>
      <w:rFonts w:ascii="Arial" w:eastAsia="MS Mincho" w:hAnsi="Arial"/>
      <w:i/>
      <w:sz w:val="24"/>
      <w:lang w:val="x-none" w:eastAsia="en-US"/>
    </w:rPr>
  </w:style>
  <w:style w:type="character" w:customStyle="1" w:styleId="252">
    <w:name w:val="Знак Знак252"/>
    <w:rsid w:val="00620138"/>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620138"/>
    <w:rPr>
      <w:rFonts w:eastAsia="Times New Roman"/>
      <w:lang w:val="x-none" w:eastAsia="ko-KR"/>
    </w:rPr>
  </w:style>
  <w:style w:type="character" w:customStyle="1" w:styleId="142">
    <w:name w:val="Знак Знак142"/>
    <w:rsid w:val="00620138"/>
    <w:rPr>
      <w:sz w:val="24"/>
      <w:lang w:val="en-AU" w:eastAsia="ru-RU"/>
    </w:rPr>
  </w:style>
  <w:style w:type="character" w:customStyle="1" w:styleId="172">
    <w:name w:val="Знак Знак172"/>
    <w:rsid w:val="00620138"/>
    <w:rPr>
      <w:b/>
      <w:sz w:val="28"/>
    </w:rPr>
  </w:style>
  <w:style w:type="character" w:customStyle="1" w:styleId="192">
    <w:name w:val="Знак Знак192"/>
    <w:rsid w:val="00620138"/>
    <w:rPr>
      <w:sz w:val="28"/>
      <w:lang w:val="x-none" w:eastAsia="x-none"/>
    </w:rPr>
  </w:style>
  <w:style w:type="character" w:customStyle="1" w:styleId="3100">
    <w:name w:val="Знак Знак310"/>
    <w:rsid w:val="00620138"/>
    <w:rPr>
      <w:sz w:val="24"/>
      <w:lang w:val="ru-RU" w:eastAsia="ru-RU"/>
    </w:rPr>
  </w:style>
  <w:style w:type="character" w:customStyle="1" w:styleId="182">
    <w:name w:val="Знак Знак182"/>
    <w:rsid w:val="00620138"/>
    <w:rPr>
      <w:rFonts w:eastAsia="MS Mincho"/>
      <w:sz w:val="16"/>
    </w:rPr>
  </w:style>
  <w:style w:type="character" w:customStyle="1" w:styleId="242">
    <w:name w:val="Знак Знак242"/>
    <w:rsid w:val="00620138"/>
    <w:rPr>
      <w:sz w:val="24"/>
    </w:rPr>
  </w:style>
  <w:style w:type="character" w:customStyle="1" w:styleId="2120">
    <w:name w:val="Знак Знак212"/>
    <w:rsid w:val="00620138"/>
    <w:rPr>
      <w:rFonts w:ascii="SimSun" w:eastAsia="SimSun"/>
      <w:sz w:val="16"/>
      <w:lang w:val="ru-RU" w:eastAsia="ru-RU"/>
    </w:rPr>
  </w:style>
  <w:style w:type="character" w:customStyle="1" w:styleId="1120">
    <w:name w:val="Знак Знак112"/>
    <w:rsid w:val="00620138"/>
    <w:rPr>
      <w:lang w:val="ru-RU" w:eastAsia="ru-RU"/>
    </w:rPr>
  </w:style>
  <w:style w:type="character" w:customStyle="1" w:styleId="54">
    <w:name w:val="Знак Знак54"/>
    <w:rsid w:val="00620138"/>
    <w:rPr>
      <w:b/>
      <w:lang w:val="ru-RU" w:eastAsia="ru-RU"/>
    </w:rPr>
  </w:style>
  <w:style w:type="character" w:customStyle="1" w:styleId="4100">
    <w:name w:val="Знак Знак410"/>
    <w:rsid w:val="00620138"/>
    <w:rPr>
      <w:rFonts w:eastAsia="Times New Roman"/>
      <w:sz w:val="24"/>
      <w:lang w:val="en-AU" w:eastAsia="x-none"/>
    </w:rPr>
  </w:style>
  <w:style w:type="paragraph" w:customStyle="1" w:styleId="2f7">
    <w:name w:val="Обычный2"/>
    <w:rsid w:val="00620138"/>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620138"/>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620138"/>
    <w:pPr>
      <w:spacing w:after="0" w:line="240" w:lineRule="auto"/>
      <w:ind w:firstLine="709"/>
      <w:jc w:val="both"/>
    </w:pPr>
    <w:rPr>
      <w:rFonts w:ascii="MS Mincho" w:eastAsia="MS Mincho" w:hAnsi="MS Mincho" w:cs="Cambria"/>
      <w:sz w:val="24"/>
    </w:rPr>
  </w:style>
  <w:style w:type="paragraph" w:customStyle="1" w:styleId="3f0">
    <w:name w:val="Обычный3"/>
    <w:rsid w:val="00620138"/>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620138"/>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620138"/>
    <w:rPr>
      <w:rFonts w:ascii="Cambria" w:eastAsia="Times New Roman" w:hAnsi="Cambria" w:cs="Times New Roman"/>
      <w:b/>
      <w:sz w:val="20"/>
      <w:szCs w:val="20"/>
      <w:lang w:eastAsia="ru-RU"/>
    </w:rPr>
  </w:style>
  <w:style w:type="table" w:customStyle="1" w:styleId="1112">
    <w:name w:val="Сетка таблицы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620138"/>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620138"/>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620138"/>
    <w:rPr>
      <w:rFonts w:ascii="Times New Roman" w:hAnsi="Times New Roman"/>
      <w:b/>
      <w:sz w:val="26"/>
    </w:rPr>
  </w:style>
  <w:style w:type="table" w:customStyle="1" w:styleId="1410">
    <w:name w:val="Сетка таблицы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0"/>
    <w:rsid w:val="00620138"/>
    <w:pPr>
      <w:ind w:left="720"/>
      <w:contextualSpacing/>
    </w:pPr>
    <w:rPr>
      <w:color w:val="auto"/>
      <w:kern w:val="0"/>
      <w:sz w:val="26"/>
      <w:szCs w:val="26"/>
      <w14:ligatures w14:val="none"/>
      <w14:cntxtAlts w14:val="0"/>
    </w:rPr>
  </w:style>
  <w:style w:type="table" w:customStyle="1" w:styleId="190">
    <w:name w:val="Сетка таблицы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
    <w:name w:val="Без интервала11"/>
    <w:rsid w:val="00620138"/>
    <w:pPr>
      <w:suppressAutoHyphens/>
      <w:spacing w:after="0" w:line="240" w:lineRule="auto"/>
    </w:pPr>
    <w:rPr>
      <w:rFonts w:ascii="MS Mincho" w:eastAsia="MS Mincho" w:hAnsi="Times New Roman" w:cs="Cambria"/>
      <w:lang w:eastAsia="ar-SA"/>
    </w:rPr>
  </w:style>
  <w:style w:type="character" w:customStyle="1" w:styleId="614">
    <w:name w:val="Знак Знак61"/>
    <w:rsid w:val="00620138"/>
    <w:rPr>
      <w:b/>
      <w:sz w:val="36"/>
      <w:lang w:val="ru-RU" w:eastAsia="ru-RU"/>
    </w:rPr>
  </w:style>
  <w:style w:type="paragraph" w:customStyle="1" w:styleId="2f8">
    <w:name w:val="Знак2"/>
    <w:basedOn w:val="a0"/>
    <w:rsid w:val="00620138"/>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620138"/>
    <w:rPr>
      <w:rFonts w:ascii="Cambria" w:hAnsi="Cambria"/>
      <w:b/>
      <w:caps/>
      <w:sz w:val="28"/>
      <w:lang w:val="en-US" w:eastAsia="x-none"/>
    </w:rPr>
  </w:style>
  <w:style w:type="character" w:customStyle="1" w:styleId="2212">
    <w:name w:val="Знак Знак221"/>
    <w:rsid w:val="00620138"/>
    <w:rPr>
      <w:rFonts w:ascii="Cambria" w:hAnsi="Cambria"/>
      <w:b/>
      <w:kern w:val="24"/>
      <w:sz w:val="28"/>
      <w:lang w:val="x-none" w:eastAsia="x-none"/>
    </w:rPr>
  </w:style>
  <w:style w:type="character" w:customStyle="1" w:styleId="301">
    <w:name w:val="Знак Знак301"/>
    <w:locked/>
    <w:rsid w:val="00620138"/>
    <w:rPr>
      <w:rFonts w:ascii="Calibri" w:hAnsi="Calibri"/>
      <w:b/>
      <w:i/>
      <w:sz w:val="28"/>
      <w:lang w:val="ru-RU" w:eastAsia="ru-RU"/>
    </w:rPr>
  </w:style>
  <w:style w:type="character" w:customStyle="1" w:styleId="1610">
    <w:name w:val="Знак Знак161"/>
    <w:locked/>
    <w:rsid w:val="00620138"/>
    <w:rPr>
      <w:b/>
      <w:sz w:val="26"/>
      <w:lang w:val="ru-RU" w:eastAsia="ru-RU"/>
    </w:rPr>
  </w:style>
  <w:style w:type="character" w:customStyle="1" w:styleId="1514">
    <w:name w:val="Знак Знак151"/>
    <w:rsid w:val="00620138"/>
    <w:rPr>
      <w:rFonts w:ascii="Courier New" w:hAnsi="Courier New"/>
      <w:sz w:val="16"/>
      <w:lang w:val="x-none" w:eastAsia="ko-KR"/>
    </w:rPr>
  </w:style>
  <w:style w:type="character" w:customStyle="1" w:styleId="201">
    <w:name w:val="Знак Знак201"/>
    <w:rsid w:val="00620138"/>
    <w:rPr>
      <w:sz w:val="24"/>
    </w:rPr>
  </w:style>
  <w:style w:type="character" w:customStyle="1" w:styleId="291">
    <w:name w:val="Знак Знак291"/>
    <w:rsid w:val="00620138"/>
    <w:rPr>
      <w:rFonts w:eastAsia="Times New Roman"/>
      <w:b/>
      <w:color w:val="000000"/>
      <w:sz w:val="26"/>
      <w:lang w:val="x-none" w:eastAsia="ko-KR"/>
    </w:rPr>
  </w:style>
  <w:style w:type="character" w:customStyle="1" w:styleId="281">
    <w:name w:val="Знак Знак281"/>
    <w:rsid w:val="00620138"/>
    <w:rPr>
      <w:rFonts w:eastAsia="Times New Roman"/>
      <w:b/>
      <w:sz w:val="26"/>
      <w:lang w:val="x-none" w:eastAsia="ko-KR"/>
    </w:rPr>
  </w:style>
  <w:style w:type="character" w:customStyle="1" w:styleId="3114">
    <w:name w:val="Знак Знак311"/>
    <w:rsid w:val="00620138"/>
    <w:rPr>
      <w:b/>
      <w:sz w:val="22"/>
    </w:rPr>
  </w:style>
  <w:style w:type="character" w:customStyle="1" w:styleId="271">
    <w:name w:val="Знак Знак271"/>
    <w:rsid w:val="00620138"/>
    <w:rPr>
      <w:rFonts w:ascii="Arial" w:eastAsia="MS Mincho" w:hAnsi="Arial"/>
      <w:sz w:val="24"/>
      <w:lang w:val="x-none" w:eastAsia="en-US"/>
    </w:rPr>
  </w:style>
  <w:style w:type="character" w:customStyle="1" w:styleId="261">
    <w:name w:val="Знак Знак261"/>
    <w:rsid w:val="00620138"/>
    <w:rPr>
      <w:rFonts w:ascii="Arial" w:eastAsia="MS Mincho" w:hAnsi="Arial"/>
      <w:i/>
      <w:sz w:val="24"/>
      <w:lang w:val="x-none" w:eastAsia="en-US"/>
    </w:rPr>
  </w:style>
  <w:style w:type="character" w:customStyle="1" w:styleId="2510">
    <w:name w:val="Знак Знак251"/>
    <w:rsid w:val="00620138"/>
    <w:rPr>
      <w:rFonts w:ascii="Arial" w:eastAsia="MS Mincho" w:hAnsi="Arial"/>
      <w:i/>
      <w:sz w:val="24"/>
      <w:lang w:val="x-none" w:eastAsia="en-US"/>
    </w:rPr>
  </w:style>
  <w:style w:type="character" w:customStyle="1" w:styleId="2114">
    <w:name w:val="Знак Знак211"/>
    <w:rsid w:val="00620138"/>
    <w:rPr>
      <w:rFonts w:ascii="Calibri" w:hAnsi="Calibri"/>
      <w:lang w:val="en-GB" w:eastAsia="x-none"/>
    </w:rPr>
  </w:style>
  <w:style w:type="character" w:customStyle="1" w:styleId="1414">
    <w:name w:val="Знак Знак141"/>
    <w:rsid w:val="00620138"/>
    <w:rPr>
      <w:sz w:val="24"/>
      <w:lang w:val="en-AU" w:eastAsia="ru-RU"/>
    </w:rPr>
  </w:style>
  <w:style w:type="character" w:customStyle="1" w:styleId="1314">
    <w:name w:val="Знак Знак131"/>
    <w:rsid w:val="00620138"/>
    <w:rPr>
      <w:b/>
      <w:sz w:val="17"/>
    </w:rPr>
  </w:style>
  <w:style w:type="character" w:customStyle="1" w:styleId="1710">
    <w:name w:val="Знак Знак171"/>
    <w:rsid w:val="00620138"/>
    <w:rPr>
      <w:b/>
      <w:sz w:val="28"/>
    </w:rPr>
  </w:style>
  <w:style w:type="character" w:customStyle="1" w:styleId="191">
    <w:name w:val="Знак Знак191"/>
    <w:rsid w:val="00620138"/>
    <w:rPr>
      <w:sz w:val="28"/>
      <w:lang w:val="x-none" w:eastAsia="x-none"/>
    </w:rPr>
  </w:style>
  <w:style w:type="character" w:customStyle="1" w:styleId="1810">
    <w:name w:val="Знак Знак181"/>
    <w:rsid w:val="00620138"/>
    <w:rPr>
      <w:rFonts w:eastAsia="MS Mincho"/>
      <w:sz w:val="16"/>
    </w:rPr>
  </w:style>
  <w:style w:type="character" w:customStyle="1" w:styleId="1215">
    <w:name w:val="Знак Знак121"/>
    <w:rsid w:val="00620138"/>
    <w:rPr>
      <w:sz w:val="24"/>
      <w:lang w:val="x-none" w:eastAsia="en-US"/>
    </w:rPr>
  </w:style>
  <w:style w:type="character" w:customStyle="1" w:styleId="2411">
    <w:name w:val="Знак Знак241"/>
    <w:rsid w:val="00620138"/>
    <w:rPr>
      <w:sz w:val="24"/>
    </w:rPr>
  </w:style>
  <w:style w:type="character" w:customStyle="1" w:styleId="1115">
    <w:name w:val="Знак Знак111"/>
    <w:rsid w:val="00620138"/>
    <w:rPr>
      <w:rFonts w:ascii="Verdana" w:hAnsi="Verdana"/>
      <w:sz w:val="24"/>
    </w:rPr>
  </w:style>
  <w:style w:type="character" w:customStyle="1" w:styleId="2100">
    <w:name w:val="Знак Знак210"/>
    <w:rsid w:val="00620138"/>
    <w:rPr>
      <w:rFonts w:ascii="SimSun" w:eastAsia="SimSun"/>
      <w:sz w:val="16"/>
      <w:lang w:val="ru-RU" w:eastAsia="ru-RU"/>
    </w:rPr>
  </w:style>
  <w:style w:type="character" w:customStyle="1" w:styleId="1010">
    <w:name w:val="Знак Знак101"/>
    <w:rsid w:val="00620138"/>
  </w:style>
  <w:style w:type="character" w:customStyle="1" w:styleId="1100">
    <w:name w:val="Знак Знак110"/>
    <w:rsid w:val="00620138"/>
    <w:rPr>
      <w:lang w:val="ru-RU" w:eastAsia="ru-RU"/>
    </w:rPr>
  </w:style>
  <w:style w:type="character" w:customStyle="1" w:styleId="911">
    <w:name w:val="Знак Знак91"/>
    <w:rsid w:val="00620138"/>
    <w:rPr>
      <w:b/>
    </w:rPr>
  </w:style>
  <w:style w:type="character" w:customStyle="1" w:styleId="811">
    <w:name w:val="Знак Знак81"/>
    <w:rsid w:val="00620138"/>
    <w:rPr>
      <w:rFonts w:ascii="Verdana" w:hAnsi="Verdana"/>
      <w:sz w:val="16"/>
      <w:lang w:val="x-none" w:eastAsia="ar-SA" w:bidi="ar-SA"/>
    </w:rPr>
  </w:style>
  <w:style w:type="character" w:customStyle="1" w:styleId="712">
    <w:name w:val="Знак Знак71"/>
    <w:rsid w:val="00620138"/>
  </w:style>
  <w:style w:type="paragraph" w:customStyle="1" w:styleId="218">
    <w:name w:val="Основной текст21"/>
    <w:rsid w:val="00620138"/>
    <w:pPr>
      <w:spacing w:after="0" w:line="240" w:lineRule="auto"/>
      <w:ind w:firstLine="709"/>
      <w:jc w:val="both"/>
    </w:pPr>
    <w:rPr>
      <w:rFonts w:ascii="MS Mincho" w:eastAsia="MS Mincho" w:hAnsi="MS Mincho" w:cs="Cambria"/>
      <w:sz w:val="24"/>
    </w:rPr>
  </w:style>
  <w:style w:type="paragraph" w:customStyle="1" w:styleId="219">
    <w:name w:val="Обычный21"/>
    <w:rsid w:val="00620138"/>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366"/>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uiPriority w:val="9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uiPriority w:val="9"/>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uiPriority w:val="9"/>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uiPriority w:val="9"/>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576B7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576B7C"/>
    <w:pPr>
      <w:keepNext/>
      <w:jc w:val="center"/>
      <w:outlineLvl w:val="5"/>
    </w:pPr>
    <w:rPr>
      <w:b/>
      <w:color w:val="auto"/>
      <w:kern w:val="0"/>
      <w:sz w:val="24"/>
      <w14:ligatures w14:val="none"/>
      <w14:cntxtAlts w14:val="0"/>
    </w:rPr>
  </w:style>
  <w:style w:type="paragraph" w:styleId="7">
    <w:name w:val="heading 7"/>
    <w:basedOn w:val="a0"/>
    <w:next w:val="a0"/>
    <w:link w:val="70"/>
    <w:qFormat/>
    <w:rsid w:val="00576B7C"/>
    <w:pPr>
      <w:keepNext/>
      <w:jc w:val="center"/>
      <w:outlineLvl w:val="6"/>
    </w:pPr>
    <w:rPr>
      <w:b/>
      <w:color w:val="auto"/>
      <w:kern w:val="0"/>
      <w:sz w:val="24"/>
      <w14:ligatures w14:val="none"/>
      <w14:cntxtAlts w14:val="0"/>
    </w:rPr>
  </w:style>
  <w:style w:type="paragraph" w:styleId="8">
    <w:name w:val="heading 8"/>
    <w:basedOn w:val="a0"/>
    <w:next w:val="a0"/>
    <w:link w:val="80"/>
    <w:qFormat/>
    <w:rsid w:val="00576B7C"/>
    <w:pPr>
      <w:keepNext/>
      <w:outlineLvl w:val="7"/>
    </w:pPr>
    <w:rPr>
      <w:b/>
      <w:color w:val="auto"/>
      <w:kern w:val="0"/>
      <w:sz w:val="24"/>
      <w14:ligatures w14:val="none"/>
      <w14:cntxtAlts w14:val="0"/>
    </w:rPr>
  </w:style>
  <w:style w:type="paragraph" w:styleId="9">
    <w:name w:val="heading 9"/>
    <w:basedOn w:val="a0"/>
    <w:next w:val="a0"/>
    <w:link w:val="90"/>
    <w:qFormat/>
    <w:rsid w:val="00576B7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iPriority w:val="99"/>
    <w:unhideWhenUsed/>
    <w:qFormat/>
    <w:rsid w:val="00C5732C"/>
    <w:pPr>
      <w:spacing w:after="200"/>
    </w:pPr>
    <w:rPr>
      <w:b/>
      <w:bCs/>
      <w:color w:val="4F81BD" w:themeColor="accent1"/>
      <w:sz w:val="18"/>
      <w:szCs w:val="18"/>
    </w:rPr>
  </w:style>
  <w:style w:type="character" w:customStyle="1" w:styleId="10">
    <w:name w:val="Заголовок 1 Знак"/>
    <w:basedOn w:val="a1"/>
    <w:link w:val="1"/>
    <w:uiPriority w:val="9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uiPriority w:val="9"/>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uiPriority w:val="9"/>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rsid w:val="00676BDC"/>
    <w:rPr>
      <w:rFonts w:cs="Times New Roman"/>
      <w:color w:val="0000FF"/>
      <w:u w:val="single"/>
    </w:rPr>
  </w:style>
  <w:style w:type="paragraph" w:customStyle="1" w:styleId="ConsPlusNormal">
    <w:name w:val="ConsPlusNormal"/>
    <w:link w:val="ConsPlusNormal0"/>
    <w:qFormat/>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uiPriority w:val="99"/>
    <w:rsid w:val="00676BDC"/>
    <w:rPr>
      <w:b/>
      <w:bCs/>
      <w:color w:val="26282F"/>
    </w:rPr>
  </w:style>
  <w:style w:type="character" w:customStyle="1" w:styleId="af0">
    <w:name w:val="Гипертекстовая ссылка"/>
    <w:basedOn w:val="a1"/>
    <w:uiPriority w:val="99"/>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iPriority w:val="99"/>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uiPriority w:val="99"/>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uiPriority w:val="99"/>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uiPriority w:val="99"/>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iPriority w:val="99"/>
    <w:unhideWhenUsed/>
    <w:rsid w:val="00A73CDA"/>
    <w:pPr>
      <w:spacing w:after="120" w:line="480" w:lineRule="auto"/>
    </w:pPr>
  </w:style>
  <w:style w:type="character" w:customStyle="1" w:styleId="25">
    <w:name w:val="Основной текст 2 Знак"/>
    <w:basedOn w:val="a1"/>
    <w:link w:val="24"/>
    <w:uiPriority w:val="99"/>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uiPriority w:val="99"/>
    <w:rsid w:val="00A73CDA"/>
    <w:rPr>
      <w:rFonts w:ascii="Verdana" w:hAnsi="Verdana" w:cs="Verdana"/>
      <w:color w:val="auto"/>
      <w:kern w:val="0"/>
      <w:lang w:val="en-US" w:eastAsia="en-US"/>
      <w14:ligatures w14:val="none"/>
      <w14:cntxtAlts w14:val="0"/>
    </w:rPr>
  </w:style>
  <w:style w:type="numbering" w:customStyle="1" w:styleId="12">
    <w:name w:val="Нет списка1"/>
    <w:next w:val="a3"/>
    <w:uiPriority w:val="99"/>
    <w:semiHidden/>
    <w:rsid w:val="00B07504"/>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B07504"/>
    <w:rPr>
      <w:color w:val="auto"/>
      <w:kern w:val="0"/>
      <w:sz w:val="28"/>
      <w14:ligatures w14:val="none"/>
      <w14:cntxtAlts w14:val="0"/>
    </w:rPr>
  </w:style>
  <w:style w:type="character" w:customStyle="1" w:styleId="ConsPlusNormal0">
    <w:name w:val="ConsPlusNormal Знак"/>
    <w:link w:val="ConsPlusNormal"/>
    <w:locked/>
    <w:rsid w:val="00B07504"/>
    <w:rPr>
      <w:rFonts w:ascii="Calibri" w:eastAsia="Times New Roman" w:hAnsi="Calibri" w:cs="Calibri"/>
      <w:szCs w:val="20"/>
      <w:lang w:eastAsia="ru-RU"/>
    </w:rPr>
  </w:style>
  <w:style w:type="character" w:styleId="afa">
    <w:name w:val="FollowedHyperlink"/>
    <w:unhideWhenUsed/>
    <w:rsid w:val="00B07504"/>
    <w:rPr>
      <w:color w:val="800080"/>
      <w:u w:val="single"/>
    </w:rPr>
  </w:style>
  <w:style w:type="paragraph" w:customStyle="1" w:styleId="ConsPlusTitle">
    <w:name w:val="ConsPlusTitle"/>
    <w:rsid w:val="00B075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1"/>
    <w:link w:val="5"/>
    <w:rsid w:val="00576B7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576B7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576B7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576B7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76B7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576B7C"/>
  </w:style>
  <w:style w:type="paragraph" w:customStyle="1" w:styleId="ConsPlusDocList">
    <w:name w:val="ConsPlusDocList"/>
    <w:rsid w:val="00576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B7C"/>
    <w:pPr>
      <w:widowControl w:val="0"/>
      <w:autoSpaceDE w:val="0"/>
      <w:autoSpaceDN w:val="0"/>
      <w:spacing w:after="0" w:line="240" w:lineRule="auto"/>
    </w:pPr>
    <w:rPr>
      <w:rFonts w:ascii="Arial" w:eastAsia="Times New Roman" w:hAnsi="Arial" w:cs="Arial"/>
      <w:sz w:val="20"/>
      <w:szCs w:val="20"/>
      <w:lang w:eastAsia="ru-RU"/>
    </w:rPr>
  </w:style>
  <w:style w:type="character" w:styleId="afb">
    <w:name w:val="Strong"/>
    <w:qFormat/>
    <w:rsid w:val="00576B7C"/>
    <w:rPr>
      <w:b/>
      <w:bCs/>
    </w:rPr>
  </w:style>
  <w:style w:type="numbering" w:customStyle="1" w:styleId="110">
    <w:name w:val="Нет списка11"/>
    <w:next w:val="a3"/>
    <w:uiPriority w:val="99"/>
    <w:semiHidden/>
    <w:unhideWhenUsed/>
    <w:rsid w:val="00576B7C"/>
  </w:style>
  <w:style w:type="character" w:customStyle="1" w:styleId="HTML2">
    <w:name w:val="Стандартный HTML Знак2"/>
    <w:link w:val="HTML"/>
    <w:uiPriority w:val="99"/>
    <w:locked/>
    <w:rsid w:val="00576B7C"/>
    <w:rPr>
      <w:rFonts w:ascii="Courier New" w:hAnsi="Courier New"/>
    </w:rPr>
  </w:style>
  <w:style w:type="paragraph" w:customStyle="1" w:styleId="ConsCell">
    <w:name w:val="ConsCell"/>
    <w:rsid w:val="00576B7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576B7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576B7C"/>
    <w:rPr>
      <w:rFonts w:ascii="Times New Roman" w:hAnsi="Times New Roman"/>
    </w:rPr>
  </w:style>
  <w:style w:type="character" w:customStyle="1" w:styleId="FooterChar">
    <w:name w:val="Footer Char"/>
    <w:uiPriority w:val="99"/>
    <w:rsid w:val="00576B7C"/>
    <w:rPr>
      <w:rFonts w:ascii="Times New Roman" w:hAnsi="Times New Roman"/>
    </w:rPr>
  </w:style>
  <w:style w:type="character" w:customStyle="1" w:styleId="Heading1Char">
    <w:name w:val="Heading 1 Char"/>
    <w:uiPriority w:val="99"/>
    <w:rsid w:val="00576B7C"/>
    <w:rPr>
      <w:rFonts w:ascii="Times New Roman" w:hAnsi="Times New Roman"/>
      <w:sz w:val="24"/>
      <w:lang w:val="x-none" w:eastAsia="ru-RU"/>
    </w:rPr>
  </w:style>
  <w:style w:type="character" w:customStyle="1" w:styleId="Heading2Char">
    <w:name w:val="Heading 2 Char"/>
    <w:uiPriority w:val="99"/>
    <w:rsid w:val="00576B7C"/>
    <w:rPr>
      <w:rFonts w:ascii="Times New Roman" w:hAnsi="Times New Roman"/>
      <w:b/>
      <w:caps/>
      <w:sz w:val="26"/>
      <w:lang w:val="x-none" w:eastAsia="ru-RU"/>
    </w:rPr>
  </w:style>
  <w:style w:type="paragraph" w:styleId="HTML">
    <w:name w:val="HTML Preformatted"/>
    <w:basedOn w:val="a0"/>
    <w:link w:val="HTML2"/>
    <w:rsid w:val="0057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576B7C"/>
    <w:rPr>
      <w:rFonts w:ascii="Consolas" w:eastAsia="Times New Roman" w:hAnsi="Consolas" w:cs="Consolas"/>
      <w:color w:val="000000"/>
      <w:kern w:val="28"/>
      <w:sz w:val="20"/>
      <w:szCs w:val="20"/>
      <w:lang w:eastAsia="ru-RU"/>
      <w14:ligatures w14:val="standard"/>
      <w14:cntxtAlts/>
    </w:rPr>
  </w:style>
  <w:style w:type="character" w:customStyle="1" w:styleId="HTML3">
    <w:name w:val="Стандартный HTML Знак3"/>
    <w:uiPriority w:val="99"/>
    <w:semiHidden/>
    <w:rsid w:val="00576B7C"/>
    <w:rPr>
      <w:rFonts w:ascii="Courier New" w:hAnsi="Courier New" w:cs="Courier New"/>
      <w:sz w:val="20"/>
      <w:szCs w:val="20"/>
      <w:lang w:val="x-none" w:eastAsia="en-US"/>
    </w:rPr>
  </w:style>
  <w:style w:type="character" w:customStyle="1" w:styleId="HTML1">
    <w:name w:val="Стандартный HTML Знак1"/>
    <w:uiPriority w:val="99"/>
    <w:semiHidden/>
    <w:rsid w:val="00576B7C"/>
    <w:rPr>
      <w:rFonts w:ascii="Courier New" w:hAnsi="Courier New"/>
      <w:sz w:val="20"/>
      <w:lang w:val="x-none" w:eastAsia="en-US"/>
    </w:rPr>
  </w:style>
  <w:style w:type="character" w:customStyle="1" w:styleId="HTML11">
    <w:name w:val="Стандартный HTML Знак11"/>
    <w:uiPriority w:val="99"/>
    <w:semiHidden/>
    <w:rsid w:val="00576B7C"/>
    <w:rPr>
      <w:rFonts w:ascii="Courier New" w:hAnsi="Courier New"/>
      <w:sz w:val="20"/>
      <w:lang w:val="x-none" w:eastAsia="en-US"/>
    </w:rPr>
  </w:style>
  <w:style w:type="character" w:customStyle="1" w:styleId="27">
    <w:name w:val="Основной текст с отступом Знак2"/>
    <w:uiPriority w:val="99"/>
    <w:locked/>
    <w:rsid w:val="00576B7C"/>
    <w:rPr>
      <w:sz w:val="26"/>
    </w:rPr>
  </w:style>
  <w:style w:type="character" w:customStyle="1" w:styleId="HTMLPreformattedChar">
    <w:name w:val="HTML Preformatted Char"/>
    <w:uiPriority w:val="99"/>
    <w:rsid w:val="00576B7C"/>
    <w:rPr>
      <w:rFonts w:ascii="Courier New" w:hAnsi="Courier New"/>
      <w:sz w:val="20"/>
      <w:lang w:val="x-none" w:eastAsia="ru-RU"/>
    </w:rPr>
  </w:style>
  <w:style w:type="paragraph" w:customStyle="1" w:styleId="ConsNormal">
    <w:name w:val="ConsNormal"/>
    <w:rsid w:val="00576B7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Normal (Web)"/>
    <w:basedOn w:val="a0"/>
    <w:rsid w:val="00576B7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576B7C"/>
    <w:rPr>
      <w:rFonts w:ascii="Calibri" w:hAnsi="Calibri" w:cs="Times New Roman"/>
      <w:lang w:val="x-none" w:eastAsia="en-US"/>
    </w:rPr>
  </w:style>
  <w:style w:type="character" w:customStyle="1" w:styleId="15">
    <w:name w:val="Основной текст с отступом Знак1"/>
    <w:uiPriority w:val="99"/>
    <w:semiHidden/>
    <w:rsid w:val="00576B7C"/>
    <w:rPr>
      <w:rFonts w:ascii="Calibri" w:hAnsi="Calibri"/>
      <w:lang w:val="x-none" w:eastAsia="en-US"/>
    </w:rPr>
  </w:style>
  <w:style w:type="character" w:customStyle="1" w:styleId="112">
    <w:name w:val="Основной текст с отступом Знак11"/>
    <w:uiPriority w:val="99"/>
    <w:semiHidden/>
    <w:rsid w:val="00576B7C"/>
    <w:rPr>
      <w:rFonts w:ascii="Calibri" w:hAnsi="Calibri"/>
      <w:lang w:val="x-none" w:eastAsia="en-US"/>
    </w:rPr>
  </w:style>
  <w:style w:type="character" w:customStyle="1" w:styleId="28">
    <w:name w:val="Название Знак2"/>
    <w:link w:val="afd"/>
    <w:uiPriority w:val="99"/>
    <w:locked/>
    <w:rsid w:val="00576B7C"/>
    <w:rPr>
      <w:sz w:val="26"/>
      <w:lang w:val="x-none"/>
    </w:rPr>
  </w:style>
  <w:style w:type="character" w:customStyle="1" w:styleId="BodyText2Char">
    <w:name w:val="Body Text 2 Char"/>
    <w:rsid w:val="00576B7C"/>
    <w:rPr>
      <w:rFonts w:ascii="Times New Roman" w:hAnsi="Times New Roman"/>
      <w:sz w:val="26"/>
      <w:lang w:val="x-none" w:eastAsia="ru-RU"/>
    </w:rPr>
  </w:style>
  <w:style w:type="paragraph" w:styleId="afd">
    <w:name w:val="Title"/>
    <w:basedOn w:val="a0"/>
    <w:link w:val="28"/>
    <w:qFormat/>
    <w:rsid w:val="00576B7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e">
    <w:name w:val="Название Знак"/>
    <w:basedOn w:val="a1"/>
    <w:rsid w:val="00576B7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576B7C"/>
    <w:rPr>
      <w:rFonts w:ascii="Cambria" w:eastAsia="Times New Roman" w:hAnsi="Cambria" w:cs="Times New Roman"/>
      <w:b/>
      <w:bCs/>
      <w:kern w:val="28"/>
      <w:sz w:val="32"/>
      <w:szCs w:val="32"/>
      <w:lang w:val="x-none" w:eastAsia="en-US"/>
    </w:rPr>
  </w:style>
  <w:style w:type="character" w:customStyle="1" w:styleId="16">
    <w:name w:val="Название Знак1"/>
    <w:rsid w:val="00576B7C"/>
    <w:rPr>
      <w:rFonts w:ascii="Calibri Light" w:hAnsi="Calibri Light"/>
      <w:b/>
      <w:kern w:val="28"/>
      <w:sz w:val="32"/>
      <w:lang w:val="x-none" w:eastAsia="en-US"/>
    </w:rPr>
  </w:style>
  <w:style w:type="character" w:customStyle="1" w:styleId="113">
    <w:name w:val="Название Знак11"/>
    <w:uiPriority w:val="99"/>
    <w:rsid w:val="00576B7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576B7C"/>
    <w:rPr>
      <w:rFonts w:ascii="Calibri" w:hAnsi="Calibri"/>
      <w:sz w:val="22"/>
      <w:lang w:val="x-none" w:eastAsia="en-US"/>
    </w:rPr>
  </w:style>
  <w:style w:type="character" w:customStyle="1" w:styleId="TitleChar">
    <w:name w:val="Title Char"/>
    <w:uiPriority w:val="99"/>
    <w:rsid w:val="00576B7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576B7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576B7C"/>
    <w:rPr>
      <w:rFonts w:ascii="Calibri" w:hAnsi="Calibri"/>
      <w:lang w:val="x-none" w:eastAsia="en-US"/>
    </w:rPr>
  </w:style>
  <w:style w:type="character" w:customStyle="1" w:styleId="114">
    <w:name w:val="Основной текст Знак11"/>
    <w:uiPriority w:val="99"/>
    <w:semiHidden/>
    <w:rsid w:val="00576B7C"/>
    <w:rPr>
      <w:rFonts w:ascii="Calibri" w:hAnsi="Calibri"/>
      <w:lang w:val="x-none" w:eastAsia="en-US"/>
    </w:rPr>
  </w:style>
  <w:style w:type="character" w:customStyle="1" w:styleId="220">
    <w:name w:val="Основной текст с отступом 2 Знак2"/>
    <w:aliases w:val="Знак1 Знак2"/>
    <w:locked/>
    <w:rsid w:val="00576B7C"/>
    <w:rPr>
      <w:sz w:val="22"/>
      <w:lang w:val="x-none" w:eastAsia="en-US"/>
    </w:rPr>
  </w:style>
  <w:style w:type="character" w:customStyle="1" w:styleId="BodyTextChar">
    <w:name w:val="Body Text Char"/>
    <w:uiPriority w:val="99"/>
    <w:rsid w:val="00576B7C"/>
    <w:rPr>
      <w:rFonts w:ascii="Times New Roman" w:hAnsi="Times New Roman"/>
    </w:rPr>
  </w:style>
  <w:style w:type="character" w:customStyle="1" w:styleId="230">
    <w:name w:val="Основной текст с отступом 2 Знак3"/>
    <w:uiPriority w:val="99"/>
    <w:semiHidden/>
    <w:rsid w:val="00576B7C"/>
    <w:rPr>
      <w:rFonts w:ascii="Calibri" w:hAnsi="Calibri" w:cs="Times New Roman"/>
      <w:lang w:val="x-none" w:eastAsia="en-US"/>
    </w:rPr>
  </w:style>
  <w:style w:type="character" w:customStyle="1" w:styleId="210">
    <w:name w:val="Основной текст с отступом 2 Знак1"/>
    <w:aliases w:val="Знак1 Знак1"/>
    <w:semiHidden/>
    <w:rsid w:val="00576B7C"/>
    <w:rPr>
      <w:rFonts w:ascii="Calibri" w:hAnsi="Calibri"/>
      <w:lang w:val="x-none" w:eastAsia="en-US"/>
    </w:rPr>
  </w:style>
  <w:style w:type="character" w:customStyle="1" w:styleId="211">
    <w:name w:val="Основной текст с отступом 2 Знак11"/>
    <w:uiPriority w:val="99"/>
    <w:semiHidden/>
    <w:rsid w:val="00576B7C"/>
    <w:rPr>
      <w:rFonts w:ascii="Calibri" w:hAnsi="Calibri"/>
      <w:lang w:val="x-none" w:eastAsia="en-US"/>
    </w:rPr>
  </w:style>
  <w:style w:type="character" w:customStyle="1" w:styleId="2a">
    <w:name w:val="Приветствие Знак2"/>
    <w:link w:val="aff"/>
    <w:uiPriority w:val="99"/>
    <w:locked/>
    <w:rsid w:val="00576B7C"/>
    <w:rPr>
      <w:lang w:val="x-none"/>
    </w:rPr>
  </w:style>
  <w:style w:type="character" w:customStyle="1" w:styleId="BodyTextIndent2Char">
    <w:name w:val="Body Text Indent 2 Char"/>
    <w:uiPriority w:val="99"/>
    <w:rsid w:val="00576B7C"/>
    <w:rPr>
      <w:rFonts w:ascii="Times New Roman" w:hAnsi="Times New Roman"/>
    </w:rPr>
  </w:style>
  <w:style w:type="paragraph" w:styleId="aff0">
    <w:name w:val="List"/>
    <w:basedOn w:val="a0"/>
    <w:rsid w:val="00576B7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576B7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
    <w:name w:val="Salutation"/>
    <w:basedOn w:val="a0"/>
    <w:next w:val="a0"/>
    <w:link w:val="2a"/>
    <w:uiPriority w:val="99"/>
    <w:rsid w:val="00576B7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1">
    <w:name w:val="Приветствие Знак"/>
    <w:basedOn w:val="a1"/>
    <w:uiPriority w:val="99"/>
    <w:semiHidden/>
    <w:rsid w:val="00576B7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576B7C"/>
    <w:rPr>
      <w:rFonts w:ascii="Calibri" w:hAnsi="Calibri" w:cs="Times New Roman"/>
      <w:lang w:val="x-none" w:eastAsia="en-US"/>
    </w:rPr>
  </w:style>
  <w:style w:type="character" w:customStyle="1" w:styleId="18">
    <w:name w:val="Приветствие Знак1"/>
    <w:uiPriority w:val="99"/>
    <w:semiHidden/>
    <w:rsid w:val="00576B7C"/>
    <w:rPr>
      <w:rFonts w:ascii="Calibri" w:hAnsi="Calibri"/>
      <w:lang w:val="x-none" w:eastAsia="en-US"/>
    </w:rPr>
  </w:style>
  <w:style w:type="character" w:customStyle="1" w:styleId="115">
    <w:name w:val="Приветствие Знак11"/>
    <w:uiPriority w:val="99"/>
    <w:semiHidden/>
    <w:rsid w:val="00576B7C"/>
    <w:rPr>
      <w:rFonts w:ascii="Calibri" w:hAnsi="Calibri"/>
      <w:lang w:val="x-none" w:eastAsia="en-US"/>
    </w:rPr>
  </w:style>
  <w:style w:type="character" w:customStyle="1" w:styleId="2c">
    <w:name w:val="Подзаголовок Знак2"/>
    <w:link w:val="aff2"/>
    <w:uiPriority w:val="99"/>
    <w:locked/>
    <w:rsid w:val="00576B7C"/>
    <w:rPr>
      <w:rFonts w:ascii="Arial" w:hAnsi="Arial"/>
      <w:sz w:val="24"/>
      <w:lang w:val="x-none"/>
    </w:rPr>
  </w:style>
  <w:style w:type="paragraph" w:styleId="a">
    <w:name w:val="List Bullet"/>
    <w:basedOn w:val="a0"/>
    <w:autoRedefine/>
    <w:rsid w:val="00576B7C"/>
    <w:pPr>
      <w:numPr>
        <w:numId w:val="2"/>
      </w:numPr>
      <w:spacing w:after="200" w:line="276" w:lineRule="auto"/>
    </w:pPr>
    <w:rPr>
      <w:rFonts w:ascii="Calibri" w:hAnsi="Calibri"/>
      <w:color w:val="auto"/>
      <w:kern w:val="0"/>
      <w:sz w:val="22"/>
      <w:szCs w:val="22"/>
      <w:lang w:eastAsia="en-US"/>
      <w14:ligatures w14:val="none"/>
      <w14:cntxtAlts w14:val="0"/>
    </w:rPr>
  </w:style>
  <w:style w:type="paragraph" w:styleId="aff2">
    <w:name w:val="Subtitle"/>
    <w:basedOn w:val="a0"/>
    <w:link w:val="2c"/>
    <w:qFormat/>
    <w:rsid w:val="00576B7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3">
    <w:name w:val="Подзаголовок Знак"/>
    <w:basedOn w:val="a1"/>
    <w:rsid w:val="00576B7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576B7C"/>
    <w:rPr>
      <w:rFonts w:ascii="Cambria" w:eastAsia="Times New Roman" w:hAnsi="Cambria" w:cs="Times New Roman"/>
      <w:sz w:val="24"/>
      <w:szCs w:val="24"/>
      <w:lang w:val="x-none" w:eastAsia="en-US"/>
    </w:rPr>
  </w:style>
  <w:style w:type="character" w:customStyle="1" w:styleId="19">
    <w:name w:val="Подзаголовок Знак1"/>
    <w:uiPriority w:val="99"/>
    <w:rsid w:val="00576B7C"/>
    <w:rPr>
      <w:rFonts w:ascii="Calibri Light" w:hAnsi="Calibri Light"/>
      <w:sz w:val="24"/>
      <w:lang w:val="x-none" w:eastAsia="en-US"/>
    </w:rPr>
  </w:style>
  <w:style w:type="character" w:customStyle="1" w:styleId="116">
    <w:name w:val="Подзаголовок Знак11"/>
    <w:uiPriority w:val="99"/>
    <w:rsid w:val="00576B7C"/>
    <w:rPr>
      <w:rFonts w:ascii="Calibri Light" w:hAnsi="Calibri Light"/>
      <w:sz w:val="24"/>
      <w:lang w:val="x-none" w:eastAsia="en-US"/>
    </w:rPr>
  </w:style>
  <w:style w:type="table" w:customStyle="1" w:styleId="2d">
    <w:name w:val="Сетка таблицы2"/>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76B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4">
    <w:name w:val="annotation reference"/>
    <w:rsid w:val="00576B7C"/>
    <w:rPr>
      <w:rFonts w:cs="Times New Roman"/>
      <w:sz w:val="16"/>
    </w:rPr>
  </w:style>
  <w:style w:type="paragraph" w:styleId="aff5">
    <w:name w:val="annotation text"/>
    <w:basedOn w:val="a0"/>
    <w:link w:val="aff6"/>
    <w:rsid w:val="00576B7C"/>
    <w:rPr>
      <w:color w:val="auto"/>
      <w:kern w:val="0"/>
      <w14:ligatures w14:val="none"/>
      <w14:cntxtAlts w14:val="0"/>
    </w:rPr>
  </w:style>
  <w:style w:type="character" w:customStyle="1" w:styleId="aff6">
    <w:name w:val="Текст примечания Знак"/>
    <w:basedOn w:val="a1"/>
    <w:link w:val="aff5"/>
    <w:rsid w:val="00576B7C"/>
    <w:rPr>
      <w:rFonts w:ascii="Times New Roman" w:eastAsia="Times New Roman" w:hAnsi="Times New Roman" w:cs="Times New Roman"/>
      <w:sz w:val="20"/>
      <w:szCs w:val="20"/>
      <w:lang w:eastAsia="ru-RU"/>
    </w:rPr>
  </w:style>
  <w:style w:type="paragraph" w:customStyle="1" w:styleId="aff7">
    <w:name w:val="НИР"/>
    <w:basedOn w:val="a0"/>
    <w:uiPriority w:val="99"/>
    <w:rsid w:val="00576B7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576B7C"/>
    <w:pPr>
      <w:spacing w:after="0" w:line="240" w:lineRule="auto"/>
    </w:pPr>
    <w:rPr>
      <w:rFonts w:ascii="Times New Roman" w:eastAsia="Times New Roman" w:hAnsi="Times New Roman" w:cs="Times New Roman"/>
      <w:sz w:val="24"/>
      <w:szCs w:val="24"/>
      <w:lang w:eastAsia="ru-RU"/>
    </w:rPr>
  </w:style>
  <w:style w:type="paragraph" w:styleId="aff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9"/>
    <w:rsid w:val="00576B7C"/>
    <w:rPr>
      <w:color w:val="auto"/>
      <w:kern w:val="0"/>
      <w14:ligatures w14:val="none"/>
      <w14:cntxtAlts w14:val="0"/>
    </w:rPr>
  </w:style>
  <w:style w:type="character" w:customStyle="1" w:styleId="aff9">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8"/>
    <w:rsid w:val="00576B7C"/>
    <w:rPr>
      <w:rFonts w:ascii="Times New Roman" w:eastAsia="Times New Roman" w:hAnsi="Times New Roman" w:cs="Times New Roman"/>
      <w:sz w:val="20"/>
      <w:szCs w:val="20"/>
      <w:lang w:eastAsia="ru-RU"/>
    </w:rPr>
  </w:style>
  <w:style w:type="paragraph" w:customStyle="1" w:styleId="font6">
    <w:name w:val="font6"/>
    <w:basedOn w:val="a0"/>
    <w:rsid w:val="00576B7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576B7C"/>
    <w:pPr>
      <w:spacing w:before="100" w:beforeAutospacing="1" w:after="100" w:afterAutospacing="1"/>
    </w:pPr>
    <w:rPr>
      <w:kern w:val="0"/>
      <w:sz w:val="16"/>
      <w:szCs w:val="16"/>
      <w14:ligatures w14:val="none"/>
      <w14:cntxtAlts w14:val="0"/>
    </w:rPr>
  </w:style>
  <w:style w:type="character" w:styleId="affa">
    <w:name w:val="footnote reference"/>
    <w:rsid w:val="00576B7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76B7C"/>
  </w:style>
  <w:style w:type="paragraph" w:customStyle="1" w:styleId="xl63">
    <w:name w:val="xl63"/>
    <w:basedOn w:val="a0"/>
    <w:rsid w:val="00576B7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576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576B7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576B7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576B7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576B7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576B7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576B7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576B7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576B7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576B7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576B7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576B7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576B7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576B7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576B7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576B7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576B7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576B7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576B7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576B7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576B7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576B7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576B7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576B7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576B7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576B7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576B7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576B7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rsid w:val="00576B7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rsid w:val="00576B7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rsid w:val="00576B7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rsid w:val="00576B7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rsid w:val="00576B7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rsid w:val="00576B7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rsid w:val="00576B7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rsid w:val="00576B7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rsid w:val="00576B7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576B7C"/>
  </w:style>
  <w:style w:type="numbering" w:customStyle="1" w:styleId="212">
    <w:name w:val="Нет списка21"/>
    <w:next w:val="a3"/>
    <w:uiPriority w:val="99"/>
    <w:semiHidden/>
    <w:unhideWhenUsed/>
    <w:rsid w:val="00576B7C"/>
  </w:style>
  <w:style w:type="table" w:customStyle="1" w:styleId="117">
    <w:name w:val="Сетка таблицы11"/>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76B7C"/>
  </w:style>
  <w:style w:type="numbering" w:customStyle="1" w:styleId="3b">
    <w:name w:val="Нет списка3"/>
    <w:next w:val="a3"/>
    <w:uiPriority w:val="99"/>
    <w:semiHidden/>
    <w:unhideWhenUsed/>
    <w:rsid w:val="00576B7C"/>
  </w:style>
  <w:style w:type="table" w:customStyle="1" w:styleId="121">
    <w:name w:val="Сетка таблицы12"/>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76B7C"/>
  </w:style>
  <w:style w:type="numbering" w:customStyle="1" w:styleId="41">
    <w:name w:val="Нет списка4"/>
    <w:next w:val="a3"/>
    <w:uiPriority w:val="99"/>
    <w:semiHidden/>
    <w:unhideWhenUsed/>
    <w:rsid w:val="00576B7C"/>
  </w:style>
  <w:style w:type="table" w:customStyle="1" w:styleId="131">
    <w:name w:val="Сетка таблицы13"/>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576B7C"/>
  </w:style>
  <w:style w:type="numbering" w:customStyle="1" w:styleId="51">
    <w:name w:val="Нет списка5"/>
    <w:next w:val="a3"/>
    <w:uiPriority w:val="99"/>
    <w:semiHidden/>
    <w:unhideWhenUsed/>
    <w:rsid w:val="00576B7C"/>
  </w:style>
  <w:style w:type="table" w:customStyle="1" w:styleId="141">
    <w:name w:val="Сетка таблицы14"/>
    <w:uiPriority w:val="99"/>
    <w:rsid w:val="00576B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576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576B7C"/>
  </w:style>
  <w:style w:type="paragraph" w:styleId="affb">
    <w:name w:val="No Spacing"/>
    <w:qFormat/>
    <w:rsid w:val="00576B7C"/>
    <w:pPr>
      <w:spacing w:after="0" w:line="240" w:lineRule="auto"/>
    </w:pPr>
    <w:rPr>
      <w:rFonts w:ascii="Calibri" w:eastAsia="Calibri" w:hAnsi="Calibri" w:cs="Times New Roman"/>
    </w:rPr>
  </w:style>
  <w:style w:type="numbering" w:customStyle="1" w:styleId="61">
    <w:name w:val="Нет списка6"/>
    <w:next w:val="a3"/>
    <w:uiPriority w:val="99"/>
    <w:semiHidden/>
    <w:rsid w:val="00620138"/>
  </w:style>
  <w:style w:type="numbering" w:customStyle="1" w:styleId="71">
    <w:name w:val="Нет списка7"/>
    <w:next w:val="a3"/>
    <w:uiPriority w:val="99"/>
    <w:semiHidden/>
    <w:unhideWhenUsed/>
    <w:rsid w:val="00620138"/>
  </w:style>
  <w:style w:type="paragraph" w:customStyle="1" w:styleId="a20">
    <w:name w:val="a2"/>
    <w:basedOn w:val="a0"/>
    <w:rsid w:val="00620138"/>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62013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620138"/>
    <w:pPr>
      <w:spacing w:before="100" w:after="100"/>
    </w:pPr>
    <w:rPr>
      <w:rFonts w:ascii="Verdana" w:hAnsi="Verdana"/>
      <w:color w:val="000000"/>
      <w:sz w:val="18"/>
    </w:rPr>
  </w:style>
  <w:style w:type="paragraph" w:customStyle="1" w:styleId="213">
    <w:name w:val="Основной текст 21"/>
    <w:basedOn w:val="11"/>
    <w:rsid w:val="00620138"/>
    <w:pPr>
      <w:ind w:firstLine="567"/>
      <w:jc w:val="both"/>
    </w:pPr>
  </w:style>
  <w:style w:type="paragraph" w:customStyle="1" w:styleId="214">
    <w:name w:val="Основной текст с отступом 21"/>
    <w:basedOn w:val="11"/>
    <w:rsid w:val="00620138"/>
    <w:pPr>
      <w:ind w:left="57" w:firstLine="640"/>
      <w:jc w:val="both"/>
    </w:pPr>
    <w:rPr>
      <w:rFonts w:ascii="TimesET" w:hAnsi="TimesET"/>
    </w:rPr>
  </w:style>
  <w:style w:type="paragraph" w:customStyle="1" w:styleId="91">
    <w:name w:val="заголовок 9"/>
    <w:basedOn w:val="a0"/>
    <w:next w:val="a0"/>
    <w:rsid w:val="00620138"/>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c">
    <w:name w:val="Emphasis"/>
    <w:qFormat/>
    <w:rsid w:val="00620138"/>
    <w:rPr>
      <w:i/>
      <w:iCs/>
    </w:rPr>
  </w:style>
  <w:style w:type="paragraph" w:customStyle="1" w:styleId="affd">
    <w:name w:val="Знак"/>
    <w:basedOn w:val="a0"/>
    <w:rsid w:val="00620138"/>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620138"/>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620138"/>
    <w:rPr>
      <w:b/>
      <w:sz w:val="28"/>
    </w:rPr>
  </w:style>
  <w:style w:type="paragraph" w:customStyle="1" w:styleId="Standard">
    <w:name w:val="Standard"/>
    <w:rsid w:val="00620138"/>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620138"/>
    <w:rPr>
      <w:color w:val="0000FF"/>
      <w:u w:val="single"/>
    </w:rPr>
  </w:style>
  <w:style w:type="paragraph" w:customStyle="1" w:styleId="bodytext3">
    <w:name w:val="bodytext3"/>
    <w:basedOn w:val="a0"/>
    <w:rsid w:val="00620138"/>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 1"/>
    <w:basedOn w:val="a0"/>
    <w:next w:val="a0"/>
    <w:rsid w:val="00620138"/>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620138"/>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620138"/>
    <w:rPr>
      <w:rFonts w:cs="Times New Roman"/>
      <w:sz w:val="22"/>
      <w:szCs w:val="22"/>
    </w:rPr>
  </w:style>
  <w:style w:type="paragraph" w:customStyle="1" w:styleId="ConsPlusTextList1">
    <w:name w:val="ConsPlusTextList1"/>
    <w:rsid w:val="006201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620138"/>
    <w:rPr>
      <w:rFonts w:ascii="Calibri" w:hAnsi="Calibri"/>
      <w:lang w:val="en-GB" w:eastAsia="x-none"/>
    </w:rPr>
  </w:style>
  <w:style w:type="paragraph" w:customStyle="1" w:styleId="Web">
    <w:name w:val="Обычный (Web)"/>
    <w:basedOn w:val="a0"/>
    <w:rsid w:val="00620138"/>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620138"/>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620138"/>
    <w:rPr>
      <w:rFonts w:ascii="Cambria" w:hAnsi="Cambria"/>
      <w:b/>
      <w:caps/>
      <w:sz w:val="28"/>
      <w:lang w:val="en-US" w:eastAsia="x-none"/>
    </w:rPr>
  </w:style>
  <w:style w:type="character" w:customStyle="1" w:styleId="221">
    <w:name w:val="Знак Знак22"/>
    <w:rsid w:val="00620138"/>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620138"/>
    <w:rPr>
      <w:b/>
      <w:sz w:val="24"/>
      <w:lang w:val="x-none" w:eastAsia="en-US"/>
    </w:rPr>
  </w:style>
  <w:style w:type="character" w:customStyle="1" w:styleId="H6">
    <w:name w:val="H6 Знак Знак"/>
    <w:rsid w:val="00620138"/>
    <w:rPr>
      <w:rFonts w:ascii="Arial" w:hAnsi="Arial"/>
      <w:i/>
      <w:sz w:val="24"/>
      <w:lang w:val="x-none"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620138"/>
    <w:rPr>
      <w:color w:val="000000"/>
      <w:sz w:val="26"/>
      <w:szCs w:val="26"/>
      <w:lang w:val="ru-RU" w:eastAsia="ru-RU" w:bidi="ar-SA"/>
    </w:rPr>
  </w:style>
  <w:style w:type="paragraph" w:customStyle="1" w:styleId="afff">
    <w:name w:val="Таблица"/>
    <w:basedOn w:val="a0"/>
    <w:rsid w:val="00620138"/>
    <w:pPr>
      <w:jc w:val="center"/>
    </w:pPr>
    <w:rPr>
      <w:rFonts w:ascii="Cambria" w:eastAsia="MS Mincho" w:hAnsi="Cambria" w:cs="Cambria"/>
      <w:b/>
      <w:color w:val="auto"/>
      <w:kern w:val="0"/>
      <w:sz w:val="28"/>
      <w:szCs w:val="28"/>
      <w14:ligatures w14:val="none"/>
      <w14:cntxtAlts w14:val="0"/>
    </w:rPr>
  </w:style>
  <w:style w:type="paragraph" w:customStyle="1" w:styleId="afff0">
    <w:name w:val="Ст. без интервала"/>
    <w:basedOn w:val="2f2"/>
    <w:rsid w:val="00620138"/>
    <w:pPr>
      <w:suppressAutoHyphens w:val="0"/>
      <w:ind w:firstLine="709"/>
      <w:jc w:val="both"/>
    </w:pPr>
    <w:rPr>
      <w:rFonts w:ascii="Cambria" w:hAnsi="Cambria"/>
      <w:sz w:val="28"/>
      <w:szCs w:val="28"/>
      <w:lang w:eastAsia="en-US"/>
    </w:rPr>
  </w:style>
  <w:style w:type="paragraph" w:customStyle="1" w:styleId="2f2">
    <w:name w:val="Без интервала2"/>
    <w:rsid w:val="00620138"/>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620138"/>
  </w:style>
  <w:style w:type="paragraph" w:customStyle="1" w:styleId="314">
    <w:name w:val="Основной текст с отступом 3 + 14 пт"/>
    <w:aliases w:val="По ширине,Слева:  0 см,Первая строка: ..."/>
    <w:basedOn w:val="32"/>
    <w:rsid w:val="00620138"/>
    <w:pPr>
      <w:spacing w:after="120" w:line="240" w:lineRule="auto"/>
      <w:ind w:firstLine="540"/>
    </w:pPr>
    <w:rPr>
      <w:bCs/>
    </w:rPr>
  </w:style>
  <w:style w:type="paragraph" w:customStyle="1" w:styleId="TimesNewRoman">
    <w:name w:val="Times New Roman"/>
    <w:basedOn w:val="a0"/>
    <w:rsid w:val="00620138"/>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620138"/>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620138"/>
    <w:rPr>
      <w:rFonts w:ascii="Calibri" w:hAnsi="Calibri"/>
      <w:b/>
      <w:i/>
      <w:sz w:val="28"/>
      <w:lang w:val="ru-RU" w:eastAsia="ru-RU"/>
    </w:rPr>
  </w:style>
  <w:style w:type="character" w:customStyle="1" w:styleId="300">
    <w:name w:val="Знак Знак30"/>
    <w:locked/>
    <w:rsid w:val="00620138"/>
    <w:rPr>
      <w:rFonts w:ascii="Calibri" w:hAnsi="Calibri"/>
      <w:b/>
      <w:i/>
      <w:sz w:val="28"/>
      <w:lang w:val="ru-RU" w:eastAsia="ru-RU"/>
    </w:rPr>
  </w:style>
  <w:style w:type="character" w:customStyle="1" w:styleId="163">
    <w:name w:val="Знак Знак163"/>
    <w:locked/>
    <w:rsid w:val="00620138"/>
    <w:rPr>
      <w:b/>
      <w:sz w:val="26"/>
      <w:lang w:val="ru-RU" w:eastAsia="ru-RU"/>
    </w:rPr>
  </w:style>
  <w:style w:type="paragraph" w:customStyle="1" w:styleId="Default">
    <w:name w:val="Default"/>
    <w:rsid w:val="00620138"/>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620138"/>
    <w:rPr>
      <w:rFonts w:ascii="Courier New" w:hAnsi="Courier New"/>
      <w:sz w:val="16"/>
      <w:lang w:val="x-none" w:eastAsia="ko-KR"/>
    </w:rPr>
  </w:style>
  <w:style w:type="character" w:customStyle="1" w:styleId="203">
    <w:name w:val="Знак Знак203"/>
    <w:rsid w:val="00620138"/>
    <w:rPr>
      <w:sz w:val="24"/>
    </w:rPr>
  </w:style>
  <w:style w:type="character" w:customStyle="1" w:styleId="290">
    <w:name w:val="Знак Знак29"/>
    <w:rsid w:val="00620138"/>
    <w:rPr>
      <w:rFonts w:eastAsia="Times New Roman"/>
      <w:b/>
      <w:color w:val="000000"/>
      <w:sz w:val="26"/>
      <w:lang w:val="x-none" w:eastAsia="ko-KR"/>
    </w:rPr>
  </w:style>
  <w:style w:type="character" w:customStyle="1" w:styleId="280">
    <w:name w:val="Знак Знак28"/>
    <w:rsid w:val="00620138"/>
    <w:rPr>
      <w:rFonts w:eastAsia="Times New Roman"/>
      <w:b/>
      <w:sz w:val="26"/>
      <w:lang w:val="x-none" w:eastAsia="ko-KR"/>
    </w:rPr>
  </w:style>
  <w:style w:type="character" w:customStyle="1" w:styleId="311">
    <w:name w:val="Знак Знак31"/>
    <w:rsid w:val="00620138"/>
    <w:rPr>
      <w:b/>
      <w:sz w:val="22"/>
    </w:rPr>
  </w:style>
  <w:style w:type="character" w:customStyle="1" w:styleId="H31">
    <w:name w:val="H3 Знак1"/>
    <w:aliases w:val="&quot;Сапфир&quot; Знак Знак1"/>
    <w:rsid w:val="00620138"/>
    <w:rPr>
      <w:rFonts w:ascii="MS Mincho" w:eastAsia="MS Mincho" w:hAnsi="MS Mincho"/>
      <w:b/>
      <w:sz w:val="24"/>
      <w:lang w:val="x-none" w:eastAsia="en-US"/>
    </w:rPr>
  </w:style>
  <w:style w:type="character" w:customStyle="1" w:styleId="H61">
    <w:name w:val="H6 Знак Знак1"/>
    <w:rsid w:val="00620138"/>
    <w:rPr>
      <w:rFonts w:ascii="Arial" w:eastAsia="MS Mincho" w:hAnsi="Arial"/>
      <w:i/>
      <w:sz w:val="24"/>
      <w:lang w:val="x-none" w:eastAsia="en-US"/>
    </w:rPr>
  </w:style>
  <w:style w:type="character" w:customStyle="1" w:styleId="270">
    <w:name w:val="Знак Знак27"/>
    <w:rsid w:val="00620138"/>
    <w:rPr>
      <w:rFonts w:ascii="Arial" w:eastAsia="MS Mincho" w:hAnsi="Arial"/>
      <w:sz w:val="24"/>
      <w:lang w:val="x-none" w:eastAsia="en-US"/>
    </w:rPr>
  </w:style>
  <w:style w:type="character" w:customStyle="1" w:styleId="260">
    <w:name w:val="Знак Знак26"/>
    <w:rsid w:val="00620138"/>
    <w:rPr>
      <w:rFonts w:ascii="Arial" w:eastAsia="MS Mincho" w:hAnsi="Arial"/>
      <w:i/>
      <w:sz w:val="24"/>
      <w:lang w:val="x-none" w:eastAsia="en-US"/>
    </w:rPr>
  </w:style>
  <w:style w:type="character" w:customStyle="1" w:styleId="250">
    <w:name w:val="Знак Знак25"/>
    <w:rsid w:val="00620138"/>
    <w:rPr>
      <w:rFonts w:ascii="Arial" w:eastAsia="MS Mincho" w:hAnsi="Arial"/>
      <w:i/>
      <w:sz w:val="24"/>
      <w:lang w:val="x-none" w:eastAsia="en-US"/>
    </w:rPr>
  </w:style>
  <w:style w:type="character" w:customStyle="1" w:styleId="2130">
    <w:name w:val="Знак Знак213"/>
    <w:rsid w:val="00620138"/>
    <w:rPr>
      <w:rFonts w:ascii="Calibri" w:hAnsi="Calibri"/>
      <w:lang w:val="en-GB" w:eastAsia="x-none"/>
    </w:rPr>
  </w:style>
  <w:style w:type="character" w:customStyle="1" w:styleId="55">
    <w:name w:val="Знак Знак55"/>
    <w:rsid w:val="00620138"/>
    <w:rPr>
      <w:sz w:val="24"/>
      <w:lang w:val="ru-RU" w:eastAsia="ru-RU"/>
    </w:rPr>
  </w:style>
  <w:style w:type="character" w:customStyle="1" w:styleId="620">
    <w:name w:val="Знак Знак62"/>
    <w:rsid w:val="00620138"/>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20138"/>
    <w:rPr>
      <w:rFonts w:eastAsia="Times New Roman"/>
      <w:lang w:val="x-none" w:eastAsia="ko-KR"/>
    </w:rPr>
  </w:style>
  <w:style w:type="paragraph" w:customStyle="1" w:styleId="BodyText22">
    <w:name w:val="Body Text 22"/>
    <w:basedOn w:val="a0"/>
    <w:rsid w:val="00620138"/>
    <w:pPr>
      <w:ind w:firstLine="709"/>
      <w:jc w:val="both"/>
    </w:pPr>
    <w:rPr>
      <w:rFonts w:ascii="Cambria" w:hAnsi="Cambria" w:cs="Cambria"/>
      <w:color w:val="auto"/>
      <w:kern w:val="0"/>
      <w:sz w:val="24"/>
      <w14:ligatures w14:val="none"/>
      <w14:cntxtAlts w14:val="0"/>
    </w:rPr>
  </w:style>
  <w:style w:type="character" w:customStyle="1" w:styleId="63">
    <w:name w:val="Знак Знак6"/>
    <w:rsid w:val="00620138"/>
    <w:rPr>
      <w:b/>
      <w:sz w:val="36"/>
      <w:lang w:val="ru-RU" w:eastAsia="ru-RU"/>
    </w:rPr>
  </w:style>
  <w:style w:type="paragraph" w:customStyle="1" w:styleId="Point">
    <w:name w:val="Point"/>
    <w:basedOn w:val="a0"/>
    <w:rsid w:val="00620138"/>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620138"/>
    <w:rPr>
      <w:sz w:val="24"/>
      <w:lang w:val="ru-RU" w:eastAsia="ru-RU"/>
    </w:rPr>
  </w:style>
  <w:style w:type="character" w:customStyle="1" w:styleId="53">
    <w:name w:val="Знак Знак5"/>
    <w:rsid w:val="00620138"/>
    <w:rPr>
      <w:sz w:val="24"/>
      <w:lang w:val="ru-RU" w:eastAsia="ru-RU"/>
    </w:rPr>
  </w:style>
  <w:style w:type="character" w:customStyle="1" w:styleId="apple-style-span">
    <w:name w:val="apple-style-span"/>
    <w:rsid w:val="00620138"/>
  </w:style>
  <w:style w:type="character" w:customStyle="1" w:styleId="215">
    <w:name w:val="Знак Знак215"/>
    <w:rsid w:val="00620138"/>
    <w:rPr>
      <w:rFonts w:ascii="Calibri" w:hAnsi="Calibri"/>
      <w:lang w:val="en-GB" w:eastAsia="x-none"/>
    </w:rPr>
  </w:style>
  <w:style w:type="character" w:customStyle="1" w:styleId="143">
    <w:name w:val="Знак Знак143"/>
    <w:rsid w:val="00620138"/>
    <w:rPr>
      <w:sz w:val="24"/>
      <w:lang w:val="en-AU" w:eastAsia="ru-RU"/>
    </w:rPr>
  </w:style>
  <w:style w:type="paragraph" w:customStyle="1" w:styleId="std">
    <w:name w:val="std"/>
    <w:basedOn w:val="a0"/>
    <w:rsid w:val="00620138"/>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620138"/>
    <w:rPr>
      <w:b/>
      <w:sz w:val="40"/>
      <w:u w:val="single"/>
      <w:lang w:val="x-none" w:eastAsia="x-none"/>
    </w:rPr>
  </w:style>
  <w:style w:type="character" w:customStyle="1" w:styleId="132">
    <w:name w:val="Знак Знак132"/>
    <w:rsid w:val="00620138"/>
    <w:rPr>
      <w:b/>
      <w:sz w:val="17"/>
    </w:rPr>
  </w:style>
  <w:style w:type="character" w:customStyle="1" w:styleId="133">
    <w:name w:val="Знак Знак133"/>
    <w:rsid w:val="00620138"/>
    <w:rPr>
      <w:b/>
      <w:sz w:val="17"/>
    </w:rPr>
  </w:style>
  <w:style w:type="paragraph" w:customStyle="1" w:styleId="BodyText21">
    <w:name w:val="Body Text 2.Основной текст 1"/>
    <w:basedOn w:val="a0"/>
    <w:rsid w:val="00620138"/>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620138"/>
    <w:rPr>
      <w:b/>
      <w:sz w:val="28"/>
    </w:rPr>
  </w:style>
  <w:style w:type="character" w:customStyle="1" w:styleId="193">
    <w:name w:val="Знак Знак193"/>
    <w:rsid w:val="00620138"/>
    <w:rPr>
      <w:sz w:val="28"/>
      <w:lang w:val="x-none" w:eastAsia="x-none"/>
    </w:rPr>
  </w:style>
  <w:style w:type="character" w:customStyle="1" w:styleId="3d">
    <w:name w:val="Знак Знак3"/>
    <w:rsid w:val="00620138"/>
    <w:rPr>
      <w:sz w:val="24"/>
      <w:lang w:val="ru-RU" w:eastAsia="ru-RU"/>
    </w:rPr>
  </w:style>
  <w:style w:type="paragraph" w:customStyle="1" w:styleId="afff1">
    <w:name w:val="Скобки буквы"/>
    <w:basedOn w:val="a0"/>
    <w:rsid w:val="00620138"/>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620138"/>
    <w:rPr>
      <w:rFonts w:eastAsia="MS Mincho"/>
      <w:sz w:val="16"/>
    </w:rPr>
  </w:style>
  <w:style w:type="character" w:customStyle="1" w:styleId="122">
    <w:name w:val="Знак Знак122"/>
    <w:rsid w:val="00620138"/>
    <w:rPr>
      <w:sz w:val="24"/>
      <w:lang w:val="x-none" w:eastAsia="en-US"/>
    </w:rPr>
  </w:style>
  <w:style w:type="character" w:customStyle="1" w:styleId="123">
    <w:name w:val="Знак Знак123"/>
    <w:rsid w:val="00620138"/>
    <w:rPr>
      <w:sz w:val="24"/>
      <w:lang w:val="x-none" w:eastAsia="en-US"/>
    </w:rPr>
  </w:style>
  <w:style w:type="paragraph" w:customStyle="1" w:styleId="afff2">
    <w:name w:val="Заголовок текста"/>
    <w:rsid w:val="00620138"/>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620138"/>
    <w:rPr>
      <w:sz w:val="24"/>
    </w:rPr>
  </w:style>
  <w:style w:type="paragraph" w:customStyle="1" w:styleId="afff3">
    <w:name w:val="Нумерованный абзац"/>
    <w:rsid w:val="00620138"/>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4">
    <w:name w:val="Plain Text"/>
    <w:basedOn w:val="a0"/>
    <w:link w:val="afff5"/>
    <w:semiHidden/>
    <w:rsid w:val="00620138"/>
    <w:pPr>
      <w:tabs>
        <w:tab w:val="num" w:pos="1571"/>
      </w:tabs>
      <w:ind w:firstLine="720"/>
      <w:jc w:val="both"/>
    </w:pPr>
    <w:rPr>
      <w:rFonts w:ascii="Verdana" w:hAnsi="Verdana"/>
      <w:color w:val="auto"/>
      <w:kern w:val="0"/>
      <w:sz w:val="24"/>
      <w14:ligatures w14:val="none"/>
      <w14:cntxtAlts w14:val="0"/>
    </w:rPr>
  </w:style>
  <w:style w:type="character" w:customStyle="1" w:styleId="afff5">
    <w:name w:val="Текст Знак"/>
    <w:basedOn w:val="a1"/>
    <w:link w:val="afff4"/>
    <w:semiHidden/>
    <w:rsid w:val="00620138"/>
    <w:rPr>
      <w:rFonts w:ascii="Verdana" w:eastAsia="Times New Roman" w:hAnsi="Verdana" w:cs="Times New Roman"/>
      <w:sz w:val="24"/>
      <w:szCs w:val="20"/>
      <w:lang w:eastAsia="ru-RU"/>
    </w:rPr>
  </w:style>
  <w:style w:type="character" w:customStyle="1" w:styleId="1130">
    <w:name w:val="Знак Знак113"/>
    <w:rsid w:val="00620138"/>
    <w:rPr>
      <w:rFonts w:ascii="Verdana" w:hAnsi="Verdana"/>
      <w:sz w:val="24"/>
    </w:rPr>
  </w:style>
  <w:style w:type="character" w:customStyle="1" w:styleId="1150">
    <w:name w:val="Знак Знак115"/>
    <w:rsid w:val="00620138"/>
    <w:rPr>
      <w:rFonts w:ascii="Verdana" w:hAnsi="Verdana"/>
      <w:sz w:val="24"/>
    </w:rPr>
  </w:style>
  <w:style w:type="character" w:customStyle="1" w:styleId="2f4">
    <w:name w:val="Знак Знак2"/>
    <w:rsid w:val="00620138"/>
    <w:rPr>
      <w:rFonts w:ascii="SimSun" w:eastAsia="SimSun"/>
      <w:sz w:val="16"/>
      <w:lang w:val="ru-RU" w:eastAsia="ru-RU"/>
    </w:rPr>
  </w:style>
  <w:style w:type="character" w:customStyle="1" w:styleId="102">
    <w:name w:val="Знак Знак102"/>
    <w:rsid w:val="00620138"/>
  </w:style>
  <w:style w:type="character" w:customStyle="1" w:styleId="103">
    <w:name w:val="Знак Знак103"/>
    <w:rsid w:val="00620138"/>
  </w:style>
  <w:style w:type="character" w:customStyle="1" w:styleId="1f">
    <w:name w:val="Знак Знак1"/>
    <w:rsid w:val="00620138"/>
    <w:rPr>
      <w:lang w:val="ru-RU" w:eastAsia="ru-RU"/>
    </w:rPr>
  </w:style>
  <w:style w:type="paragraph" w:styleId="afff6">
    <w:name w:val="annotation subject"/>
    <w:basedOn w:val="aff5"/>
    <w:next w:val="aff5"/>
    <w:link w:val="afff7"/>
    <w:rsid w:val="00620138"/>
    <w:rPr>
      <w:rFonts w:ascii="Cambria" w:hAnsi="Cambria"/>
      <w:b/>
    </w:rPr>
  </w:style>
  <w:style w:type="character" w:customStyle="1" w:styleId="afff7">
    <w:name w:val="Тема примечания Знак"/>
    <w:basedOn w:val="aff6"/>
    <w:link w:val="afff6"/>
    <w:rsid w:val="00620138"/>
    <w:rPr>
      <w:rFonts w:ascii="Cambria" w:eastAsia="Times New Roman" w:hAnsi="Cambria" w:cs="Times New Roman"/>
      <w:b/>
      <w:sz w:val="20"/>
      <w:szCs w:val="20"/>
      <w:lang w:eastAsia="ru-RU"/>
    </w:rPr>
  </w:style>
  <w:style w:type="character" w:customStyle="1" w:styleId="92">
    <w:name w:val="Знак Знак92"/>
    <w:rsid w:val="00620138"/>
    <w:rPr>
      <w:b/>
    </w:rPr>
  </w:style>
  <w:style w:type="character" w:customStyle="1" w:styleId="93">
    <w:name w:val="Знак Знак93"/>
    <w:rsid w:val="00620138"/>
    <w:rPr>
      <w:b/>
    </w:rPr>
  </w:style>
  <w:style w:type="character" w:customStyle="1" w:styleId="afff8">
    <w:name w:val="Знак Знак"/>
    <w:rsid w:val="00620138"/>
    <w:rPr>
      <w:b/>
      <w:lang w:val="ru-RU" w:eastAsia="ru-RU"/>
    </w:rPr>
  </w:style>
  <w:style w:type="paragraph" w:customStyle="1" w:styleId="rvps698610">
    <w:name w:val="rvps698610"/>
    <w:basedOn w:val="a0"/>
    <w:rsid w:val="00620138"/>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620138"/>
    <w:rPr>
      <w:rFonts w:ascii="Verdana" w:hAnsi="Verdana"/>
      <w:sz w:val="16"/>
      <w:lang w:val="x-none" w:eastAsia="ar-SA" w:bidi="ar-SA"/>
    </w:rPr>
  </w:style>
  <w:style w:type="character" w:customStyle="1" w:styleId="83">
    <w:name w:val="Знак Знак83"/>
    <w:rsid w:val="00620138"/>
    <w:rPr>
      <w:rFonts w:ascii="Verdana" w:hAnsi="Verdana"/>
      <w:sz w:val="16"/>
      <w:lang w:val="x-none" w:eastAsia="ar-SA" w:bidi="ar-SA"/>
    </w:rPr>
  </w:style>
  <w:style w:type="character" w:customStyle="1" w:styleId="data">
    <w:name w:val="data"/>
    <w:rsid w:val="00620138"/>
  </w:style>
  <w:style w:type="character" w:customStyle="1" w:styleId="410">
    <w:name w:val="Знак Знак41"/>
    <w:rsid w:val="00620138"/>
    <w:rPr>
      <w:rFonts w:eastAsia="Times New Roman"/>
      <w:sz w:val="24"/>
      <w:lang w:val="en-AU" w:eastAsia="x-none"/>
    </w:rPr>
  </w:style>
  <w:style w:type="paragraph" w:customStyle="1" w:styleId="3e">
    <w:name w:val="Знак3"/>
    <w:basedOn w:val="a0"/>
    <w:rsid w:val="00620138"/>
    <w:rPr>
      <w:rFonts w:ascii="Calibri" w:hAnsi="Calibri" w:cs="Calibri"/>
      <w:color w:val="auto"/>
      <w:kern w:val="0"/>
      <w:lang w:val="en-US" w:eastAsia="en-US"/>
      <w14:ligatures w14:val="none"/>
      <w14:cntxtAlts w14:val="0"/>
    </w:rPr>
  </w:style>
  <w:style w:type="paragraph" w:customStyle="1" w:styleId="afff9">
    <w:name w:val="раздилитель сноски"/>
    <w:basedOn w:val="a0"/>
    <w:next w:val="aff8"/>
    <w:rsid w:val="00620138"/>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620138"/>
    <w:pPr>
      <w:widowControl w:val="0"/>
      <w:spacing w:after="0" w:line="240" w:lineRule="auto"/>
    </w:pPr>
    <w:rPr>
      <w:rFonts w:ascii="Cambria" w:eastAsia="Times New Roman" w:hAnsi="Cambria" w:cs="Cambria"/>
      <w:sz w:val="28"/>
      <w:szCs w:val="20"/>
      <w:lang w:eastAsia="ru-RU"/>
    </w:rPr>
  </w:style>
  <w:style w:type="paragraph" w:customStyle="1" w:styleId="afffa">
    <w:name w:val="Знак Знак Знак Знак"/>
    <w:basedOn w:val="a0"/>
    <w:rsid w:val="00620138"/>
    <w:pPr>
      <w:spacing w:before="100" w:beforeAutospacing="1" w:after="100" w:afterAutospacing="1"/>
    </w:pPr>
    <w:rPr>
      <w:rFonts w:ascii="SimSun" w:eastAsia="SimSun" w:cs="SimSun"/>
      <w:color w:val="auto"/>
      <w:kern w:val="0"/>
      <w:lang w:val="en-US" w:eastAsia="en-US"/>
      <w14:ligatures w14:val="none"/>
      <w14:cntxtAlts w14:val="0"/>
    </w:rPr>
  </w:style>
  <w:style w:type="paragraph" w:customStyle="1" w:styleId="1f1">
    <w:name w:val="Знак Знак Знак1"/>
    <w:basedOn w:val="a0"/>
    <w:rsid w:val="00620138"/>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620138"/>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620138"/>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620138"/>
    <w:rPr>
      <w:rFonts w:ascii="Cambria" w:hAnsi="Cambria"/>
      <w:sz w:val="26"/>
    </w:rPr>
  </w:style>
  <w:style w:type="paragraph" w:styleId="afffb">
    <w:name w:val="Block Text"/>
    <w:basedOn w:val="a0"/>
    <w:rsid w:val="00620138"/>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620138"/>
    <w:rPr>
      <w:rFonts w:ascii="Tahoma" w:hAnsi="Tahoma"/>
      <w:i/>
      <w:color w:val="243F60"/>
      <w:sz w:val="24"/>
    </w:rPr>
  </w:style>
  <w:style w:type="paragraph" w:styleId="afffc">
    <w:name w:val="endnote text"/>
    <w:basedOn w:val="a0"/>
    <w:link w:val="afffd"/>
    <w:rsid w:val="00620138"/>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rsid w:val="00620138"/>
    <w:rPr>
      <w:rFonts w:ascii="Cambria" w:eastAsia="Times New Roman" w:hAnsi="Cambria" w:cs="Times New Roman"/>
      <w:sz w:val="24"/>
      <w:szCs w:val="20"/>
      <w:lang w:eastAsia="ru-RU"/>
    </w:rPr>
  </w:style>
  <w:style w:type="character" w:customStyle="1" w:styleId="72">
    <w:name w:val="Знак Знак72"/>
    <w:rsid w:val="00620138"/>
  </w:style>
  <w:style w:type="character" w:customStyle="1" w:styleId="73">
    <w:name w:val="Знак Знак73"/>
    <w:rsid w:val="00620138"/>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620138"/>
    <w:rPr>
      <w:rFonts w:ascii="Calibri" w:hAnsi="Calibri" w:cs="Cambria"/>
      <w:sz w:val="20"/>
    </w:rPr>
  </w:style>
  <w:style w:type="paragraph" w:customStyle="1" w:styleId="main">
    <w:name w:val="main"/>
    <w:basedOn w:val="a0"/>
    <w:rsid w:val="00620138"/>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620138"/>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620138"/>
    <w:rPr>
      <w:rFonts w:ascii="Cambria" w:hAnsi="Cambria"/>
      <w:b/>
      <w:caps/>
      <w:sz w:val="28"/>
      <w:lang w:val="en-US" w:eastAsia="x-none"/>
    </w:rPr>
  </w:style>
  <w:style w:type="character" w:customStyle="1" w:styleId="222">
    <w:name w:val="Знак Знак222"/>
    <w:rsid w:val="00620138"/>
    <w:rPr>
      <w:rFonts w:ascii="Cambria" w:hAnsi="Cambria"/>
      <w:b/>
      <w:kern w:val="24"/>
      <w:sz w:val="28"/>
      <w:lang w:val="x-none" w:eastAsia="x-none"/>
    </w:rPr>
  </w:style>
  <w:style w:type="paragraph" w:customStyle="1" w:styleId="conspluscell0">
    <w:name w:val="conspluscell"/>
    <w:basedOn w:val="a0"/>
    <w:rsid w:val="00620138"/>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620138"/>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620138"/>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620138"/>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620138"/>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620138"/>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6201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6201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620138"/>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620138"/>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62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620138"/>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620138"/>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620138"/>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620138"/>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620138"/>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620138"/>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620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620138"/>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620138"/>
    <w:rPr>
      <w:b/>
      <w:sz w:val="26"/>
      <w:lang w:val="ru-RU" w:eastAsia="ru-RU"/>
    </w:rPr>
  </w:style>
  <w:style w:type="character" w:customStyle="1" w:styleId="152">
    <w:name w:val="Знак Знак152"/>
    <w:rsid w:val="00620138"/>
    <w:rPr>
      <w:rFonts w:ascii="Courier New" w:hAnsi="Courier New"/>
      <w:sz w:val="16"/>
      <w:lang w:val="x-none" w:eastAsia="ko-KR"/>
    </w:rPr>
  </w:style>
  <w:style w:type="character" w:customStyle="1" w:styleId="202">
    <w:name w:val="Знак Знак202"/>
    <w:rsid w:val="00620138"/>
    <w:rPr>
      <w:sz w:val="24"/>
    </w:rPr>
  </w:style>
  <w:style w:type="character" w:customStyle="1" w:styleId="292">
    <w:name w:val="Знак Знак292"/>
    <w:rsid w:val="00620138"/>
    <w:rPr>
      <w:rFonts w:eastAsia="Times New Roman"/>
      <w:b/>
      <w:color w:val="000000"/>
      <w:sz w:val="26"/>
      <w:lang w:val="x-none" w:eastAsia="ko-KR"/>
    </w:rPr>
  </w:style>
  <w:style w:type="character" w:customStyle="1" w:styleId="282">
    <w:name w:val="Знак Знак282"/>
    <w:rsid w:val="00620138"/>
    <w:rPr>
      <w:rFonts w:eastAsia="Times New Roman"/>
      <w:b/>
      <w:sz w:val="26"/>
      <w:lang w:val="x-none" w:eastAsia="ko-KR"/>
    </w:rPr>
  </w:style>
  <w:style w:type="character" w:customStyle="1" w:styleId="312">
    <w:name w:val="Знак Знак312"/>
    <w:rsid w:val="00620138"/>
    <w:rPr>
      <w:b/>
      <w:sz w:val="22"/>
    </w:rPr>
  </w:style>
  <w:style w:type="character" w:customStyle="1" w:styleId="272">
    <w:name w:val="Знак Знак272"/>
    <w:rsid w:val="00620138"/>
    <w:rPr>
      <w:rFonts w:ascii="Arial" w:eastAsia="MS Mincho" w:hAnsi="Arial"/>
      <w:sz w:val="24"/>
      <w:lang w:val="x-none" w:eastAsia="en-US"/>
    </w:rPr>
  </w:style>
  <w:style w:type="character" w:customStyle="1" w:styleId="262">
    <w:name w:val="Знак Знак262"/>
    <w:rsid w:val="00620138"/>
    <w:rPr>
      <w:rFonts w:ascii="Arial" w:eastAsia="MS Mincho" w:hAnsi="Arial"/>
      <w:i/>
      <w:sz w:val="24"/>
      <w:lang w:val="x-none" w:eastAsia="en-US"/>
    </w:rPr>
  </w:style>
  <w:style w:type="character" w:customStyle="1" w:styleId="252">
    <w:name w:val="Знак Знак252"/>
    <w:rsid w:val="00620138"/>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620138"/>
    <w:rPr>
      <w:rFonts w:eastAsia="Times New Roman"/>
      <w:lang w:val="x-none" w:eastAsia="ko-KR"/>
    </w:rPr>
  </w:style>
  <w:style w:type="character" w:customStyle="1" w:styleId="142">
    <w:name w:val="Знак Знак142"/>
    <w:rsid w:val="00620138"/>
    <w:rPr>
      <w:sz w:val="24"/>
      <w:lang w:val="en-AU" w:eastAsia="ru-RU"/>
    </w:rPr>
  </w:style>
  <w:style w:type="character" w:customStyle="1" w:styleId="172">
    <w:name w:val="Знак Знак172"/>
    <w:rsid w:val="00620138"/>
    <w:rPr>
      <w:b/>
      <w:sz w:val="28"/>
    </w:rPr>
  </w:style>
  <w:style w:type="character" w:customStyle="1" w:styleId="192">
    <w:name w:val="Знак Знак192"/>
    <w:rsid w:val="00620138"/>
    <w:rPr>
      <w:sz w:val="28"/>
      <w:lang w:val="x-none" w:eastAsia="x-none"/>
    </w:rPr>
  </w:style>
  <w:style w:type="character" w:customStyle="1" w:styleId="3100">
    <w:name w:val="Знак Знак310"/>
    <w:rsid w:val="00620138"/>
    <w:rPr>
      <w:sz w:val="24"/>
      <w:lang w:val="ru-RU" w:eastAsia="ru-RU"/>
    </w:rPr>
  </w:style>
  <w:style w:type="character" w:customStyle="1" w:styleId="182">
    <w:name w:val="Знак Знак182"/>
    <w:rsid w:val="00620138"/>
    <w:rPr>
      <w:rFonts w:eastAsia="MS Mincho"/>
      <w:sz w:val="16"/>
    </w:rPr>
  </w:style>
  <w:style w:type="character" w:customStyle="1" w:styleId="242">
    <w:name w:val="Знак Знак242"/>
    <w:rsid w:val="00620138"/>
    <w:rPr>
      <w:sz w:val="24"/>
    </w:rPr>
  </w:style>
  <w:style w:type="character" w:customStyle="1" w:styleId="2120">
    <w:name w:val="Знак Знак212"/>
    <w:rsid w:val="00620138"/>
    <w:rPr>
      <w:rFonts w:ascii="SimSun" w:eastAsia="SimSun"/>
      <w:sz w:val="16"/>
      <w:lang w:val="ru-RU" w:eastAsia="ru-RU"/>
    </w:rPr>
  </w:style>
  <w:style w:type="character" w:customStyle="1" w:styleId="1120">
    <w:name w:val="Знак Знак112"/>
    <w:rsid w:val="00620138"/>
    <w:rPr>
      <w:lang w:val="ru-RU" w:eastAsia="ru-RU"/>
    </w:rPr>
  </w:style>
  <w:style w:type="character" w:customStyle="1" w:styleId="54">
    <w:name w:val="Знак Знак54"/>
    <w:rsid w:val="00620138"/>
    <w:rPr>
      <w:b/>
      <w:lang w:val="ru-RU" w:eastAsia="ru-RU"/>
    </w:rPr>
  </w:style>
  <w:style w:type="character" w:customStyle="1" w:styleId="4100">
    <w:name w:val="Знак Знак410"/>
    <w:rsid w:val="00620138"/>
    <w:rPr>
      <w:rFonts w:eastAsia="Times New Roman"/>
      <w:sz w:val="24"/>
      <w:lang w:val="en-AU" w:eastAsia="x-none"/>
    </w:rPr>
  </w:style>
  <w:style w:type="paragraph" w:customStyle="1" w:styleId="2f7">
    <w:name w:val="Обычный2"/>
    <w:rsid w:val="00620138"/>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620138"/>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620138"/>
    <w:pPr>
      <w:spacing w:after="0" w:line="240" w:lineRule="auto"/>
      <w:ind w:firstLine="709"/>
      <w:jc w:val="both"/>
    </w:pPr>
    <w:rPr>
      <w:rFonts w:ascii="MS Mincho" w:eastAsia="MS Mincho" w:hAnsi="MS Mincho" w:cs="Cambria"/>
      <w:sz w:val="24"/>
    </w:rPr>
  </w:style>
  <w:style w:type="paragraph" w:customStyle="1" w:styleId="3f0">
    <w:name w:val="Обычный3"/>
    <w:rsid w:val="00620138"/>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620138"/>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620138"/>
    <w:rPr>
      <w:rFonts w:ascii="Cambria" w:eastAsia="Times New Roman" w:hAnsi="Cambria" w:cs="Times New Roman"/>
      <w:b/>
      <w:sz w:val="20"/>
      <w:szCs w:val="20"/>
      <w:lang w:eastAsia="ru-RU"/>
    </w:rPr>
  </w:style>
  <w:style w:type="table" w:customStyle="1" w:styleId="1112">
    <w:name w:val="Сетка таблицы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620138"/>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620138"/>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620138"/>
    <w:rPr>
      <w:rFonts w:ascii="Times New Roman" w:hAnsi="Times New Roman"/>
      <w:b/>
      <w:sz w:val="26"/>
    </w:rPr>
  </w:style>
  <w:style w:type="table" w:customStyle="1" w:styleId="1410">
    <w:name w:val="Сетка таблицы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0"/>
    <w:rsid w:val="00620138"/>
    <w:pPr>
      <w:ind w:left="720"/>
      <w:contextualSpacing/>
    </w:pPr>
    <w:rPr>
      <w:color w:val="auto"/>
      <w:kern w:val="0"/>
      <w:sz w:val="26"/>
      <w:szCs w:val="26"/>
      <w14:ligatures w14:val="none"/>
      <w14:cntxtAlts w14:val="0"/>
    </w:rPr>
  </w:style>
  <w:style w:type="table" w:customStyle="1" w:styleId="190">
    <w:name w:val="Сетка таблицы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
    <w:name w:val="Без интервала11"/>
    <w:rsid w:val="00620138"/>
    <w:pPr>
      <w:suppressAutoHyphens/>
      <w:spacing w:after="0" w:line="240" w:lineRule="auto"/>
    </w:pPr>
    <w:rPr>
      <w:rFonts w:ascii="MS Mincho" w:eastAsia="MS Mincho" w:hAnsi="Times New Roman" w:cs="Cambria"/>
      <w:lang w:eastAsia="ar-SA"/>
    </w:rPr>
  </w:style>
  <w:style w:type="character" w:customStyle="1" w:styleId="614">
    <w:name w:val="Знак Знак61"/>
    <w:rsid w:val="00620138"/>
    <w:rPr>
      <w:b/>
      <w:sz w:val="36"/>
      <w:lang w:val="ru-RU" w:eastAsia="ru-RU"/>
    </w:rPr>
  </w:style>
  <w:style w:type="paragraph" w:customStyle="1" w:styleId="2f8">
    <w:name w:val="Знак2"/>
    <w:basedOn w:val="a0"/>
    <w:rsid w:val="00620138"/>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620138"/>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620138"/>
    <w:rPr>
      <w:rFonts w:ascii="Cambria" w:hAnsi="Cambria"/>
      <w:b/>
      <w:caps/>
      <w:sz w:val="28"/>
      <w:lang w:val="en-US" w:eastAsia="x-none"/>
    </w:rPr>
  </w:style>
  <w:style w:type="character" w:customStyle="1" w:styleId="2212">
    <w:name w:val="Знак Знак221"/>
    <w:rsid w:val="00620138"/>
    <w:rPr>
      <w:rFonts w:ascii="Cambria" w:hAnsi="Cambria"/>
      <w:b/>
      <w:kern w:val="24"/>
      <w:sz w:val="28"/>
      <w:lang w:val="x-none" w:eastAsia="x-none"/>
    </w:rPr>
  </w:style>
  <w:style w:type="character" w:customStyle="1" w:styleId="301">
    <w:name w:val="Знак Знак301"/>
    <w:locked/>
    <w:rsid w:val="00620138"/>
    <w:rPr>
      <w:rFonts w:ascii="Calibri" w:hAnsi="Calibri"/>
      <w:b/>
      <w:i/>
      <w:sz w:val="28"/>
      <w:lang w:val="ru-RU" w:eastAsia="ru-RU"/>
    </w:rPr>
  </w:style>
  <w:style w:type="character" w:customStyle="1" w:styleId="1610">
    <w:name w:val="Знак Знак161"/>
    <w:locked/>
    <w:rsid w:val="00620138"/>
    <w:rPr>
      <w:b/>
      <w:sz w:val="26"/>
      <w:lang w:val="ru-RU" w:eastAsia="ru-RU"/>
    </w:rPr>
  </w:style>
  <w:style w:type="character" w:customStyle="1" w:styleId="1514">
    <w:name w:val="Знак Знак151"/>
    <w:rsid w:val="00620138"/>
    <w:rPr>
      <w:rFonts w:ascii="Courier New" w:hAnsi="Courier New"/>
      <w:sz w:val="16"/>
      <w:lang w:val="x-none" w:eastAsia="ko-KR"/>
    </w:rPr>
  </w:style>
  <w:style w:type="character" w:customStyle="1" w:styleId="201">
    <w:name w:val="Знак Знак201"/>
    <w:rsid w:val="00620138"/>
    <w:rPr>
      <w:sz w:val="24"/>
    </w:rPr>
  </w:style>
  <w:style w:type="character" w:customStyle="1" w:styleId="291">
    <w:name w:val="Знак Знак291"/>
    <w:rsid w:val="00620138"/>
    <w:rPr>
      <w:rFonts w:eastAsia="Times New Roman"/>
      <w:b/>
      <w:color w:val="000000"/>
      <w:sz w:val="26"/>
      <w:lang w:val="x-none" w:eastAsia="ko-KR"/>
    </w:rPr>
  </w:style>
  <w:style w:type="character" w:customStyle="1" w:styleId="281">
    <w:name w:val="Знак Знак281"/>
    <w:rsid w:val="00620138"/>
    <w:rPr>
      <w:rFonts w:eastAsia="Times New Roman"/>
      <w:b/>
      <w:sz w:val="26"/>
      <w:lang w:val="x-none" w:eastAsia="ko-KR"/>
    </w:rPr>
  </w:style>
  <w:style w:type="character" w:customStyle="1" w:styleId="3114">
    <w:name w:val="Знак Знак311"/>
    <w:rsid w:val="00620138"/>
    <w:rPr>
      <w:b/>
      <w:sz w:val="22"/>
    </w:rPr>
  </w:style>
  <w:style w:type="character" w:customStyle="1" w:styleId="271">
    <w:name w:val="Знак Знак271"/>
    <w:rsid w:val="00620138"/>
    <w:rPr>
      <w:rFonts w:ascii="Arial" w:eastAsia="MS Mincho" w:hAnsi="Arial"/>
      <w:sz w:val="24"/>
      <w:lang w:val="x-none" w:eastAsia="en-US"/>
    </w:rPr>
  </w:style>
  <w:style w:type="character" w:customStyle="1" w:styleId="261">
    <w:name w:val="Знак Знак261"/>
    <w:rsid w:val="00620138"/>
    <w:rPr>
      <w:rFonts w:ascii="Arial" w:eastAsia="MS Mincho" w:hAnsi="Arial"/>
      <w:i/>
      <w:sz w:val="24"/>
      <w:lang w:val="x-none" w:eastAsia="en-US"/>
    </w:rPr>
  </w:style>
  <w:style w:type="character" w:customStyle="1" w:styleId="2510">
    <w:name w:val="Знак Знак251"/>
    <w:rsid w:val="00620138"/>
    <w:rPr>
      <w:rFonts w:ascii="Arial" w:eastAsia="MS Mincho" w:hAnsi="Arial"/>
      <w:i/>
      <w:sz w:val="24"/>
      <w:lang w:val="x-none" w:eastAsia="en-US"/>
    </w:rPr>
  </w:style>
  <w:style w:type="character" w:customStyle="1" w:styleId="2114">
    <w:name w:val="Знак Знак211"/>
    <w:rsid w:val="00620138"/>
    <w:rPr>
      <w:rFonts w:ascii="Calibri" w:hAnsi="Calibri"/>
      <w:lang w:val="en-GB" w:eastAsia="x-none"/>
    </w:rPr>
  </w:style>
  <w:style w:type="character" w:customStyle="1" w:styleId="1414">
    <w:name w:val="Знак Знак141"/>
    <w:rsid w:val="00620138"/>
    <w:rPr>
      <w:sz w:val="24"/>
      <w:lang w:val="en-AU" w:eastAsia="ru-RU"/>
    </w:rPr>
  </w:style>
  <w:style w:type="character" w:customStyle="1" w:styleId="1314">
    <w:name w:val="Знак Знак131"/>
    <w:rsid w:val="00620138"/>
    <w:rPr>
      <w:b/>
      <w:sz w:val="17"/>
    </w:rPr>
  </w:style>
  <w:style w:type="character" w:customStyle="1" w:styleId="1710">
    <w:name w:val="Знак Знак171"/>
    <w:rsid w:val="00620138"/>
    <w:rPr>
      <w:b/>
      <w:sz w:val="28"/>
    </w:rPr>
  </w:style>
  <w:style w:type="character" w:customStyle="1" w:styleId="191">
    <w:name w:val="Знак Знак191"/>
    <w:rsid w:val="00620138"/>
    <w:rPr>
      <w:sz w:val="28"/>
      <w:lang w:val="x-none" w:eastAsia="x-none"/>
    </w:rPr>
  </w:style>
  <w:style w:type="character" w:customStyle="1" w:styleId="1810">
    <w:name w:val="Знак Знак181"/>
    <w:rsid w:val="00620138"/>
    <w:rPr>
      <w:rFonts w:eastAsia="MS Mincho"/>
      <w:sz w:val="16"/>
    </w:rPr>
  </w:style>
  <w:style w:type="character" w:customStyle="1" w:styleId="1215">
    <w:name w:val="Знак Знак121"/>
    <w:rsid w:val="00620138"/>
    <w:rPr>
      <w:sz w:val="24"/>
      <w:lang w:val="x-none" w:eastAsia="en-US"/>
    </w:rPr>
  </w:style>
  <w:style w:type="character" w:customStyle="1" w:styleId="2411">
    <w:name w:val="Знак Знак241"/>
    <w:rsid w:val="00620138"/>
    <w:rPr>
      <w:sz w:val="24"/>
    </w:rPr>
  </w:style>
  <w:style w:type="character" w:customStyle="1" w:styleId="1115">
    <w:name w:val="Знак Знак111"/>
    <w:rsid w:val="00620138"/>
    <w:rPr>
      <w:rFonts w:ascii="Verdana" w:hAnsi="Verdana"/>
      <w:sz w:val="24"/>
    </w:rPr>
  </w:style>
  <w:style w:type="character" w:customStyle="1" w:styleId="2100">
    <w:name w:val="Знак Знак210"/>
    <w:rsid w:val="00620138"/>
    <w:rPr>
      <w:rFonts w:ascii="SimSun" w:eastAsia="SimSun"/>
      <w:sz w:val="16"/>
      <w:lang w:val="ru-RU" w:eastAsia="ru-RU"/>
    </w:rPr>
  </w:style>
  <w:style w:type="character" w:customStyle="1" w:styleId="1010">
    <w:name w:val="Знак Знак101"/>
    <w:rsid w:val="00620138"/>
  </w:style>
  <w:style w:type="character" w:customStyle="1" w:styleId="1100">
    <w:name w:val="Знак Знак110"/>
    <w:rsid w:val="00620138"/>
    <w:rPr>
      <w:lang w:val="ru-RU" w:eastAsia="ru-RU"/>
    </w:rPr>
  </w:style>
  <w:style w:type="character" w:customStyle="1" w:styleId="911">
    <w:name w:val="Знак Знак91"/>
    <w:rsid w:val="00620138"/>
    <w:rPr>
      <w:b/>
    </w:rPr>
  </w:style>
  <w:style w:type="character" w:customStyle="1" w:styleId="811">
    <w:name w:val="Знак Знак81"/>
    <w:rsid w:val="00620138"/>
    <w:rPr>
      <w:rFonts w:ascii="Verdana" w:hAnsi="Verdana"/>
      <w:sz w:val="16"/>
      <w:lang w:val="x-none" w:eastAsia="ar-SA" w:bidi="ar-SA"/>
    </w:rPr>
  </w:style>
  <w:style w:type="character" w:customStyle="1" w:styleId="712">
    <w:name w:val="Знак Знак71"/>
    <w:rsid w:val="00620138"/>
  </w:style>
  <w:style w:type="paragraph" w:customStyle="1" w:styleId="218">
    <w:name w:val="Основной текст21"/>
    <w:rsid w:val="00620138"/>
    <w:pPr>
      <w:spacing w:after="0" w:line="240" w:lineRule="auto"/>
      <w:ind w:firstLine="709"/>
      <w:jc w:val="both"/>
    </w:pPr>
    <w:rPr>
      <w:rFonts w:ascii="MS Mincho" w:eastAsia="MS Mincho" w:hAnsi="MS Mincho" w:cs="Cambria"/>
      <w:sz w:val="24"/>
    </w:rPr>
  </w:style>
  <w:style w:type="paragraph" w:customStyle="1" w:styleId="219">
    <w:name w:val="Обычный21"/>
    <w:rsid w:val="00620138"/>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6201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6201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620138"/>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620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895A7E5B39F2A2EFCCD6C2DC90F21FE2E92B3EF49BD33F0832ACEB2222CF9F3DABA15E2CD79057B593F8FFm9RDN" TargetMode="External"/><Relationship Id="rId18" Type="http://schemas.openxmlformats.org/officeDocument/2006/relationships/footer" Target="footer3.xml"/><Relationship Id="rId26" Type="http://schemas.openxmlformats.org/officeDocument/2006/relationships/hyperlink" Target="garantF1://70308460.100350" TargetMode="External"/><Relationship Id="rId3" Type="http://schemas.microsoft.com/office/2007/relationships/stylesWithEffects" Target="stylesWithEffects.xml"/><Relationship Id="rId21" Type="http://schemas.openxmlformats.org/officeDocument/2006/relationships/hyperlink" Target="file:///C:\Users\0510~1.201\AppData\Local\Temp\postan_12_ot_17.01.2019_progr_formir_sovrem_gorodskoj_sredi_-_mezhdurechje-1.doc"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footer" Target="footer2.xml"/><Relationship Id="rId25" Type="http://schemas.openxmlformats.org/officeDocument/2006/relationships/hyperlink" Target="garantF1://70308460.10034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garantF1://70308460.10035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24" Type="http://schemas.openxmlformats.org/officeDocument/2006/relationships/hyperlink" Target="garantF1://70308460.10033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C:\Users\0510~1.201\AppData\Local\Temp\postan_12_ot_17.01.2019_progr_formir_sovrem_gorodskoj_sredi_-_mezhdurechje-1.doc" TargetMode="External"/><Relationship Id="rId28" Type="http://schemas.openxmlformats.org/officeDocument/2006/relationships/image" Target="media/image2.png"/><Relationship Id="rId10"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19" Type="http://schemas.openxmlformats.org/officeDocument/2006/relationships/hyperlink" Target="garantF1://70308460.100340" TargetMode="External"/><Relationship Id="rId4" Type="http://schemas.openxmlformats.org/officeDocument/2006/relationships/settings" Target="settings.xml"/><Relationship Id="rId9"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4" Type="http://schemas.openxmlformats.org/officeDocument/2006/relationships/header" Target="header1.xml"/><Relationship Id="rId22" Type="http://schemas.openxmlformats.org/officeDocument/2006/relationships/hyperlink" Target="file:///C:\Users\0510~1.201\AppData\Local\Temp\postan_12_ot_17.01.2019_progr_formir_sovrem_gorodskoj_sredi_-_mezhdurechje-1.doc" TargetMode="External"/><Relationship Id="rId27" Type="http://schemas.openxmlformats.org/officeDocument/2006/relationships/hyperlink" Target="file:///C:\Users\0510~1.201\AppData\Local\Temp\postan_12_ot_17.01.2019_progr_formir_sovrem_gorodskoj_sredi_-_mezhdurechje-1.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28</Pages>
  <Words>16527</Words>
  <Characters>94204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sao-nizh</cp:lastModifiedBy>
  <cp:revision>6</cp:revision>
  <dcterms:created xsi:type="dcterms:W3CDTF">2019-05-21T05:16:00Z</dcterms:created>
  <dcterms:modified xsi:type="dcterms:W3CDTF">2019-05-29T10:19:00Z</dcterms:modified>
</cp:coreProperties>
</file>