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65" w:rsidRPr="005E54D2" w:rsidRDefault="00191D65" w:rsidP="00191D65">
      <w:pPr>
        <w:pStyle w:val="a7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1D65" w:rsidRPr="005E54D2" w:rsidRDefault="00191D65" w:rsidP="00191D65">
      <w:pPr>
        <w:ind w:firstLine="567"/>
        <w:jc w:val="right"/>
        <w:rPr>
          <w:b/>
        </w:rPr>
      </w:pPr>
    </w:p>
    <w:tbl>
      <w:tblPr>
        <w:tblpPr w:leftFromText="180" w:rightFromText="180" w:vertAnchor="text" w:horzAnchor="margin" w:tblpY="182"/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191D65" w:rsidRPr="005E54D2" w:rsidTr="008A6D02">
        <w:trPr>
          <w:cantSplit/>
          <w:trHeight w:val="542"/>
        </w:trPr>
        <w:tc>
          <w:tcPr>
            <w:tcW w:w="4161" w:type="dxa"/>
          </w:tcPr>
          <w:p w:rsidR="00191D65" w:rsidRPr="005E54D2" w:rsidRDefault="00191D65" w:rsidP="008A6D02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5E54D2">
              <w:rPr>
                <w:b/>
                <w:bCs/>
                <w:noProof/>
              </w:rPr>
              <w:t>ЧĂВАШ РЕСПУБЛИКИ</w:t>
            </w:r>
          </w:p>
          <w:p w:rsidR="00191D65" w:rsidRPr="005E54D2" w:rsidRDefault="00191D65" w:rsidP="008A6D02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:rsidR="00191D65" w:rsidRPr="005E54D2" w:rsidRDefault="00191D65" w:rsidP="008A6D02">
            <w:pPr>
              <w:spacing w:line="192" w:lineRule="auto"/>
              <w:jc w:val="center"/>
            </w:pPr>
            <w:r w:rsidRPr="005E54D2">
              <w:rPr>
                <w:b/>
                <w:bCs/>
                <w:noProof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191D65" w:rsidRPr="005E54D2" w:rsidRDefault="00191D65" w:rsidP="008A6D02">
            <w:pPr>
              <w:jc w:val="center"/>
            </w:pPr>
          </w:p>
        </w:tc>
        <w:tc>
          <w:tcPr>
            <w:tcW w:w="4184" w:type="dxa"/>
          </w:tcPr>
          <w:p w:rsidR="00191D65" w:rsidRPr="005E54D2" w:rsidRDefault="00191D65" w:rsidP="008A6D02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5E54D2">
              <w:rPr>
                <w:b/>
                <w:bCs/>
                <w:noProof/>
              </w:rPr>
              <w:t>ЧУВАШСКАЯ РЕСПУБЛИКА</w:t>
            </w:r>
          </w:p>
          <w:p w:rsidR="00191D65" w:rsidRPr="005E54D2" w:rsidRDefault="00191D65" w:rsidP="008A6D02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:rsidR="00191D65" w:rsidRPr="005E54D2" w:rsidRDefault="00191D65" w:rsidP="008A6D02">
            <w:pPr>
              <w:spacing w:line="192" w:lineRule="auto"/>
              <w:jc w:val="center"/>
            </w:pPr>
            <w:r w:rsidRPr="005E54D2">
              <w:rPr>
                <w:b/>
                <w:bCs/>
                <w:noProof/>
              </w:rPr>
              <w:t>ШУМЕРЛИНСКИЙ РАЙОН</w:t>
            </w:r>
            <w:r w:rsidRPr="005E54D2">
              <w:rPr>
                <w:noProof/>
              </w:rPr>
              <w:t xml:space="preserve"> </w:t>
            </w:r>
          </w:p>
        </w:tc>
      </w:tr>
      <w:tr w:rsidR="00191D65" w:rsidRPr="005E54D2" w:rsidTr="008A6D02">
        <w:trPr>
          <w:cantSplit/>
          <w:trHeight w:val="1785"/>
        </w:trPr>
        <w:tc>
          <w:tcPr>
            <w:tcW w:w="4161" w:type="dxa"/>
          </w:tcPr>
          <w:p w:rsidR="00191D65" w:rsidRPr="005E54D2" w:rsidRDefault="00191D65" w:rsidP="008A6D02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5E54D2">
              <w:rPr>
                <w:b/>
                <w:bCs/>
                <w:noProof/>
              </w:rPr>
              <w:t xml:space="preserve">МАКАРИН ЯЛ ПОСЕЛЕНИЙĚН </w:t>
            </w:r>
          </w:p>
          <w:p w:rsidR="00191D65" w:rsidRPr="005E54D2" w:rsidRDefault="00191D65" w:rsidP="008A6D02">
            <w:pPr>
              <w:spacing w:before="20" w:line="192" w:lineRule="auto"/>
              <w:jc w:val="center"/>
              <w:rPr>
                <w:rStyle w:val="a8"/>
              </w:rPr>
            </w:pPr>
            <w:r w:rsidRPr="005E54D2">
              <w:rPr>
                <w:b/>
                <w:bCs/>
                <w:noProof/>
              </w:rPr>
              <w:t>ДЕПУТАТСЕН ПУХĂВĚ</w:t>
            </w:r>
            <w:r w:rsidRPr="005E54D2">
              <w:rPr>
                <w:rStyle w:val="a8"/>
                <w:noProof/>
              </w:rPr>
              <w:t xml:space="preserve"> </w:t>
            </w:r>
          </w:p>
          <w:p w:rsidR="00191D65" w:rsidRPr="005E54D2" w:rsidRDefault="00191D65" w:rsidP="008A6D02">
            <w:pPr>
              <w:pStyle w:val="a7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5" w:rsidRPr="005E54D2" w:rsidRDefault="00191D65" w:rsidP="008A6D02">
            <w:pPr>
              <w:pStyle w:val="a7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91D65" w:rsidRPr="005E54D2" w:rsidRDefault="00191D65" w:rsidP="008A6D02">
            <w:pPr>
              <w:pStyle w:val="a7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E54D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191D65" w:rsidRPr="005E54D2" w:rsidRDefault="00191D65" w:rsidP="008A6D02"/>
          <w:p w:rsidR="00191D65" w:rsidRPr="005E54D2" w:rsidRDefault="00191D65" w:rsidP="008A6D02">
            <w:pPr>
              <w:pStyle w:val="a7"/>
              <w:ind w:right="-3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  <w:r w:rsidRPr="005E54D2">
              <w:rPr>
                <w:rFonts w:ascii="Times New Roman" w:hAnsi="Times New Roman" w:cs="Times New Roman"/>
                <w:noProof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.2018 </w:t>
            </w:r>
            <w:r w:rsidRPr="005E54D2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37/2 </w:t>
            </w:r>
            <w:r w:rsidRPr="005E54D2">
              <w:rPr>
                <w:rFonts w:ascii="Times New Roman" w:hAnsi="Times New Roman"/>
                <w:noProof/>
                <w:sz w:val="24"/>
                <w:szCs w:val="24"/>
              </w:rPr>
              <w:t xml:space="preserve">№ </w:t>
            </w:r>
          </w:p>
          <w:p w:rsidR="00191D65" w:rsidRPr="005E54D2" w:rsidRDefault="00191D65" w:rsidP="008A6D02">
            <w:pPr>
              <w:jc w:val="center"/>
              <w:rPr>
                <w:noProof/>
              </w:rPr>
            </w:pPr>
            <w:r w:rsidRPr="005E54D2">
              <w:rPr>
                <w:noProof/>
              </w:rPr>
              <w:t xml:space="preserve">Тури Макарин ялě </w:t>
            </w:r>
          </w:p>
        </w:tc>
        <w:tc>
          <w:tcPr>
            <w:tcW w:w="0" w:type="auto"/>
            <w:vMerge/>
            <w:vAlign w:val="center"/>
          </w:tcPr>
          <w:p w:rsidR="00191D65" w:rsidRPr="005E54D2" w:rsidRDefault="00191D65" w:rsidP="008A6D02"/>
        </w:tc>
        <w:tc>
          <w:tcPr>
            <w:tcW w:w="4184" w:type="dxa"/>
          </w:tcPr>
          <w:p w:rsidR="00191D65" w:rsidRPr="005E54D2" w:rsidRDefault="00191D65" w:rsidP="008A6D02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5E54D2">
              <w:rPr>
                <w:b/>
                <w:bCs/>
                <w:noProof/>
              </w:rPr>
              <w:t xml:space="preserve">СОБРАНИЕ ДЕПУТАТОВ </w:t>
            </w:r>
          </w:p>
          <w:p w:rsidR="00191D65" w:rsidRPr="005E54D2" w:rsidRDefault="00191D65" w:rsidP="008A6D02">
            <w:pPr>
              <w:spacing w:line="192" w:lineRule="auto"/>
              <w:jc w:val="center"/>
              <w:rPr>
                <w:noProof/>
              </w:rPr>
            </w:pPr>
            <w:r w:rsidRPr="005E54D2">
              <w:rPr>
                <w:b/>
                <w:bCs/>
                <w:noProof/>
              </w:rPr>
              <w:t>МАГАРИНСКОГО СЕЛЬСКОГО ПОСЕЛЕНИЯ</w:t>
            </w:r>
            <w:r w:rsidRPr="005E54D2">
              <w:rPr>
                <w:noProof/>
              </w:rPr>
              <w:t xml:space="preserve"> </w:t>
            </w:r>
          </w:p>
          <w:p w:rsidR="00377109" w:rsidRDefault="00377109" w:rsidP="008A6D02">
            <w:pPr>
              <w:pStyle w:val="2"/>
              <w:keepNext w:val="0"/>
              <w:spacing w:line="192" w:lineRule="auto"/>
              <w:jc w:val="center"/>
              <w:rPr>
                <w:b/>
                <w:szCs w:val="24"/>
              </w:rPr>
            </w:pPr>
          </w:p>
          <w:p w:rsidR="00191D65" w:rsidRPr="00377109" w:rsidRDefault="00191D65" w:rsidP="008A6D02">
            <w:pPr>
              <w:pStyle w:val="2"/>
              <w:keepNext w:val="0"/>
              <w:spacing w:line="192" w:lineRule="auto"/>
              <w:jc w:val="center"/>
              <w:rPr>
                <w:b/>
                <w:szCs w:val="24"/>
              </w:rPr>
            </w:pPr>
            <w:r w:rsidRPr="00377109">
              <w:rPr>
                <w:b/>
                <w:szCs w:val="24"/>
              </w:rPr>
              <w:t>РЕШЕНИЕ</w:t>
            </w:r>
          </w:p>
          <w:p w:rsidR="00191D65" w:rsidRPr="005E54D2" w:rsidRDefault="00191D65" w:rsidP="008A6D02"/>
          <w:p w:rsidR="00191D65" w:rsidRPr="005E54D2" w:rsidRDefault="00191D65" w:rsidP="008A6D02">
            <w:pPr>
              <w:pStyle w:val="a7"/>
              <w:ind w:right="-3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  <w:r w:rsidRPr="005E54D2">
              <w:rPr>
                <w:rFonts w:ascii="Times New Roman" w:hAnsi="Times New Roman" w:cs="Times New Roman"/>
                <w:noProof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.2018</w:t>
            </w:r>
            <w:r w:rsidRPr="005E54D2">
              <w:rPr>
                <w:rFonts w:ascii="Times New Roman" w:hAnsi="Times New Roman"/>
                <w:noProof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37/2</w:t>
            </w:r>
          </w:p>
          <w:p w:rsidR="00191D65" w:rsidRPr="005E54D2" w:rsidRDefault="00191D65" w:rsidP="008A6D02">
            <w:pPr>
              <w:jc w:val="center"/>
              <w:rPr>
                <w:noProof/>
              </w:rPr>
            </w:pPr>
            <w:r w:rsidRPr="005E54D2">
              <w:rPr>
                <w:noProof/>
              </w:rPr>
              <w:t>деревня Верхний Магарин</w:t>
            </w:r>
          </w:p>
        </w:tc>
      </w:tr>
    </w:tbl>
    <w:p w:rsidR="00C45E0A" w:rsidRPr="00B902EE" w:rsidRDefault="00C45E0A" w:rsidP="00C45E0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78074357" wp14:editId="49AF6959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300" w:rsidRDefault="00C45E0A" w:rsidP="00C45E0A">
      <w:pPr>
        <w:jc w:val="right"/>
      </w:pPr>
      <w:r w:rsidRPr="00B902EE">
        <w:tab/>
      </w:r>
      <w:r w:rsidRPr="00B902EE">
        <w:tab/>
      </w:r>
      <w:r w:rsidRPr="00B902EE">
        <w:tab/>
      </w:r>
      <w:r w:rsidRPr="00B902EE">
        <w:tab/>
      </w:r>
      <w:r w:rsidRPr="00B902EE">
        <w:tab/>
      </w:r>
      <w:r w:rsidRPr="00B902EE">
        <w:tab/>
      </w:r>
      <w:r w:rsidRPr="00B902EE">
        <w:tab/>
      </w:r>
      <w:r w:rsidRPr="00B902EE">
        <w:tab/>
      </w:r>
      <w:r w:rsidRPr="00B902EE">
        <w:tab/>
      </w:r>
      <w:r w:rsidRPr="00B902EE">
        <w:tab/>
      </w:r>
      <w:r>
        <w:rPr>
          <w:b/>
        </w:rPr>
        <w:t xml:space="preserve">    </w:t>
      </w:r>
    </w:p>
    <w:tbl>
      <w:tblPr>
        <w:tblW w:w="4980" w:type="dxa"/>
        <w:tblInd w:w="445" w:type="dxa"/>
        <w:tblLook w:val="0000" w:firstRow="0" w:lastRow="0" w:firstColumn="0" w:lastColumn="0" w:noHBand="0" w:noVBand="0"/>
      </w:tblPr>
      <w:tblGrid>
        <w:gridCol w:w="4980"/>
      </w:tblGrid>
      <w:tr w:rsidR="00ED2300" w:rsidTr="00C94251">
        <w:trPr>
          <w:trHeight w:val="1787"/>
        </w:trPr>
        <w:tc>
          <w:tcPr>
            <w:tcW w:w="4980" w:type="dxa"/>
          </w:tcPr>
          <w:p w:rsidR="00ED2300" w:rsidRDefault="00ED2300" w:rsidP="00ED2300">
            <w:pPr>
              <w:pStyle w:val="a3"/>
              <w:ind w:firstLine="0"/>
            </w:pPr>
            <w:r>
              <w:rPr>
                <w:sz w:val="24"/>
                <w:szCs w:val="24"/>
              </w:rPr>
              <w:t xml:space="preserve">О внесении изменений в Положение "О вопросах налогового регулирования в </w:t>
            </w:r>
            <w:proofErr w:type="spellStart"/>
            <w:r w:rsidR="00C45E0A">
              <w:rPr>
                <w:sz w:val="24"/>
                <w:szCs w:val="24"/>
              </w:rPr>
              <w:t>Магаринского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>
              <w:rPr>
                <w:sz w:val="24"/>
                <w:szCs w:val="24"/>
              </w:rPr>
              <w:t>Шумерлинского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="0002045F">
              <w:rPr>
                <w:sz w:val="24"/>
                <w:szCs w:val="24"/>
              </w:rPr>
              <w:t xml:space="preserve"> Чувашской Республики</w:t>
            </w:r>
            <w:r>
              <w:rPr>
                <w:sz w:val="24"/>
                <w:szCs w:val="24"/>
              </w:rPr>
              <w:t>, отнесенных законодательством Российской Федерации о налогах и сборах к ведению органов местного самоуправления"</w:t>
            </w:r>
          </w:p>
        </w:tc>
      </w:tr>
    </w:tbl>
    <w:p w:rsidR="00ED2300" w:rsidRDefault="00ED2300" w:rsidP="00C45E0A">
      <w:pPr>
        <w:pStyle w:val="a3"/>
        <w:ind w:firstLine="0"/>
        <w:rPr>
          <w:sz w:val="24"/>
          <w:szCs w:val="24"/>
        </w:rPr>
      </w:pPr>
    </w:p>
    <w:p w:rsidR="00145884" w:rsidRDefault="00326032" w:rsidP="00145884">
      <w:pPr>
        <w:pStyle w:val="a3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29 июля 2018 года № 232-ФЗ "О внесении изменений в часть первую Налогового кодекса Российской Федерации в связи с совершенствованием налогового администрирования", Федеральным законом от 03 августа 2018 года № 334-ФЗ "О внесении изменений в статью 52 части первой и часть вторую Налогового кодекса Российской Федерации",</w:t>
      </w:r>
      <w:r w:rsidR="00370F89">
        <w:rPr>
          <w:sz w:val="24"/>
          <w:szCs w:val="24"/>
        </w:rPr>
        <w:t xml:space="preserve"> </w:t>
      </w:r>
      <w:r w:rsidR="00145884">
        <w:rPr>
          <w:sz w:val="24"/>
          <w:szCs w:val="24"/>
        </w:rPr>
        <w:t>Федеральным законом от 03 августа 2018 № 302-ФЗ "О внесении изменений в части первую и вторую Налогового кодекса Российской Федерации"</w:t>
      </w:r>
    </w:p>
    <w:p w:rsidR="00326032" w:rsidRDefault="00326032" w:rsidP="00326032">
      <w:pPr>
        <w:pStyle w:val="a3"/>
        <w:rPr>
          <w:sz w:val="24"/>
          <w:szCs w:val="24"/>
        </w:rPr>
      </w:pPr>
    </w:p>
    <w:p w:rsidR="00ED2300" w:rsidRPr="00814C78" w:rsidRDefault="00ED2300" w:rsidP="00ED2300">
      <w:pPr>
        <w:pStyle w:val="a3"/>
        <w:rPr>
          <w:sz w:val="24"/>
          <w:szCs w:val="24"/>
        </w:rPr>
      </w:pPr>
    </w:p>
    <w:p w:rsidR="00ED2300" w:rsidRDefault="00ED2300" w:rsidP="00ED230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Собрание депутатов </w:t>
      </w:r>
      <w:proofErr w:type="spellStart"/>
      <w:r w:rsidR="00C45E0A">
        <w:rPr>
          <w:b/>
          <w:sz w:val="24"/>
          <w:szCs w:val="24"/>
        </w:rPr>
        <w:t>Магаринского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  <w:proofErr w:type="spellStart"/>
      <w:r>
        <w:rPr>
          <w:b/>
          <w:sz w:val="24"/>
          <w:szCs w:val="24"/>
        </w:rPr>
        <w:t>Шумерлинского</w:t>
      </w:r>
      <w:proofErr w:type="spellEnd"/>
      <w:r>
        <w:rPr>
          <w:b/>
          <w:sz w:val="24"/>
          <w:szCs w:val="24"/>
        </w:rPr>
        <w:t xml:space="preserve"> района</w:t>
      </w:r>
    </w:p>
    <w:p w:rsidR="00ED2300" w:rsidRDefault="00ED2300" w:rsidP="00ED230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Чувашской Республики решило:</w:t>
      </w:r>
    </w:p>
    <w:p w:rsidR="00ED2300" w:rsidRDefault="00ED2300" w:rsidP="00ED2300">
      <w:pPr>
        <w:pStyle w:val="a3"/>
        <w:jc w:val="center"/>
        <w:rPr>
          <w:b/>
          <w:sz w:val="24"/>
          <w:szCs w:val="24"/>
        </w:rPr>
      </w:pPr>
    </w:p>
    <w:p w:rsidR="0011694A" w:rsidRDefault="0011694A" w:rsidP="00ED2300">
      <w:pPr>
        <w:pStyle w:val="1"/>
        <w:ind w:firstLine="5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Статья </w:t>
      </w:r>
      <w:r w:rsidR="00ED2300" w:rsidRPr="00BD592B">
        <w:rPr>
          <w:color w:val="auto"/>
          <w:sz w:val="24"/>
          <w:szCs w:val="24"/>
        </w:rPr>
        <w:t xml:space="preserve">1. </w:t>
      </w:r>
    </w:p>
    <w:p w:rsidR="00ED2300" w:rsidRPr="00BD592B" w:rsidRDefault="00ED2300" w:rsidP="00ED2300">
      <w:pPr>
        <w:pStyle w:val="1"/>
        <w:ind w:firstLine="540"/>
        <w:jc w:val="both"/>
        <w:rPr>
          <w:color w:val="auto"/>
          <w:sz w:val="24"/>
          <w:szCs w:val="24"/>
        </w:rPr>
      </w:pPr>
      <w:r w:rsidRPr="00BD592B">
        <w:rPr>
          <w:color w:val="auto"/>
          <w:sz w:val="24"/>
          <w:szCs w:val="24"/>
        </w:rPr>
        <w:t xml:space="preserve">Внести в Положение "О вопросах налогового регулирования в </w:t>
      </w:r>
      <w:proofErr w:type="spellStart"/>
      <w:r w:rsidR="00C45E0A">
        <w:rPr>
          <w:color w:val="auto"/>
          <w:sz w:val="24"/>
          <w:szCs w:val="24"/>
        </w:rPr>
        <w:t>Магаринского</w:t>
      </w:r>
      <w:proofErr w:type="spellEnd"/>
      <w:r w:rsidR="0002045F">
        <w:rPr>
          <w:color w:val="auto"/>
          <w:sz w:val="24"/>
          <w:szCs w:val="24"/>
        </w:rPr>
        <w:t xml:space="preserve"> сельском поселении </w:t>
      </w:r>
      <w:proofErr w:type="spellStart"/>
      <w:r w:rsidRPr="00BD592B">
        <w:rPr>
          <w:color w:val="auto"/>
          <w:sz w:val="24"/>
          <w:szCs w:val="24"/>
        </w:rPr>
        <w:t>Шумерлинско</w:t>
      </w:r>
      <w:r w:rsidR="0002045F">
        <w:rPr>
          <w:color w:val="auto"/>
          <w:sz w:val="24"/>
          <w:szCs w:val="24"/>
        </w:rPr>
        <w:t>го</w:t>
      </w:r>
      <w:proofErr w:type="spellEnd"/>
      <w:r w:rsidRPr="00BD592B">
        <w:rPr>
          <w:color w:val="auto"/>
          <w:sz w:val="24"/>
          <w:szCs w:val="24"/>
        </w:rPr>
        <w:t xml:space="preserve"> район</w:t>
      </w:r>
      <w:r w:rsidR="0002045F">
        <w:rPr>
          <w:color w:val="auto"/>
          <w:sz w:val="24"/>
          <w:szCs w:val="24"/>
        </w:rPr>
        <w:t>а Чувашской Республики</w:t>
      </w:r>
      <w:r w:rsidRPr="00BD592B">
        <w:rPr>
          <w:color w:val="auto"/>
          <w:sz w:val="24"/>
          <w:szCs w:val="24"/>
        </w:rPr>
        <w:t xml:space="preserve">, отнесенных законодательством Российской Федерации о налогах и сборах к ведению органов местного самоуправления", утвержденное решением Собрания депутатов </w:t>
      </w:r>
      <w:proofErr w:type="spellStart"/>
      <w:r w:rsidR="00C45E0A">
        <w:rPr>
          <w:color w:val="auto"/>
          <w:sz w:val="24"/>
          <w:szCs w:val="24"/>
        </w:rPr>
        <w:t>Магаринского</w:t>
      </w:r>
      <w:proofErr w:type="spellEnd"/>
      <w:r w:rsidR="0002045F">
        <w:rPr>
          <w:color w:val="auto"/>
          <w:sz w:val="24"/>
          <w:szCs w:val="24"/>
        </w:rPr>
        <w:t xml:space="preserve"> сельского поселения </w:t>
      </w:r>
      <w:proofErr w:type="spellStart"/>
      <w:r w:rsidRPr="00BD592B">
        <w:rPr>
          <w:color w:val="auto"/>
          <w:sz w:val="24"/>
          <w:szCs w:val="24"/>
        </w:rPr>
        <w:t>Шумерлинского</w:t>
      </w:r>
      <w:proofErr w:type="spellEnd"/>
      <w:r w:rsidRPr="00BD592B">
        <w:rPr>
          <w:color w:val="auto"/>
          <w:sz w:val="24"/>
          <w:szCs w:val="24"/>
        </w:rPr>
        <w:t xml:space="preserve"> района от </w:t>
      </w:r>
      <w:r w:rsidR="00C45E0A">
        <w:rPr>
          <w:color w:val="auto"/>
          <w:sz w:val="24"/>
          <w:szCs w:val="24"/>
        </w:rPr>
        <w:t>30</w:t>
      </w:r>
      <w:r w:rsidR="0002045F">
        <w:rPr>
          <w:color w:val="auto"/>
          <w:sz w:val="24"/>
          <w:szCs w:val="24"/>
        </w:rPr>
        <w:t>.11</w:t>
      </w:r>
      <w:r w:rsidRPr="00BD592B">
        <w:rPr>
          <w:color w:val="auto"/>
          <w:sz w:val="24"/>
          <w:szCs w:val="24"/>
        </w:rPr>
        <w:t xml:space="preserve">.2017 года № </w:t>
      </w:r>
      <w:r w:rsidR="00C45E0A">
        <w:rPr>
          <w:color w:val="auto"/>
          <w:sz w:val="24"/>
          <w:szCs w:val="24"/>
        </w:rPr>
        <w:t>27/1</w:t>
      </w:r>
      <w:r w:rsidRPr="00BD592B">
        <w:rPr>
          <w:color w:val="auto"/>
          <w:sz w:val="24"/>
          <w:szCs w:val="24"/>
        </w:rPr>
        <w:t xml:space="preserve"> следующие изменения:</w:t>
      </w:r>
    </w:p>
    <w:p w:rsidR="000213EF" w:rsidRDefault="000213EF" w:rsidP="000213EF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BD592B">
        <w:rPr>
          <w:color w:val="auto"/>
        </w:rPr>
        <w:t xml:space="preserve">1) </w:t>
      </w:r>
      <w:r w:rsidR="00EF0778">
        <w:rPr>
          <w:color w:val="auto"/>
        </w:rPr>
        <w:t>с</w:t>
      </w:r>
      <w:r>
        <w:rPr>
          <w:color w:val="auto"/>
        </w:rPr>
        <w:t>татью 5 изложить в следующей редакции:</w:t>
      </w:r>
    </w:p>
    <w:p w:rsidR="000213EF" w:rsidRPr="00A9014D" w:rsidRDefault="000213EF" w:rsidP="000213EF">
      <w:pPr>
        <w:suppressAutoHyphens/>
        <w:autoSpaceDE w:val="0"/>
        <w:autoSpaceDN w:val="0"/>
        <w:adjustRightInd w:val="0"/>
        <w:ind w:right="51" w:firstLine="567"/>
        <w:jc w:val="both"/>
      </w:pPr>
      <w:r>
        <w:t>"</w:t>
      </w:r>
      <w:r w:rsidRPr="00A9014D">
        <w:t xml:space="preserve">Статья 5. </w:t>
      </w:r>
      <w:r>
        <w:t>Информация о местных налогах</w:t>
      </w:r>
    </w:p>
    <w:p w:rsidR="000213EF" w:rsidRDefault="000213EF" w:rsidP="000213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13EF" w:rsidRPr="00A9014D" w:rsidRDefault="000213EF" w:rsidP="000213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9014D">
        <w:rPr>
          <w:rFonts w:ascii="Times New Roman" w:hAnsi="Times New Roman" w:cs="Times New Roman"/>
          <w:sz w:val="24"/>
          <w:szCs w:val="24"/>
        </w:rPr>
        <w:t xml:space="preserve">Информация и копии решений об установлении, изменении и прекращении действия  местных налогов направляются  администрацией </w:t>
      </w:r>
      <w:proofErr w:type="spellStart"/>
      <w:r w:rsidR="00C45E0A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0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9014D">
        <w:rPr>
          <w:rFonts w:ascii="Times New Roman" w:hAnsi="Times New Roman" w:cs="Times New Roman"/>
          <w:sz w:val="24"/>
          <w:szCs w:val="24"/>
        </w:rPr>
        <w:t xml:space="preserve"> района в финансовый отдел администрации </w:t>
      </w:r>
      <w:proofErr w:type="spellStart"/>
      <w:r w:rsidRPr="00A9014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9014D">
        <w:rPr>
          <w:rFonts w:ascii="Times New Roman" w:hAnsi="Times New Roman" w:cs="Times New Roman"/>
          <w:sz w:val="24"/>
          <w:szCs w:val="24"/>
        </w:rPr>
        <w:t xml:space="preserve"> района и Межрайонную инспекцию ФНС России № 8 по Чувашской Республике в течение 5 дней со дня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A9014D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3EF" w:rsidRDefault="000213EF" w:rsidP="000213EF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 xml:space="preserve">2. Указанная в пункте 1 настоящей статьи информация представляется в </w:t>
      </w:r>
      <w:r w:rsidRPr="00A9014D">
        <w:t>Межрайонную инспекцию ФНС России № 8 по Чувашской Республике</w:t>
      </w:r>
      <w:r>
        <w:rPr>
          <w:color w:val="auto"/>
        </w:rPr>
        <w:t xml:space="preserve"> в электронной форме. Форма, формат и порядок направления указанной информации в электронной форме утверждаются федеральным органом исполнительной власти, уполномоченным по контролю и надзору в области налогов и сборов</w:t>
      </w:r>
      <w:proofErr w:type="gramStart"/>
      <w:r>
        <w:rPr>
          <w:color w:val="auto"/>
        </w:rPr>
        <w:t>.";</w:t>
      </w:r>
      <w:proofErr w:type="gramEnd"/>
    </w:p>
    <w:p w:rsidR="00326032" w:rsidRDefault="000213EF" w:rsidP="0032603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t xml:space="preserve">2) </w:t>
      </w:r>
      <w:hyperlink r:id="rId8" w:history="1">
        <w:r w:rsidR="00326032">
          <w:rPr>
            <w:color w:val="0000FF"/>
          </w:rPr>
          <w:t>дополнить</w:t>
        </w:r>
      </w:hyperlink>
      <w:r w:rsidR="00326032">
        <w:rPr>
          <w:color w:val="auto"/>
        </w:rPr>
        <w:t xml:space="preserve"> статьей 6.1 следующего содержания:</w:t>
      </w:r>
    </w:p>
    <w:p w:rsidR="00326032" w:rsidRDefault="00326032" w:rsidP="00326032">
      <w:pPr>
        <w:autoSpaceDE w:val="0"/>
        <w:autoSpaceDN w:val="0"/>
        <w:adjustRightInd w:val="0"/>
        <w:jc w:val="both"/>
        <w:outlineLvl w:val="0"/>
        <w:rPr>
          <w:color w:val="auto"/>
        </w:rPr>
      </w:pPr>
    </w:p>
    <w:p w:rsidR="00326032" w:rsidRDefault="00326032" w:rsidP="0032603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>"Статья 6.1. Единый налоговый платеж физического лица</w:t>
      </w:r>
    </w:p>
    <w:p w:rsidR="00326032" w:rsidRDefault="00326032" w:rsidP="00326032">
      <w:pPr>
        <w:autoSpaceDE w:val="0"/>
        <w:autoSpaceDN w:val="0"/>
        <w:adjustRightInd w:val="0"/>
        <w:jc w:val="both"/>
        <w:rPr>
          <w:color w:val="auto"/>
        </w:rPr>
      </w:pPr>
    </w:p>
    <w:p w:rsidR="00326032" w:rsidRDefault="00326032" w:rsidP="0032603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>1. Единым налоговым платежом физического лица признаются денежные средства, добровольно перечисляемые в бюджетную систему Российской Федерации на соответствующий счет Федерального казначейства налогоплательщиком - физическим лицом в счет исполнения обязанности по уплате земельного налога и (или) налога на имущество физических лиц.</w:t>
      </w:r>
    </w:p>
    <w:p w:rsidR="00326032" w:rsidRDefault="00326032" w:rsidP="0032603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>2. Уплата единого налогового платежа физического лица, зачет и (или) возврат денежных средств, перечисленных в бюджетную систему Российской Федерации в качестве единого налогового платежа физического лица, и уплата физическому лицу начисленных процентов производятся в соответствии с требованиями статьи 45.1 Налогового кодекса Российской Федерации</w:t>
      </w:r>
      <w:proofErr w:type="gramStart"/>
      <w:r>
        <w:rPr>
          <w:color w:val="auto"/>
        </w:rPr>
        <w:t>.";</w:t>
      </w:r>
      <w:proofErr w:type="gramEnd"/>
    </w:p>
    <w:p w:rsidR="00326032" w:rsidRDefault="00131432" w:rsidP="0032603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>3</w:t>
      </w:r>
      <w:r w:rsidR="00326032">
        <w:rPr>
          <w:color w:val="auto"/>
        </w:rPr>
        <w:t>) в статье 8:</w:t>
      </w:r>
    </w:p>
    <w:p w:rsidR="00326032" w:rsidRDefault="00326032" w:rsidP="0032603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>абзац седьмой изложить в следующей редакции:</w:t>
      </w:r>
    </w:p>
    <w:p w:rsidR="00326032" w:rsidRDefault="00326032" w:rsidP="00326032">
      <w:pPr>
        <w:autoSpaceDE w:val="0"/>
        <w:autoSpaceDN w:val="0"/>
        <w:adjustRightInd w:val="0"/>
        <w:ind w:firstLine="540"/>
        <w:jc w:val="both"/>
        <w:outlineLvl w:val="0"/>
        <w:rPr>
          <w:color w:val="auto"/>
        </w:rPr>
      </w:pPr>
      <w:r>
        <w:rPr>
          <w:color w:val="auto"/>
        </w:rPr>
        <w:t xml:space="preserve">"уплата налога производится в наличной или безналичной форме. </w:t>
      </w:r>
      <w:proofErr w:type="gramStart"/>
      <w:r>
        <w:rPr>
          <w:color w:val="auto"/>
        </w:rPr>
        <w:t>Физические лица могут уплачивать налоги через кассу местной администрации либо через организацию федеральной почтовой связи в случае отсутствия банка, а также через многофункциональный центр предоставления государственных и муниципальных услуг, в котором в соответствии с решением высшего исполнительного органа государственной власти субъекта Российской Федерации организована возможность приема от указанных лиц денежных средств в счет уплаты налогов и их перечисления в бюджетную</w:t>
      </w:r>
      <w:proofErr w:type="gramEnd"/>
      <w:r>
        <w:rPr>
          <w:color w:val="auto"/>
        </w:rPr>
        <w:t xml:space="preserve"> систему Российской Федерации. В указанном случае местная администрация, организация федеральной почтовой связи, многофункциональный центр предоставления государственных и муниципальных услуг несут обязательства и ответственность в соответствии со </w:t>
      </w:r>
      <w:hyperlink r:id="rId9" w:history="1">
        <w:r>
          <w:rPr>
            <w:color w:val="0000FF"/>
          </w:rPr>
          <w:t>статьей 58</w:t>
        </w:r>
      </w:hyperlink>
      <w:r>
        <w:rPr>
          <w:color w:val="auto"/>
        </w:rPr>
        <w:t xml:space="preserve"> Налогового кодекса Российской Федерации.</w:t>
      </w:r>
    </w:p>
    <w:p w:rsidR="00326032" w:rsidRDefault="00326032" w:rsidP="00326032">
      <w:pPr>
        <w:autoSpaceDE w:val="0"/>
        <w:autoSpaceDN w:val="0"/>
        <w:adjustRightInd w:val="0"/>
        <w:ind w:firstLine="540"/>
        <w:jc w:val="both"/>
        <w:outlineLvl w:val="0"/>
        <w:rPr>
          <w:color w:val="auto"/>
        </w:rPr>
      </w:pPr>
      <w:r>
        <w:rPr>
          <w:color w:val="auto"/>
        </w:rPr>
        <w:t>дополнить абзацем девятым следующего содержания:</w:t>
      </w:r>
    </w:p>
    <w:p w:rsidR="00326032" w:rsidRDefault="00326032" w:rsidP="00326032">
      <w:pPr>
        <w:autoSpaceDE w:val="0"/>
        <w:autoSpaceDN w:val="0"/>
        <w:adjustRightInd w:val="0"/>
        <w:ind w:firstLine="540"/>
        <w:jc w:val="both"/>
        <w:outlineLvl w:val="0"/>
        <w:rPr>
          <w:color w:val="auto"/>
        </w:rPr>
      </w:pPr>
      <w:r>
        <w:rPr>
          <w:color w:val="auto"/>
        </w:rPr>
        <w:t>"Правила предусмотренные настоящей статьей применяются также в отношении порядка уплаты авансовых платежей и единого налогового платежа физического лица</w:t>
      </w:r>
      <w:proofErr w:type="gramStart"/>
      <w:r>
        <w:rPr>
          <w:color w:val="auto"/>
        </w:rPr>
        <w:t>.".</w:t>
      </w:r>
      <w:proofErr w:type="gramEnd"/>
    </w:p>
    <w:p w:rsidR="00E720A7" w:rsidRDefault="00131432" w:rsidP="00E720A7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>4</w:t>
      </w:r>
      <w:r w:rsidR="00326032">
        <w:rPr>
          <w:color w:val="auto"/>
        </w:rPr>
        <w:t xml:space="preserve">) </w:t>
      </w:r>
      <w:r w:rsidR="00E720A7">
        <w:rPr>
          <w:rFonts w:eastAsiaTheme="minorHAnsi"/>
          <w:color w:val="auto"/>
          <w:lang w:eastAsia="en-US"/>
        </w:rPr>
        <w:t xml:space="preserve">в </w:t>
      </w:r>
      <w:hyperlink r:id="rId10" w:history="1">
        <w:r w:rsidR="00E720A7">
          <w:rPr>
            <w:rFonts w:eastAsiaTheme="minorHAnsi"/>
            <w:color w:val="0000FF"/>
            <w:lang w:eastAsia="en-US"/>
          </w:rPr>
          <w:t xml:space="preserve">пункте 1 статьи </w:t>
        </w:r>
      </w:hyperlink>
      <w:r w:rsidR="00E720A7">
        <w:rPr>
          <w:rFonts w:eastAsiaTheme="minorHAnsi"/>
          <w:color w:val="auto"/>
          <w:lang w:eastAsia="en-US"/>
        </w:rPr>
        <w:t>25:</w:t>
      </w:r>
    </w:p>
    <w:p w:rsidR="00E720A7" w:rsidRDefault="009B559A" w:rsidP="00E720A7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hyperlink r:id="rId11" w:history="1">
        <w:r w:rsidR="00E720A7">
          <w:rPr>
            <w:rFonts w:eastAsiaTheme="minorHAnsi"/>
            <w:color w:val="0000FF"/>
            <w:lang w:eastAsia="en-US"/>
          </w:rPr>
          <w:t>абзац второй</w:t>
        </w:r>
      </w:hyperlink>
      <w:r w:rsidR="00E720A7">
        <w:rPr>
          <w:rFonts w:eastAsiaTheme="minorHAnsi"/>
          <w:color w:val="auto"/>
          <w:lang w:eastAsia="en-US"/>
        </w:rPr>
        <w:t xml:space="preserve"> изложить в следующей редакции:</w:t>
      </w:r>
    </w:p>
    <w:p w:rsidR="00E720A7" w:rsidRDefault="00E720A7" w:rsidP="00E720A7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"жилых домов, частей жилых домов, квартир, частей квартир, комнат</w:t>
      </w:r>
      <w:proofErr w:type="gramStart"/>
      <w:r>
        <w:rPr>
          <w:rFonts w:eastAsiaTheme="minorHAnsi"/>
          <w:color w:val="auto"/>
          <w:lang w:eastAsia="en-US"/>
        </w:rPr>
        <w:t>;"</w:t>
      </w:r>
      <w:proofErr w:type="gramEnd"/>
      <w:r>
        <w:rPr>
          <w:rFonts w:eastAsiaTheme="minorHAnsi"/>
          <w:color w:val="auto"/>
          <w:lang w:eastAsia="en-US"/>
        </w:rPr>
        <w:t>;</w:t>
      </w:r>
    </w:p>
    <w:p w:rsidR="00E720A7" w:rsidRDefault="009B559A" w:rsidP="00E720A7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hyperlink r:id="rId12" w:history="1">
        <w:proofErr w:type="gramStart"/>
        <w:r w:rsidR="00E720A7">
          <w:rPr>
            <w:rFonts w:eastAsiaTheme="minorHAnsi"/>
            <w:color w:val="0000FF"/>
            <w:lang w:eastAsia="en-US"/>
          </w:rPr>
          <w:t>абзац пятый</w:t>
        </w:r>
      </w:hyperlink>
      <w:r w:rsidR="00E720A7">
        <w:rPr>
          <w:rFonts w:eastAsiaTheme="minorHAnsi"/>
          <w:color w:val="auto"/>
          <w:lang w:eastAsia="en-US"/>
        </w:rPr>
        <w:t xml:space="preserve"> дополнить словами ", в том числе расположенных в объектах налогообложения, указанных в пункте 2 настоящей статьи";</w:t>
      </w:r>
      <w:proofErr w:type="gramEnd"/>
    </w:p>
    <w:p w:rsidR="0011694A" w:rsidRDefault="0011694A" w:rsidP="00131432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>
        <w:rPr>
          <w:color w:val="auto"/>
        </w:rPr>
        <w:t xml:space="preserve">Статья </w:t>
      </w:r>
      <w:r w:rsidR="00131432">
        <w:rPr>
          <w:color w:val="auto"/>
        </w:rPr>
        <w:t xml:space="preserve">2. </w:t>
      </w:r>
    </w:p>
    <w:p w:rsidR="00B26EAA" w:rsidRDefault="00B26EAA" w:rsidP="00B26EAA">
      <w:pPr>
        <w:autoSpaceDE w:val="0"/>
        <w:autoSpaceDN w:val="0"/>
        <w:adjustRightInd w:val="0"/>
        <w:ind w:firstLine="540"/>
        <w:jc w:val="both"/>
        <w:outlineLvl w:val="0"/>
      </w:pPr>
      <w:r>
        <w:t>Настоящее решение вступает в силу со дня его официального опубликования, за исключением положений, для которых настоящей статьей предусмотрен иной срок вступления в силу.</w:t>
      </w:r>
    </w:p>
    <w:p w:rsidR="00B26EAA" w:rsidRDefault="00B26EAA" w:rsidP="00B26EAA">
      <w:pPr>
        <w:autoSpaceDE w:val="0"/>
        <w:autoSpaceDN w:val="0"/>
        <w:adjustRightInd w:val="0"/>
        <w:ind w:firstLine="540"/>
        <w:jc w:val="both"/>
        <w:outlineLvl w:val="0"/>
      </w:pPr>
      <w:r>
        <w:t>Пункты 1 - 3 статьи 1 настоящего решения вступают в силу с 1 января 2019 года</w:t>
      </w:r>
      <w:r w:rsidR="009475BC">
        <w:t>,</w:t>
      </w:r>
      <w:r w:rsidR="009475BC" w:rsidRPr="009475BC">
        <w:t xml:space="preserve"> </w:t>
      </w:r>
      <w:r w:rsidR="009475BC">
        <w:t>но не ранее чем по истечении одного месяца со дня его официального опубликования.</w:t>
      </w:r>
    </w:p>
    <w:p w:rsidR="00B26EAA" w:rsidRDefault="00B26EAA" w:rsidP="00B26EAA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proofErr w:type="gramStart"/>
      <w:r>
        <w:rPr>
          <w:rFonts w:eastAsiaTheme="minorHAnsi"/>
          <w:color w:val="auto"/>
          <w:lang w:eastAsia="en-US"/>
        </w:rPr>
        <w:t xml:space="preserve">Действие положений </w:t>
      </w:r>
      <w:hyperlink r:id="rId13" w:history="1">
        <w:r>
          <w:rPr>
            <w:rFonts w:eastAsiaTheme="minorHAnsi"/>
            <w:color w:val="0000FF"/>
            <w:lang w:eastAsia="en-US"/>
          </w:rPr>
          <w:t>абзацев второго</w:t>
        </w:r>
      </w:hyperlink>
      <w:r>
        <w:rPr>
          <w:rFonts w:eastAsiaTheme="minorHAnsi"/>
          <w:color w:val="auto"/>
          <w:lang w:eastAsia="en-US"/>
        </w:rPr>
        <w:t xml:space="preserve"> и </w:t>
      </w:r>
      <w:hyperlink r:id="rId14" w:history="1">
        <w:r>
          <w:rPr>
            <w:rFonts w:eastAsiaTheme="minorHAnsi"/>
            <w:color w:val="0000FF"/>
            <w:lang w:eastAsia="en-US"/>
          </w:rPr>
          <w:t xml:space="preserve">пятого пункта 1 статьи </w:t>
        </w:r>
      </w:hyperlink>
      <w:r>
        <w:rPr>
          <w:rFonts w:eastAsiaTheme="minorHAnsi"/>
          <w:color w:val="auto"/>
          <w:lang w:eastAsia="en-US"/>
        </w:rPr>
        <w:t xml:space="preserve">25  </w:t>
      </w:r>
      <w:r>
        <w:rPr>
          <w:color w:val="auto"/>
        </w:rPr>
        <w:t>Положения</w:t>
      </w:r>
      <w:r w:rsidRPr="00BD592B">
        <w:rPr>
          <w:color w:val="auto"/>
        </w:rPr>
        <w:t xml:space="preserve"> "О вопросах налогового регулирования в </w:t>
      </w:r>
      <w:proofErr w:type="spellStart"/>
      <w:r w:rsidR="00C45E0A">
        <w:rPr>
          <w:color w:val="auto"/>
        </w:rPr>
        <w:t>Магаринского</w:t>
      </w:r>
      <w:proofErr w:type="spellEnd"/>
      <w:r>
        <w:rPr>
          <w:color w:val="auto"/>
        </w:rPr>
        <w:t xml:space="preserve"> сельском поселении </w:t>
      </w:r>
      <w:proofErr w:type="spellStart"/>
      <w:r w:rsidRPr="00BD592B">
        <w:rPr>
          <w:color w:val="auto"/>
        </w:rPr>
        <w:t>Шумерлинско</w:t>
      </w:r>
      <w:r>
        <w:rPr>
          <w:color w:val="auto"/>
        </w:rPr>
        <w:t>го</w:t>
      </w:r>
      <w:proofErr w:type="spellEnd"/>
      <w:r w:rsidRPr="00BD592B">
        <w:rPr>
          <w:color w:val="auto"/>
        </w:rPr>
        <w:t xml:space="preserve"> район</w:t>
      </w:r>
      <w:r>
        <w:rPr>
          <w:color w:val="auto"/>
        </w:rPr>
        <w:t>а Чувашской Республики</w:t>
      </w:r>
      <w:r w:rsidRPr="00BD592B">
        <w:rPr>
          <w:color w:val="auto"/>
        </w:rPr>
        <w:t>, отнесенных законодательством Российской Федерации о налогах и сборах к ведению органов местного самоуправления", утвержденно</w:t>
      </w:r>
      <w:r>
        <w:rPr>
          <w:color w:val="auto"/>
        </w:rPr>
        <w:t>го</w:t>
      </w:r>
      <w:r w:rsidRPr="00BD592B">
        <w:rPr>
          <w:color w:val="auto"/>
        </w:rPr>
        <w:t xml:space="preserve"> решением Собрания депутатов </w:t>
      </w:r>
      <w:proofErr w:type="spellStart"/>
      <w:r w:rsidR="00C45E0A">
        <w:rPr>
          <w:color w:val="auto"/>
        </w:rPr>
        <w:t>Магаринского</w:t>
      </w:r>
      <w:proofErr w:type="spellEnd"/>
      <w:r>
        <w:rPr>
          <w:color w:val="auto"/>
        </w:rPr>
        <w:t xml:space="preserve"> сельского поселения </w:t>
      </w:r>
      <w:proofErr w:type="spellStart"/>
      <w:r w:rsidRPr="00BD592B">
        <w:rPr>
          <w:color w:val="auto"/>
        </w:rPr>
        <w:t>Шумерлинского</w:t>
      </w:r>
      <w:proofErr w:type="spellEnd"/>
      <w:r w:rsidRPr="00BD592B">
        <w:rPr>
          <w:color w:val="auto"/>
        </w:rPr>
        <w:t xml:space="preserve"> района от </w:t>
      </w:r>
      <w:r w:rsidR="00C45E0A" w:rsidRPr="00C45E0A">
        <w:rPr>
          <w:color w:val="auto"/>
        </w:rPr>
        <w:t>30.11.2017 года № 27/1</w:t>
      </w:r>
      <w:r w:rsidR="00C45E0A" w:rsidRPr="00C45E0A">
        <w:rPr>
          <w:rFonts w:eastAsiaTheme="minorHAnsi"/>
          <w:color w:val="auto"/>
        </w:rPr>
        <w:t xml:space="preserve"> </w:t>
      </w:r>
      <w:r>
        <w:rPr>
          <w:rFonts w:eastAsiaTheme="minorHAnsi"/>
          <w:color w:val="auto"/>
          <w:lang w:eastAsia="en-US"/>
        </w:rPr>
        <w:t>(в редакции настоящего решения) распространяется на правоотношения, связанные с исчислением</w:t>
      </w:r>
      <w:proofErr w:type="gramEnd"/>
      <w:r>
        <w:rPr>
          <w:rFonts w:eastAsiaTheme="minorHAnsi"/>
          <w:color w:val="auto"/>
          <w:lang w:eastAsia="en-US"/>
        </w:rPr>
        <w:t xml:space="preserve"> налога на имущество физических лиц с 1 января 2017 года.</w:t>
      </w:r>
    </w:p>
    <w:p w:rsidR="00ED2300" w:rsidRDefault="00ED2300" w:rsidP="00ED2300">
      <w:pPr>
        <w:ind w:firstLine="567"/>
        <w:jc w:val="both"/>
      </w:pPr>
    </w:p>
    <w:p w:rsidR="0039760A" w:rsidRDefault="0039760A" w:rsidP="0039760A">
      <w:r>
        <w:t xml:space="preserve">Глава </w:t>
      </w:r>
      <w:proofErr w:type="spellStart"/>
      <w:r>
        <w:t>Магаринского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5A1685" w:rsidRDefault="0039760A" w:rsidP="0039760A">
      <w:r>
        <w:t>поселения                                                                                        Л.Д. Егорова</w:t>
      </w:r>
      <w:bookmarkStart w:id="0" w:name="_GoBack"/>
      <w:bookmarkEnd w:id="0"/>
    </w:p>
    <w:sectPr w:rsidR="005A1685" w:rsidSect="00C45E0A">
      <w:headerReference w:type="default" r:id="rId15"/>
      <w:pgSz w:w="11906" w:h="16838"/>
      <w:pgMar w:top="142" w:right="851" w:bottom="851" w:left="1418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9A" w:rsidRDefault="009B559A">
      <w:r>
        <w:separator/>
      </w:r>
    </w:p>
  </w:endnote>
  <w:endnote w:type="continuationSeparator" w:id="0">
    <w:p w:rsidR="009B559A" w:rsidRDefault="009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9A" w:rsidRDefault="009B559A">
      <w:r>
        <w:separator/>
      </w:r>
    </w:p>
  </w:footnote>
  <w:footnote w:type="continuationSeparator" w:id="0">
    <w:p w:rsidR="009B559A" w:rsidRDefault="009B5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20" w:rsidRDefault="009B559A">
    <w:pPr>
      <w:pStyle w:val="a5"/>
      <w:framePr w:wrap="auto" w:vAnchor="text" w:hAnchor="page" w:x="6146" w:y="1"/>
    </w:pPr>
  </w:p>
  <w:p w:rsidR="00974D20" w:rsidRDefault="009B55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00"/>
    <w:rsid w:val="0002045F"/>
    <w:rsid w:val="000213EF"/>
    <w:rsid w:val="000E7762"/>
    <w:rsid w:val="0011694A"/>
    <w:rsid w:val="00131432"/>
    <w:rsid w:val="00145884"/>
    <w:rsid w:val="00145E4A"/>
    <w:rsid w:val="00191D65"/>
    <w:rsid w:val="0024477B"/>
    <w:rsid w:val="002C31F7"/>
    <w:rsid w:val="00304D88"/>
    <w:rsid w:val="00326032"/>
    <w:rsid w:val="00370F89"/>
    <w:rsid w:val="00377109"/>
    <w:rsid w:val="0039760A"/>
    <w:rsid w:val="003B4F68"/>
    <w:rsid w:val="0051036C"/>
    <w:rsid w:val="00520882"/>
    <w:rsid w:val="005244EA"/>
    <w:rsid w:val="00527E86"/>
    <w:rsid w:val="005A1685"/>
    <w:rsid w:val="008C5100"/>
    <w:rsid w:val="00913BE7"/>
    <w:rsid w:val="009475BC"/>
    <w:rsid w:val="009B559A"/>
    <w:rsid w:val="00B26EAA"/>
    <w:rsid w:val="00C45E0A"/>
    <w:rsid w:val="00D22924"/>
    <w:rsid w:val="00E1210D"/>
    <w:rsid w:val="00E720A7"/>
    <w:rsid w:val="00E862D3"/>
    <w:rsid w:val="00E937F5"/>
    <w:rsid w:val="00ED2300"/>
    <w:rsid w:val="00EF0778"/>
    <w:rsid w:val="00F0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2300"/>
    <w:pPr>
      <w:keepNext/>
      <w:ind w:firstLine="567"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23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ody Text Indent"/>
    <w:basedOn w:val="a"/>
    <w:link w:val="a4"/>
    <w:rsid w:val="00ED230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D230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rsid w:val="00ED23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230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ED2300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_1"/>
    <w:basedOn w:val="a"/>
    <w:rsid w:val="00ED2300"/>
    <w:rPr>
      <w:sz w:val="20"/>
      <w:szCs w:val="20"/>
    </w:rPr>
  </w:style>
  <w:style w:type="paragraph" w:customStyle="1" w:styleId="ConsPlusNormal">
    <w:name w:val="ConsPlusNormal"/>
    <w:rsid w:val="000213EF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8">
    <w:name w:val="Цветовое выделение"/>
    <w:rsid w:val="00C45E0A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2300"/>
    <w:pPr>
      <w:keepNext/>
      <w:ind w:firstLine="567"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23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ody Text Indent"/>
    <w:basedOn w:val="a"/>
    <w:link w:val="a4"/>
    <w:rsid w:val="00ED230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D230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rsid w:val="00ED23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230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ED2300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_1"/>
    <w:basedOn w:val="a"/>
    <w:rsid w:val="00ED2300"/>
    <w:rPr>
      <w:sz w:val="20"/>
      <w:szCs w:val="20"/>
    </w:rPr>
  </w:style>
  <w:style w:type="paragraph" w:customStyle="1" w:styleId="ConsPlusNormal">
    <w:name w:val="ConsPlusNormal"/>
    <w:rsid w:val="000213EF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8">
    <w:name w:val="Цветовое выделение"/>
    <w:rsid w:val="00C45E0A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F338B43B7F1B369C2572ED2587B35F2F3B303D5952972F8DACCEC71GDf8G" TargetMode="External"/><Relationship Id="rId13" Type="http://schemas.openxmlformats.org/officeDocument/2006/relationships/hyperlink" Target="consultantplus://offline/ref=5D3FEA5FC5A707BC1536CE058939D76112BCB7246841E283765CB45C5824036DAB097D904CD1FAc8B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48C09FB4782EFB7BE2523B472ECA1EBCD93ABEF3A670FD465AB2D74314377231FCAD08154BFDABFD1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8C09FB4782EFB7BE2523B472ECA1EBCD93ABEF3A670FD465AB2D74314377231FCAD08150BFD5BFD4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48C09FB4782EFB7BE2523B472ECA1EBCD93ABEF3A670FD465AB2D74314377231FCAD08154BFD9BFD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575B78464CD34ADE409E9D14AD9DA0B0A0AE540C68DC709F0CBF0617A700D1257D6664FA9EX4TBK" TargetMode="External"/><Relationship Id="rId14" Type="http://schemas.openxmlformats.org/officeDocument/2006/relationships/hyperlink" Target="consultantplus://offline/ref=5D3FEA5FC5A707BC1536CE058939D76112BCB7246841E283765CB45C5824036DAB097D904CD1FAc8B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</dc:creator>
  <cp:lastModifiedBy>1</cp:lastModifiedBy>
  <cp:revision>8</cp:revision>
  <cp:lastPrinted>2018-11-15T06:44:00Z</cp:lastPrinted>
  <dcterms:created xsi:type="dcterms:W3CDTF">2018-09-28T07:34:00Z</dcterms:created>
  <dcterms:modified xsi:type="dcterms:W3CDTF">2018-11-15T06:46:00Z</dcterms:modified>
</cp:coreProperties>
</file>