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852617" w:rsidP="00712D82">
                  <w:pPr>
                    <w:framePr w:hSpace="180" w:wrap="around" w:vAnchor="page" w:hAnchor="margin" w:xAlign="center" w:y="416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</w:t>
                  </w:r>
                  <w:r w:rsidR="000C237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14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 w:rsidR="000C2370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24.06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FF373D">
            <w:pPr>
              <w:spacing w:after="0" w:line="240" w:lineRule="auto"/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p w:rsidR="00FA6043" w:rsidRDefault="00FA6043" w:rsidP="00FA6043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0C2370" w:rsidRDefault="000C2370" w:rsidP="000C2370">
      <w:pPr>
        <w:framePr w:hSpace="180" w:wrap="around" w:vAnchor="text" w:hAnchor="text" w:y="1"/>
        <w:suppressOverlap/>
        <w:jc w:val="both"/>
      </w:pPr>
    </w:p>
    <w:p w:rsidR="000C2370" w:rsidRDefault="000C2370" w:rsidP="000C2370">
      <w:pPr>
        <w:jc w:val="both"/>
      </w:pPr>
    </w:p>
    <w:tbl>
      <w:tblPr>
        <w:tblpPr w:leftFromText="180" w:rightFromText="180" w:vertAnchor="page" w:horzAnchor="margin" w:tblpY="1111"/>
        <w:tblW w:w="0" w:type="auto"/>
        <w:tblLook w:val="0000"/>
      </w:tblPr>
      <w:tblGrid>
        <w:gridCol w:w="4195"/>
        <w:gridCol w:w="1173"/>
        <w:gridCol w:w="4202"/>
      </w:tblGrid>
      <w:tr w:rsidR="000C2370" w:rsidTr="00730AD8">
        <w:trPr>
          <w:cantSplit/>
          <w:trHeight w:val="420"/>
        </w:trPr>
        <w:tc>
          <w:tcPr>
            <w:tcW w:w="4195" w:type="dxa"/>
          </w:tcPr>
          <w:p w:rsidR="000C2370" w:rsidRDefault="000C2370" w:rsidP="00730AD8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      РЕСПУБЛИКИ</w:t>
            </w:r>
          </w:p>
          <w:p w:rsidR="000C2370" w:rsidRDefault="000C2370" w:rsidP="00730AD8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                                                                  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C2370" w:rsidRDefault="000C2370" w:rsidP="00730AD8">
            <w:pPr>
              <w:spacing w:before="40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-457200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0C2370" w:rsidRDefault="000C2370" w:rsidP="00730AD8">
            <w:pPr>
              <w:pStyle w:val="ab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d"/>
                <w:rFonts w:ascii="Arial Cyr Chuv" w:hAnsi="Arial Cyr Chuv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0C2370" w:rsidTr="00730AD8">
        <w:trPr>
          <w:cantSplit/>
          <w:trHeight w:val="2355"/>
        </w:trPr>
        <w:tc>
          <w:tcPr>
            <w:tcW w:w="4195" w:type="dxa"/>
          </w:tcPr>
          <w:p w:rsidR="000C2370" w:rsidRDefault="000C2370" w:rsidP="00730AD8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0C2370" w:rsidRPr="004E0605" w:rsidRDefault="000C2370" w:rsidP="00730AD8">
            <w:pPr>
              <w:pStyle w:val="ab"/>
              <w:tabs>
                <w:tab w:val="left" w:pos="4285"/>
              </w:tabs>
              <w:autoSpaceDE/>
              <w:adjustRightInd/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АНАТ-ЧАТКАС</w:t>
            </w:r>
          </w:p>
          <w:p w:rsidR="000C2370" w:rsidRPr="004E0605" w:rsidRDefault="000C2370" w:rsidP="00730AD8">
            <w:pPr>
              <w:pStyle w:val="ab"/>
              <w:tabs>
                <w:tab w:val="left" w:pos="4285"/>
              </w:tabs>
              <w:autoSpaceDE/>
              <w:adjustRightInd/>
              <w:spacing w:before="40" w:line="192" w:lineRule="auto"/>
              <w:jc w:val="center"/>
              <w:rPr>
                <w:rStyle w:val="ad"/>
                <w:color w:val="000000"/>
                <w:szCs w:val="24"/>
              </w:rPr>
            </w:pPr>
            <w:r w:rsidRPr="004E0605"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ЯЛ ПОСЕЛЕНИЙ,Н АДМИНИСТРАЦИЙ,</w:t>
            </w:r>
            <w:r w:rsidRPr="004E0605">
              <w:rPr>
                <w:rStyle w:val="ad"/>
                <w:rFonts w:ascii="Arial Cyr Chuv" w:hAnsi="Arial Cyr Chuv"/>
                <w:color w:val="000000"/>
                <w:szCs w:val="24"/>
              </w:rPr>
              <w:t xml:space="preserve"> </w:t>
            </w:r>
          </w:p>
          <w:p w:rsidR="000C2370" w:rsidRDefault="000C2370" w:rsidP="00730AD8">
            <w:pPr>
              <w:pStyle w:val="ab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0C2370" w:rsidRDefault="000C2370" w:rsidP="00730AD8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ЙЫШЁНУ</w:t>
            </w:r>
          </w:p>
          <w:p w:rsidR="000C2370" w:rsidRDefault="000C2370" w:rsidP="00730AD8">
            <w:pPr>
              <w:spacing w:before="40"/>
            </w:pPr>
          </w:p>
          <w:p w:rsidR="000C2370" w:rsidRDefault="000C2370" w:rsidP="00730AD8">
            <w:pPr>
              <w:pStyle w:val="ab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«24»    06      2019    №36</w:t>
            </w:r>
          </w:p>
          <w:p w:rsidR="000C2370" w:rsidRDefault="000C2370" w:rsidP="00730AD8">
            <w:pPr>
              <w:spacing w:before="40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             Анат-Чаткас ял.</w:t>
            </w:r>
          </w:p>
        </w:tc>
        <w:tc>
          <w:tcPr>
            <w:tcW w:w="0" w:type="auto"/>
            <w:vMerge/>
            <w:vAlign w:val="center"/>
          </w:tcPr>
          <w:p w:rsidR="000C2370" w:rsidRDefault="000C2370" w:rsidP="00730AD8">
            <w:pPr>
              <w:rPr>
                <w:rFonts w:ascii="Arial Cyr Chuv" w:hAnsi="Arial Cyr Chuv"/>
              </w:rPr>
            </w:pPr>
          </w:p>
        </w:tc>
        <w:tc>
          <w:tcPr>
            <w:tcW w:w="4202" w:type="dxa"/>
          </w:tcPr>
          <w:p w:rsidR="000C2370" w:rsidRDefault="000C2370" w:rsidP="00730AD8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0C2370" w:rsidRDefault="000C2370" w:rsidP="00730AD8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0C2370" w:rsidRDefault="000C2370" w:rsidP="00730AD8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0C2370" w:rsidRDefault="000C2370" w:rsidP="00730AD8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0C2370" w:rsidRDefault="000C2370" w:rsidP="00730AD8">
            <w:pPr>
              <w:pStyle w:val="ab"/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ПОСТАНОВЛЕНИЕ</w:t>
            </w:r>
          </w:p>
          <w:p w:rsidR="000C2370" w:rsidRDefault="000C2370" w:rsidP="00730AD8">
            <w:pPr>
              <w:spacing w:before="40"/>
            </w:pPr>
          </w:p>
          <w:p w:rsidR="000C2370" w:rsidRDefault="000C2370" w:rsidP="00730AD8">
            <w:pPr>
              <w:pStyle w:val="ab"/>
              <w:tabs>
                <w:tab w:val="left" w:pos="444"/>
              </w:tabs>
              <w:spacing w:before="40"/>
              <w:jc w:val="center"/>
              <w:rPr>
                <w:rFonts w:ascii="Arial Cyr Chuv" w:hAnsi="Arial Cyr Chuv" w:cs="Times New Roman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«24»       06    2019  №36</w:t>
            </w:r>
          </w:p>
          <w:p w:rsidR="000C2370" w:rsidRDefault="000C2370" w:rsidP="00730AD8">
            <w:pPr>
              <w:spacing w:before="40"/>
              <w:ind w:firstLine="444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  <w:p w:rsidR="000C2370" w:rsidRDefault="000C2370" w:rsidP="00730AD8">
            <w:pPr>
              <w:spacing w:before="40"/>
              <w:ind w:firstLine="444"/>
              <w:rPr>
                <w:rFonts w:ascii="Arial Cyr Chuv" w:hAnsi="Arial Cyr Chuv"/>
                <w:noProof/>
                <w:color w:val="000000"/>
              </w:rPr>
            </w:pPr>
          </w:p>
          <w:p w:rsidR="000C2370" w:rsidRDefault="000C2370" w:rsidP="00730AD8">
            <w:pPr>
              <w:spacing w:before="40"/>
              <w:rPr>
                <w:rFonts w:ascii="Arial Cyr Chuv" w:hAnsi="Arial Cyr Chuv"/>
                <w:noProof/>
              </w:rPr>
            </w:pPr>
          </w:p>
        </w:tc>
      </w:tr>
    </w:tbl>
    <w:p w:rsidR="000C2370" w:rsidRPr="003A1BDD" w:rsidRDefault="000C2370" w:rsidP="000C2370">
      <w:pPr>
        <w:tabs>
          <w:tab w:val="left" w:pos="3585"/>
        </w:tabs>
      </w:pPr>
      <w:r>
        <w:tab/>
      </w:r>
    </w:p>
    <w:p w:rsidR="000C2370" w:rsidRDefault="000C2370" w:rsidP="000C2370">
      <w:pPr>
        <w:framePr w:hSpace="180" w:wrap="around" w:vAnchor="text" w:hAnchor="text" w:y="1"/>
        <w:suppressOverlap/>
        <w:jc w:val="both"/>
      </w:pPr>
      <w:r>
        <w:t xml:space="preserve">О внесении изменений в постановление </w:t>
      </w:r>
    </w:p>
    <w:p w:rsidR="000C2370" w:rsidRDefault="000C2370" w:rsidP="000C2370">
      <w:pPr>
        <w:framePr w:hSpace="180" w:wrap="around" w:vAnchor="text" w:hAnchor="text" w:y="1"/>
        <w:suppressOverlap/>
        <w:jc w:val="both"/>
      </w:pPr>
      <w:r>
        <w:t xml:space="preserve">администрации Чепкас-Никольского </w:t>
      </w:r>
    </w:p>
    <w:p w:rsidR="000C2370" w:rsidRDefault="000C2370" w:rsidP="000C2370">
      <w:pPr>
        <w:framePr w:hSpace="180" w:wrap="around" w:vAnchor="text" w:hAnchor="text" w:y="1"/>
        <w:suppressOverlap/>
        <w:jc w:val="both"/>
      </w:pPr>
      <w:r>
        <w:t>сельского поселения</w:t>
      </w:r>
    </w:p>
    <w:p w:rsidR="000C2370" w:rsidRDefault="000C2370" w:rsidP="000C2370">
      <w:pPr>
        <w:spacing w:line="360" w:lineRule="auto"/>
        <w:jc w:val="both"/>
      </w:pPr>
      <w:r>
        <w:t>от 18 августа 2017 года № 26</w:t>
      </w:r>
    </w:p>
    <w:p w:rsidR="000C2370" w:rsidRPr="00ED6B7A" w:rsidRDefault="000C2370" w:rsidP="000C2370">
      <w:pPr>
        <w:jc w:val="both"/>
      </w:pPr>
      <w:r w:rsidRPr="007B185A">
        <w:t xml:space="preserve">           </w:t>
      </w:r>
      <w:r>
        <w:t xml:space="preserve">  </w:t>
      </w:r>
      <w:r w:rsidRPr="00ED6B7A">
        <w:t xml:space="preserve">В целях приведения нормативно-правовых актов администрации  Чепкас-Никольского сельского поселения Шемуршинского района Чувашской Республики в соответствие с действующим законодательством Российской Федерации и на основании экспертного заключения № 1356/2017 от 10.11.2017 г. </w:t>
      </w:r>
      <w:r>
        <w:t>администрация Чепкас-Никольского сельского</w:t>
      </w:r>
      <w:r w:rsidRPr="00ED6B7A">
        <w:t xml:space="preserve"> поселени</w:t>
      </w:r>
      <w:r>
        <w:t>я</w:t>
      </w:r>
      <w:r w:rsidRPr="00ED6B7A">
        <w:t xml:space="preserve"> Шемуршинского района Чувашской Республики постановляет:</w:t>
      </w:r>
    </w:p>
    <w:p w:rsidR="000C2370" w:rsidRPr="00ED6B7A" w:rsidRDefault="000C2370" w:rsidP="000C23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           1. </w:t>
      </w:r>
      <w:proofErr w:type="gramStart"/>
      <w:r w:rsidRPr="00ED6B7A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Чепкас-Никольского сельского поселения Шемуршинского района Чувашской Республики от 18 августа 2017 года № 26</w:t>
      </w:r>
      <w:r w:rsidRPr="00ED6B7A">
        <w:rPr>
          <w:rFonts w:ascii="Times New Roman" w:hAnsi="Times New Roman" w:cs="Times New Roman"/>
          <w:sz w:val="24"/>
          <w:szCs w:val="24"/>
        </w:rPr>
        <w:t xml:space="preserve"> «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получения муниципальными служащими, замещающими должности муниципальной службы в администрации муниципального района, разрешения представителя нанимателя (работодателя) на </w:t>
      </w:r>
      <w:r w:rsidRPr="00ED6B7A">
        <w:rPr>
          <w:rFonts w:ascii="Times New Roman" w:hAnsi="Times New Roman" w:cs="Times New Roman"/>
          <w:b w:val="0"/>
          <w:bCs/>
          <w:sz w:val="24"/>
          <w:szCs w:val="24"/>
        </w:rPr>
        <w:t xml:space="preserve">участие 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Pr="00ED6B7A">
        <w:rPr>
          <w:rFonts w:ascii="Times New Roman" w:hAnsi="Times New Roman" w:cs="Times New Roman"/>
          <w:b w:val="0"/>
          <w:bCs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ED6B7A">
        <w:rPr>
          <w:rFonts w:ascii="Times New Roman" w:hAnsi="Times New Roman" w:cs="Times New Roman"/>
          <w:b w:val="0"/>
          <w:sz w:val="24"/>
          <w:szCs w:val="24"/>
        </w:rPr>
        <w:lastRenderedPageBreak/>
        <w:t>качестве</w:t>
      </w:r>
      <w:proofErr w:type="gramEnd"/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 единоличного исполнительного органа или вхождение в состав их коллегиальных органов управления» следующие изменения:</w:t>
      </w:r>
    </w:p>
    <w:p w:rsidR="000C2370" w:rsidRPr="00ED6B7A" w:rsidRDefault="000C2370" w:rsidP="000C2370">
      <w:r w:rsidRPr="00ED6B7A">
        <w:t xml:space="preserve">          </w:t>
      </w:r>
      <w:r>
        <w:t xml:space="preserve"> 1.2. Н</w:t>
      </w:r>
      <w:r w:rsidRPr="00ED6B7A">
        <w:t>аименование постановления изложить в следующей редакции:</w:t>
      </w:r>
    </w:p>
    <w:p w:rsidR="000C2370" w:rsidRPr="00ED6B7A" w:rsidRDefault="000C2370" w:rsidP="000C23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proofErr w:type="gramStart"/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Порядка получения муниципальными служащими, замещающими должности муниципальной службы в администрации Чепкас-Никольского сельского поселения Шемуршинского района Чувашской Республики, разрешения представителя нанимателя (работодателя) на </w:t>
      </w:r>
      <w:r w:rsidRPr="00ED6B7A">
        <w:rPr>
          <w:rFonts w:ascii="Times New Roman" w:hAnsi="Times New Roman" w:cs="Times New Roman"/>
          <w:b w:val="0"/>
          <w:bCs/>
          <w:sz w:val="24"/>
          <w:szCs w:val="24"/>
        </w:rPr>
        <w:t xml:space="preserve">участие 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Pr="00ED6B7A">
        <w:rPr>
          <w:rFonts w:ascii="Times New Roman" w:hAnsi="Times New Roman" w:cs="Times New Roman"/>
          <w:b w:val="0"/>
          <w:bCs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  <w:proofErr w:type="gramEnd"/>
    </w:p>
    <w:p w:rsidR="000C2370" w:rsidRPr="00ED6B7A" w:rsidRDefault="000C2370" w:rsidP="000C2370">
      <w:r w:rsidRPr="00ED6B7A">
        <w:t xml:space="preserve">          </w:t>
      </w:r>
      <w:r>
        <w:t>1.3. П</w:t>
      </w:r>
      <w:r w:rsidRPr="00ED6B7A">
        <w:t>ункт 1 изложить в следующей редакции:</w:t>
      </w:r>
    </w:p>
    <w:p w:rsidR="000C2370" w:rsidRPr="00ED6B7A" w:rsidRDefault="000C2370" w:rsidP="000C2370">
      <w:pPr>
        <w:jc w:val="both"/>
      </w:pPr>
      <w:r w:rsidRPr="00ED6B7A">
        <w:t xml:space="preserve">          </w:t>
      </w:r>
      <w:proofErr w:type="gramStart"/>
      <w:r w:rsidRPr="00ED6B7A">
        <w:t xml:space="preserve">«1.Утвердить прилагаемый Порядок получения муниципальными служащими, замещающими должности муниципальной службы в администрации Чепкас-Никольского сельского поселения Шемуршинского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ED6B7A">
        <w:rPr>
          <w:bCs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t>в качестве единоличного исполнительного органа или вхождение в состав их коллегиальных органов</w:t>
      </w:r>
      <w:proofErr w:type="gramEnd"/>
      <w:r w:rsidRPr="00ED6B7A">
        <w:t xml:space="preserve"> управления</w:t>
      </w:r>
      <w:proofErr w:type="gramStart"/>
      <w:r>
        <w:t>.».</w:t>
      </w:r>
      <w:proofErr w:type="gramEnd"/>
    </w:p>
    <w:p w:rsidR="000C2370" w:rsidRDefault="000C2370" w:rsidP="000C2370">
      <w:pPr>
        <w:jc w:val="both"/>
        <w:rPr>
          <w:color w:val="2D2D2D"/>
          <w:spacing w:val="2"/>
          <w:shd w:val="clear" w:color="auto" w:fill="FFFFFF"/>
        </w:rPr>
      </w:pPr>
      <w:r w:rsidRPr="00777A00">
        <w:t xml:space="preserve">            2. </w:t>
      </w:r>
      <w:proofErr w:type="gramStart"/>
      <w:r w:rsidRPr="00777A00">
        <w:rPr>
          <w:color w:val="000000" w:themeColor="text1"/>
          <w:spacing w:val="2"/>
          <w:shd w:val="clear" w:color="auto" w:fill="FFFFFF"/>
        </w:rPr>
        <w:t xml:space="preserve">Внести в </w:t>
      </w:r>
      <w:r w:rsidRPr="00777A00">
        <w:rPr>
          <w:color w:val="000000" w:themeColor="text1"/>
        </w:rPr>
        <w:t xml:space="preserve">Порядок </w:t>
      </w:r>
      <w:r>
        <w:rPr>
          <w:color w:val="000000" w:themeColor="text1"/>
        </w:rPr>
        <w:t xml:space="preserve">«Об утверждении порядка </w:t>
      </w:r>
      <w:r w:rsidRPr="00777A00">
        <w:rPr>
          <w:color w:val="000000" w:themeColor="text1"/>
          <w:spacing w:val="2"/>
          <w:shd w:val="clear" w:color="auto" w:fill="FFFFFF"/>
        </w:rPr>
        <w:t xml:space="preserve">получения муниципальными служащими, замещающими должности муниципальной службы в администрации муниципального района, разрешения 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777A00">
        <w:rPr>
          <w:bCs/>
          <w:color w:val="000000" w:themeColor="text1"/>
          <w:spacing w:val="2"/>
          <w:shd w:val="clear" w:color="auto" w:fill="FFFFFF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777A00">
        <w:rPr>
          <w:color w:val="000000" w:themeColor="text1"/>
          <w:spacing w:val="2"/>
          <w:shd w:val="clear" w:color="auto" w:fill="FFFFFF"/>
        </w:rPr>
        <w:t>в качестве единоличного исполнительного органа или вхождение в состав их коллегиальных органов управления</w:t>
      </w:r>
      <w:r>
        <w:rPr>
          <w:color w:val="000000" w:themeColor="text1"/>
          <w:spacing w:val="2"/>
          <w:shd w:val="clear" w:color="auto" w:fill="FFFFFF"/>
        </w:rPr>
        <w:t>»</w:t>
      </w:r>
      <w:r w:rsidRPr="00777A00">
        <w:rPr>
          <w:color w:val="000000" w:themeColor="text1"/>
          <w:spacing w:val="2"/>
          <w:sz w:val="21"/>
          <w:szCs w:val="21"/>
          <w:shd w:val="clear" w:color="auto" w:fill="FFFFFF"/>
        </w:rPr>
        <w:t xml:space="preserve">, </w:t>
      </w:r>
      <w:r w:rsidRPr="00CC5846">
        <w:rPr>
          <w:color w:val="000000" w:themeColor="text1"/>
          <w:spacing w:val="2"/>
          <w:shd w:val="clear" w:color="auto" w:fill="FFFFFF"/>
        </w:rPr>
        <w:t>утвержденный</w:t>
      </w:r>
      <w:r w:rsidRPr="00777A00">
        <w:rPr>
          <w:color w:val="000000" w:themeColor="text1"/>
          <w:spacing w:val="2"/>
          <w:sz w:val="21"/>
          <w:szCs w:val="21"/>
          <w:shd w:val="clear" w:color="auto" w:fill="FFFFFF"/>
        </w:rPr>
        <w:t xml:space="preserve"> </w:t>
      </w:r>
      <w:r w:rsidRPr="00CC5846">
        <w:rPr>
          <w:color w:val="000000" w:themeColor="text1"/>
          <w:spacing w:val="2"/>
          <w:shd w:val="clear" w:color="auto" w:fill="FFFFFF"/>
        </w:rPr>
        <w:t>постановлением</w:t>
      </w:r>
      <w:proofErr w:type="gramEnd"/>
      <w:r w:rsidRPr="00CC5846">
        <w:rPr>
          <w:color w:val="000000" w:themeColor="text1"/>
          <w:spacing w:val="2"/>
          <w:shd w:val="clear" w:color="auto" w:fill="FFFFFF"/>
        </w:rPr>
        <w:t xml:space="preserve"> администрации </w:t>
      </w:r>
      <w:r w:rsidRPr="00CC5846">
        <w:t>Чепкас-Никольского сельского поселения Шемуршинского района Чувашской Республики от 18 августа 2017 года № 26</w:t>
      </w:r>
      <w:r w:rsidRPr="00CC5846">
        <w:rPr>
          <w:rFonts w:ascii="Arial" w:hAnsi="Arial" w:cs="Arial"/>
          <w:color w:val="2D2D2D"/>
          <w:spacing w:val="2"/>
          <w:shd w:val="clear" w:color="auto" w:fill="FFFFFF"/>
        </w:rPr>
        <w:t xml:space="preserve">  </w:t>
      </w:r>
      <w:r w:rsidRPr="00CC5846">
        <w:rPr>
          <w:color w:val="000000" w:themeColor="text1"/>
          <w:spacing w:val="2"/>
          <w:shd w:val="clear" w:color="auto" w:fill="FFFFFF"/>
        </w:rPr>
        <w:t>(далее - Порядок), следующие изменения:</w:t>
      </w:r>
    </w:p>
    <w:p w:rsidR="000C2370" w:rsidRPr="00CC5846" w:rsidRDefault="000C2370" w:rsidP="000C2370">
      <w:pPr>
        <w:ind w:firstLine="709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2.1. </w:t>
      </w:r>
      <w:r>
        <w:t>Н</w:t>
      </w:r>
      <w:r w:rsidRPr="00ED6B7A">
        <w:t>аименование</w:t>
      </w:r>
      <w:r>
        <w:t xml:space="preserve"> Порядка</w:t>
      </w:r>
      <w:r w:rsidRPr="00ED6B7A">
        <w:t xml:space="preserve"> изложить в следующей редакции:</w:t>
      </w:r>
    </w:p>
    <w:p w:rsidR="000C2370" w:rsidRPr="00ED6B7A" w:rsidRDefault="000C2370" w:rsidP="000C2370">
      <w:pPr>
        <w:pStyle w:val="ConsPlusNormal"/>
        <w:jc w:val="both"/>
        <w:rPr>
          <w:sz w:val="24"/>
          <w:szCs w:val="24"/>
        </w:rPr>
      </w:pPr>
      <w:r w:rsidRPr="00ED6B7A">
        <w:rPr>
          <w:sz w:val="24"/>
          <w:szCs w:val="24"/>
        </w:rPr>
        <w:t xml:space="preserve">            </w:t>
      </w:r>
      <w:proofErr w:type="gramStart"/>
      <w:r w:rsidRPr="00ED6B7A">
        <w:rPr>
          <w:sz w:val="24"/>
          <w:szCs w:val="24"/>
        </w:rPr>
        <w:t xml:space="preserve">«Порядок получения муниципальными служащими, замещающими должности муниципальной службы в администрации Чепкас-Никольского сельского поселения Шемуршинского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ED6B7A">
        <w:rPr>
          <w:bCs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rPr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r>
        <w:rPr>
          <w:sz w:val="24"/>
          <w:szCs w:val="24"/>
        </w:rPr>
        <w:t>».</w:t>
      </w:r>
      <w:proofErr w:type="gramEnd"/>
    </w:p>
    <w:p w:rsidR="000C2370" w:rsidRPr="00ED6B7A" w:rsidRDefault="000C2370" w:rsidP="000C2370">
      <w:r>
        <w:t xml:space="preserve">            2.2.П</w:t>
      </w:r>
      <w:r w:rsidRPr="00ED6B7A">
        <w:t>ункт 1</w:t>
      </w:r>
      <w:r>
        <w:t xml:space="preserve"> Порядка</w:t>
      </w:r>
      <w:r w:rsidRPr="00ED6B7A">
        <w:t xml:space="preserve"> изложить в следующей редакции:</w:t>
      </w:r>
    </w:p>
    <w:p w:rsidR="000C2370" w:rsidRPr="00ED6B7A" w:rsidRDefault="000C2370" w:rsidP="000C2370">
      <w:pPr>
        <w:autoSpaceDE w:val="0"/>
        <w:autoSpaceDN w:val="0"/>
        <w:adjustRightInd w:val="0"/>
        <w:ind w:firstLine="709"/>
        <w:jc w:val="both"/>
      </w:pPr>
      <w:r w:rsidRPr="00ED6B7A">
        <w:t xml:space="preserve">«1. </w:t>
      </w:r>
      <w:proofErr w:type="gramStart"/>
      <w:r w:rsidRPr="00ED6B7A">
        <w:t xml:space="preserve">Настоящим Порядком регламентируется порядок получения муниципальными служащими, замещающими должности муниципальной службы в администрации Чепкас-Никольского сельского поселения Шемуршинского района Чувашской Республики (далее – муниципальные служащие), разрешения   представителя    нанимателя (работодателя) на участие </w:t>
      </w:r>
      <w:r w:rsidRPr="00ED6B7A">
        <w:lastRenderedPageBreak/>
        <w:t xml:space="preserve">на безвозмездной основе в управлении общественной организацией (кроме политической партии), </w:t>
      </w:r>
      <w:r w:rsidRPr="00ED6B7A">
        <w:rPr>
          <w:bCs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t>в качестве единоличного исполнительного органа или вхождение в состав</w:t>
      </w:r>
      <w:proofErr w:type="gramEnd"/>
      <w:r w:rsidRPr="00ED6B7A">
        <w:t xml:space="preserve"> их коллегиальных органов управления (далее – участие в управлении некоммерческой организацией)</w:t>
      </w:r>
      <w:proofErr w:type="gramStart"/>
      <w:r>
        <w:t>.»</w:t>
      </w:r>
      <w:proofErr w:type="gramEnd"/>
      <w:r>
        <w:t>.</w:t>
      </w:r>
    </w:p>
    <w:p w:rsidR="000C2370" w:rsidRPr="00ED6B7A" w:rsidRDefault="000C2370" w:rsidP="000C2370">
      <w:r>
        <w:t xml:space="preserve">            2.3. П</w:t>
      </w:r>
      <w:r w:rsidRPr="00ED6B7A">
        <w:t xml:space="preserve">ункт 2 </w:t>
      </w:r>
      <w:r>
        <w:t xml:space="preserve">Порядка </w:t>
      </w:r>
      <w:r w:rsidRPr="00ED6B7A">
        <w:t>изложить в следующей редакции:</w:t>
      </w:r>
    </w:p>
    <w:p w:rsidR="000C2370" w:rsidRPr="00ED6B7A" w:rsidRDefault="000C2370" w:rsidP="000C23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6B7A">
        <w:rPr>
          <w:rFonts w:ascii="Times New Roman" w:hAnsi="Times New Roman" w:cs="Times New Roman"/>
          <w:sz w:val="24"/>
          <w:szCs w:val="24"/>
        </w:rPr>
        <w:t xml:space="preserve">            «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>2. Участие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 Чепкас-Никольского сельского поселения Шемуршинского района Чувашской Республики</w:t>
      </w:r>
      <w:proofErr w:type="gramStart"/>
      <w:r w:rsidRPr="00ED6B7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0C2370" w:rsidRPr="00ED6B7A" w:rsidRDefault="000C2370" w:rsidP="000C23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2.4.Нумерационный  заголовок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Приложении</w:t>
      </w:r>
      <w:proofErr w:type="gramEnd"/>
      <w:r w:rsidRPr="00ED6B7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 к Порядку </w:t>
      </w:r>
      <w:r w:rsidRPr="00ED6B7A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редакции:</w:t>
      </w:r>
    </w:p>
    <w:p w:rsidR="000C2370" w:rsidRDefault="000C2370" w:rsidP="000C2370">
      <w:pPr>
        <w:pStyle w:val="ConsPlusNormal"/>
        <w:jc w:val="both"/>
        <w:rPr>
          <w:sz w:val="24"/>
          <w:szCs w:val="24"/>
        </w:rPr>
      </w:pPr>
      <w:r w:rsidRPr="00ED6B7A">
        <w:rPr>
          <w:b/>
          <w:sz w:val="24"/>
          <w:szCs w:val="24"/>
        </w:rPr>
        <w:t xml:space="preserve">            </w:t>
      </w:r>
      <w:proofErr w:type="gramStart"/>
      <w:r w:rsidRPr="00ED6B7A">
        <w:rPr>
          <w:sz w:val="24"/>
          <w:szCs w:val="24"/>
        </w:rPr>
        <w:t xml:space="preserve">«Приложение № 1 к Порядку получения муниципальными, замещающими должности муниципальной службы в администрации Чепкас-Никольского сельского поселения Шемуршинского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ED6B7A">
        <w:rPr>
          <w:bCs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rPr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</w:t>
      </w:r>
      <w:r>
        <w:rPr>
          <w:sz w:val="24"/>
          <w:szCs w:val="24"/>
        </w:rPr>
        <w:t>».</w:t>
      </w:r>
      <w:proofErr w:type="gramEnd"/>
    </w:p>
    <w:p w:rsidR="000C2370" w:rsidRPr="00A10DEC" w:rsidRDefault="000C2370" w:rsidP="000C237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2.5. </w:t>
      </w:r>
      <w:r w:rsidRPr="00A10DEC">
        <w:rPr>
          <w:sz w:val="24"/>
          <w:szCs w:val="24"/>
        </w:rPr>
        <w:t xml:space="preserve">Нумерационный  заголовок </w:t>
      </w:r>
      <w:proofErr w:type="gramStart"/>
      <w:r w:rsidRPr="00A10DEC">
        <w:rPr>
          <w:sz w:val="24"/>
          <w:szCs w:val="24"/>
        </w:rPr>
        <w:t>Приложении</w:t>
      </w:r>
      <w:proofErr w:type="gramEnd"/>
      <w:r w:rsidRPr="00A10DEC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A10DEC">
        <w:rPr>
          <w:sz w:val="24"/>
          <w:szCs w:val="24"/>
        </w:rPr>
        <w:t xml:space="preserve"> </w:t>
      </w:r>
      <w:r w:rsidRPr="005004AE">
        <w:rPr>
          <w:sz w:val="24"/>
          <w:szCs w:val="24"/>
        </w:rPr>
        <w:t xml:space="preserve">к Порядку </w:t>
      </w:r>
      <w:r w:rsidRPr="00A10DEC">
        <w:rPr>
          <w:sz w:val="24"/>
          <w:szCs w:val="24"/>
        </w:rPr>
        <w:t>изложить в следующей редакции:</w:t>
      </w:r>
    </w:p>
    <w:p w:rsidR="000C2370" w:rsidRPr="00ED6B7A" w:rsidRDefault="000C2370" w:rsidP="000C2370">
      <w:pPr>
        <w:pStyle w:val="ConsPlusNormal"/>
        <w:jc w:val="both"/>
        <w:rPr>
          <w:sz w:val="24"/>
          <w:szCs w:val="24"/>
        </w:rPr>
      </w:pPr>
      <w:r w:rsidRPr="00ED6B7A">
        <w:rPr>
          <w:sz w:val="24"/>
          <w:szCs w:val="24"/>
        </w:rPr>
        <w:t xml:space="preserve">         </w:t>
      </w:r>
      <w:r w:rsidRPr="00ED6B7A">
        <w:rPr>
          <w:b/>
          <w:sz w:val="24"/>
          <w:szCs w:val="24"/>
        </w:rPr>
        <w:t xml:space="preserve">  </w:t>
      </w:r>
      <w:proofErr w:type="gramStart"/>
      <w:r w:rsidRPr="00ED6B7A">
        <w:rPr>
          <w:sz w:val="24"/>
          <w:szCs w:val="24"/>
        </w:rPr>
        <w:t xml:space="preserve">«Приложение № 2 к Порядку получения муниципальными, замещающими должности муниципальной службы в администрации Чепкас-Никольского сельского поселения Шемуршинского района Чувашской Республики,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ED6B7A">
        <w:rPr>
          <w:bCs/>
          <w:sz w:val="24"/>
          <w:szCs w:val="24"/>
        </w:rPr>
        <w:t xml:space="preserve">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</w:t>
      </w:r>
      <w:r w:rsidRPr="00ED6B7A">
        <w:rPr>
          <w:sz w:val="24"/>
          <w:szCs w:val="24"/>
        </w:rPr>
        <w:t>в качестве единоличного исполнительного органа или вхождение в состав их коллегиальных органов управления».</w:t>
      </w:r>
      <w:proofErr w:type="gramEnd"/>
    </w:p>
    <w:p w:rsidR="000C2370" w:rsidRDefault="000C2370" w:rsidP="000C2370">
      <w:pPr>
        <w:jc w:val="both"/>
      </w:pPr>
      <w:r>
        <w:t xml:space="preserve">            3</w:t>
      </w:r>
      <w:r w:rsidRPr="00ED6B7A">
        <w:t xml:space="preserve">. </w:t>
      </w:r>
      <w:r>
        <w:t>Постановление администрации Чепкас-Никольского сельского поселения № 36 от 13.07.2018 года « О внесении изменений в постановление администрации Чепкас-Никольского сельского поселения от 18 августа 2017 года №26» считать утратившим силу.</w:t>
      </w:r>
    </w:p>
    <w:p w:rsidR="000C2370" w:rsidRDefault="000C2370" w:rsidP="000C2370">
      <w:pPr>
        <w:jc w:val="both"/>
      </w:pPr>
      <w:r w:rsidRPr="00ED6B7A">
        <w:t xml:space="preserve">   </w:t>
      </w:r>
      <w:r>
        <w:tab/>
        <w:t>4. Постановление администрации Чепкас-Никольского сельского поселения № 5 от 01.02.2019 года « О внесении изменений в постановление администрации Чепкас-Никольского сельского поселения от 18 августа 2017 года №26» считать утратившим силу.</w:t>
      </w:r>
    </w:p>
    <w:p w:rsidR="000C2370" w:rsidRPr="00ED6B7A" w:rsidRDefault="000C2370" w:rsidP="000C2370">
      <w:pPr>
        <w:tabs>
          <w:tab w:val="left" w:pos="705"/>
        </w:tabs>
        <w:ind w:firstLine="708"/>
        <w:jc w:val="both"/>
      </w:pPr>
      <w:r>
        <w:t xml:space="preserve">5. </w:t>
      </w:r>
      <w:r w:rsidRPr="00ED6B7A">
        <w:t>Контроль за выполнение настоящего постановления оставляю за собой.</w:t>
      </w:r>
    </w:p>
    <w:p w:rsidR="000C2370" w:rsidRPr="00ED6B7A" w:rsidRDefault="000C2370" w:rsidP="000C2370">
      <w:pPr>
        <w:tabs>
          <w:tab w:val="left" w:pos="5580"/>
        </w:tabs>
        <w:ind w:right="-81" w:firstLine="720"/>
        <w:jc w:val="both"/>
      </w:pPr>
      <w:r>
        <w:t>6.</w:t>
      </w:r>
      <w:r w:rsidRPr="00ED6B7A">
        <w:t>Настоящее постановление вступает в силу после</w:t>
      </w:r>
      <w:r>
        <w:t xml:space="preserve"> его официального опубликования и распространяется на правоотношения, возникшие с 13.07.2018 года.</w:t>
      </w:r>
    </w:p>
    <w:p w:rsidR="000C2370" w:rsidRPr="007B185A" w:rsidRDefault="000C2370" w:rsidP="000C2370">
      <w:pPr>
        <w:tabs>
          <w:tab w:val="left" w:pos="5580"/>
        </w:tabs>
        <w:spacing w:line="360" w:lineRule="auto"/>
        <w:ind w:right="-81" w:firstLine="720"/>
        <w:jc w:val="both"/>
      </w:pPr>
    </w:p>
    <w:p w:rsidR="000C2370" w:rsidRPr="007B185A" w:rsidRDefault="000C2370" w:rsidP="000C2370">
      <w:pPr>
        <w:pStyle w:val="a6"/>
        <w:rPr>
          <w:rFonts w:ascii="Times New Roman" w:hAnsi="Times New Roman"/>
          <w:sz w:val="24"/>
          <w:szCs w:val="24"/>
        </w:rPr>
      </w:pPr>
      <w:r w:rsidRPr="007B185A">
        <w:rPr>
          <w:rFonts w:ascii="Times New Roman" w:hAnsi="Times New Roman"/>
          <w:sz w:val="24"/>
          <w:szCs w:val="24"/>
        </w:rPr>
        <w:t>Глава Чепкас-Никольского</w:t>
      </w:r>
    </w:p>
    <w:p w:rsidR="000C2370" w:rsidRPr="007B185A" w:rsidRDefault="000C2370" w:rsidP="000C2370">
      <w:r w:rsidRPr="007B185A">
        <w:t>сельского поселения                                                                                    Л.Н. Петрова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712D82" w:rsidTr="00014405">
        <w:trPr>
          <w:cantSplit/>
          <w:trHeight w:val="420"/>
        </w:trPr>
        <w:tc>
          <w:tcPr>
            <w:tcW w:w="4195" w:type="dxa"/>
          </w:tcPr>
          <w:p w:rsidR="00712D82" w:rsidRDefault="00712D82" w:rsidP="000144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lastRenderedPageBreak/>
              <w:t>ЧЁВАШ РЕСПУБЛИКИ</w:t>
            </w:r>
          </w:p>
          <w:p w:rsidR="00712D82" w:rsidRDefault="00712D82" w:rsidP="000144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712D82" w:rsidRDefault="00712D82" w:rsidP="00014405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109855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712D82" w:rsidRDefault="00712D82" w:rsidP="00014405">
            <w:pPr>
              <w:pStyle w:val="ab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d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712D82" w:rsidTr="00014405">
        <w:trPr>
          <w:cantSplit/>
          <w:trHeight w:val="2355"/>
        </w:trPr>
        <w:tc>
          <w:tcPr>
            <w:tcW w:w="4195" w:type="dxa"/>
          </w:tcPr>
          <w:p w:rsidR="00712D82" w:rsidRPr="00D40A99" w:rsidRDefault="00712D82" w:rsidP="000144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АНАТ-ЧАТКАС                                     ЯЛ ПОСЕЛЕНИЙЕН </w:t>
            </w:r>
          </w:p>
          <w:p w:rsidR="00712D82" w:rsidRPr="00D40A99" w:rsidRDefault="00712D82" w:rsidP="00014405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D40A99">
              <w:rPr>
                <w:b/>
              </w:rPr>
              <w:t>АДМИНИСТРАЦИЙ</w:t>
            </w:r>
            <w:r w:rsidRPr="00D40A99">
              <w:rPr>
                <w:rFonts w:ascii="Arial Cyr Chuv" w:hAnsi="Arial Cyr Chuv"/>
                <w:b/>
                <w:bCs/>
                <w:noProof/>
                <w:color w:val="000000"/>
              </w:rPr>
              <w:t>,</w:t>
            </w:r>
          </w:p>
          <w:p w:rsidR="00712D82" w:rsidRDefault="00712D82" w:rsidP="00014405">
            <w:pPr>
              <w:pStyle w:val="ab"/>
              <w:tabs>
                <w:tab w:val="left" w:pos="4285"/>
              </w:tabs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ЙЫШЁНУ</w:t>
            </w:r>
          </w:p>
          <w:p w:rsidR="00712D82" w:rsidRDefault="00712D82" w:rsidP="00014405">
            <w:pPr>
              <w:pStyle w:val="ab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«21» сертме 2019=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№ 36</w:t>
            </w:r>
            <w:r>
              <w:rPr>
                <w:rFonts w:asciiTheme="minorHAnsi" w:hAnsiTheme="minorHAnsi" w:cs="Times New Roman"/>
                <w:noProof/>
                <w:color w:val="000000"/>
                <w:sz w:val="24"/>
                <w:szCs w:val="24"/>
                <w:lang w:val="en-US"/>
              </w:rPr>
              <w:t>/1</w:t>
            </w: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712D82" w:rsidRDefault="00712D82" w:rsidP="00014405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Анат-Чаткас ял.</w:t>
            </w:r>
          </w:p>
        </w:tc>
        <w:tc>
          <w:tcPr>
            <w:tcW w:w="1173" w:type="dxa"/>
            <w:vMerge/>
          </w:tcPr>
          <w:p w:rsidR="00712D82" w:rsidRDefault="00712D82" w:rsidP="00014405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712D82" w:rsidRDefault="00712D82" w:rsidP="000144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12D82" w:rsidRDefault="00712D82" w:rsidP="000144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712D82" w:rsidRDefault="00712D82" w:rsidP="00014405">
            <w:pPr>
              <w:pStyle w:val="ab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712D82" w:rsidRDefault="00712D82" w:rsidP="00014405">
            <w:pPr>
              <w:pStyle w:val="ab"/>
              <w:spacing w:before="40"/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>ПОСТАНОВЛЕНИЕ</w:t>
            </w:r>
          </w:p>
          <w:p w:rsidR="00712D82" w:rsidRDefault="00712D82" w:rsidP="00014405">
            <w:pPr>
              <w:pStyle w:val="ab"/>
              <w:tabs>
                <w:tab w:val="left" w:pos="444"/>
              </w:tabs>
              <w:spacing w:before="40"/>
              <w:jc w:val="center"/>
              <w:rPr>
                <w:rFonts w:ascii="Arial Cyr Chuv" w:hAnsi="Arial Cyr Chuv" w:cs="Times New Roman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>«21» июня 2019г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  №36</w:t>
            </w:r>
            <w:r>
              <w:rPr>
                <w:rFonts w:asciiTheme="minorHAnsi" w:hAnsiTheme="minorHAnsi" w:cs="Times New Roman"/>
                <w:noProof/>
                <w:sz w:val="24"/>
                <w:szCs w:val="24"/>
                <w:lang w:val="en-US"/>
              </w:rPr>
              <w:t>/1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  </w:t>
            </w:r>
          </w:p>
          <w:p w:rsidR="00712D82" w:rsidRDefault="00712D82" w:rsidP="00014405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село Чепкас-Никольское</w:t>
            </w:r>
          </w:p>
        </w:tc>
      </w:tr>
    </w:tbl>
    <w:p w:rsidR="00712D82" w:rsidRDefault="00712D82" w:rsidP="00712D82">
      <w:pPr>
        <w:rPr>
          <w:sz w:val="20"/>
          <w:szCs w:val="20"/>
        </w:rPr>
      </w:pPr>
    </w:p>
    <w:p w:rsidR="00712D82" w:rsidRDefault="00712D82" w:rsidP="00712D82">
      <w:pPr>
        <w:rPr>
          <w:sz w:val="20"/>
          <w:szCs w:val="20"/>
        </w:rPr>
      </w:pPr>
    </w:p>
    <w:p w:rsidR="00712D82" w:rsidRPr="00420570" w:rsidRDefault="00712D82" w:rsidP="00712D82">
      <w:r w:rsidRPr="00420570">
        <w:t>Об исполнении бюджета  Чепкас-Никольского</w:t>
      </w:r>
    </w:p>
    <w:p w:rsidR="00712D82" w:rsidRPr="00420570" w:rsidRDefault="00712D82" w:rsidP="00712D82">
      <w:r w:rsidRPr="00420570">
        <w:t xml:space="preserve">сельского  поселения  Шемуршинского района </w:t>
      </w:r>
    </w:p>
    <w:p w:rsidR="00712D82" w:rsidRPr="00420570" w:rsidRDefault="00712D82" w:rsidP="00712D82">
      <w:r w:rsidRPr="00420570">
        <w:t xml:space="preserve">Чувашской Республики  за </w:t>
      </w:r>
      <w:r>
        <w:t xml:space="preserve">1 квартал 2019 </w:t>
      </w:r>
      <w:r w:rsidRPr="00420570">
        <w:t xml:space="preserve"> года</w:t>
      </w:r>
    </w:p>
    <w:p w:rsidR="00712D82" w:rsidRPr="00420570" w:rsidRDefault="00712D82" w:rsidP="00712D82"/>
    <w:p w:rsidR="00712D82" w:rsidRPr="00420570" w:rsidRDefault="00712D82" w:rsidP="00712D82">
      <w:pPr>
        <w:ind w:firstLine="708"/>
        <w:jc w:val="both"/>
      </w:pPr>
      <w:r w:rsidRPr="00420570">
        <w:t xml:space="preserve">        В соответствии с Бюджетным кодексом Российской Федерации  </w:t>
      </w:r>
      <w:proofErr w:type="spellStart"/>
      <w:proofErr w:type="gramStart"/>
      <w:r w:rsidRPr="00420570">
        <w:t>п</w:t>
      </w:r>
      <w:proofErr w:type="spellEnd"/>
      <w:proofErr w:type="gramEnd"/>
      <w:r>
        <w:t xml:space="preserve"> </w:t>
      </w:r>
      <w:r w:rsidRPr="00420570">
        <w:t>о</w:t>
      </w:r>
      <w:r>
        <w:t xml:space="preserve"> </w:t>
      </w:r>
      <w:r w:rsidRPr="00420570">
        <w:t>с</w:t>
      </w:r>
      <w:r>
        <w:t xml:space="preserve"> </w:t>
      </w:r>
      <w:r w:rsidRPr="00420570">
        <w:t>т</w:t>
      </w:r>
      <w:r>
        <w:t xml:space="preserve"> </w:t>
      </w:r>
      <w:r w:rsidRPr="00420570">
        <w:t>а</w:t>
      </w:r>
      <w:r>
        <w:t xml:space="preserve"> </w:t>
      </w:r>
      <w:proofErr w:type="spellStart"/>
      <w:r w:rsidRPr="00420570">
        <w:t>н</w:t>
      </w:r>
      <w:proofErr w:type="spellEnd"/>
      <w:r>
        <w:t xml:space="preserve"> </w:t>
      </w:r>
      <w:r w:rsidRPr="00420570">
        <w:t>о</w:t>
      </w:r>
      <w:r>
        <w:t xml:space="preserve"> </w:t>
      </w:r>
      <w:r w:rsidRPr="00420570">
        <w:t>в</w:t>
      </w:r>
      <w:r>
        <w:t xml:space="preserve"> </w:t>
      </w:r>
      <w:r w:rsidRPr="00420570">
        <w:t>л</w:t>
      </w:r>
      <w:r>
        <w:t xml:space="preserve"> </w:t>
      </w:r>
      <w:r w:rsidRPr="00420570">
        <w:t>я</w:t>
      </w:r>
      <w:r>
        <w:t xml:space="preserve"> </w:t>
      </w:r>
      <w:r w:rsidRPr="00420570">
        <w:t>ю:</w:t>
      </w:r>
    </w:p>
    <w:p w:rsidR="00712D82" w:rsidRPr="00420570" w:rsidRDefault="00712D82" w:rsidP="00712D82">
      <w:pPr>
        <w:jc w:val="both"/>
        <w:rPr>
          <w:b/>
        </w:rPr>
      </w:pPr>
      <w:r w:rsidRPr="00420570">
        <w:t xml:space="preserve">             </w:t>
      </w:r>
    </w:p>
    <w:p w:rsidR="00712D82" w:rsidRPr="00420570" w:rsidRDefault="00712D82" w:rsidP="00712D82">
      <w:pPr>
        <w:ind w:firstLine="708"/>
        <w:jc w:val="both"/>
      </w:pPr>
      <w:proofErr w:type="gramStart"/>
      <w:r>
        <w:t>1.</w:t>
      </w:r>
      <w:r w:rsidRPr="00420570">
        <w:t xml:space="preserve">Утвердить отчет об исполнении бюджета Чепкас-Никольского сельского поселения Шемуршинского района Чувашской Республики за </w:t>
      </w:r>
      <w:r>
        <w:t xml:space="preserve">1 квартал 2019 </w:t>
      </w:r>
      <w:r w:rsidRPr="00420570">
        <w:t xml:space="preserve"> года по доходам в сумме </w:t>
      </w:r>
      <w:r>
        <w:t>339582,99</w:t>
      </w:r>
      <w:r w:rsidRPr="00420570">
        <w:t xml:space="preserve">  рубл</w:t>
      </w:r>
      <w:r>
        <w:t>я</w:t>
      </w:r>
      <w:r w:rsidRPr="00420570">
        <w:t>, по расходам в сумме</w:t>
      </w:r>
      <w:r>
        <w:t xml:space="preserve"> 290417,07</w:t>
      </w:r>
      <w:r w:rsidRPr="00420570">
        <w:t xml:space="preserve"> рубл</w:t>
      </w:r>
      <w:r>
        <w:t>ей</w:t>
      </w:r>
      <w:r w:rsidRPr="00420570">
        <w:t xml:space="preserve"> с превышением </w:t>
      </w:r>
      <w:r>
        <w:t xml:space="preserve">доходов </w:t>
      </w:r>
      <w:r w:rsidRPr="00420570">
        <w:t xml:space="preserve"> над</w:t>
      </w:r>
      <w:r>
        <w:t xml:space="preserve"> </w:t>
      </w:r>
      <w:r w:rsidRPr="00420570">
        <w:t xml:space="preserve"> </w:t>
      </w:r>
      <w:r>
        <w:t>расходами</w:t>
      </w:r>
      <w:r w:rsidRPr="00420570">
        <w:t xml:space="preserve"> (</w:t>
      </w:r>
      <w:proofErr w:type="spellStart"/>
      <w:r>
        <w:t>профицит</w:t>
      </w:r>
      <w:proofErr w:type="spellEnd"/>
      <w:r w:rsidRPr="00420570">
        <w:t xml:space="preserve"> бюджета Чепкас-Никольского сельского поселения Шемуршинского района Чувашской Республики) в сумме </w:t>
      </w:r>
      <w:r>
        <w:t xml:space="preserve"> 49165,92 рубля</w:t>
      </w:r>
      <w:r w:rsidRPr="00420570">
        <w:t xml:space="preserve"> и со следующими показателями:</w:t>
      </w:r>
      <w:proofErr w:type="gramEnd"/>
    </w:p>
    <w:p w:rsidR="00712D82" w:rsidRPr="00420570" w:rsidRDefault="00712D82" w:rsidP="00712D82">
      <w:pPr>
        <w:jc w:val="both"/>
      </w:pPr>
      <w:r w:rsidRPr="00420570">
        <w:t xml:space="preserve">         доходов бюджета Чепкас-Никольского сельского поселения Шемуршинского района Чувашской Республики по кодам классификации доходов бюджетов за </w:t>
      </w:r>
      <w:r>
        <w:t xml:space="preserve">1 квартал 2019 </w:t>
      </w:r>
      <w:r w:rsidRPr="00420570">
        <w:t xml:space="preserve"> года согласно приложению  </w:t>
      </w:r>
      <w:r>
        <w:t xml:space="preserve">№ </w:t>
      </w:r>
      <w:r w:rsidRPr="00420570">
        <w:t>1 к настоящему постановлению;</w:t>
      </w:r>
    </w:p>
    <w:p w:rsidR="00712D82" w:rsidRPr="00420570" w:rsidRDefault="00712D82" w:rsidP="00712D82">
      <w:pPr>
        <w:jc w:val="both"/>
      </w:pPr>
      <w:r w:rsidRPr="00420570">
        <w:t xml:space="preserve">         доходов бюджета Чепкас-Никольского сельского поселения Шемуршинского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</w:t>
      </w:r>
      <w:r>
        <w:t xml:space="preserve">1 квартал 2019 </w:t>
      </w:r>
      <w:r w:rsidRPr="00420570">
        <w:t xml:space="preserve"> года согласно приложению </w:t>
      </w:r>
      <w:r>
        <w:t xml:space="preserve">№ </w:t>
      </w:r>
      <w:r w:rsidRPr="00420570">
        <w:t>2 к настоящему постановлению;</w:t>
      </w:r>
    </w:p>
    <w:p w:rsidR="00712D82" w:rsidRPr="00420570" w:rsidRDefault="00712D82" w:rsidP="00712D82">
      <w:pPr>
        <w:jc w:val="both"/>
      </w:pPr>
      <w:r w:rsidRPr="00420570">
        <w:t xml:space="preserve">         расходов бюджета Чепкас-Никольского сельского поселения Шемуршинского района Чувашской Республики по разделам, подразделам, целевым статьям и видам расходов классификации расходов бюджетов в ведомственной структуре расходов бюджета Чепкас-Никольского сельского поселения Шемуршинского района Чувашской Республики за </w:t>
      </w:r>
      <w:r>
        <w:t xml:space="preserve">1 квартал 2019 </w:t>
      </w:r>
      <w:r w:rsidRPr="00420570">
        <w:t xml:space="preserve">  года согласно приложению </w:t>
      </w:r>
      <w:r>
        <w:t xml:space="preserve">№ </w:t>
      </w:r>
      <w:r w:rsidRPr="00420570">
        <w:t>3 к настоящему постановлению;</w:t>
      </w:r>
    </w:p>
    <w:p w:rsidR="00712D82" w:rsidRPr="00420570" w:rsidRDefault="00712D82" w:rsidP="00712D82">
      <w:pPr>
        <w:jc w:val="both"/>
      </w:pPr>
      <w:r w:rsidRPr="00420570">
        <w:t xml:space="preserve">         расходов бюджета Чепкас-Никольского сельского поселения Шемуршинского района Чувашской Республики  по разделам и подразделам классификации расходов бюджета Чепкас-Никольского сельского поселения Шемуршинского района Чувашской Республики  за </w:t>
      </w:r>
      <w:r>
        <w:t xml:space="preserve">1 квартал 2019 </w:t>
      </w:r>
      <w:r w:rsidRPr="00420570">
        <w:t xml:space="preserve">  года согласно приложению </w:t>
      </w:r>
      <w:r>
        <w:t xml:space="preserve">№ </w:t>
      </w:r>
      <w:r w:rsidRPr="00420570">
        <w:t>4 к настоящему  постановлению;</w:t>
      </w:r>
    </w:p>
    <w:p w:rsidR="00712D82" w:rsidRPr="00420570" w:rsidRDefault="00712D82" w:rsidP="00712D82">
      <w:pPr>
        <w:jc w:val="both"/>
      </w:pPr>
      <w:r w:rsidRPr="00420570">
        <w:lastRenderedPageBreak/>
        <w:t xml:space="preserve">         источников финансирования дефицита бюджета Чепкас-Никольского сельского поселения Шемуршинского района  Чувашской Республики по кодам </w:t>
      </w:r>
      <w:proofErr w:type="gramStart"/>
      <w:r w:rsidRPr="00420570">
        <w:t>классификации  источников финансирования дефицита бюджетов</w:t>
      </w:r>
      <w:proofErr w:type="gramEnd"/>
      <w:r w:rsidRPr="00420570">
        <w:t xml:space="preserve"> за </w:t>
      </w:r>
      <w:r>
        <w:t>1 квартал 2019</w:t>
      </w:r>
      <w:r w:rsidRPr="00420570">
        <w:t xml:space="preserve"> года согласно приложению </w:t>
      </w:r>
      <w:r>
        <w:t xml:space="preserve">№ </w:t>
      </w:r>
      <w:r w:rsidRPr="00420570">
        <w:t>5 к настоящему  постановлению;</w:t>
      </w:r>
    </w:p>
    <w:p w:rsidR="00712D82" w:rsidRPr="00420570" w:rsidRDefault="00712D82" w:rsidP="00712D82">
      <w:pPr>
        <w:jc w:val="both"/>
      </w:pPr>
      <w:r w:rsidRPr="00420570">
        <w:t xml:space="preserve">        источников финансирования дефицита бюджета Чепкас-Никольского сельского поселения Шемуршинского района 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</w:t>
      </w:r>
      <w:r>
        <w:t xml:space="preserve">1 квартал 2019 </w:t>
      </w:r>
      <w:r w:rsidRPr="00420570">
        <w:t xml:space="preserve"> года согласно приложению </w:t>
      </w:r>
      <w:r>
        <w:t xml:space="preserve">№ </w:t>
      </w:r>
      <w:r w:rsidRPr="00420570">
        <w:t>6 к настоящему постановлению.</w:t>
      </w:r>
    </w:p>
    <w:p w:rsidR="00712D82" w:rsidRPr="00420570" w:rsidRDefault="00712D82" w:rsidP="00712D82">
      <w:pPr>
        <w:jc w:val="both"/>
      </w:pPr>
      <w:r w:rsidRPr="00420570">
        <w:tab/>
        <w:t xml:space="preserve"> </w:t>
      </w:r>
      <w:r>
        <w:t>2.</w:t>
      </w:r>
      <w:r w:rsidRPr="00420570">
        <w:t>Настоящее постановление вступает в силу со дня его официального опубликования.</w:t>
      </w:r>
    </w:p>
    <w:p w:rsidR="00712D82" w:rsidRPr="00420570" w:rsidRDefault="00712D82" w:rsidP="00712D82"/>
    <w:p w:rsidR="00712D82" w:rsidRPr="00420570" w:rsidRDefault="00712D82" w:rsidP="00712D82">
      <w:pPr>
        <w:jc w:val="both"/>
      </w:pPr>
    </w:p>
    <w:p w:rsidR="00712D82" w:rsidRPr="00420570" w:rsidRDefault="00712D82" w:rsidP="00712D82">
      <w:pPr>
        <w:jc w:val="both"/>
      </w:pPr>
    </w:p>
    <w:p w:rsidR="00712D82" w:rsidRDefault="00712D82" w:rsidP="00712D82">
      <w:pPr>
        <w:jc w:val="both"/>
      </w:pPr>
      <w:r>
        <w:t>И.о главы</w:t>
      </w:r>
      <w:r w:rsidRPr="00420570">
        <w:t xml:space="preserve"> </w:t>
      </w:r>
      <w:r>
        <w:t xml:space="preserve">администрации </w:t>
      </w:r>
      <w:r w:rsidRPr="00420570">
        <w:t xml:space="preserve">Чепкас-Никольского </w:t>
      </w:r>
    </w:p>
    <w:p w:rsidR="00712D82" w:rsidRDefault="00712D82" w:rsidP="00712D82">
      <w:pPr>
        <w:jc w:val="both"/>
      </w:pPr>
      <w:r w:rsidRPr="00420570">
        <w:t>сельского поселения</w:t>
      </w:r>
      <w:r>
        <w:t xml:space="preserve"> </w:t>
      </w:r>
      <w:r w:rsidRPr="00420570">
        <w:t xml:space="preserve">Шемуршинского района </w:t>
      </w:r>
    </w:p>
    <w:p w:rsidR="00712D82" w:rsidRPr="00420570" w:rsidRDefault="00712D82" w:rsidP="00712D82">
      <w:pPr>
        <w:jc w:val="both"/>
      </w:pPr>
      <w:r w:rsidRPr="00420570">
        <w:t xml:space="preserve">Чувашской Республики                             </w:t>
      </w:r>
      <w:r>
        <w:t xml:space="preserve">                                                      </w:t>
      </w:r>
      <w:r w:rsidRPr="00420570">
        <w:t xml:space="preserve">      </w:t>
      </w:r>
      <w:r>
        <w:t>М.Н. Мартынова</w:t>
      </w:r>
    </w:p>
    <w:p w:rsidR="00712D82" w:rsidRDefault="00712D82" w:rsidP="00712D82"/>
    <w:p w:rsidR="000C2370" w:rsidRPr="007B185A" w:rsidRDefault="000C2370" w:rsidP="000C2370">
      <w:pPr>
        <w:tabs>
          <w:tab w:val="left" w:pos="5580"/>
        </w:tabs>
        <w:spacing w:line="360" w:lineRule="auto"/>
        <w:ind w:right="-81" w:firstLine="720"/>
        <w:jc w:val="both"/>
      </w:pPr>
    </w:p>
    <w:p w:rsidR="000C2370" w:rsidRDefault="000C2370" w:rsidP="000C2370">
      <w:pPr>
        <w:widowControl w:val="0"/>
        <w:rPr>
          <w:spacing w:val="-6"/>
        </w:rPr>
      </w:pPr>
    </w:p>
    <w:p w:rsidR="000C2370" w:rsidRDefault="000C2370" w:rsidP="000C2370"/>
    <w:p w:rsidR="000C2370" w:rsidRPr="00B96F98" w:rsidRDefault="000C2370" w:rsidP="000C2370"/>
    <w:p w:rsidR="00FA6043" w:rsidRPr="00FA6043" w:rsidRDefault="00FA6043" w:rsidP="00FA6043"/>
    <w:p w:rsidR="00FA6043" w:rsidRDefault="00FA6043" w:rsidP="00FA6043"/>
    <w:tbl>
      <w:tblPr>
        <w:tblW w:w="9779" w:type="dxa"/>
        <w:tblLayout w:type="fixed"/>
        <w:tblLook w:val="01E0"/>
      </w:tblPr>
      <w:tblGrid>
        <w:gridCol w:w="6554"/>
        <w:gridCol w:w="345"/>
        <w:gridCol w:w="2880"/>
      </w:tblGrid>
      <w:tr w:rsidR="00FA6043" w:rsidTr="00AA21EB">
        <w:tc>
          <w:tcPr>
            <w:tcW w:w="6554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 Чепкас-Никольского сельского поселения Шемуршинского района  Чувашской Республики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Адрес:429173, Чувашская </w:t>
            </w:r>
            <w:proofErr w:type="spellStart"/>
            <w:r>
              <w:rPr>
                <w:sz w:val="20"/>
                <w:szCs w:val="20"/>
              </w:rPr>
              <w:t>Республика,с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епкас-Никольское,ул.Чапаева</w:t>
            </w:r>
            <w:proofErr w:type="spellEnd"/>
            <w:r>
              <w:rPr>
                <w:sz w:val="20"/>
                <w:szCs w:val="20"/>
              </w:rPr>
              <w:t xml:space="preserve">, д.24. Электронная версия на сайте администрации Чепкас-Никольского сельского поселения: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qov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main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</w:t>
            </w:r>
            <w:r w:rsidRPr="007E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govid</w:t>
            </w:r>
            <w:proofErr w:type="spellEnd"/>
            <w:r>
              <w:rPr>
                <w:sz w:val="20"/>
                <w:szCs w:val="20"/>
              </w:rPr>
              <w:t>=504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  М.Н.Мартынова </w:t>
            </w:r>
          </w:p>
        </w:tc>
        <w:tc>
          <w:tcPr>
            <w:tcW w:w="345" w:type="dxa"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Распространяется на территории Чепкас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икольского сельского поселения.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БЕСПЛАТНО.</w:t>
            </w:r>
          </w:p>
          <w:p w:rsidR="00FA6043" w:rsidRDefault="00722328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3</w:t>
            </w:r>
            <w:r w:rsidR="00FA6043">
              <w:rPr>
                <w:sz w:val="20"/>
                <w:szCs w:val="20"/>
              </w:rPr>
              <w:t>0  экз.</w:t>
            </w:r>
          </w:p>
        </w:tc>
      </w:tr>
    </w:tbl>
    <w:p w:rsidR="00896F25" w:rsidRPr="00FA6043" w:rsidRDefault="00896F25" w:rsidP="00FA6043"/>
    <w:sectPr w:rsidR="00896F25" w:rsidRPr="00FA6043" w:rsidSect="00D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F8" w:rsidRDefault="007E68F8" w:rsidP="00EA26CE">
      <w:pPr>
        <w:spacing w:after="0" w:line="240" w:lineRule="auto"/>
      </w:pPr>
      <w:r>
        <w:separator/>
      </w:r>
    </w:p>
  </w:endnote>
  <w:endnote w:type="continuationSeparator" w:id="0">
    <w:p w:rsidR="007E68F8" w:rsidRDefault="007E68F8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F8" w:rsidRDefault="007E68F8" w:rsidP="00EA26CE">
      <w:pPr>
        <w:spacing w:after="0" w:line="240" w:lineRule="auto"/>
      </w:pPr>
      <w:r>
        <w:separator/>
      </w:r>
    </w:p>
  </w:footnote>
  <w:footnote w:type="continuationSeparator" w:id="0">
    <w:p w:rsidR="007E68F8" w:rsidRDefault="007E68F8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667E9"/>
    <w:rsid w:val="00086878"/>
    <w:rsid w:val="000C2370"/>
    <w:rsid w:val="000E478F"/>
    <w:rsid w:val="000F255C"/>
    <w:rsid w:val="00116988"/>
    <w:rsid w:val="00125C26"/>
    <w:rsid w:val="00130770"/>
    <w:rsid w:val="00143EE8"/>
    <w:rsid w:val="001C4767"/>
    <w:rsid w:val="001D1CD3"/>
    <w:rsid w:val="00210945"/>
    <w:rsid w:val="00236820"/>
    <w:rsid w:val="00273166"/>
    <w:rsid w:val="00304EE6"/>
    <w:rsid w:val="00307B10"/>
    <w:rsid w:val="00332574"/>
    <w:rsid w:val="00351C77"/>
    <w:rsid w:val="00360DE7"/>
    <w:rsid w:val="00361DE3"/>
    <w:rsid w:val="003930D4"/>
    <w:rsid w:val="003A264E"/>
    <w:rsid w:val="003E05D6"/>
    <w:rsid w:val="004177E8"/>
    <w:rsid w:val="00447A13"/>
    <w:rsid w:val="004A31A3"/>
    <w:rsid w:val="004A3A8D"/>
    <w:rsid w:val="004E5B3D"/>
    <w:rsid w:val="0050785D"/>
    <w:rsid w:val="0052018B"/>
    <w:rsid w:val="005571C1"/>
    <w:rsid w:val="005812E4"/>
    <w:rsid w:val="00592E43"/>
    <w:rsid w:val="00596A49"/>
    <w:rsid w:val="005B4A62"/>
    <w:rsid w:val="005E22A9"/>
    <w:rsid w:val="005E27B3"/>
    <w:rsid w:val="005F5435"/>
    <w:rsid w:val="006A59DC"/>
    <w:rsid w:val="006B6EC3"/>
    <w:rsid w:val="006B7198"/>
    <w:rsid w:val="00712D82"/>
    <w:rsid w:val="00712E79"/>
    <w:rsid w:val="00722328"/>
    <w:rsid w:val="0075058F"/>
    <w:rsid w:val="00760F2E"/>
    <w:rsid w:val="007703A6"/>
    <w:rsid w:val="0078200F"/>
    <w:rsid w:val="00785656"/>
    <w:rsid w:val="007A4950"/>
    <w:rsid w:val="007D158E"/>
    <w:rsid w:val="007D7BDF"/>
    <w:rsid w:val="007E68F8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90ED4"/>
    <w:rsid w:val="00896F25"/>
    <w:rsid w:val="00896FDB"/>
    <w:rsid w:val="008A0735"/>
    <w:rsid w:val="008F0950"/>
    <w:rsid w:val="00936210"/>
    <w:rsid w:val="00991ED8"/>
    <w:rsid w:val="009C1795"/>
    <w:rsid w:val="00A2719D"/>
    <w:rsid w:val="00A969AB"/>
    <w:rsid w:val="00AF5E98"/>
    <w:rsid w:val="00AF7410"/>
    <w:rsid w:val="00B03EE6"/>
    <w:rsid w:val="00B136B0"/>
    <w:rsid w:val="00B30116"/>
    <w:rsid w:val="00B73F0C"/>
    <w:rsid w:val="00B947AD"/>
    <w:rsid w:val="00BD1714"/>
    <w:rsid w:val="00C23AD1"/>
    <w:rsid w:val="00C675FB"/>
    <w:rsid w:val="00CD1BDD"/>
    <w:rsid w:val="00D20D2D"/>
    <w:rsid w:val="00D52210"/>
    <w:rsid w:val="00D60AA9"/>
    <w:rsid w:val="00D84E8A"/>
    <w:rsid w:val="00DB3F5F"/>
    <w:rsid w:val="00DB6F4C"/>
    <w:rsid w:val="00E01F03"/>
    <w:rsid w:val="00E50D9D"/>
    <w:rsid w:val="00E52DDB"/>
    <w:rsid w:val="00EA02B3"/>
    <w:rsid w:val="00EA26CE"/>
    <w:rsid w:val="00EC632E"/>
    <w:rsid w:val="00EF4360"/>
    <w:rsid w:val="00F0199E"/>
    <w:rsid w:val="00F12A3E"/>
    <w:rsid w:val="00F3389A"/>
    <w:rsid w:val="00F46475"/>
    <w:rsid w:val="00F612BC"/>
    <w:rsid w:val="00F64802"/>
    <w:rsid w:val="00F950CC"/>
    <w:rsid w:val="00F959DC"/>
    <w:rsid w:val="00FA2B6C"/>
    <w:rsid w:val="00FA6043"/>
    <w:rsid w:val="00FC7736"/>
    <w:rsid w:val="00FE470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37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37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FF373D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F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F3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11">
    <w:name w:val="Обычный (веб)1"/>
    <w:basedOn w:val="a"/>
    <w:rsid w:val="00FA6043"/>
    <w:pPr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3">
    <w:name w:val="Hyperlink"/>
    <w:rsid w:val="00722328"/>
    <w:rPr>
      <w:color w:val="0000FF"/>
      <w:u w:val="single"/>
    </w:rPr>
  </w:style>
  <w:style w:type="paragraph" w:customStyle="1" w:styleId="ConsPlusTitle">
    <w:name w:val="ConsPlusTitle"/>
    <w:uiPriority w:val="99"/>
    <w:rsid w:val="000C2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5FEEC-0210-4DCB-937F-11C2252E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27</cp:revision>
  <dcterms:created xsi:type="dcterms:W3CDTF">2018-01-19T13:32:00Z</dcterms:created>
  <dcterms:modified xsi:type="dcterms:W3CDTF">2019-11-07T11:44:00Z</dcterms:modified>
</cp:coreProperties>
</file>