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BA2BD4" w:rsidRPr="00DA2734" w:rsidTr="00A110F8">
        <w:tc>
          <w:tcPr>
            <w:tcW w:w="14743" w:type="dxa"/>
            <w:gridSpan w:val="7"/>
            <w:shd w:val="clear" w:color="auto" w:fill="F2DBDB" w:themeFill="accent2" w:themeFillTint="33"/>
          </w:tcPr>
          <w:p w:rsidR="00BA2BD4" w:rsidRPr="00DA2734" w:rsidRDefault="00BA2BD4" w:rsidP="00336001">
            <w:pPr>
              <w:spacing w:after="0" w:line="240" w:lineRule="exact"/>
              <w:ind w:left="708" w:right="-118" w:hanging="7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27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КАДРОВОЕ ОБЕСПЕЧЕНИЕ ДЕЯТЕЛЬНОСТИ ГОСУДАРСТВЕННОГО ОРГАНА </w:t>
            </w:r>
          </w:p>
        </w:tc>
      </w:tr>
      <w:tr w:rsidR="00BA2BD4" w:rsidRPr="00991D88" w:rsidTr="00A110F8">
        <w:tc>
          <w:tcPr>
            <w:tcW w:w="14743" w:type="dxa"/>
            <w:gridSpan w:val="7"/>
          </w:tcPr>
          <w:p w:rsidR="00BA2BD4" w:rsidRPr="00991D88" w:rsidRDefault="00BA2BD4" w:rsidP="00A110F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91D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главная группа должностей</w:t>
            </w:r>
          </w:p>
        </w:tc>
      </w:tr>
      <w:tr w:rsidR="00BE4874" w:rsidRPr="00B650CF" w:rsidTr="00A110F8">
        <w:tc>
          <w:tcPr>
            <w:tcW w:w="722" w:type="dxa"/>
          </w:tcPr>
          <w:p w:rsidR="00BE4874" w:rsidRPr="00B650CF" w:rsidRDefault="00BE4874" w:rsidP="00BA2BD4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913" w:type="dxa"/>
          </w:tcPr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Селезнев</w:t>
            </w:r>
          </w:p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777" w:type="dxa"/>
          </w:tcPr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начальник управления государственной гражданской службы, правового обеспечения и делами Полномочного представительства Чувашской Республики при Президенте Российской Федерации</w:t>
            </w:r>
          </w:p>
        </w:tc>
        <w:tc>
          <w:tcPr>
            <w:tcW w:w="4389" w:type="dxa"/>
          </w:tcPr>
          <w:p w:rsidR="00BE4874" w:rsidRPr="00B650CF" w:rsidRDefault="00BE4874" w:rsidP="00BE487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2001 г., Юридический институт Министерства внутренних дел Российской Федерации, «юриспруденция», «юрист»</w:t>
            </w:r>
          </w:p>
          <w:p w:rsidR="00BE4874" w:rsidRPr="00B650CF" w:rsidRDefault="00BE4874" w:rsidP="00BE48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18 лет /</w:t>
            </w:r>
          </w:p>
          <w:p w:rsidR="00BE4874" w:rsidRPr="00B650CF" w:rsidRDefault="00BE4874" w:rsidP="00BE48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2125" w:type="dxa"/>
          </w:tcPr>
          <w:p w:rsidR="00BE4874" w:rsidRPr="00B650CF" w:rsidRDefault="00BE4874" w:rsidP="00BE487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BE4874" w:rsidRPr="00B650CF" w:rsidRDefault="00BE4874" w:rsidP="00BE4874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316</w:t>
            </w:r>
          </w:p>
        </w:tc>
      </w:tr>
      <w:tr w:rsidR="00136C7C" w:rsidRPr="00B650CF" w:rsidTr="00A110F8">
        <w:tc>
          <w:tcPr>
            <w:tcW w:w="722" w:type="dxa"/>
          </w:tcPr>
          <w:p w:rsidR="00136C7C" w:rsidRPr="00B650CF" w:rsidRDefault="00136C7C" w:rsidP="00BA2BD4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Александрова</w:t>
            </w:r>
          </w:p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Анастасия</w:t>
            </w:r>
          </w:p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777" w:type="dxa"/>
          </w:tcPr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начальник отдела правового обеспечения, кадров и делопроизводства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</w:tcPr>
          <w:p w:rsidR="00136C7C" w:rsidRPr="00B650CF" w:rsidRDefault="00136C7C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2008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«национальная экономика», «экономист»;</w:t>
            </w:r>
          </w:p>
          <w:p w:rsidR="00136C7C" w:rsidRPr="00B650CF" w:rsidRDefault="00136C7C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«бакалавр»;</w:t>
            </w:r>
          </w:p>
          <w:p w:rsidR="00136C7C" w:rsidRPr="00B650CF" w:rsidRDefault="00136C7C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2015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«юриспруденция», «магистр»</w:t>
            </w:r>
          </w:p>
        </w:tc>
        <w:tc>
          <w:tcPr>
            <w:tcW w:w="2124" w:type="dxa"/>
          </w:tcPr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8 лет /</w:t>
            </w:r>
          </w:p>
          <w:p w:rsidR="00136C7C" w:rsidRPr="00B650CF" w:rsidRDefault="00136C7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2125" w:type="dxa"/>
          </w:tcPr>
          <w:p w:rsidR="00136C7C" w:rsidRPr="00B650CF" w:rsidRDefault="00136C7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136C7C" w:rsidRPr="00B650CF" w:rsidRDefault="00136C7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E90585" w:rsidRPr="00B650CF" w:rsidTr="00A110F8">
        <w:tc>
          <w:tcPr>
            <w:tcW w:w="722" w:type="dxa"/>
          </w:tcPr>
          <w:p w:rsidR="00E90585" w:rsidRPr="00B650CF" w:rsidRDefault="00E90585" w:rsidP="00BA2BD4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Гущенкова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Светлана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777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693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начальник отдела государственной гражданской службы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высшее, 2000 г., Чувашский государственный университет имени И.Н. Ульянова, «юриспруденция», «юрист»</w:t>
            </w:r>
          </w:p>
        </w:tc>
        <w:tc>
          <w:tcPr>
            <w:tcW w:w="2124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8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лет /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18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2125" w:type="dxa"/>
          </w:tcPr>
          <w:p w:rsidR="00E90585" w:rsidRPr="00B650CF" w:rsidRDefault="00E90585" w:rsidP="0003498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20 октября 2017 г.</w:t>
            </w:r>
          </w:p>
          <w:p w:rsidR="00E90585" w:rsidRPr="00B650CF" w:rsidRDefault="00E90585" w:rsidP="0003498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534</w:t>
            </w:r>
          </w:p>
        </w:tc>
      </w:tr>
      <w:tr w:rsidR="00E90585" w:rsidRPr="00B650CF" w:rsidTr="00A110F8">
        <w:tc>
          <w:tcPr>
            <w:tcW w:w="722" w:type="dxa"/>
          </w:tcPr>
          <w:p w:rsidR="00E90585" w:rsidRPr="00B650CF" w:rsidRDefault="00E90585" w:rsidP="00BA2BD4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Фадеев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Александр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Игоревич</w:t>
            </w:r>
          </w:p>
        </w:tc>
        <w:tc>
          <w:tcPr>
            <w:tcW w:w="777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начальник отдела правовой и кадровой работы Министерства сельского хозяйства Чувашской Республики</w:t>
            </w:r>
          </w:p>
        </w:tc>
        <w:tc>
          <w:tcPr>
            <w:tcW w:w="4389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высшее, 2008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«бухгалтерский учет, анализ и аудит», «экономист»;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</w:t>
            </w: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Ульянова», «юриспруденция», «юрист»</w:t>
            </w:r>
          </w:p>
        </w:tc>
        <w:tc>
          <w:tcPr>
            <w:tcW w:w="2124" w:type="dxa"/>
          </w:tcPr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5 лет 3 месяца / </w:t>
            </w:r>
          </w:p>
          <w:p w:rsidR="00E90585" w:rsidRPr="00B650CF" w:rsidRDefault="00E90585" w:rsidP="00034987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7 лет 11 месяцев</w:t>
            </w:r>
          </w:p>
        </w:tc>
        <w:tc>
          <w:tcPr>
            <w:tcW w:w="2125" w:type="dxa"/>
          </w:tcPr>
          <w:p w:rsidR="00E90585" w:rsidRPr="00B650CF" w:rsidRDefault="00E90585" w:rsidP="00034987">
            <w:pPr>
              <w:pStyle w:val="ConsPlusNormal"/>
              <w:spacing w:line="260" w:lineRule="exac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5 октября 2017 г.</w:t>
            </w:r>
          </w:p>
          <w:p w:rsidR="00E90585" w:rsidRPr="00B650CF" w:rsidRDefault="00E90585" w:rsidP="00034987">
            <w:pPr>
              <w:pStyle w:val="ConsPlusNormal"/>
              <w:spacing w:line="260" w:lineRule="exac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513</w:t>
            </w:r>
          </w:p>
        </w:tc>
      </w:tr>
      <w:tr w:rsidR="00E90585" w:rsidRPr="00B650CF" w:rsidTr="00A110F8">
        <w:tc>
          <w:tcPr>
            <w:tcW w:w="722" w:type="dxa"/>
          </w:tcPr>
          <w:p w:rsidR="00E90585" w:rsidRPr="00B650CF" w:rsidRDefault="00E90585" w:rsidP="00BA2BD4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90585" w:rsidRPr="00B650CF" w:rsidRDefault="00E90585" w:rsidP="00A110F8">
            <w:pPr>
              <w:pStyle w:val="10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Чекрыгина</w:t>
            </w:r>
          </w:p>
          <w:p w:rsidR="00E90585" w:rsidRPr="00B650CF" w:rsidRDefault="00E90585" w:rsidP="00A110F8">
            <w:pPr>
              <w:pStyle w:val="10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Светлана </w:t>
            </w:r>
          </w:p>
          <w:p w:rsidR="00E90585" w:rsidRPr="00B650CF" w:rsidRDefault="00E90585" w:rsidP="00A110F8">
            <w:pPr>
              <w:pStyle w:val="10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</w:tcPr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1968</w:t>
            </w:r>
          </w:p>
        </w:tc>
        <w:tc>
          <w:tcPr>
            <w:tcW w:w="2693" w:type="dxa"/>
          </w:tcPr>
          <w:p w:rsidR="00E90585" w:rsidRPr="00B650CF" w:rsidRDefault="00E90585" w:rsidP="00A110F8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начальник отдела правовой, кадровой и контрольной работы Министерства транспорта и дорожного хозяйства Чувашской Республики</w:t>
            </w:r>
          </w:p>
          <w:p w:rsidR="00E90585" w:rsidRPr="00B650CF" w:rsidRDefault="00E90585" w:rsidP="00A110F8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1990 г., Московский институт химического машиностроения, «машины и аппараты химических производств», «инженер-механик»;</w:t>
            </w:r>
          </w:p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2002 г., Московский государственный открытый университет, «юриспруденция», «юрист»</w:t>
            </w:r>
          </w:p>
        </w:tc>
        <w:tc>
          <w:tcPr>
            <w:tcW w:w="2124" w:type="dxa"/>
          </w:tcPr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13 лет/</w:t>
            </w:r>
          </w:p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13 лет</w:t>
            </w:r>
          </w:p>
          <w:p w:rsidR="00E90585" w:rsidRPr="00B650CF" w:rsidRDefault="00E90585" w:rsidP="00A110F8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E90585" w:rsidRPr="00B650CF" w:rsidRDefault="00E90585" w:rsidP="00A110F8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7 июня 2016 г.</w:t>
            </w:r>
          </w:p>
          <w:p w:rsidR="00E90585" w:rsidRPr="00B650CF" w:rsidRDefault="00E90585" w:rsidP="00A110F8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236</w:t>
            </w:r>
          </w:p>
        </w:tc>
      </w:tr>
      <w:tr w:rsidR="00E90585" w:rsidRPr="00B650CF" w:rsidTr="00A110F8">
        <w:tc>
          <w:tcPr>
            <w:tcW w:w="14743" w:type="dxa"/>
            <w:gridSpan w:val="7"/>
            <w:shd w:val="clear" w:color="auto" w:fill="FFFFFF" w:themeFill="background1"/>
          </w:tcPr>
          <w:p w:rsidR="00E90585" w:rsidRPr="00B650CF" w:rsidRDefault="00E90585" w:rsidP="00A110F8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650CF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E70B95" w:rsidRPr="00B650CF" w:rsidTr="00A110F8">
        <w:tc>
          <w:tcPr>
            <w:tcW w:w="722" w:type="dxa"/>
          </w:tcPr>
          <w:p w:rsidR="00E70B95" w:rsidRPr="00B650CF" w:rsidRDefault="00E70B95" w:rsidP="00BA2BD4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Анисимова</w:t>
            </w:r>
          </w:p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Любовь</w:t>
            </w:r>
          </w:p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  <w:tc>
          <w:tcPr>
            <w:tcW w:w="2693" w:type="dxa"/>
          </w:tcPr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государственной гражданской службы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высшее, 2003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«филология», «филолог»;</w:t>
            </w:r>
          </w:p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2017 г., федеральное государственное бюджетное образовательное учреждение высшего образования «Чувашский государственный университет имени И.Н. Ульянова», «юриспруденция», магистр</w:t>
            </w:r>
          </w:p>
        </w:tc>
        <w:tc>
          <w:tcPr>
            <w:tcW w:w="2124" w:type="dxa"/>
          </w:tcPr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 xml:space="preserve">12 лет / </w:t>
            </w:r>
          </w:p>
          <w:p w:rsidR="00E70B95" w:rsidRPr="00B650CF" w:rsidRDefault="00E70B95" w:rsidP="0074324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15 лет</w:t>
            </w:r>
          </w:p>
        </w:tc>
        <w:tc>
          <w:tcPr>
            <w:tcW w:w="2125" w:type="dxa"/>
          </w:tcPr>
          <w:p w:rsidR="00E70B95" w:rsidRPr="00B650CF" w:rsidRDefault="00E70B95" w:rsidP="00743246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11 сентября 2018 г. № 434</w:t>
            </w:r>
          </w:p>
        </w:tc>
      </w:tr>
      <w:tr w:rsidR="00E70B95" w:rsidRPr="00B650CF" w:rsidTr="00A110F8">
        <w:tc>
          <w:tcPr>
            <w:tcW w:w="722" w:type="dxa"/>
          </w:tcPr>
          <w:p w:rsidR="00E70B95" w:rsidRPr="00B650CF" w:rsidRDefault="00E70B95" w:rsidP="00BA2BD4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70B95" w:rsidRPr="00B650CF" w:rsidRDefault="00E70B95" w:rsidP="00B7044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Виноградова </w:t>
            </w:r>
          </w:p>
          <w:p w:rsidR="00E70B95" w:rsidRPr="00B650CF" w:rsidRDefault="00E70B95" w:rsidP="00B7044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E70B95" w:rsidRPr="00B650CF" w:rsidRDefault="00E70B95" w:rsidP="00B7044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777" w:type="dxa"/>
          </w:tcPr>
          <w:p w:rsidR="00E70B95" w:rsidRPr="00B650CF" w:rsidRDefault="00E70B95" w:rsidP="00B7044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</w:tcPr>
          <w:p w:rsidR="00E70B95" w:rsidRPr="00B650CF" w:rsidRDefault="00E70B95" w:rsidP="00B7044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отдела правовой и кадровой работы –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</w:tcPr>
          <w:p w:rsidR="00E70B95" w:rsidRPr="00B650CF" w:rsidRDefault="00E70B95" w:rsidP="00B7044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высшее, 1998 г., Московская государственная юридическая академия, «юриспруденция», «юрист» </w:t>
            </w:r>
          </w:p>
        </w:tc>
        <w:tc>
          <w:tcPr>
            <w:tcW w:w="2124" w:type="dxa"/>
          </w:tcPr>
          <w:p w:rsidR="00E70B95" w:rsidRPr="00B650CF" w:rsidRDefault="00E70B95" w:rsidP="00B7044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 год 5 месяцев /</w:t>
            </w:r>
          </w:p>
          <w:p w:rsidR="00E70B95" w:rsidRPr="00B650CF" w:rsidRDefault="00E70B95" w:rsidP="00B7044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12 лет 6 месяцев</w:t>
            </w:r>
          </w:p>
        </w:tc>
        <w:tc>
          <w:tcPr>
            <w:tcW w:w="2125" w:type="dxa"/>
          </w:tcPr>
          <w:p w:rsidR="00E70B95" w:rsidRPr="00B650CF" w:rsidRDefault="00E70B95" w:rsidP="00B7044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21 марта 2014 г.</w:t>
            </w:r>
          </w:p>
          <w:p w:rsidR="00E70B95" w:rsidRPr="00B650CF" w:rsidRDefault="00E70B95" w:rsidP="00B7044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 № 103</w:t>
            </w:r>
          </w:p>
        </w:tc>
      </w:tr>
      <w:tr w:rsidR="00E70B95" w:rsidRPr="00B650CF" w:rsidTr="00A110F8">
        <w:tc>
          <w:tcPr>
            <w:tcW w:w="722" w:type="dxa"/>
          </w:tcPr>
          <w:p w:rsidR="00E70B95" w:rsidRPr="00B650CF" w:rsidRDefault="00E70B95" w:rsidP="00BA2BD4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Выговорова</w:t>
            </w:r>
          </w:p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777" w:type="dxa"/>
          </w:tcPr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  <w:tc>
          <w:tcPr>
            <w:tcW w:w="2693" w:type="dxa"/>
          </w:tcPr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консультант отдела правового обеспечения, контроля и кадровой политики </w:t>
            </w:r>
            <w:r w:rsidRPr="00B650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Министерства труда и социальной защиты Чувашской Республики</w:t>
            </w:r>
          </w:p>
        </w:tc>
        <w:tc>
          <w:tcPr>
            <w:tcW w:w="4389" w:type="dxa"/>
          </w:tcPr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1985 г., Чувашский государственный университет имени И.Н. Ульянова, «электроснабжение промышленных предприятий, городов и сельского хозяйства», «инженер-электрик»;</w:t>
            </w:r>
          </w:p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2002 г., Академия права и управления, «юриспруденция», «юрист»</w:t>
            </w:r>
          </w:p>
        </w:tc>
        <w:tc>
          <w:tcPr>
            <w:tcW w:w="2124" w:type="dxa"/>
          </w:tcPr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20 лет / </w:t>
            </w:r>
          </w:p>
          <w:p w:rsidR="00E70B95" w:rsidRPr="00B650CF" w:rsidRDefault="00E70B95" w:rsidP="00B7044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37 лет </w:t>
            </w:r>
          </w:p>
        </w:tc>
        <w:tc>
          <w:tcPr>
            <w:tcW w:w="2125" w:type="dxa"/>
          </w:tcPr>
          <w:p w:rsidR="00E70B95" w:rsidRPr="00B650CF" w:rsidRDefault="00E70B95" w:rsidP="00B7044C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4 июня 2018 г.</w:t>
            </w:r>
          </w:p>
          <w:p w:rsidR="00E70B95" w:rsidRPr="00B650CF" w:rsidRDefault="00E70B95" w:rsidP="00B7044C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253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A2BD4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Григорьева</w:t>
            </w:r>
          </w:p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Ольга</w:t>
            </w:r>
          </w:p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Дмитриевна</w:t>
            </w:r>
          </w:p>
        </w:tc>
        <w:tc>
          <w:tcPr>
            <w:tcW w:w="777" w:type="dxa"/>
          </w:tcPr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государственной гражданской службы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высшее, 2011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 Ульянова», «филология», «филолог»</w:t>
            </w:r>
          </w:p>
          <w:p w:rsidR="000D09B6" w:rsidRPr="00B650CF" w:rsidRDefault="000D09B6" w:rsidP="00743246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6 лет /</w:t>
            </w:r>
          </w:p>
          <w:p w:rsidR="000D09B6" w:rsidRPr="00B650CF" w:rsidRDefault="000D09B6" w:rsidP="0074324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9 лет</w:t>
            </w:r>
          </w:p>
        </w:tc>
        <w:tc>
          <w:tcPr>
            <w:tcW w:w="2125" w:type="dxa"/>
          </w:tcPr>
          <w:p w:rsidR="000D09B6" w:rsidRPr="00B650CF" w:rsidRDefault="000D09B6" w:rsidP="00743246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11 сентября 2018 г. № 434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A2BD4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7044C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Егорова </w:t>
            </w:r>
          </w:p>
          <w:p w:rsidR="000D09B6" w:rsidRPr="00B650CF" w:rsidRDefault="000D09B6" w:rsidP="00B7044C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Елена </w:t>
            </w:r>
          </w:p>
          <w:p w:rsidR="000D09B6" w:rsidRPr="00B650CF" w:rsidRDefault="000D09B6" w:rsidP="00B7044C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Игоревна</w:t>
            </w:r>
          </w:p>
        </w:tc>
        <w:tc>
          <w:tcPr>
            <w:tcW w:w="777" w:type="dxa"/>
          </w:tcPr>
          <w:p w:rsidR="000D09B6" w:rsidRPr="00B650CF" w:rsidRDefault="000D09B6" w:rsidP="00B7044C">
            <w:pPr>
              <w:keepNext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1972</w:t>
            </w:r>
          </w:p>
        </w:tc>
        <w:tc>
          <w:tcPr>
            <w:tcW w:w="2693" w:type="dxa"/>
          </w:tcPr>
          <w:p w:rsidR="000D09B6" w:rsidRPr="00B650CF" w:rsidRDefault="000D09B6" w:rsidP="00B7044C">
            <w:pPr>
              <w:keepNext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консультант сектора право</w:t>
            </w: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вого обеспечения и кадровой политики Министерства образования и молодежной политики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7044C">
            <w:pPr>
              <w:keepNext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высшее, 2007 г., автономная некоммерческая </w:t>
            </w: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организация высшего профессионального образования Центросоюза Российской Федерации «Российский университет кооперации»,  «финансы и кредит, финансовый менеджмент», «экономист»</w:t>
            </w:r>
          </w:p>
        </w:tc>
        <w:tc>
          <w:tcPr>
            <w:tcW w:w="2124" w:type="dxa"/>
          </w:tcPr>
          <w:p w:rsidR="000D09B6" w:rsidRPr="00B650CF" w:rsidRDefault="000D09B6" w:rsidP="00B7044C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3 года/</w:t>
            </w:r>
          </w:p>
          <w:p w:rsidR="000D09B6" w:rsidRPr="00B650CF" w:rsidRDefault="000D09B6" w:rsidP="00B7044C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26 лет</w:t>
            </w:r>
          </w:p>
        </w:tc>
        <w:tc>
          <w:tcPr>
            <w:tcW w:w="2125" w:type="dxa"/>
          </w:tcPr>
          <w:p w:rsidR="000D09B6" w:rsidRPr="00B650CF" w:rsidRDefault="000D09B6" w:rsidP="00B7044C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lastRenderedPageBreak/>
              <w:t>от 7 июля 2016 г.</w:t>
            </w:r>
          </w:p>
          <w:p w:rsidR="000D09B6" w:rsidRPr="00B650CF" w:rsidRDefault="000D09B6" w:rsidP="00B7044C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lastRenderedPageBreak/>
              <w:t>№ 279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Егорова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Ксения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Сергеевна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1992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по реализации антикоррупционной политики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</w:rPr>
            </w:pPr>
            <w:r w:rsidRPr="00B650CF">
              <w:rPr>
                <w:b w:val="0"/>
                <w:sz w:val="20"/>
                <w:szCs w:val="20"/>
              </w:rPr>
              <w:t xml:space="preserve">высшее, 2015 г., </w:t>
            </w:r>
            <w:r w:rsidRPr="00B650CF">
              <w:rPr>
                <w:b w:val="0"/>
                <w:bCs w:val="0"/>
                <w:sz w:val="20"/>
                <w:szCs w:val="20"/>
              </w:rPr>
              <w:t xml:space="preserve">Чебоксарский кооперативный институт (филиал) автономной некоммерческой организации высшего профессионального образования Центросоюза Российской Федерации «Российский университет кооперации», «юриспруденция», «юрист» 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2 года /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 xml:space="preserve">от 8 августа 2018 г. 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374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Егорова 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заведующий сектором правового обеспечения и кадровой политики Министерства образования и молодежной политики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650CF">
                <w:rPr>
                  <w:rFonts w:ascii="Times New Roman" w:hAnsi="Times New Roman"/>
                  <w:sz w:val="20"/>
                  <w:szCs w:val="20"/>
                </w:rPr>
                <w:t>2002 г</w:t>
              </w:r>
            </w:smartTag>
            <w:r w:rsidRPr="00B650CF">
              <w:rPr>
                <w:rFonts w:ascii="Times New Roman" w:hAnsi="Times New Roman"/>
                <w:sz w:val="20"/>
                <w:szCs w:val="20"/>
              </w:rPr>
              <w:t>., образовательное учреждение «Московский университет потребительской кооперации», «юриспруденция», «юрист»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12 лет/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12 лет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4 апреля 2016 г.</w:t>
            </w:r>
          </w:p>
          <w:p w:rsidR="000D09B6" w:rsidRPr="00B650CF" w:rsidRDefault="000D09B6" w:rsidP="00B6603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 131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Капустина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заведующий сектором кадровой и контрольной работы Министерства транспорта и дорожного хозяйства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1997 г., Дагестанский государственный технический университет, «вычислительные машины, комплексы и сети», «инженер»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15 лет/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 лет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15 декабря 2017 г.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620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Кирчанов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Евгений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Константинович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lang w:eastAsia="en-US"/>
              </w:rPr>
              <w:t>консультант сектора государственных наград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lang w:eastAsia="en-US"/>
              </w:rPr>
              <w:t xml:space="preserve">высшее, 2008 г., </w:t>
            </w:r>
            <w:r w:rsidRPr="00B650CF">
              <w:rPr>
                <w:rFonts w:ascii="Times New Roman" w:hAnsi="Times New Roman" w:cs="Times New Roman"/>
                <w:bCs/>
              </w:rPr>
              <w:t>государственное образовательное учреждение высшего профессионального образования</w:t>
            </w:r>
            <w:r w:rsidRPr="00B650CF">
              <w:rPr>
                <w:rFonts w:ascii="Times New Roman" w:hAnsi="Times New Roman" w:cs="Times New Roman"/>
                <w:lang w:eastAsia="en-US"/>
              </w:rPr>
              <w:t xml:space="preserve"> «Московский автомобильно-дорожный институт (государственный технический университет)», «автоматизированные системы обработки информации и управления», «инженер»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4 года /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5 мая 2017 г.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251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Крючкова 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Дарья 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консультант сектора правового обеспечения и кадровой политики Министерства образования и молодежной политики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1996 г., Чувашский государственный педагогический институт им. И.Я. Яковлева, «биология», «учитель биологии и химии»;</w:t>
            </w:r>
          </w:p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50CF">
              <w:rPr>
                <w:rFonts w:ascii="Times New Roman" w:hAnsi="Times New Roman"/>
                <w:sz w:val="20"/>
                <w:szCs w:val="20"/>
                <w:lang w:eastAsia="ru-RU"/>
              </w:rPr>
              <w:t>2007 г., Московский государственный открытый университет, «автомобили и автомобильное хозяйство», «инженер»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9 лет/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7 июля 2016 г.</w:t>
            </w:r>
          </w:p>
          <w:p w:rsidR="000D09B6" w:rsidRPr="00B650CF" w:rsidRDefault="000D09B6" w:rsidP="00B6603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 279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Кузнецова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отдела правового обеспечения, контроля и кадровой политики Мини</w:t>
            </w: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стерства труда и социальной защиты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2006 г., автономная некоммерческая организация высшего профессионального образования Центросоюза Российской Федерации </w:t>
            </w: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«Российский университет кооперации», «юриспруденция», «юрист»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9 лет/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widowControl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13 января 2016 г.</w:t>
            </w:r>
          </w:p>
          <w:p w:rsidR="000D09B6" w:rsidRPr="00B650CF" w:rsidRDefault="000D09B6" w:rsidP="00B66039">
            <w:pPr>
              <w:pStyle w:val="ConsPlusNormal"/>
              <w:widowControl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11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Леонтьева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Светлана 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1970 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заместитель начальника отдела правового обеспечения, кадров и делопроизводства Государственной служ</w:t>
            </w:r>
            <w:r w:rsidRPr="00B650CF">
              <w:rPr>
                <w:rFonts w:ascii="Times New Roman" w:hAnsi="Times New Roman" w:cs="Times New Roman"/>
              </w:rPr>
              <w:softHyphen/>
              <w:t xml:space="preserve">бы Чувашской Республики по конкурентной политике и тарифам 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1992 г., Костромской педагогический институт им. Н.А. Некрасова, «история» и «педагогика», «учитель истории, обществоведения, методист по воспитательной работе»;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2003 г., федеральное государственное образовательное учреждение дополнительного профессионального образования специалистов «Чувашский институт переподготовки и повышения квалификации руководящих кадров и специалистов агропромышленного комплекса», профессиональная переподготовка по программе «менеджмент»;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2009 г., филиал государственного образовательного учреждения высшего профессионального образования «Волго-Вятская академия государственной службы» в г. Чебоксары Чувашской Республики, профессиональная переподготовка по программе «государственное и муниципальное управление»;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2015 г., государственное автономное учреждение Чувашской Республики дополнительного профессионального образования «Учебно-методический центр «Аспект» Государственной службы занятости населения Чувашской Республики, профессиональная переподготовка по программе «менеджер по персоналу»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4 года/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8 февраля 2016 г.</w:t>
            </w:r>
          </w:p>
          <w:p w:rsidR="000D09B6" w:rsidRPr="00B650CF" w:rsidRDefault="000D09B6" w:rsidP="00B6603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 54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Макарова</w:t>
            </w:r>
          </w:p>
          <w:p w:rsidR="000D09B6" w:rsidRPr="00B650CF" w:rsidRDefault="000D09B6" w:rsidP="00B6603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Анжелика</w:t>
            </w:r>
          </w:p>
          <w:p w:rsidR="000D09B6" w:rsidRPr="00B650CF" w:rsidRDefault="000D09B6" w:rsidP="00B66039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отдела правовой и кадровой работы – государственный жилищный инспектор Чувашской Республики Государственной жилищной инспекции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2013 г., автономная некоммерческая организация высшего профессионального образования Центросоюза Российской Федерации «Российский университет кооперации», «юриспруденция», «юрист»</w:t>
            </w:r>
          </w:p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D09B6" w:rsidRPr="00B650CF" w:rsidRDefault="000D09B6" w:rsidP="00B6603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0D09B6" w:rsidRPr="00B650CF" w:rsidRDefault="000D09B6" w:rsidP="00B660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 год /</w:t>
            </w:r>
          </w:p>
          <w:p w:rsidR="000D09B6" w:rsidRPr="00B650CF" w:rsidRDefault="000D09B6" w:rsidP="00B66039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27 декабря 2016 г.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544</w:t>
            </w:r>
          </w:p>
        </w:tc>
      </w:tr>
      <w:tr w:rsidR="000D09B6" w:rsidRPr="00B650CF" w:rsidTr="00805402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Николаева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Вероника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</w:pPr>
            <w:r w:rsidRPr="00B650CF">
              <w:rPr>
                <w:rStyle w:val="af5"/>
                <w:rFonts w:ascii="Times New Roman" w:hAnsi="Times New Roman"/>
                <w:b w:val="0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начальник отдела правовой и кадровой работы Министерства сельского хозяйства Чувашской Республики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высшее, 2003 г., образовательное учреждение «Московский университет кооперации», «экономика управления на предприятии», «экономист-менеджер»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13 лет /</w:t>
            </w:r>
          </w:p>
          <w:p w:rsidR="000D09B6" w:rsidRPr="00B650CF" w:rsidRDefault="000D09B6" w:rsidP="00B66039">
            <w:pPr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13 лет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1 сентября 2017 г.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445</w:t>
            </w:r>
          </w:p>
        </w:tc>
      </w:tr>
      <w:tr w:rsidR="00805402" w:rsidRPr="00B650CF" w:rsidTr="00805402">
        <w:tc>
          <w:tcPr>
            <w:tcW w:w="722" w:type="dxa"/>
          </w:tcPr>
          <w:p w:rsidR="00805402" w:rsidRPr="00B650CF" w:rsidRDefault="00805402" w:rsidP="00805402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Пирусова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Валерьевна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заведующий сектором государственных наград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2013 г., федеральное государственное образовательное учреждение высшего профессионального образования «Чувашский государственный педагогический университет им. И.Я. Яковлева», «государственное и муниципальное управление», «менеджер»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 xml:space="preserve">5 лет / 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5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2" w:rsidRPr="00B650CF" w:rsidRDefault="00805402" w:rsidP="0080540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18 февраля 2019 г.</w:t>
            </w:r>
          </w:p>
          <w:p w:rsidR="00805402" w:rsidRPr="00B650CF" w:rsidRDefault="00805402" w:rsidP="0080540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 76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B66039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Порфирьева 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Алина 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Владиславовна</w:t>
            </w:r>
          </w:p>
        </w:tc>
        <w:tc>
          <w:tcPr>
            <w:tcW w:w="777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сектора правового обеспечения и кадровой политики Министерства образования и молодежной политики Чувашской Республики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9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2011 г., автономная некоммерческая организация высшего профессионального образования Центросоюза Российской Федерации «Российский университет кооперации», «юриспруденция», «юрист»</w:t>
            </w:r>
          </w:p>
        </w:tc>
        <w:tc>
          <w:tcPr>
            <w:tcW w:w="2124" w:type="dxa"/>
          </w:tcPr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0D09B6" w:rsidRPr="00B650CF" w:rsidRDefault="000D09B6" w:rsidP="00B660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25" w:type="dxa"/>
          </w:tcPr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31 марта 2017 г.</w:t>
            </w:r>
          </w:p>
          <w:p w:rsidR="000D09B6" w:rsidRPr="00B650CF" w:rsidRDefault="000D09B6" w:rsidP="00B66039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175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5A5247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Родионова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Елена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  <w:tc>
          <w:tcPr>
            <w:tcW w:w="2693" w:type="dxa"/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консультант отдела по реализации антикоррупционной политики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высшее, 2003 г., федеральное государственное образовательное учреждение высшего профессионального образования «Чувашский государственный университет им. И.Н. Ульянова», «юриспруденция», «юрист»</w:t>
            </w:r>
          </w:p>
        </w:tc>
        <w:tc>
          <w:tcPr>
            <w:tcW w:w="2124" w:type="dxa"/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11 лет /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B650C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2125" w:type="dxa"/>
          </w:tcPr>
          <w:p w:rsidR="000D09B6" w:rsidRPr="00B650CF" w:rsidRDefault="000D09B6" w:rsidP="005A524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 xml:space="preserve">от 8 августа 2018 г. </w:t>
            </w:r>
          </w:p>
          <w:p w:rsidR="000D09B6" w:rsidRPr="00B650CF" w:rsidRDefault="000D09B6" w:rsidP="005A524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374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5A5247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Семенова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Аппарата Уполномоченного по защите прав предпринимателей в Чувашской Республике</w:t>
            </w:r>
          </w:p>
        </w:tc>
        <w:tc>
          <w:tcPr>
            <w:tcW w:w="4389" w:type="dxa"/>
          </w:tcPr>
          <w:p w:rsidR="000D09B6" w:rsidRPr="00B650CF" w:rsidRDefault="000D09B6" w:rsidP="005A524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2014 г.,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«государственное и муниципальное управление», «менеджер»</w:t>
            </w:r>
          </w:p>
        </w:tc>
        <w:tc>
          <w:tcPr>
            <w:tcW w:w="2124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4 года/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</w:tcPr>
          <w:p w:rsidR="000D09B6" w:rsidRPr="00B650CF" w:rsidRDefault="000D09B6" w:rsidP="005A524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25 апреля 2016 г.</w:t>
            </w:r>
          </w:p>
          <w:p w:rsidR="000D09B6" w:rsidRPr="00B650CF" w:rsidRDefault="000D09B6" w:rsidP="005A524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 182</w:t>
            </w:r>
          </w:p>
        </w:tc>
      </w:tr>
      <w:tr w:rsidR="000D09B6" w:rsidRPr="00B650CF" w:rsidTr="00805402">
        <w:tc>
          <w:tcPr>
            <w:tcW w:w="722" w:type="dxa"/>
          </w:tcPr>
          <w:p w:rsidR="000D09B6" w:rsidRPr="00B650CF" w:rsidRDefault="000D09B6" w:rsidP="005A5247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Тимофеева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Валентина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консультант отдела правового обеспечения, контроля и кадровой политики </w:t>
            </w:r>
            <w:r w:rsidRPr="00B650C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Министерства труда и социальной защиты Чувашской Республики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2001 г., Чувашский государственный педагогический университет им. И.Я. Яковлева, «дошкольная педагогика и психология», «учитель английского языка», «преподаватель»;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2003 г., Московский гуманитарно-экономичес-кий институт, «юриспруденция», «юрист»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9 лет / </w:t>
            </w:r>
          </w:p>
          <w:p w:rsidR="000D09B6" w:rsidRPr="00B650CF" w:rsidRDefault="000D09B6" w:rsidP="005A5247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 xml:space="preserve">13 лет 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4 июня 2018 г.</w:t>
            </w:r>
          </w:p>
          <w:p w:rsidR="000D09B6" w:rsidRPr="00B650CF" w:rsidRDefault="000D09B6" w:rsidP="005A5247">
            <w:pPr>
              <w:pStyle w:val="ConsPlusNormal"/>
              <w:widowControl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253</w:t>
            </w:r>
          </w:p>
        </w:tc>
      </w:tr>
      <w:tr w:rsidR="00805402" w:rsidRPr="00B650CF" w:rsidTr="00805402">
        <w:tc>
          <w:tcPr>
            <w:tcW w:w="722" w:type="dxa"/>
          </w:tcPr>
          <w:p w:rsidR="00805402" w:rsidRPr="00B650CF" w:rsidRDefault="00805402" w:rsidP="00805402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Трофимова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Марина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1974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заведующий сектором государственных наград Управления государственной гражданской службы, кадровой политики и государственных наград Админи</w:t>
            </w: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страции Главы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высшее, 1996 г., федеральное государственное образовательное учреждение высшего профессионального образования «Чувашский государственный педагогический университет им. И.Я. Яковлева», «Изобразительное искусство, черчение и труд», «учитель»;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профессиональная переподготовка, 2007 г., государственное образовательное учреждение высшего профессионального образования Волго-Вятская академия государственной службы, «Государственное и муниципальное управление»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12 лет / 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18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2" w:rsidRPr="00B650CF" w:rsidRDefault="00805402" w:rsidP="00805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18 февраля 2019 г.</w:t>
            </w:r>
          </w:p>
          <w:p w:rsidR="00805402" w:rsidRPr="00B650CF" w:rsidRDefault="00805402" w:rsidP="00805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№76</w:t>
            </w:r>
          </w:p>
        </w:tc>
      </w:tr>
      <w:tr w:rsidR="000D09B6" w:rsidRPr="00B650CF" w:rsidTr="00A110F8">
        <w:tc>
          <w:tcPr>
            <w:tcW w:w="722" w:type="dxa"/>
          </w:tcPr>
          <w:p w:rsidR="000D09B6" w:rsidRPr="00B650CF" w:rsidRDefault="000D09B6" w:rsidP="005A5247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Фарафонова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консультант отдела правового обеспечения, контроля и кадровой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2006 г., образовательное учреждение высшего профессионального образования Центросоюза Российской Федерации «Чебоксарский кооперативный институт», «юриспруденция», «юрист»</w:t>
            </w:r>
          </w:p>
        </w:tc>
        <w:tc>
          <w:tcPr>
            <w:tcW w:w="2124" w:type="dxa"/>
          </w:tcPr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22 года/</w:t>
            </w:r>
          </w:p>
          <w:p w:rsidR="000D09B6" w:rsidRPr="00B650CF" w:rsidRDefault="000D09B6" w:rsidP="005A52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2125" w:type="dxa"/>
          </w:tcPr>
          <w:p w:rsidR="000D09B6" w:rsidRPr="00B650CF" w:rsidRDefault="000D09B6" w:rsidP="005A524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13 января 2016 г.</w:t>
            </w:r>
          </w:p>
          <w:p w:rsidR="000D09B6" w:rsidRPr="00B650CF" w:rsidRDefault="000D09B6" w:rsidP="005A524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 11</w:t>
            </w:r>
          </w:p>
        </w:tc>
      </w:tr>
      <w:tr w:rsidR="000D09B6" w:rsidRPr="00B650CF" w:rsidTr="00805402">
        <w:tc>
          <w:tcPr>
            <w:tcW w:w="722" w:type="dxa"/>
          </w:tcPr>
          <w:p w:rsidR="000D09B6" w:rsidRPr="00B650CF" w:rsidRDefault="000D09B6" w:rsidP="005A5247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Фадеев</w:t>
            </w:r>
          </w:p>
          <w:p w:rsidR="000D09B6" w:rsidRPr="00B650CF" w:rsidRDefault="000D09B6" w:rsidP="005A524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0D09B6" w:rsidRPr="00B650CF" w:rsidRDefault="000D09B6" w:rsidP="005A524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lang w:eastAsia="en-US"/>
              </w:rPr>
              <w:t>1984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</w:rPr>
              <w:t>заместитель начальника отдела правового обеспечения, контроля и кадровой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</w:rPr>
            </w:pPr>
            <w:r w:rsidRPr="00B650CF">
              <w:rPr>
                <w:b w:val="0"/>
                <w:bCs w:val="0"/>
                <w:sz w:val="20"/>
                <w:szCs w:val="20"/>
              </w:rPr>
              <w:t>высшее, 2006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«бухгалтерский учет, анализ и аудит», «экономист»;</w:t>
            </w:r>
          </w:p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bCs/>
              </w:rPr>
              <w:t>2007 г., государственное образовательное учреждение высшего профессионального образования «Нижегородская академия Министерства внутренних дел Российской Федерации» (г. Нижний Новгород), «юриспруденция», «юрист»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lang w:eastAsia="en-US"/>
              </w:rPr>
              <w:t>10 лет/</w:t>
            </w:r>
          </w:p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50CF">
              <w:rPr>
                <w:rFonts w:ascii="Times New Roman" w:hAnsi="Times New Roman" w:cs="Times New Roman"/>
                <w:lang w:eastAsia="en-US"/>
              </w:rPr>
              <w:t>10 лет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от 5 мая 2017 г.</w:t>
            </w:r>
          </w:p>
          <w:p w:rsidR="000D09B6" w:rsidRPr="00B650CF" w:rsidRDefault="000D09B6" w:rsidP="005A5247">
            <w:pPr>
              <w:pStyle w:val="ConsPlusNormal"/>
              <w:widowControl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B650CF">
              <w:rPr>
                <w:rFonts w:ascii="Times New Roman" w:hAnsi="Times New Roman" w:cs="Times New Roman"/>
              </w:rPr>
              <w:t>№ 251</w:t>
            </w:r>
          </w:p>
        </w:tc>
      </w:tr>
      <w:tr w:rsidR="00805402" w:rsidRPr="00B650CF" w:rsidTr="00805402">
        <w:tc>
          <w:tcPr>
            <w:tcW w:w="722" w:type="dxa"/>
          </w:tcPr>
          <w:p w:rsidR="00805402" w:rsidRPr="00B650CF" w:rsidRDefault="00805402" w:rsidP="00805402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Шибаева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Ольга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Вадимовна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заведующий сектором государственных наград Управления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высшее, 2007 г., государственное образовательное учреждение высшего профессионального образования «Волго-Вятская академия государственной службы», «Государственное и муниципальное управление», «менеджер»;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2011 г., автономная некоммерческая организация высшего профессионального образования Центросоюза Российской Федерации «Российский университет кооперации», «Финансы и кредит», «экономист»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 xml:space="preserve">10 лет / </w:t>
            </w:r>
          </w:p>
          <w:p w:rsidR="00805402" w:rsidRPr="00B650CF" w:rsidRDefault="00805402" w:rsidP="00805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50CF">
              <w:rPr>
                <w:rFonts w:ascii="Times New Roman" w:hAnsi="Times New Roman"/>
                <w:bCs/>
                <w:sz w:val="20"/>
                <w:szCs w:val="20"/>
              </w:rPr>
              <w:t>11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2" w:rsidRPr="00B650CF" w:rsidRDefault="00805402" w:rsidP="0080540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от 18 февраля 2019 г.</w:t>
            </w:r>
          </w:p>
          <w:p w:rsidR="00805402" w:rsidRPr="00B650CF" w:rsidRDefault="00805402" w:rsidP="0080540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0CF">
              <w:rPr>
                <w:rFonts w:ascii="Times New Roman" w:hAnsi="Times New Roman"/>
                <w:sz w:val="20"/>
                <w:szCs w:val="20"/>
              </w:rPr>
              <w:t>№ 76</w:t>
            </w:r>
          </w:p>
        </w:tc>
      </w:tr>
      <w:bookmarkEnd w:id="0"/>
    </w:tbl>
    <w:p w:rsidR="00BA2BD4" w:rsidRPr="00B650CF" w:rsidRDefault="00BA2BD4" w:rsidP="00155C3C">
      <w:pPr>
        <w:rPr>
          <w:rFonts w:ascii="Times New Roman" w:hAnsi="Times New Roman"/>
          <w:sz w:val="20"/>
          <w:szCs w:val="20"/>
        </w:rPr>
      </w:pPr>
    </w:p>
    <w:sectPr w:rsidR="00BA2BD4" w:rsidRPr="00B650CF" w:rsidSect="00BA2BD4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6F" w:rsidRDefault="001B156F" w:rsidP="00BA2BD4">
      <w:pPr>
        <w:spacing w:after="0" w:line="240" w:lineRule="auto"/>
      </w:pPr>
      <w:r>
        <w:separator/>
      </w:r>
    </w:p>
  </w:endnote>
  <w:endnote w:type="continuationSeparator" w:id="0">
    <w:p w:rsidR="001B156F" w:rsidRDefault="001B156F" w:rsidP="00BA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6F" w:rsidRDefault="001B156F" w:rsidP="00BA2BD4">
      <w:pPr>
        <w:spacing w:after="0" w:line="240" w:lineRule="auto"/>
      </w:pPr>
      <w:r>
        <w:separator/>
      </w:r>
    </w:p>
  </w:footnote>
  <w:footnote w:type="continuationSeparator" w:id="0">
    <w:p w:rsidR="001B156F" w:rsidRDefault="001B156F" w:rsidP="00BA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594928"/>
      <w:docPartObj>
        <w:docPartGallery w:val="Page Numbers (Top of Page)"/>
        <w:docPartUnique/>
      </w:docPartObj>
    </w:sdtPr>
    <w:sdtEndPr/>
    <w:sdtContent>
      <w:p w:rsidR="00AD405B" w:rsidRDefault="00BB7575">
        <w:pPr>
          <w:pStyle w:val="a3"/>
          <w:jc w:val="center"/>
        </w:pPr>
        <w:r>
          <w:fldChar w:fldCharType="begin"/>
        </w:r>
        <w:r w:rsidR="00AD405B">
          <w:instrText>PAGE   \* MERGEFORMAT</w:instrText>
        </w:r>
        <w:r>
          <w:fldChar w:fldCharType="separate"/>
        </w:r>
        <w:r w:rsidR="00B650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405B" w:rsidRDefault="00AD4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85A"/>
    <w:multiLevelType w:val="hybridMultilevel"/>
    <w:tmpl w:val="3660767E"/>
    <w:lvl w:ilvl="0" w:tplc="3B14DB26">
      <w:start w:val="1"/>
      <w:numFmt w:val="decimal"/>
      <w:lvlText w:val="%1."/>
      <w:lvlJc w:val="left"/>
      <w:pPr>
        <w:ind w:left="89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02B6C0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010EF"/>
    <w:multiLevelType w:val="hybridMultilevel"/>
    <w:tmpl w:val="9F0ACDA0"/>
    <w:lvl w:ilvl="0" w:tplc="BFCA5C74">
      <w:start w:val="1"/>
      <w:numFmt w:val="decimal"/>
      <w:lvlText w:val="%1."/>
      <w:lvlJc w:val="left"/>
      <w:pPr>
        <w:ind w:left="89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998204B"/>
    <w:multiLevelType w:val="hybridMultilevel"/>
    <w:tmpl w:val="3660767E"/>
    <w:lvl w:ilvl="0" w:tplc="3B14DB26">
      <w:start w:val="1"/>
      <w:numFmt w:val="decimal"/>
      <w:lvlText w:val="%1."/>
      <w:lvlJc w:val="left"/>
      <w:pPr>
        <w:ind w:left="89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97D"/>
    <w:rsid w:val="00004BE6"/>
    <w:rsid w:val="00014D64"/>
    <w:rsid w:val="00034696"/>
    <w:rsid w:val="00034987"/>
    <w:rsid w:val="000428B7"/>
    <w:rsid w:val="00054BAA"/>
    <w:rsid w:val="000742E9"/>
    <w:rsid w:val="00094D53"/>
    <w:rsid w:val="000B4A52"/>
    <w:rsid w:val="000B5834"/>
    <w:rsid w:val="000B666F"/>
    <w:rsid w:val="000D09B6"/>
    <w:rsid w:val="00126987"/>
    <w:rsid w:val="00136C7C"/>
    <w:rsid w:val="001423A2"/>
    <w:rsid w:val="00146158"/>
    <w:rsid w:val="00155C3C"/>
    <w:rsid w:val="00173EE8"/>
    <w:rsid w:val="00174DB3"/>
    <w:rsid w:val="00184929"/>
    <w:rsid w:val="001B156F"/>
    <w:rsid w:val="001F7BE8"/>
    <w:rsid w:val="002179E1"/>
    <w:rsid w:val="002501D1"/>
    <w:rsid w:val="00282E52"/>
    <w:rsid w:val="00290F78"/>
    <w:rsid w:val="002A1D0D"/>
    <w:rsid w:val="002A2B2C"/>
    <w:rsid w:val="002B4658"/>
    <w:rsid w:val="002E1511"/>
    <w:rsid w:val="002F5318"/>
    <w:rsid w:val="002F57EE"/>
    <w:rsid w:val="00303AC4"/>
    <w:rsid w:val="00316430"/>
    <w:rsid w:val="00332EE2"/>
    <w:rsid w:val="00336001"/>
    <w:rsid w:val="0035497D"/>
    <w:rsid w:val="003920DA"/>
    <w:rsid w:val="00392380"/>
    <w:rsid w:val="00394BB4"/>
    <w:rsid w:val="003A4655"/>
    <w:rsid w:val="003B3B22"/>
    <w:rsid w:val="003B5817"/>
    <w:rsid w:val="00401446"/>
    <w:rsid w:val="00407A1B"/>
    <w:rsid w:val="00435C25"/>
    <w:rsid w:val="00457FB0"/>
    <w:rsid w:val="004717EC"/>
    <w:rsid w:val="00483291"/>
    <w:rsid w:val="004918CB"/>
    <w:rsid w:val="004A0C4E"/>
    <w:rsid w:val="004B53EE"/>
    <w:rsid w:val="004B5F9D"/>
    <w:rsid w:val="00521033"/>
    <w:rsid w:val="00564365"/>
    <w:rsid w:val="00564C49"/>
    <w:rsid w:val="005A5247"/>
    <w:rsid w:val="005C0694"/>
    <w:rsid w:val="005C1485"/>
    <w:rsid w:val="006143E8"/>
    <w:rsid w:val="006312DF"/>
    <w:rsid w:val="00655B1E"/>
    <w:rsid w:val="00664047"/>
    <w:rsid w:val="00667C77"/>
    <w:rsid w:val="006C2775"/>
    <w:rsid w:val="006C5E8C"/>
    <w:rsid w:val="006D35BF"/>
    <w:rsid w:val="006E59B1"/>
    <w:rsid w:val="006F34B5"/>
    <w:rsid w:val="00722DFC"/>
    <w:rsid w:val="00731D80"/>
    <w:rsid w:val="0074079F"/>
    <w:rsid w:val="007519F2"/>
    <w:rsid w:val="00796655"/>
    <w:rsid w:val="007D37E0"/>
    <w:rsid w:val="00804F35"/>
    <w:rsid w:val="00805402"/>
    <w:rsid w:val="0081723F"/>
    <w:rsid w:val="0082716B"/>
    <w:rsid w:val="00834FA2"/>
    <w:rsid w:val="00872649"/>
    <w:rsid w:val="00875A65"/>
    <w:rsid w:val="008B02BE"/>
    <w:rsid w:val="008C686C"/>
    <w:rsid w:val="008D26F2"/>
    <w:rsid w:val="009124D8"/>
    <w:rsid w:val="0095684D"/>
    <w:rsid w:val="00982539"/>
    <w:rsid w:val="00983BF5"/>
    <w:rsid w:val="0098468F"/>
    <w:rsid w:val="00991D88"/>
    <w:rsid w:val="00992299"/>
    <w:rsid w:val="009B0E5F"/>
    <w:rsid w:val="009B3EFF"/>
    <w:rsid w:val="009E5BE4"/>
    <w:rsid w:val="00A06DAB"/>
    <w:rsid w:val="00A110F8"/>
    <w:rsid w:val="00A44197"/>
    <w:rsid w:val="00A62507"/>
    <w:rsid w:val="00A729B2"/>
    <w:rsid w:val="00A74345"/>
    <w:rsid w:val="00A8435B"/>
    <w:rsid w:val="00A9103C"/>
    <w:rsid w:val="00AB0195"/>
    <w:rsid w:val="00AC66CC"/>
    <w:rsid w:val="00AD405B"/>
    <w:rsid w:val="00AE2A91"/>
    <w:rsid w:val="00B0576B"/>
    <w:rsid w:val="00B15869"/>
    <w:rsid w:val="00B3478D"/>
    <w:rsid w:val="00B650CF"/>
    <w:rsid w:val="00B66039"/>
    <w:rsid w:val="00B66F51"/>
    <w:rsid w:val="00BA2BD4"/>
    <w:rsid w:val="00BB7575"/>
    <w:rsid w:val="00BC482E"/>
    <w:rsid w:val="00BC6151"/>
    <w:rsid w:val="00BE4874"/>
    <w:rsid w:val="00BF30CF"/>
    <w:rsid w:val="00C0245C"/>
    <w:rsid w:val="00C16762"/>
    <w:rsid w:val="00C23C11"/>
    <w:rsid w:val="00C721FE"/>
    <w:rsid w:val="00CA624E"/>
    <w:rsid w:val="00CB19E4"/>
    <w:rsid w:val="00CC5BEF"/>
    <w:rsid w:val="00CC7A6D"/>
    <w:rsid w:val="00D12951"/>
    <w:rsid w:val="00D1617A"/>
    <w:rsid w:val="00D3274C"/>
    <w:rsid w:val="00D5313F"/>
    <w:rsid w:val="00D54943"/>
    <w:rsid w:val="00D84D45"/>
    <w:rsid w:val="00D85AA7"/>
    <w:rsid w:val="00D93057"/>
    <w:rsid w:val="00D97D0B"/>
    <w:rsid w:val="00DA2734"/>
    <w:rsid w:val="00DB2EF8"/>
    <w:rsid w:val="00DB48E9"/>
    <w:rsid w:val="00DD405C"/>
    <w:rsid w:val="00DE4AC4"/>
    <w:rsid w:val="00DE7A36"/>
    <w:rsid w:val="00E03046"/>
    <w:rsid w:val="00E21B2F"/>
    <w:rsid w:val="00E35636"/>
    <w:rsid w:val="00E70B95"/>
    <w:rsid w:val="00E808D3"/>
    <w:rsid w:val="00E81D4F"/>
    <w:rsid w:val="00E86EF5"/>
    <w:rsid w:val="00E90585"/>
    <w:rsid w:val="00E946E3"/>
    <w:rsid w:val="00EB2660"/>
    <w:rsid w:val="00EF0948"/>
    <w:rsid w:val="00EF0C82"/>
    <w:rsid w:val="00F12B3A"/>
    <w:rsid w:val="00F33DF9"/>
    <w:rsid w:val="00F40F49"/>
    <w:rsid w:val="00F613ED"/>
    <w:rsid w:val="00F61DD4"/>
    <w:rsid w:val="00F6475C"/>
    <w:rsid w:val="00F70735"/>
    <w:rsid w:val="00F71314"/>
    <w:rsid w:val="00F725FF"/>
    <w:rsid w:val="00F80232"/>
    <w:rsid w:val="00F811E2"/>
    <w:rsid w:val="00F97029"/>
    <w:rsid w:val="00FB1E5D"/>
    <w:rsid w:val="00FB6784"/>
    <w:rsid w:val="00FE7D04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002091-FBB0-4F40-B659-4D5DBD3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D4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qFormat/>
    <w:rsid w:val="00BA2B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2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BA2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BA2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A2B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BA2B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rsid w:val="00BA2BD4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nformat">
    <w:name w:val="ConsPlusNonformat"/>
    <w:rsid w:val="00BA2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A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2BD4"/>
    <w:rPr>
      <w:rFonts w:ascii="Calibri" w:eastAsia="Times New Roman" w:hAnsi="Calibri" w:cs="Times New Roman"/>
    </w:rPr>
  </w:style>
  <w:style w:type="character" w:customStyle="1" w:styleId="HeaderChar">
    <w:name w:val="Header Char"/>
    <w:rsid w:val="00BA2BD4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rsid w:val="00BA2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2BD4"/>
    <w:rPr>
      <w:rFonts w:ascii="Calibri" w:eastAsia="Times New Roman" w:hAnsi="Calibri" w:cs="Times New Roman"/>
    </w:rPr>
  </w:style>
  <w:style w:type="character" w:customStyle="1" w:styleId="FooterChar">
    <w:name w:val="Footer Char"/>
    <w:rsid w:val="00BA2BD4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BA2BD4"/>
    <w:pPr>
      <w:ind w:left="720"/>
    </w:pPr>
  </w:style>
  <w:style w:type="paragraph" w:styleId="31">
    <w:name w:val="Body Text Indent 3"/>
    <w:basedOn w:val="a"/>
    <w:link w:val="32"/>
    <w:rsid w:val="00BA2BD4"/>
    <w:pPr>
      <w:spacing w:after="0" w:line="240" w:lineRule="auto"/>
      <w:ind w:firstLine="72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2BD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dyTextIndent3Char">
    <w:name w:val="Body Text Indent 3 Char"/>
    <w:rsid w:val="00BA2BD4"/>
    <w:rPr>
      <w:rFonts w:ascii="Times New Roman" w:hAnsi="Times New Roman" w:cs="Times New Roman"/>
      <w:i/>
      <w:iCs/>
      <w:sz w:val="24"/>
      <w:szCs w:val="24"/>
    </w:rPr>
  </w:style>
  <w:style w:type="paragraph" w:styleId="a7">
    <w:name w:val="Title"/>
    <w:basedOn w:val="a"/>
    <w:link w:val="a8"/>
    <w:qFormat/>
    <w:rsid w:val="00BA2BD4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BA2BD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TitleChar">
    <w:name w:val="Title Char"/>
    <w:rsid w:val="00BA2BD4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BA2BD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aa">
    <w:name w:val="Основной текст с отступом Знак"/>
    <w:basedOn w:val="a0"/>
    <w:link w:val="a9"/>
    <w:rsid w:val="00BA2BD4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BodyText2Char">
    <w:name w:val="Body Text 2 Char"/>
    <w:rsid w:val="00BA2BD4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rsid w:val="00BA2BD4"/>
    <w:pPr>
      <w:spacing w:after="120"/>
    </w:pPr>
  </w:style>
  <w:style w:type="character" w:customStyle="1" w:styleId="ac">
    <w:name w:val="Основной текст Знак"/>
    <w:basedOn w:val="a0"/>
    <w:link w:val="ab"/>
    <w:rsid w:val="00BA2BD4"/>
    <w:rPr>
      <w:rFonts w:ascii="Calibri" w:eastAsia="Times New Roman" w:hAnsi="Calibri" w:cs="Times New Roman"/>
    </w:rPr>
  </w:style>
  <w:style w:type="character" w:customStyle="1" w:styleId="BodyTextChar">
    <w:name w:val="Body Text Char"/>
    <w:rsid w:val="00BA2BD4"/>
    <w:rPr>
      <w:rFonts w:ascii="Calibri" w:eastAsia="Times New Roman" w:hAnsi="Calibri" w:cs="Times New Roman"/>
      <w:sz w:val="22"/>
      <w:szCs w:val="22"/>
      <w:lang w:eastAsia="en-US"/>
    </w:rPr>
  </w:style>
  <w:style w:type="character" w:styleId="ad">
    <w:name w:val="page number"/>
    <w:rsid w:val="00BA2BD4"/>
    <w:rPr>
      <w:rFonts w:ascii="Times New Roman" w:hAnsi="Times New Roman" w:cs="Times New Roman"/>
    </w:rPr>
  </w:style>
  <w:style w:type="paragraph" w:styleId="ae">
    <w:name w:val="Block Text"/>
    <w:basedOn w:val="a"/>
    <w:rsid w:val="00BA2BD4"/>
    <w:pPr>
      <w:spacing w:after="0" w:line="240" w:lineRule="auto"/>
      <w:ind w:left="-153" w:right="-108"/>
      <w:jc w:val="center"/>
    </w:pPr>
    <w:rPr>
      <w:rFonts w:ascii="Times New Roman" w:hAnsi="Times New Roman"/>
      <w:sz w:val="18"/>
      <w:szCs w:val="24"/>
      <w:lang w:eastAsia="ru-RU"/>
    </w:rPr>
  </w:style>
  <w:style w:type="paragraph" w:customStyle="1" w:styleId="ConsNormal">
    <w:name w:val="ConsNormal"/>
    <w:rsid w:val="00BA2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rsid w:val="00BA2BD4"/>
    <w:rPr>
      <w:rFonts w:ascii="Times New Roman" w:hAnsi="Times New Roman" w:cs="Times New Roman"/>
      <w:color w:val="0000FF"/>
      <w:u w:val="single"/>
    </w:rPr>
  </w:style>
  <w:style w:type="paragraph" w:customStyle="1" w:styleId="12">
    <w:name w:val="Текст выноски1"/>
    <w:basedOn w:val="a"/>
    <w:rsid w:val="00B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A2BD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3">
    <w:name w:val="Основной текст с отступом1"/>
    <w:basedOn w:val="a"/>
    <w:rsid w:val="00BA2BD4"/>
    <w:pPr>
      <w:spacing w:after="120"/>
      <w:ind w:left="283"/>
    </w:pPr>
  </w:style>
  <w:style w:type="character" w:customStyle="1" w:styleId="BodyTextIndentChar">
    <w:name w:val="Body Text Indent Char"/>
    <w:rsid w:val="00BA2BD4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">
    <w:name w:val="Стиль1"/>
    <w:rsid w:val="00BA2BD4"/>
    <w:pPr>
      <w:numPr>
        <w:numId w:val="1"/>
      </w:numPr>
    </w:pPr>
  </w:style>
  <w:style w:type="paragraph" w:styleId="af0">
    <w:name w:val="No Spacing"/>
    <w:uiPriority w:val="1"/>
    <w:qFormat/>
    <w:rsid w:val="00BA2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Нормальный (таблица)"/>
    <w:basedOn w:val="a"/>
    <w:next w:val="a"/>
    <w:uiPriority w:val="99"/>
    <w:rsid w:val="00BA2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A2B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A2BD4"/>
    <w:pPr>
      <w:ind w:left="720"/>
      <w:contextualSpacing/>
    </w:pPr>
  </w:style>
  <w:style w:type="paragraph" w:customStyle="1" w:styleId="33">
    <w:name w:val="Абзац списка3"/>
    <w:basedOn w:val="a"/>
    <w:rsid w:val="00BA2BD4"/>
    <w:pPr>
      <w:ind w:left="720"/>
      <w:contextualSpacing/>
    </w:pPr>
  </w:style>
  <w:style w:type="paragraph" w:customStyle="1" w:styleId="20">
    <w:name w:val="Без интервала2"/>
    <w:rsid w:val="00BA2BD4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uiPriority w:val="99"/>
    <w:rsid w:val="00BA2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BA2BD4"/>
    <w:rPr>
      <w:rFonts w:ascii="Tahoma" w:eastAsia="Times New Roman" w:hAnsi="Tahoma" w:cs="Tahoma"/>
      <w:sz w:val="16"/>
      <w:szCs w:val="16"/>
    </w:rPr>
  </w:style>
  <w:style w:type="character" w:styleId="af5">
    <w:name w:val="Strong"/>
    <w:basedOn w:val="a0"/>
    <w:uiPriority w:val="22"/>
    <w:qFormat/>
    <w:rsid w:val="00BA2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АГЧР Валерия Викентьевна Садовская</cp:lastModifiedBy>
  <cp:revision>7</cp:revision>
  <dcterms:created xsi:type="dcterms:W3CDTF">2018-12-23T19:11:00Z</dcterms:created>
  <dcterms:modified xsi:type="dcterms:W3CDTF">2019-02-20T11:30:00Z</dcterms:modified>
</cp:coreProperties>
</file>