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shd w:val="clear" w:color="auto" w:fill="F5F5F5"/>
        <w:tblLook w:val="0000"/>
      </w:tblPr>
      <w:tblGrid>
        <w:gridCol w:w="8409"/>
        <w:gridCol w:w="1191"/>
      </w:tblGrid>
      <w:tr w:rsidR="00443F76" w:rsidTr="00DF5166">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7149E6" w:rsidP="00DF5166">
            <w:pPr>
              <w:pStyle w:val="a3"/>
              <w:spacing w:before="75" w:beforeAutospacing="0" w:after="75" w:afterAutospacing="0"/>
              <w:jc w:val="center"/>
              <w:rPr>
                <w:rFonts w:ascii="Arial" w:hAnsi="Arial" w:cs="Arial"/>
                <w:i/>
                <w:color w:val="000000"/>
                <w:sz w:val="48"/>
                <w:szCs w:val="48"/>
                <w:u w:val="single"/>
              </w:rPr>
            </w:pPr>
            <w:r>
              <w:rPr>
                <w:rFonts w:ascii="Arial" w:hAnsi="Arial" w:cs="Arial"/>
                <w:i/>
                <w:color w:val="000000"/>
                <w:sz w:val="48"/>
                <w:szCs w:val="48"/>
                <w:u w:val="single"/>
              </w:rPr>
              <w:t xml:space="preserve">                                                                                                                                                                                                                                                                                                                                                                                                                                                                                                                                                                                                                                                                                                                          </w:t>
            </w:r>
            <w:r w:rsidR="001A104C">
              <w:rPr>
                <w:rFonts w:ascii="Arial" w:hAnsi="Arial" w:cs="Arial"/>
                <w:i/>
                <w:color w:val="000000"/>
                <w:sz w:val="48"/>
                <w:szCs w:val="48"/>
                <w:u w:val="single"/>
              </w:rPr>
              <w:t>Тувсинский</w:t>
            </w:r>
            <w:r w:rsidR="00443F76">
              <w:rPr>
                <w:rFonts w:ascii="Arial" w:hAnsi="Arial" w:cs="Arial"/>
                <w:i/>
                <w:color w:val="000000"/>
                <w:sz w:val="48"/>
                <w:szCs w:val="48"/>
                <w:u w:val="single"/>
              </w:rPr>
              <w:t xml:space="preserve"> вестник</w:t>
            </w:r>
          </w:p>
        </w:tc>
        <w:tc>
          <w:tcPr>
            <w:tcW w:w="1191"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tcPr>
          <w:p w:rsidR="00443F76"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 </w:t>
            </w:r>
          </w:p>
          <w:p w:rsidR="00443F76" w:rsidRPr="00E67D5E" w:rsidRDefault="00443F76" w:rsidP="00DF5166">
            <w:pPr>
              <w:pStyle w:val="a3"/>
              <w:spacing w:before="75" w:beforeAutospacing="0" w:after="75" w:afterAutospacing="0"/>
              <w:jc w:val="center"/>
              <w:rPr>
                <w:rFonts w:ascii="Arial" w:hAnsi="Arial" w:cs="Arial"/>
                <w:color w:val="000000"/>
                <w:sz w:val="20"/>
                <w:szCs w:val="20"/>
              </w:rPr>
            </w:pPr>
            <w:r>
              <w:rPr>
                <w:rStyle w:val="a6"/>
                <w:rFonts w:ascii="Arial" w:hAnsi="Arial" w:cs="Arial"/>
                <w:color w:val="000000"/>
                <w:sz w:val="20"/>
                <w:szCs w:val="20"/>
              </w:rPr>
              <w:t>201</w:t>
            </w:r>
            <w:r w:rsidR="00FC78E0">
              <w:rPr>
                <w:rStyle w:val="a6"/>
                <w:rFonts w:ascii="Arial" w:hAnsi="Arial" w:cs="Arial"/>
                <w:color w:val="000000"/>
                <w:sz w:val="20"/>
                <w:szCs w:val="20"/>
              </w:rPr>
              <w:t>9</w:t>
            </w:r>
          </w:p>
          <w:p w:rsidR="00443F76" w:rsidRPr="008C1920" w:rsidRDefault="00757CAA" w:rsidP="00DF5166">
            <w:pPr>
              <w:pStyle w:val="a3"/>
              <w:spacing w:before="75" w:beforeAutospacing="0" w:after="75" w:afterAutospacing="0"/>
              <w:jc w:val="center"/>
              <w:rPr>
                <w:rFonts w:ascii="Arial" w:hAnsi="Arial" w:cs="Arial"/>
                <w:color w:val="000000"/>
                <w:sz w:val="20"/>
                <w:szCs w:val="20"/>
              </w:rPr>
            </w:pPr>
            <w:r>
              <w:rPr>
                <w:rStyle w:val="a6"/>
              </w:rPr>
              <w:t>дека</w:t>
            </w:r>
            <w:r w:rsidR="00B27FD4">
              <w:rPr>
                <w:rStyle w:val="a6"/>
              </w:rPr>
              <w:t>брь</w:t>
            </w:r>
          </w:p>
          <w:p w:rsidR="00443F76" w:rsidRPr="008C1920" w:rsidRDefault="00443F76" w:rsidP="00DF5166">
            <w:pPr>
              <w:pStyle w:val="a3"/>
              <w:spacing w:before="75" w:beforeAutospacing="0" w:after="75" w:afterAutospacing="0"/>
              <w:rPr>
                <w:b/>
                <w:color w:val="000000"/>
              </w:rPr>
            </w:pPr>
            <w:r>
              <w:rPr>
                <w:b/>
                <w:color w:val="000000"/>
                <w:sz w:val="22"/>
                <w:szCs w:val="22"/>
              </w:rPr>
              <w:t xml:space="preserve">      </w:t>
            </w:r>
            <w:r w:rsidR="0042513D">
              <w:rPr>
                <w:b/>
                <w:color w:val="000000"/>
                <w:sz w:val="22"/>
                <w:szCs w:val="22"/>
              </w:rPr>
              <w:t>2</w:t>
            </w:r>
            <w:r w:rsidR="00757CAA">
              <w:rPr>
                <w:b/>
                <w:color w:val="000000"/>
                <w:sz w:val="22"/>
                <w:szCs w:val="22"/>
              </w:rPr>
              <w:t>4</w:t>
            </w:r>
          </w:p>
          <w:p w:rsidR="00443F76" w:rsidRDefault="00443F76" w:rsidP="00DF5166">
            <w:pPr>
              <w:pStyle w:val="a3"/>
              <w:spacing w:before="75" w:beforeAutospacing="0" w:after="75" w:afterAutospacing="0"/>
              <w:jc w:val="center"/>
              <w:rPr>
                <w:rFonts w:ascii="Arial" w:hAnsi="Arial" w:cs="Arial"/>
                <w:color w:val="000000"/>
                <w:sz w:val="20"/>
                <w:szCs w:val="20"/>
              </w:rPr>
            </w:pPr>
            <w:r>
              <w:rPr>
                <w:rFonts w:ascii="Arial" w:hAnsi="Arial" w:cs="Arial"/>
                <w:color w:val="000000"/>
                <w:sz w:val="20"/>
                <w:szCs w:val="20"/>
              </w:rPr>
              <w:t> </w:t>
            </w:r>
          </w:p>
        </w:tc>
      </w:tr>
      <w:tr w:rsidR="00443F76" w:rsidRPr="00FA424A" w:rsidTr="00DF5166">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FA424A" w:rsidRDefault="00443F76" w:rsidP="00F274B3">
            <w:pPr>
              <w:pStyle w:val="a3"/>
              <w:spacing w:before="75" w:beforeAutospacing="0" w:after="75" w:afterAutospacing="0"/>
              <w:jc w:val="center"/>
              <w:rPr>
                <w:rFonts w:ascii="Arial" w:hAnsi="Arial" w:cs="Arial"/>
                <w:color w:val="000000"/>
                <w:sz w:val="20"/>
                <w:szCs w:val="20"/>
              </w:rPr>
            </w:pPr>
            <w:r w:rsidRPr="00FA424A">
              <w:rPr>
                <w:rStyle w:val="a9"/>
                <w:rFonts w:ascii="Arial" w:hAnsi="Arial" w:cs="Arial"/>
                <w:b/>
                <w:bCs/>
                <w:color w:val="000000"/>
                <w:sz w:val="20"/>
                <w:szCs w:val="20"/>
              </w:rPr>
              <w:t xml:space="preserve">Газета основана </w:t>
            </w:r>
            <w:r w:rsidR="00F274B3">
              <w:rPr>
                <w:rStyle w:val="a9"/>
                <w:rFonts w:ascii="Arial" w:hAnsi="Arial" w:cs="Arial"/>
                <w:b/>
                <w:bCs/>
                <w:color w:val="000000"/>
                <w:sz w:val="20"/>
                <w:szCs w:val="20"/>
              </w:rPr>
              <w:t>10 мая</w:t>
            </w:r>
            <w:r w:rsidRPr="00FA424A">
              <w:rPr>
                <w:rStyle w:val="a9"/>
                <w:rFonts w:ascii="Arial" w:hAnsi="Arial" w:cs="Arial"/>
                <w:b/>
                <w:bCs/>
                <w:color w:val="000000"/>
                <w:sz w:val="20"/>
                <w:szCs w:val="20"/>
              </w:rPr>
              <w:t>  2011  года</w:t>
            </w:r>
          </w:p>
        </w:tc>
        <w:tc>
          <w:tcPr>
            <w:tcW w:w="1191" w:type="dxa"/>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tcPr>
          <w:p w:rsidR="00443F76" w:rsidRPr="008C1920" w:rsidRDefault="00443F76" w:rsidP="00757CAA">
            <w:pPr>
              <w:pStyle w:val="a3"/>
              <w:spacing w:before="75" w:beforeAutospacing="0" w:after="75" w:afterAutospacing="0"/>
              <w:jc w:val="center"/>
              <w:rPr>
                <w:rFonts w:ascii="Arial" w:hAnsi="Arial" w:cs="Arial"/>
                <w:color w:val="000000"/>
                <w:sz w:val="20"/>
                <w:szCs w:val="20"/>
              </w:rPr>
            </w:pPr>
            <w:r w:rsidRPr="00FA424A">
              <w:rPr>
                <w:rStyle w:val="a6"/>
                <w:rFonts w:ascii="Arial" w:hAnsi="Arial" w:cs="Arial"/>
                <w:color w:val="000000"/>
                <w:sz w:val="20"/>
                <w:szCs w:val="20"/>
              </w:rPr>
              <w:t>№</w:t>
            </w:r>
            <w:r>
              <w:rPr>
                <w:rStyle w:val="a6"/>
                <w:rFonts w:ascii="Arial" w:hAnsi="Arial" w:cs="Arial"/>
                <w:color w:val="000000"/>
                <w:sz w:val="20"/>
                <w:szCs w:val="20"/>
              </w:rPr>
              <w:t xml:space="preserve"> </w:t>
            </w:r>
            <w:r w:rsidR="003C717B">
              <w:rPr>
                <w:rStyle w:val="a6"/>
                <w:rFonts w:ascii="Arial" w:hAnsi="Arial" w:cs="Arial"/>
                <w:color w:val="000000"/>
                <w:sz w:val="20"/>
                <w:szCs w:val="20"/>
              </w:rPr>
              <w:t>1</w:t>
            </w:r>
            <w:r w:rsidR="00757CAA">
              <w:rPr>
                <w:rStyle w:val="a6"/>
                <w:rFonts w:ascii="Arial" w:hAnsi="Arial" w:cs="Arial"/>
                <w:color w:val="000000"/>
                <w:sz w:val="20"/>
                <w:szCs w:val="20"/>
              </w:rPr>
              <w:t>21</w:t>
            </w:r>
          </w:p>
        </w:tc>
      </w:tr>
    </w:tbl>
    <w:p w:rsidR="00443F76" w:rsidRDefault="00443F76" w:rsidP="00443F76">
      <w:pPr>
        <w:pStyle w:val="1"/>
        <w:shd w:val="clear" w:color="auto" w:fill="FFFFFF"/>
        <w:spacing w:before="0" w:beforeAutospacing="0" w:after="0" w:afterAutospacing="0"/>
        <w:jc w:val="center"/>
        <w:rPr>
          <w:rFonts w:ascii="Arial" w:hAnsi="Arial" w:cs="Arial"/>
          <w:bCs w:val="0"/>
          <w:color w:val="000000"/>
          <w:kern w:val="0"/>
          <w:sz w:val="20"/>
          <w:szCs w:val="20"/>
          <w:shd w:val="clear" w:color="auto" w:fill="FFFFFF"/>
        </w:rPr>
      </w:pPr>
    </w:p>
    <w:p w:rsidR="0081740E" w:rsidRPr="000A116A" w:rsidRDefault="0081740E" w:rsidP="0081740E">
      <w:pPr>
        <w:tabs>
          <w:tab w:val="left" w:pos="3969"/>
          <w:tab w:val="left" w:pos="10065"/>
        </w:tabs>
        <w:autoSpaceDE w:val="0"/>
        <w:autoSpaceDN w:val="0"/>
        <w:adjustRightInd w:val="0"/>
        <w:ind w:right="15"/>
        <w:contextualSpacing/>
        <w:jc w:val="both"/>
        <w:rPr>
          <w:b/>
        </w:rPr>
      </w:pPr>
      <w:bookmarkStart w:id="0" w:name="sub_1000"/>
      <w:bookmarkEnd w:id="0"/>
      <w:r>
        <w:rPr>
          <w:b/>
        </w:rPr>
        <w:t>Постановление администрации № 73 от 20.12.2019 «</w:t>
      </w:r>
      <w:r w:rsidRPr="000A116A">
        <w:rPr>
          <w:b/>
        </w:rPr>
        <w:t xml:space="preserve">Об утверждении Порядка поощрения муниципальных служащих администрации </w:t>
      </w:r>
      <w:r w:rsidRPr="008D364D">
        <w:rPr>
          <w:b/>
        </w:rPr>
        <w:t>Тувсинского сельского</w:t>
      </w:r>
      <w:r>
        <w:rPr>
          <w:b/>
        </w:rPr>
        <w:t xml:space="preserve"> поселения Цивильского</w:t>
      </w:r>
      <w:r w:rsidRPr="000A116A">
        <w:rPr>
          <w:b/>
        </w:rPr>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r>
        <w:rPr>
          <w:b/>
        </w:rPr>
        <w:t>»</w:t>
      </w:r>
    </w:p>
    <w:p w:rsidR="0081740E" w:rsidRDefault="0081740E" w:rsidP="0081740E">
      <w:pPr>
        <w:ind w:right="2834"/>
      </w:pPr>
    </w:p>
    <w:p w:rsidR="0081740E" w:rsidRPr="000A116A" w:rsidRDefault="0081740E" w:rsidP="0081740E">
      <w:pPr>
        <w:ind w:firstLine="709"/>
        <w:jc w:val="both"/>
      </w:pPr>
      <w:r w:rsidRPr="000A116A">
        <w:t xml:space="preserve">Администрация </w:t>
      </w:r>
      <w:r w:rsidRPr="008D364D">
        <w:t>Тувсинского сельского</w:t>
      </w:r>
      <w:r>
        <w:t xml:space="preserve"> поселения </w:t>
      </w:r>
      <w:r w:rsidRPr="000A116A">
        <w:t>Цивильского района Чувашской Республики</w:t>
      </w:r>
    </w:p>
    <w:p w:rsidR="0081740E" w:rsidRDefault="0081740E" w:rsidP="0081740E">
      <w:pPr>
        <w:ind w:firstLine="709"/>
        <w:jc w:val="both"/>
      </w:pPr>
    </w:p>
    <w:p w:rsidR="0081740E" w:rsidRPr="000A116A" w:rsidRDefault="0081740E" w:rsidP="0081740E">
      <w:pPr>
        <w:ind w:firstLine="709"/>
        <w:jc w:val="both"/>
        <w:rPr>
          <w:b/>
        </w:rPr>
      </w:pPr>
      <w:r w:rsidRPr="000A116A">
        <w:rPr>
          <w:b/>
        </w:rPr>
        <w:t>ПОСТАНОВЛЯЕТ:</w:t>
      </w:r>
    </w:p>
    <w:p w:rsidR="0081740E" w:rsidRDefault="0081740E" w:rsidP="0081740E">
      <w:pPr>
        <w:ind w:firstLine="709"/>
        <w:jc w:val="both"/>
      </w:pPr>
    </w:p>
    <w:p w:rsidR="0081740E" w:rsidRPr="008D364D" w:rsidRDefault="0081740E" w:rsidP="00366C47">
      <w:pPr>
        <w:pStyle w:val="af3"/>
        <w:numPr>
          <w:ilvl w:val="0"/>
          <w:numId w:val="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8D364D">
        <w:rPr>
          <w:sz w:val="24"/>
          <w:szCs w:val="24"/>
        </w:rPr>
        <w:t xml:space="preserve"> </w:t>
      </w:r>
      <w:r w:rsidRPr="008D364D">
        <w:rPr>
          <w:rFonts w:ascii="Times New Roman" w:hAnsi="Times New Roman"/>
          <w:sz w:val="24"/>
          <w:szCs w:val="24"/>
        </w:rPr>
        <w:t>Утвердить прилагаемый Порядок поощрения муниципальных служащих администрации Тувсинского сельского поселения 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81740E" w:rsidRPr="000A116A" w:rsidRDefault="0081740E" w:rsidP="0081740E">
      <w:pPr>
        <w:ind w:firstLine="709"/>
        <w:jc w:val="both"/>
      </w:pPr>
      <w:r w:rsidRPr="000A116A">
        <w:rPr>
          <w:rFonts w:eastAsia="Calibri"/>
        </w:rPr>
        <w:t>2. Настоящее постановление вступает в силу после его официального опубликования (обнародования).</w:t>
      </w:r>
    </w:p>
    <w:p w:rsidR="0081740E" w:rsidRPr="000A116A" w:rsidRDefault="0081740E" w:rsidP="0081740E">
      <w:pPr>
        <w:ind w:firstLine="709"/>
        <w:jc w:val="both"/>
      </w:pPr>
    </w:p>
    <w:p w:rsidR="0081740E" w:rsidRPr="000A116A" w:rsidRDefault="0081740E" w:rsidP="0081740E">
      <w:pPr>
        <w:ind w:firstLine="709"/>
        <w:jc w:val="both"/>
      </w:pPr>
    </w:p>
    <w:p w:rsidR="0081740E" w:rsidRPr="000A116A" w:rsidRDefault="0081740E" w:rsidP="0081740E">
      <w:pPr>
        <w:jc w:val="both"/>
      </w:pPr>
    </w:p>
    <w:p w:rsidR="0081740E" w:rsidRPr="000A116A" w:rsidRDefault="0081740E" w:rsidP="0081740E">
      <w:pPr>
        <w:jc w:val="both"/>
      </w:pPr>
      <w:r w:rsidRPr="000A116A">
        <w:t>Глава администрации</w:t>
      </w:r>
    </w:p>
    <w:p w:rsidR="0081740E" w:rsidRDefault="0081740E" w:rsidP="0081740E">
      <w:pPr>
        <w:jc w:val="both"/>
      </w:pPr>
      <w:r w:rsidRPr="008D364D">
        <w:t>Тувсинского сельского</w:t>
      </w:r>
      <w:r>
        <w:t xml:space="preserve"> поселения </w:t>
      </w:r>
    </w:p>
    <w:p w:rsidR="0081740E" w:rsidRPr="000A116A" w:rsidRDefault="0081740E" w:rsidP="0081740E">
      <w:pPr>
        <w:jc w:val="both"/>
      </w:pPr>
      <w:r w:rsidRPr="000A116A">
        <w:t>Цивильского района</w:t>
      </w:r>
      <w:r w:rsidRPr="000A116A">
        <w:tab/>
      </w:r>
      <w:r w:rsidRPr="000A116A">
        <w:tab/>
      </w:r>
      <w:r w:rsidRPr="000A116A">
        <w:tab/>
      </w:r>
      <w:r w:rsidRPr="000A116A">
        <w:tab/>
        <w:t xml:space="preserve">                                          </w:t>
      </w:r>
      <w:r>
        <w:t>Л.М.Атманова</w:t>
      </w:r>
    </w:p>
    <w:p w:rsidR="0081740E" w:rsidRPr="000A116A" w:rsidRDefault="0081740E" w:rsidP="0081740E">
      <w:pPr>
        <w:jc w:val="both"/>
      </w:pPr>
    </w:p>
    <w:p w:rsidR="0081740E" w:rsidRDefault="0081740E" w:rsidP="0081740E">
      <w:pPr>
        <w:jc w:val="both"/>
      </w:pPr>
    </w:p>
    <w:p w:rsidR="0081740E" w:rsidRPr="000A116A" w:rsidRDefault="0081740E" w:rsidP="0081740E">
      <w:pPr>
        <w:jc w:val="both"/>
      </w:pPr>
    </w:p>
    <w:p w:rsidR="0081740E" w:rsidRPr="000A116A" w:rsidRDefault="0081740E" w:rsidP="0081740E">
      <w:pPr>
        <w:jc w:val="both"/>
      </w:pPr>
    </w:p>
    <w:p w:rsidR="0081740E" w:rsidRDefault="0081740E" w:rsidP="0081740E">
      <w:pPr>
        <w:rPr>
          <w:rFonts w:eastAsia="Calibri"/>
        </w:rPr>
      </w:pPr>
    </w:p>
    <w:p w:rsidR="0081740E" w:rsidRDefault="0081740E" w:rsidP="0081740E">
      <w:pPr>
        <w:jc w:val="center"/>
      </w:pPr>
    </w:p>
    <w:p w:rsidR="0081740E" w:rsidRPr="000A116A" w:rsidRDefault="0081740E" w:rsidP="0081740E">
      <w:pPr>
        <w:ind w:left="4678"/>
        <w:jc w:val="center"/>
        <w:rPr>
          <w:b/>
        </w:rPr>
      </w:pPr>
      <w:r w:rsidRPr="000A116A">
        <w:rPr>
          <w:b/>
        </w:rPr>
        <w:t>УТВЕРЖДЁН</w:t>
      </w:r>
    </w:p>
    <w:p w:rsidR="0081740E" w:rsidRDefault="0081740E" w:rsidP="0081740E">
      <w:pPr>
        <w:ind w:left="4678"/>
        <w:jc w:val="center"/>
        <w:rPr>
          <w:b/>
        </w:rPr>
      </w:pPr>
      <w:r w:rsidRPr="000A116A">
        <w:rPr>
          <w:b/>
        </w:rPr>
        <w:t>постановлением администрации</w:t>
      </w:r>
    </w:p>
    <w:p w:rsidR="0081740E" w:rsidRPr="008D364D" w:rsidRDefault="0081740E" w:rsidP="0081740E">
      <w:pPr>
        <w:ind w:left="4678"/>
        <w:jc w:val="center"/>
        <w:rPr>
          <w:b/>
        </w:rPr>
      </w:pPr>
      <w:r w:rsidRPr="008D364D">
        <w:rPr>
          <w:b/>
        </w:rPr>
        <w:t>Тувсинского сельского поселения</w:t>
      </w:r>
    </w:p>
    <w:p w:rsidR="0081740E" w:rsidRPr="000A116A" w:rsidRDefault="0081740E" w:rsidP="0081740E">
      <w:pPr>
        <w:ind w:left="4678"/>
        <w:jc w:val="center"/>
        <w:rPr>
          <w:b/>
        </w:rPr>
      </w:pPr>
      <w:r w:rsidRPr="000A116A">
        <w:rPr>
          <w:b/>
        </w:rPr>
        <w:t>Цивильского района</w:t>
      </w:r>
    </w:p>
    <w:p w:rsidR="0081740E" w:rsidRPr="000A116A" w:rsidRDefault="0081740E" w:rsidP="0081740E">
      <w:pPr>
        <w:ind w:left="4678"/>
        <w:jc w:val="center"/>
        <w:rPr>
          <w:b/>
        </w:rPr>
      </w:pPr>
      <w:r w:rsidRPr="000A116A">
        <w:rPr>
          <w:b/>
        </w:rPr>
        <w:t>Чувашской Республики</w:t>
      </w:r>
    </w:p>
    <w:p w:rsidR="0081740E" w:rsidRPr="008D364D" w:rsidRDefault="0081740E" w:rsidP="0081740E">
      <w:pPr>
        <w:ind w:left="4678"/>
        <w:jc w:val="center"/>
        <w:rPr>
          <w:b/>
        </w:rPr>
      </w:pPr>
      <w:r w:rsidRPr="008D364D">
        <w:rPr>
          <w:b/>
        </w:rPr>
        <w:t>от 20.12.2019  № 73</w:t>
      </w:r>
    </w:p>
    <w:p w:rsidR="0081740E" w:rsidRPr="00346025" w:rsidRDefault="0081740E" w:rsidP="0081740E">
      <w:pPr>
        <w:ind w:firstLine="709"/>
        <w:jc w:val="center"/>
      </w:pPr>
    </w:p>
    <w:p w:rsidR="0081740E" w:rsidRPr="00346025" w:rsidRDefault="0081740E" w:rsidP="0081740E">
      <w:pPr>
        <w:pStyle w:val="af3"/>
        <w:tabs>
          <w:tab w:val="left" w:pos="4206"/>
          <w:tab w:val="center" w:pos="4819"/>
        </w:tabs>
        <w:autoSpaceDE w:val="0"/>
        <w:autoSpaceDN w:val="0"/>
        <w:adjustRightInd w:val="0"/>
        <w:spacing w:after="0" w:line="240" w:lineRule="auto"/>
        <w:ind w:left="0"/>
        <w:rPr>
          <w:rFonts w:ascii="Times New Roman" w:hAnsi="Times New Roman"/>
          <w:b/>
          <w:sz w:val="26"/>
          <w:szCs w:val="26"/>
        </w:rPr>
      </w:pPr>
    </w:p>
    <w:p w:rsidR="0081740E" w:rsidRPr="00346025" w:rsidRDefault="0081740E" w:rsidP="0081740E">
      <w:pPr>
        <w:pStyle w:val="af3"/>
        <w:tabs>
          <w:tab w:val="left" w:pos="4206"/>
          <w:tab w:val="center" w:pos="4819"/>
        </w:tabs>
        <w:autoSpaceDE w:val="0"/>
        <w:autoSpaceDN w:val="0"/>
        <w:adjustRightInd w:val="0"/>
        <w:spacing w:after="0" w:line="240" w:lineRule="auto"/>
        <w:ind w:left="0"/>
        <w:rPr>
          <w:rFonts w:ascii="Times New Roman" w:hAnsi="Times New Roman"/>
          <w:b/>
          <w:sz w:val="26"/>
          <w:szCs w:val="26"/>
        </w:rPr>
      </w:pPr>
    </w:p>
    <w:p w:rsidR="0081740E" w:rsidRPr="008D364D" w:rsidRDefault="0081740E" w:rsidP="0081740E">
      <w:pPr>
        <w:pStyle w:val="af3"/>
        <w:tabs>
          <w:tab w:val="left" w:pos="4206"/>
          <w:tab w:val="center" w:pos="4819"/>
        </w:tabs>
        <w:autoSpaceDE w:val="0"/>
        <w:autoSpaceDN w:val="0"/>
        <w:adjustRightInd w:val="0"/>
        <w:spacing w:after="0" w:line="240" w:lineRule="auto"/>
        <w:ind w:left="0"/>
        <w:rPr>
          <w:rFonts w:ascii="Times New Roman" w:hAnsi="Times New Roman"/>
          <w:b/>
          <w:sz w:val="24"/>
          <w:szCs w:val="24"/>
        </w:rPr>
      </w:pPr>
      <w:r w:rsidRPr="00346025">
        <w:rPr>
          <w:rFonts w:ascii="Times New Roman" w:hAnsi="Times New Roman"/>
          <w:b/>
          <w:sz w:val="26"/>
          <w:szCs w:val="26"/>
        </w:rPr>
        <w:tab/>
      </w:r>
      <w:r w:rsidRPr="008D364D">
        <w:rPr>
          <w:rFonts w:ascii="Times New Roman" w:hAnsi="Times New Roman"/>
          <w:b/>
          <w:sz w:val="24"/>
          <w:szCs w:val="24"/>
        </w:rPr>
        <w:t xml:space="preserve">Порядок </w:t>
      </w:r>
    </w:p>
    <w:p w:rsidR="0081740E" w:rsidRPr="008D364D" w:rsidRDefault="0081740E" w:rsidP="0081740E">
      <w:pPr>
        <w:pStyle w:val="af3"/>
        <w:autoSpaceDE w:val="0"/>
        <w:autoSpaceDN w:val="0"/>
        <w:adjustRightInd w:val="0"/>
        <w:spacing w:after="0" w:line="240" w:lineRule="auto"/>
        <w:ind w:left="0"/>
        <w:jc w:val="center"/>
        <w:rPr>
          <w:rFonts w:ascii="Times New Roman" w:hAnsi="Times New Roman"/>
          <w:b/>
          <w:sz w:val="24"/>
          <w:szCs w:val="24"/>
        </w:rPr>
      </w:pPr>
      <w:r w:rsidRPr="008D364D">
        <w:rPr>
          <w:rFonts w:ascii="Times New Roman" w:hAnsi="Times New Roman"/>
          <w:b/>
          <w:sz w:val="24"/>
          <w:szCs w:val="24"/>
        </w:rPr>
        <w:t>поощрения  муниципальных служащих администрации Тувсинского сельского</w:t>
      </w:r>
      <w:r w:rsidRPr="008D364D">
        <w:rPr>
          <w:rFonts w:ascii="Times New Roman" w:hAnsi="Times New Roman"/>
          <w:sz w:val="24"/>
          <w:szCs w:val="24"/>
        </w:rPr>
        <w:t xml:space="preserve"> </w:t>
      </w:r>
      <w:r w:rsidRPr="008D364D">
        <w:rPr>
          <w:rFonts w:ascii="Times New Roman" w:hAnsi="Times New Roman"/>
          <w:b/>
          <w:sz w:val="24"/>
          <w:szCs w:val="24"/>
        </w:rPr>
        <w:t>поселения</w:t>
      </w:r>
      <w:r w:rsidRPr="008D364D">
        <w:rPr>
          <w:rFonts w:ascii="Times New Roman" w:hAnsi="Times New Roman"/>
          <w:sz w:val="24"/>
          <w:szCs w:val="24"/>
        </w:rPr>
        <w:t xml:space="preserve"> </w:t>
      </w:r>
      <w:r w:rsidRPr="008D364D">
        <w:rPr>
          <w:rFonts w:ascii="Times New Roman" w:hAnsi="Times New Roman"/>
          <w:b/>
          <w:sz w:val="24"/>
          <w:szCs w:val="24"/>
        </w:rPr>
        <w:t xml:space="preserve">Цивильского района Чувашской Республики за содействие достижению значений (уровней) </w:t>
      </w:r>
      <w:r w:rsidRPr="008D364D">
        <w:rPr>
          <w:rFonts w:ascii="Times New Roman" w:hAnsi="Times New Roman"/>
          <w:b/>
          <w:sz w:val="24"/>
          <w:szCs w:val="24"/>
        </w:rPr>
        <w:lastRenderedPageBreak/>
        <w:t>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w:t>
      </w:r>
    </w:p>
    <w:p w:rsidR="0081740E" w:rsidRPr="00346025" w:rsidRDefault="0081740E" w:rsidP="0081740E">
      <w:pPr>
        <w:autoSpaceDE w:val="0"/>
        <w:autoSpaceDN w:val="0"/>
        <w:adjustRightInd w:val="0"/>
        <w:jc w:val="center"/>
      </w:pPr>
    </w:p>
    <w:p w:rsidR="0081740E" w:rsidRPr="00346025" w:rsidRDefault="0081740E" w:rsidP="0081740E">
      <w:pPr>
        <w:autoSpaceDE w:val="0"/>
        <w:autoSpaceDN w:val="0"/>
        <w:adjustRightInd w:val="0"/>
        <w:jc w:val="center"/>
      </w:pPr>
    </w:p>
    <w:p w:rsidR="0081740E" w:rsidRPr="00346025" w:rsidRDefault="0081740E" w:rsidP="0081740E">
      <w:pPr>
        <w:autoSpaceDE w:val="0"/>
        <w:autoSpaceDN w:val="0"/>
        <w:adjustRightInd w:val="0"/>
        <w:ind w:firstLine="720"/>
        <w:jc w:val="both"/>
      </w:pPr>
      <w:r w:rsidRPr="00346025">
        <w:t xml:space="preserve">1. Настоящий Порядок определяет механизм предоставления средств </w:t>
      </w:r>
      <w:r>
        <w:t xml:space="preserve"> из </w:t>
      </w:r>
      <w:r w:rsidRPr="00346025">
        <w:t xml:space="preserve">бюджета </w:t>
      </w:r>
      <w:r w:rsidRPr="008D364D">
        <w:t>Тувсинского сельского</w:t>
      </w:r>
      <w:r w:rsidRPr="002364DD">
        <w:t xml:space="preserve"> </w:t>
      </w:r>
      <w:r>
        <w:t xml:space="preserve">поселения </w:t>
      </w:r>
      <w:r w:rsidRPr="00346025">
        <w:t xml:space="preserve">Цивильского района на поощрение муниципальных служащих администрации </w:t>
      </w:r>
      <w:r w:rsidRPr="008D364D">
        <w:t>Тувсинского сельского поселения</w:t>
      </w:r>
      <w:r w:rsidRPr="002364DD">
        <w:t xml:space="preserve"> </w:t>
      </w:r>
      <w:r w:rsidRPr="00346025">
        <w:t xml:space="preserve">Цивильского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(далее – поощрение  работников администрации </w:t>
      </w:r>
      <w:r w:rsidRPr="008D364D">
        <w:t>Тувсинского сельского</w:t>
      </w:r>
      <w:r w:rsidRPr="002364DD">
        <w:t xml:space="preserve"> </w:t>
      </w:r>
      <w:r>
        <w:t xml:space="preserve">поселения </w:t>
      </w:r>
      <w:r w:rsidRPr="00346025">
        <w:t>Цивильского района).</w:t>
      </w:r>
    </w:p>
    <w:p w:rsidR="0081740E" w:rsidRPr="00346025" w:rsidRDefault="0081740E" w:rsidP="0081740E">
      <w:pPr>
        <w:autoSpaceDE w:val="0"/>
        <w:autoSpaceDN w:val="0"/>
        <w:adjustRightInd w:val="0"/>
        <w:ind w:firstLine="720"/>
        <w:jc w:val="both"/>
      </w:pPr>
      <w:r w:rsidRPr="00346025">
        <w:t xml:space="preserve">2. Источником предоставления средств на поощрение работников администрации </w:t>
      </w:r>
      <w:r w:rsidRPr="008D364D">
        <w:t>Тувсинского сельского</w:t>
      </w:r>
      <w:r w:rsidRPr="002364DD">
        <w:t xml:space="preserve"> </w:t>
      </w:r>
      <w:r>
        <w:t xml:space="preserve">поселения </w:t>
      </w:r>
      <w:r w:rsidRPr="00346025">
        <w:t>Цивильского района являются средства республиканского бюджета Чувашской Республики в виде иных межбюджетных трансфертов, поступившие в республиканский бюджет Чувашской Республики за достижение показателей деятельности органов исполнительной власти субъектов Российской Федерации, предоставляемые из федерального бюд</w:t>
      </w:r>
      <w:r w:rsidRPr="00346025">
        <w:softHyphen/>
        <w:t>жета в 2019 году.</w:t>
      </w:r>
    </w:p>
    <w:p w:rsidR="0081740E" w:rsidRPr="00346025" w:rsidRDefault="0081740E" w:rsidP="0081740E">
      <w:pPr>
        <w:autoSpaceDE w:val="0"/>
        <w:autoSpaceDN w:val="0"/>
        <w:adjustRightInd w:val="0"/>
        <w:ind w:firstLine="720"/>
        <w:contextualSpacing/>
        <w:jc w:val="both"/>
      </w:pPr>
      <w:r w:rsidRPr="00346025">
        <w:t xml:space="preserve">3. Объем средств на поощрение  работников администрации </w:t>
      </w:r>
      <w:r w:rsidRPr="008D364D">
        <w:t>Тувсинского сельского</w:t>
      </w:r>
      <w:r>
        <w:rPr>
          <w:color w:val="FF0000"/>
        </w:rPr>
        <w:t xml:space="preserve"> </w:t>
      </w:r>
      <w:r w:rsidRPr="008D364D">
        <w:t>поселения</w:t>
      </w:r>
      <w:r w:rsidRPr="002364DD">
        <w:t xml:space="preserve"> </w:t>
      </w:r>
      <w:r w:rsidRPr="00346025">
        <w:t xml:space="preserve">Цивильского района, распределяемый по показателям оплаты труда работников администрации </w:t>
      </w:r>
      <w:r w:rsidRPr="008D364D">
        <w:t>Тувсинского сельского</w:t>
      </w:r>
      <w:r w:rsidRPr="002364DD">
        <w:t xml:space="preserve"> </w:t>
      </w:r>
      <w:r>
        <w:t xml:space="preserve">поселения </w:t>
      </w:r>
      <w:r w:rsidRPr="00346025">
        <w:t>Цивильского района, определяется по формуле</w:t>
      </w:r>
    </w:p>
    <w:p w:rsidR="0081740E" w:rsidRPr="00346025" w:rsidRDefault="0081740E" w:rsidP="0081740E">
      <w:pPr>
        <w:autoSpaceDE w:val="0"/>
        <w:autoSpaceDN w:val="0"/>
        <w:adjustRightInd w:val="0"/>
        <w:ind w:firstLine="720"/>
        <w:contextualSpacing/>
        <w:jc w:val="both"/>
        <w:rPr>
          <w:i/>
        </w:rPr>
      </w:pPr>
      <w:r w:rsidRPr="00346025">
        <w:fldChar w:fldCharType="begin"/>
      </w:r>
      <w:r w:rsidRPr="00346025">
        <w:instrText xml:space="preserve"> QUOTE </w:instrText>
      </w:r>
      <w:r w:rsidRPr="007F4356">
        <w:rPr>
          <w:position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24pt" equationxml="&lt;">
            <v:imagedata r:id="rId8" o:title="" chromakey="white"/>
          </v:shape>
        </w:pict>
      </w:r>
      <w:r w:rsidRPr="00346025">
        <w:instrText xml:space="preserve"> </w:instrText>
      </w:r>
      <w:r w:rsidRPr="00346025">
        <w:fldChar w:fldCharType="separate"/>
      </w:r>
      <w:r w:rsidRPr="007F4356">
        <w:rPr>
          <w:position w:val="-18"/>
        </w:rPr>
        <w:pict>
          <v:shape id="_x0000_i1026" type="#_x0000_t75" style="width:72.75pt;height:24pt" equationxml="&lt;">
            <v:imagedata r:id="rId8" o:title="" chromakey="white"/>
          </v:shape>
        </w:pict>
      </w:r>
      <w:r w:rsidRPr="00346025">
        <w:fldChar w:fldCharType="end"/>
      </w:r>
      <w:r w:rsidRPr="00346025">
        <w:rPr>
          <w:i/>
        </w:rPr>
        <w:t xml:space="preserve"> ,</w:t>
      </w:r>
    </w:p>
    <w:p w:rsidR="0081740E" w:rsidRPr="00346025" w:rsidRDefault="0081740E" w:rsidP="0081740E">
      <w:pPr>
        <w:autoSpaceDE w:val="0"/>
        <w:autoSpaceDN w:val="0"/>
        <w:adjustRightInd w:val="0"/>
        <w:ind w:firstLine="720"/>
        <w:contextualSpacing/>
        <w:jc w:val="both"/>
      </w:pPr>
      <w:r w:rsidRPr="00346025">
        <w:t>где:</w:t>
      </w:r>
    </w:p>
    <w:p w:rsidR="0081740E" w:rsidRPr="00346025" w:rsidRDefault="0081740E" w:rsidP="0081740E">
      <w:pPr>
        <w:autoSpaceDE w:val="0"/>
        <w:autoSpaceDN w:val="0"/>
        <w:adjustRightInd w:val="0"/>
        <w:ind w:firstLine="720"/>
        <w:contextualSpacing/>
        <w:jc w:val="both"/>
      </w:pPr>
      <w:r w:rsidRPr="00346025">
        <w:t>D</w:t>
      </w:r>
      <w:r w:rsidRPr="00346025">
        <w:rPr>
          <w:vertAlign w:val="subscript"/>
          <w:lang w:val="en-US"/>
        </w:rPr>
        <w:t>i</w:t>
      </w:r>
      <w:r w:rsidRPr="00346025">
        <w:t xml:space="preserve"> – объем средств на поощрение работников администрации </w:t>
      </w:r>
      <w:r w:rsidRPr="008D364D">
        <w:t>Тувсинского сельского</w:t>
      </w:r>
      <w:r w:rsidRPr="002364DD">
        <w:t xml:space="preserve"> </w:t>
      </w:r>
      <w:r>
        <w:t xml:space="preserve">поселения </w:t>
      </w:r>
      <w:r w:rsidRPr="00346025">
        <w:t xml:space="preserve">Цивильского района, распределяемый исходя из предусмотренных плановых назначений на 2019 год на оплату труда работников администрации </w:t>
      </w:r>
      <w:r w:rsidRPr="008D364D">
        <w:t>Тувсинского сельского</w:t>
      </w:r>
      <w:r w:rsidRPr="002364DD">
        <w:t xml:space="preserve"> </w:t>
      </w:r>
      <w:r>
        <w:t xml:space="preserve">поселения </w:t>
      </w:r>
      <w:r w:rsidRPr="00346025">
        <w:t>Цивильского района;</w:t>
      </w:r>
    </w:p>
    <w:p w:rsidR="0081740E" w:rsidRPr="00346025" w:rsidRDefault="0081740E" w:rsidP="0081740E">
      <w:pPr>
        <w:autoSpaceDE w:val="0"/>
        <w:autoSpaceDN w:val="0"/>
        <w:adjustRightInd w:val="0"/>
        <w:ind w:firstLine="720"/>
        <w:contextualSpacing/>
        <w:jc w:val="both"/>
      </w:pPr>
      <w:r w:rsidRPr="00346025">
        <w:t>Ф</w:t>
      </w:r>
      <w:r w:rsidRPr="00346025">
        <w:rPr>
          <w:vertAlign w:val="subscript"/>
        </w:rPr>
        <w:t>i</w:t>
      </w:r>
      <w:r w:rsidRPr="00346025">
        <w:t xml:space="preserve"> – предусмотренные на 2019 год плановые назначения на оплату труда работников администрации</w:t>
      </w:r>
      <w:r w:rsidRPr="00202566">
        <w:rPr>
          <w:color w:val="FF0000"/>
        </w:rPr>
        <w:t xml:space="preserve"> </w:t>
      </w:r>
      <w:r w:rsidRPr="008D364D">
        <w:t>Тувсинского сельского</w:t>
      </w:r>
      <w:r w:rsidRPr="00346025">
        <w:t xml:space="preserve"> </w:t>
      </w:r>
      <w:r>
        <w:t xml:space="preserve">поселения </w:t>
      </w:r>
      <w:r w:rsidRPr="00346025">
        <w:t>Цивильского района с начислениями (без учета работников, осуществляющих выполнение переданных полномочий Российской Федерации, Чувашской Республики);</w:t>
      </w:r>
    </w:p>
    <w:p w:rsidR="0081740E" w:rsidRPr="00346025" w:rsidRDefault="0081740E" w:rsidP="0081740E">
      <w:pPr>
        <w:autoSpaceDE w:val="0"/>
        <w:autoSpaceDN w:val="0"/>
        <w:adjustRightInd w:val="0"/>
        <w:ind w:firstLine="720"/>
        <w:contextualSpacing/>
        <w:jc w:val="both"/>
      </w:pPr>
      <w:r w:rsidRPr="00346025">
        <w:t xml:space="preserve">OD – общий объем средств, направляемый на поощрение администрации </w:t>
      </w:r>
      <w:r w:rsidRPr="008D364D">
        <w:t>Тувсинского сельского</w:t>
      </w:r>
      <w:r w:rsidRPr="002364DD">
        <w:t xml:space="preserve"> </w:t>
      </w:r>
      <w:r>
        <w:t xml:space="preserve">поселения </w:t>
      </w:r>
      <w:r w:rsidRPr="00346025">
        <w:t>Цивильского района.</w:t>
      </w:r>
    </w:p>
    <w:p w:rsidR="0081740E" w:rsidRPr="008D364D" w:rsidRDefault="0081740E" w:rsidP="0081740E">
      <w:pPr>
        <w:autoSpaceDE w:val="0"/>
        <w:autoSpaceDN w:val="0"/>
        <w:adjustRightInd w:val="0"/>
        <w:ind w:firstLine="720"/>
        <w:contextualSpacing/>
        <w:jc w:val="both"/>
      </w:pPr>
      <w:r w:rsidRPr="00346025">
        <w:t xml:space="preserve">4. Поощрение муниципальных служащих администрации </w:t>
      </w:r>
      <w:r w:rsidRPr="008D364D">
        <w:t>Тувсинского сельского</w:t>
      </w:r>
      <w:r w:rsidRPr="002364DD">
        <w:t xml:space="preserve"> </w:t>
      </w:r>
      <w:r>
        <w:t xml:space="preserve">поселения </w:t>
      </w:r>
      <w:r w:rsidRPr="00346025">
        <w:t xml:space="preserve">Цивильского района осуществляется на основании распоряжения администрации </w:t>
      </w:r>
      <w:r w:rsidRPr="008D364D">
        <w:t>Тувсинского сельского поселения</w:t>
      </w:r>
      <w:r w:rsidRPr="002364DD">
        <w:t xml:space="preserve"> </w:t>
      </w:r>
      <w:r w:rsidRPr="00346025">
        <w:t xml:space="preserve">Цивильского района Чувашской Республики </w:t>
      </w:r>
      <w:r w:rsidRPr="008D364D">
        <w:t>с учетом вклада работника в реализацию социально - экономических показателей Тувсинского сельского поселения Цивильского района.</w:t>
      </w:r>
    </w:p>
    <w:p w:rsidR="0081740E" w:rsidRPr="00B804B0" w:rsidRDefault="0081740E" w:rsidP="0081740E">
      <w:pPr>
        <w:autoSpaceDE w:val="0"/>
        <w:autoSpaceDN w:val="0"/>
        <w:adjustRightInd w:val="0"/>
        <w:ind w:firstLine="720"/>
        <w:contextualSpacing/>
        <w:jc w:val="both"/>
      </w:pPr>
      <w:r w:rsidRPr="00346025">
        <w:t xml:space="preserve"> </w:t>
      </w:r>
      <w:r>
        <w:t>5</w:t>
      </w:r>
      <w:r w:rsidRPr="00346025">
        <w:t xml:space="preserve">. Средства на поощрение работников администрации </w:t>
      </w:r>
      <w:r w:rsidRPr="008D364D">
        <w:t>Тувсинского сельского</w:t>
      </w:r>
      <w:r w:rsidRPr="002364DD">
        <w:t xml:space="preserve"> </w:t>
      </w:r>
      <w:r>
        <w:t xml:space="preserve">поселения </w:t>
      </w:r>
      <w:r w:rsidRPr="00346025">
        <w:t>Цивильского района Цивильского района предоставляются в пределах бюджетных ассигнований, утвержденных решением Собрания депутатов  Цивильского район</w:t>
      </w:r>
      <w:r>
        <w:t>а Чувашской Республики</w:t>
      </w:r>
      <w:r w:rsidRPr="00346025">
        <w:t xml:space="preserve"> </w:t>
      </w:r>
      <w:r w:rsidRPr="00B804B0">
        <w:t>от 05.12.2018 № 32-02 «О бюджете Цивильского района Чувашской Республики на 2019 год и на плановый период 2020 и 2021 годов» (с изменениями и дополнениями).</w:t>
      </w:r>
    </w:p>
    <w:p w:rsidR="0081740E" w:rsidRDefault="0081740E" w:rsidP="0081740E">
      <w:pPr>
        <w:pStyle w:val="afb"/>
        <w:tabs>
          <w:tab w:val="left" w:pos="426"/>
        </w:tabs>
        <w:ind w:firstLine="567"/>
        <w:jc w:val="both"/>
        <w:rPr>
          <w:rFonts w:ascii="Times New Roman" w:hAnsi="Times New Roman"/>
          <w:sz w:val="24"/>
          <w:szCs w:val="24"/>
        </w:rPr>
      </w:pPr>
    </w:p>
    <w:p w:rsidR="0081740E" w:rsidRDefault="0081740E" w:rsidP="0081740E">
      <w:pPr>
        <w:pStyle w:val="afb"/>
        <w:tabs>
          <w:tab w:val="left" w:pos="426"/>
        </w:tabs>
        <w:ind w:firstLine="567"/>
        <w:jc w:val="both"/>
        <w:rPr>
          <w:rFonts w:ascii="Times New Roman" w:hAnsi="Times New Roman"/>
          <w:sz w:val="24"/>
          <w:szCs w:val="24"/>
        </w:rPr>
      </w:pPr>
      <w:r>
        <w:rPr>
          <w:rFonts w:ascii="Times New Roman" w:hAnsi="Times New Roman"/>
          <w:sz w:val="24"/>
          <w:szCs w:val="24"/>
        </w:rPr>
        <w:t>Глава Тувсинского сельского поселения                                          Л.М.Атманова</w:t>
      </w:r>
    </w:p>
    <w:p w:rsidR="0081740E" w:rsidRDefault="0081740E" w:rsidP="0081740E">
      <w:pPr>
        <w:jc w:val="right"/>
        <w:rPr>
          <w:sz w:val="22"/>
          <w:szCs w:val="22"/>
        </w:rPr>
      </w:pPr>
    </w:p>
    <w:p w:rsidR="00AC1A95" w:rsidRDefault="00AC1A95" w:rsidP="007F0E60">
      <w:pPr>
        <w:pStyle w:val="afb"/>
        <w:tabs>
          <w:tab w:val="left" w:pos="426"/>
        </w:tabs>
        <w:ind w:firstLine="567"/>
        <w:jc w:val="both"/>
        <w:rPr>
          <w:sz w:val="22"/>
          <w:szCs w:val="22"/>
        </w:rPr>
      </w:pPr>
    </w:p>
    <w:p w:rsidR="00BB230A" w:rsidRPr="00A1470E" w:rsidRDefault="00BB230A" w:rsidP="00BB230A">
      <w:pPr>
        <w:jc w:val="both"/>
        <w:rPr>
          <w:b/>
          <w:bCs/>
        </w:rPr>
      </w:pPr>
      <w:r>
        <w:rPr>
          <w:b/>
          <w:bCs/>
        </w:rPr>
        <w:t>Решение Собрания депутатов</w:t>
      </w:r>
      <w:r w:rsidR="00D60233">
        <w:rPr>
          <w:b/>
          <w:bCs/>
        </w:rPr>
        <w:t xml:space="preserve"> № 55/1 от 23.12.2019 «</w:t>
      </w:r>
      <w:r w:rsidRPr="00A1470E">
        <w:rPr>
          <w:b/>
          <w:bCs/>
        </w:rPr>
        <w:t>О бюджете Тувсинского сельского поселения Цивильского района Чувашской Республики на 2020 год и на плановый период 2021 и 2022 годов</w:t>
      </w:r>
      <w:r w:rsidR="00D60233">
        <w:rPr>
          <w:b/>
          <w:bCs/>
        </w:rPr>
        <w:t>»</w:t>
      </w:r>
    </w:p>
    <w:p w:rsidR="00BB230A" w:rsidRPr="00A1470E" w:rsidRDefault="00BB230A" w:rsidP="00BB230A">
      <w:pPr>
        <w:jc w:val="center"/>
      </w:pPr>
    </w:p>
    <w:p w:rsidR="00BB230A" w:rsidRPr="00936F88" w:rsidRDefault="00BB230A" w:rsidP="00BB230A">
      <w:pPr>
        <w:pStyle w:val="26"/>
        <w:spacing w:line="240" w:lineRule="auto"/>
        <w:ind w:firstLine="567"/>
        <w:jc w:val="both"/>
      </w:pPr>
      <w:r w:rsidRPr="00936F88">
        <w:t>В соответствии с Бюджетным кодексом Российской Федерации Собрание депутатов Тувсинского сельского поселения Цивильского района Чувашской Республики</w:t>
      </w:r>
    </w:p>
    <w:p w:rsidR="00BB230A" w:rsidRPr="00936F88" w:rsidRDefault="00BB230A" w:rsidP="00BB230A">
      <w:pPr>
        <w:pStyle w:val="26"/>
        <w:jc w:val="both"/>
      </w:pPr>
      <w:r w:rsidRPr="00936F88">
        <w:t xml:space="preserve">                                       решило</w:t>
      </w:r>
    </w:p>
    <w:p w:rsidR="00BB7928" w:rsidRPr="00A1470E" w:rsidRDefault="00BB7928" w:rsidP="00BB7928">
      <w:pPr>
        <w:jc w:val="center"/>
        <w:rPr>
          <w:b/>
          <w:bCs/>
        </w:rPr>
      </w:pPr>
      <w:r w:rsidRPr="00A1470E">
        <w:rPr>
          <w:b/>
        </w:rPr>
        <w:t xml:space="preserve">Статья 1. Основные характеристики  бюджета Тувсинского сельского поселения Цивильского района Чувашской Республики </w:t>
      </w:r>
      <w:r w:rsidRPr="00A1470E">
        <w:rPr>
          <w:b/>
          <w:bCs/>
        </w:rPr>
        <w:t>на 2020 год</w:t>
      </w:r>
    </w:p>
    <w:p w:rsidR="00BB7928" w:rsidRPr="00A1470E" w:rsidRDefault="00BB7928" w:rsidP="00BB7928">
      <w:pPr>
        <w:jc w:val="center"/>
        <w:rPr>
          <w:b/>
        </w:rPr>
      </w:pPr>
      <w:r w:rsidRPr="00A1470E">
        <w:rPr>
          <w:b/>
          <w:bCs/>
        </w:rPr>
        <w:t xml:space="preserve"> и на плановый период 2021 и 2022 годов</w:t>
      </w:r>
    </w:p>
    <w:p w:rsidR="00BB7928" w:rsidRPr="00A1470E" w:rsidRDefault="00BB7928" w:rsidP="00BB7928">
      <w:pPr>
        <w:ind w:firstLine="540"/>
        <w:jc w:val="both"/>
        <w:rPr>
          <w:b/>
          <w:bCs/>
        </w:rPr>
      </w:pPr>
    </w:p>
    <w:p w:rsidR="00BB7928" w:rsidRPr="00A1470E" w:rsidRDefault="00BB7928" w:rsidP="00BB7928">
      <w:pPr>
        <w:ind w:firstLine="540"/>
        <w:jc w:val="both"/>
      </w:pPr>
      <w:r w:rsidRPr="00A1470E">
        <w:t xml:space="preserve">1. Утвердить основные характеристики бюджета Тувсинского сельского поселения Цивильского района Чувашской Республики на 2020 год: прогнозируемый объем доходов бюджета Тувсинского сельского поселения Цивильского района Чувашской Республики в сумме </w:t>
      </w:r>
      <w:r w:rsidRPr="00A1470E">
        <w:rPr>
          <w:b/>
        </w:rPr>
        <w:t>4070790</w:t>
      </w:r>
      <w:r w:rsidRPr="00A1470E">
        <w:rPr>
          <w:color w:val="FFFF99"/>
        </w:rPr>
        <w:t xml:space="preserve"> </w:t>
      </w:r>
      <w:r w:rsidRPr="00A1470E">
        <w:t>рублей, в том числе объем безвозмездных поступлений в сумме 1928590 рублей, налоговых и неналоговых доходов 2142200 рублей;</w:t>
      </w:r>
    </w:p>
    <w:p w:rsidR="00BB7928" w:rsidRPr="00A1470E" w:rsidRDefault="00BB7928" w:rsidP="00BB7928">
      <w:pPr>
        <w:ind w:firstLine="540"/>
        <w:jc w:val="both"/>
      </w:pPr>
      <w:r w:rsidRPr="00A1470E">
        <w:t xml:space="preserve">общий объем расходов бюджета Тувсинского сельского поселения Цивильского района в сумме </w:t>
      </w:r>
      <w:r w:rsidRPr="00A1470E">
        <w:rPr>
          <w:b/>
        </w:rPr>
        <w:t>4070790</w:t>
      </w:r>
      <w:r w:rsidRPr="00A1470E">
        <w:t xml:space="preserve"> рублей;</w:t>
      </w:r>
    </w:p>
    <w:p w:rsidR="00BB7928" w:rsidRPr="00A1470E" w:rsidRDefault="00BB7928" w:rsidP="00BB7928">
      <w:pPr>
        <w:ind w:firstLine="540"/>
        <w:jc w:val="both"/>
      </w:pPr>
      <w:r w:rsidRPr="00A1470E">
        <w:t>предельный объем муниципального долга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верхний предел муниципального долга Тувсинского сельского поселения Цивильского района Чувашской Республики на 1 января 2021 года в сумме 0 рублей, в том числе верхний предел по муниципальным гарантиям Тувсинского сельского поселения Цивильского района Чувашской Республики 0 рублей;</w:t>
      </w:r>
    </w:p>
    <w:p w:rsidR="00BB7928" w:rsidRPr="00A1470E" w:rsidRDefault="00BB7928" w:rsidP="00BB7928">
      <w:pPr>
        <w:ind w:firstLine="540"/>
        <w:jc w:val="both"/>
      </w:pPr>
      <w:r w:rsidRPr="00A1470E">
        <w:t>прогнозируемый объем дефицита бюджета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 xml:space="preserve">2. Утвердить основные характеристики бюджета Тувсинского сельского поселения Цивильского района Чувашской Республики на 2021 год: прогнозируемый объем доходов бюджета Тувсинского сельского поселения Цивильского района Чувашской Республики в сумме </w:t>
      </w:r>
      <w:r w:rsidRPr="00A1470E">
        <w:rPr>
          <w:b/>
        </w:rPr>
        <w:t>4116090</w:t>
      </w:r>
      <w:r w:rsidRPr="00A1470E">
        <w:rPr>
          <w:color w:val="FFFF99"/>
        </w:rPr>
        <w:t xml:space="preserve"> </w:t>
      </w:r>
      <w:r w:rsidRPr="00A1470E">
        <w:t>рублей, в том числе объем безвозмездных поступлений в сумме 1966590 рублей, налоговых и неналоговых доходов 2149500 рублей;</w:t>
      </w:r>
    </w:p>
    <w:p w:rsidR="00BB7928" w:rsidRPr="00A1470E" w:rsidRDefault="00BB7928" w:rsidP="00BB7928">
      <w:pPr>
        <w:ind w:firstLine="540"/>
        <w:jc w:val="both"/>
      </w:pPr>
      <w:r w:rsidRPr="00A1470E">
        <w:t xml:space="preserve">общий объем расходов бюджета Тувсинского сельского поселения Цивильского района в сумме </w:t>
      </w:r>
      <w:r w:rsidRPr="00A1470E">
        <w:rPr>
          <w:b/>
        </w:rPr>
        <w:t>4116090</w:t>
      </w:r>
      <w:r w:rsidRPr="00A1470E">
        <w:t xml:space="preserve"> рублей, в том числе условно утвержденные расходы 87000 рублей;</w:t>
      </w:r>
    </w:p>
    <w:p w:rsidR="00BB7928" w:rsidRPr="00A1470E" w:rsidRDefault="00BB7928" w:rsidP="00BB7928">
      <w:pPr>
        <w:ind w:firstLine="540"/>
        <w:jc w:val="both"/>
      </w:pPr>
      <w:r w:rsidRPr="00A1470E">
        <w:t>предельный объем муниципального долга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верхний предел муниципального долга Тувсинского сельского поселения Цивильского района Чувашской Республики на 1 января 2022 года в сумме 0 рублей, в том числе верхний предел по муниципальным гарантиям Тувсинского сельского поселения Цивильского района Чувашской Республики 0 рублей;</w:t>
      </w:r>
    </w:p>
    <w:p w:rsidR="00BB7928" w:rsidRPr="00A1470E" w:rsidRDefault="00BB7928" w:rsidP="00BB7928">
      <w:pPr>
        <w:ind w:firstLine="540"/>
        <w:jc w:val="both"/>
      </w:pPr>
      <w:r w:rsidRPr="00A1470E">
        <w:t>прогнозируемый объем дефицита бюджета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 xml:space="preserve">3. Утвердить основные характеристики бюджета Тувсинского сельского поселения Цивильского района Чувашской Республики на 2022 год: прогнозируемый объем доходов бюджета Тувсинского сельского поселения Цивильского района Чувашской Республики в сумме </w:t>
      </w:r>
      <w:r w:rsidRPr="00A1470E">
        <w:rPr>
          <w:b/>
        </w:rPr>
        <w:t>4446690</w:t>
      </w:r>
      <w:r w:rsidRPr="00A1470E">
        <w:rPr>
          <w:color w:val="FFFF99"/>
        </w:rPr>
        <w:t xml:space="preserve"> </w:t>
      </w:r>
      <w:r w:rsidRPr="00A1470E">
        <w:t>рублей, в том числе объем безвозмездных поступлений в сумме 2220190 рублей, налоговых и неналоговых доходов 2226500 рублей;</w:t>
      </w:r>
    </w:p>
    <w:p w:rsidR="00BB7928" w:rsidRPr="00A1470E" w:rsidRDefault="00BB7928" w:rsidP="00BB7928">
      <w:pPr>
        <w:ind w:firstLine="540"/>
        <w:jc w:val="both"/>
      </w:pPr>
      <w:r w:rsidRPr="00A1470E">
        <w:t xml:space="preserve">общий объем расходов бюджета Тувсинского сельского поселения Цивильского района в сумме </w:t>
      </w:r>
      <w:r w:rsidRPr="00A1470E">
        <w:rPr>
          <w:b/>
        </w:rPr>
        <w:t>4446690</w:t>
      </w:r>
      <w:r w:rsidRPr="00A1470E">
        <w:t xml:space="preserve"> рублей, в том числе условно утвержденные расходы 177800 рублей;</w:t>
      </w:r>
    </w:p>
    <w:p w:rsidR="00BB7928" w:rsidRPr="00A1470E" w:rsidRDefault="00BB7928" w:rsidP="00BB7928">
      <w:pPr>
        <w:ind w:firstLine="540"/>
        <w:jc w:val="both"/>
      </w:pPr>
      <w:r w:rsidRPr="00A1470E">
        <w:t>предельный объем муниципального долга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r w:rsidRPr="00A1470E">
        <w:t>верхний предел муниципального долга Тувсинского сельского поселения Цивильского района Чувашской Республики на 1 января 2023 года в сумме 0 рублей, в том числе верхний предел по муниципальным гарантиям Тувсинского сельского поселения Цивильского района Чувашской Республики 0 рублей;</w:t>
      </w:r>
    </w:p>
    <w:p w:rsidR="00BB7928" w:rsidRPr="00A1470E" w:rsidRDefault="00BB7928" w:rsidP="00BB7928">
      <w:pPr>
        <w:ind w:firstLine="540"/>
        <w:jc w:val="both"/>
      </w:pPr>
      <w:r w:rsidRPr="00A1470E">
        <w:t>прогнозируемый объем дефицита бюджета Тувсинского сельского поселения Цивильского района Чувашской Республики в сумме 0 рублей.</w:t>
      </w:r>
    </w:p>
    <w:p w:rsidR="00BB7928" w:rsidRPr="00A1470E" w:rsidRDefault="00BB7928" w:rsidP="00BB7928">
      <w:pPr>
        <w:ind w:firstLine="540"/>
        <w:jc w:val="both"/>
      </w:pPr>
    </w:p>
    <w:p w:rsidR="00BB7928" w:rsidRPr="00A1470E" w:rsidRDefault="00BB7928" w:rsidP="00BB7928">
      <w:pPr>
        <w:ind w:firstLine="540"/>
        <w:jc w:val="both"/>
      </w:pPr>
    </w:p>
    <w:p w:rsidR="00BB7928" w:rsidRPr="00A1470E" w:rsidRDefault="00BB7928" w:rsidP="00BB7928">
      <w:pPr>
        <w:ind w:firstLine="540"/>
        <w:jc w:val="center"/>
        <w:rPr>
          <w:b/>
          <w:bCs/>
        </w:rPr>
      </w:pPr>
      <w:r w:rsidRPr="00A1470E">
        <w:rPr>
          <w:b/>
          <w:bCs/>
        </w:rPr>
        <w:t>Статья 2. Нормативы распределения доходов между бюджетами бюджетной системы Цивильского района Чувашской Республики на 2020 год</w:t>
      </w:r>
    </w:p>
    <w:p w:rsidR="00BB7928" w:rsidRPr="00A1470E" w:rsidRDefault="00BB7928" w:rsidP="00BB7928">
      <w:pPr>
        <w:jc w:val="center"/>
        <w:rPr>
          <w:b/>
        </w:rPr>
      </w:pPr>
      <w:r w:rsidRPr="00A1470E">
        <w:rPr>
          <w:b/>
          <w:bCs/>
        </w:rPr>
        <w:t>и на плановый период 2021 и 2022 годов</w:t>
      </w:r>
    </w:p>
    <w:p w:rsidR="00BB7928" w:rsidRPr="00A1470E" w:rsidRDefault="00BB7928" w:rsidP="00BB7928">
      <w:pPr>
        <w:ind w:firstLine="540"/>
        <w:jc w:val="center"/>
        <w:rPr>
          <w:b/>
          <w:bCs/>
        </w:rPr>
      </w:pPr>
    </w:p>
    <w:p w:rsidR="00BB7928" w:rsidRPr="00A1470E" w:rsidRDefault="00BB7928" w:rsidP="00BB7928">
      <w:pPr>
        <w:ind w:firstLine="540"/>
        <w:jc w:val="both"/>
      </w:pPr>
      <w:r w:rsidRPr="00A1470E">
        <w:t xml:space="preserve">  В соответствии с пунктом 2 статьи 184.1 Бюджетного кодекса Российской Федерации, статьей 48 Закона Чувашской Республики от 23 июля 2001 года №36 «О регулировании бюджетных правоотношений в Чувашской Республике», статьей 47 Положения «О регулировании бюджетных правоотношений в Цивильском районе» учесть нормативы распределения доходов между бюджетом Тувсинского сельского поселения Цивильского района Чувашской Республики и бюджетом Цивильского района Чувашской Республики на 2020 год и на плановый период 2021 и 2022 годов, не установленные бюджетным законодательством Российской Федерации, Чувашской Республики, согласно приложению 1 к настоящему решению. </w:t>
      </w:r>
    </w:p>
    <w:p w:rsidR="00BB7928" w:rsidRPr="00A1470E" w:rsidRDefault="00BB7928" w:rsidP="00BB7928">
      <w:pPr>
        <w:ind w:firstLine="540"/>
        <w:jc w:val="both"/>
      </w:pPr>
    </w:p>
    <w:p w:rsidR="00BB7928" w:rsidRPr="00A1470E" w:rsidRDefault="00BB7928" w:rsidP="00BB7928">
      <w:pPr>
        <w:ind w:firstLine="540"/>
        <w:jc w:val="center"/>
      </w:pPr>
      <w:r w:rsidRPr="00A1470E">
        <w:rPr>
          <w:b/>
          <w:bCs/>
        </w:rPr>
        <w:t>Статья 3. Дополнительные нормативы отчислений от налога на доходы физических лиц в бюджеты поселений</w:t>
      </w:r>
    </w:p>
    <w:p w:rsidR="00BB7928" w:rsidRPr="00A1470E" w:rsidRDefault="00BB7928" w:rsidP="00BB7928">
      <w:pPr>
        <w:ind w:firstLine="540"/>
        <w:jc w:val="both"/>
      </w:pPr>
    </w:p>
    <w:p w:rsidR="00BB7928" w:rsidRPr="00A1470E" w:rsidRDefault="00BB7928" w:rsidP="00BB7928">
      <w:pPr>
        <w:ind w:firstLine="540"/>
        <w:jc w:val="both"/>
      </w:pPr>
      <w:r w:rsidRPr="00A1470E">
        <w:t>Учесть, что в порядке, предусмотренном статьей 58 Бюджетного кодекса Российской Федерации, статьей 8.3 Закона Чувашской Республики от 23 июля 2001 года №36 «О регулировании бюджетных правоотношений в Чувашской Республике», статьей 7 Положения «О регулировании бюджетных правоотношений в Цивильском районе» на 2020 год и на плановый период 2021 и 2022 годов дополнительные нормативы отчислений от налога на доходы физических лиц в бюджеты поселений устанавливаются в размере 1,0 процента налоговых доходов консолидированного бюджета Цивильского района Чувашской Республики от указанного налога.</w:t>
      </w:r>
    </w:p>
    <w:p w:rsidR="00BB7928" w:rsidRPr="00A1470E" w:rsidRDefault="00BB7928" w:rsidP="00BB7928">
      <w:pPr>
        <w:ind w:firstLine="540"/>
        <w:jc w:val="both"/>
      </w:pPr>
    </w:p>
    <w:p w:rsidR="00BB7928" w:rsidRPr="00A1470E" w:rsidRDefault="00BB7928" w:rsidP="00BB7928">
      <w:pPr>
        <w:ind w:firstLine="540"/>
        <w:jc w:val="center"/>
      </w:pPr>
      <w:r w:rsidRPr="00A1470E">
        <w:rPr>
          <w:b/>
          <w:bCs/>
        </w:rPr>
        <w:t>Статья 4</w:t>
      </w:r>
      <w:r w:rsidRPr="00A1470E">
        <w:rPr>
          <w:b/>
        </w:rPr>
        <w:t>. Главные администраторы доходов бюджета Тувсинского сельского поселения Цивильского района Чувашской Республики и главные администраторы источников финансирования</w:t>
      </w:r>
      <w:r w:rsidRPr="00A1470E">
        <w:t xml:space="preserve"> </w:t>
      </w:r>
      <w:r w:rsidRPr="00A1470E">
        <w:rPr>
          <w:b/>
        </w:rPr>
        <w:t>дефицита бюджета Тувсинского сельского поселения Цивильского района Чувашской Республики</w:t>
      </w:r>
    </w:p>
    <w:p w:rsidR="00BB7928" w:rsidRPr="00A1470E" w:rsidRDefault="00BB7928" w:rsidP="00BB7928">
      <w:pPr>
        <w:ind w:firstLine="540"/>
        <w:jc w:val="both"/>
      </w:pPr>
    </w:p>
    <w:p w:rsidR="00BB7928" w:rsidRPr="00A1470E" w:rsidRDefault="00BB7928" w:rsidP="00BB7928">
      <w:pPr>
        <w:pStyle w:val="aa"/>
      </w:pPr>
      <w:r w:rsidRPr="00A1470E">
        <w:t>1. Утвердить перечень главных администраторов доходов бюджета Тувсинского сельского поселения Цивильского района Чувашской Республики согласно приложению 2  к настоящему Решению.</w:t>
      </w:r>
    </w:p>
    <w:p w:rsidR="00BB7928" w:rsidRPr="00A1470E" w:rsidRDefault="00BB7928" w:rsidP="00BB7928">
      <w:pPr>
        <w:pStyle w:val="aa"/>
      </w:pPr>
      <w:r w:rsidRPr="00A1470E">
        <w:t>2. Утвердить перечень главных администраторов источников финансирования дефицита бюджета Тувсинского сельского поселения Цивильского района Чувашской Республики согласно приложению 3 к настоящему Решению.</w:t>
      </w:r>
    </w:p>
    <w:p w:rsidR="00BB7928" w:rsidRPr="00A1470E" w:rsidRDefault="00BB7928" w:rsidP="00BB7928">
      <w:pPr>
        <w:pStyle w:val="aa"/>
      </w:pPr>
      <w:r w:rsidRPr="00A1470E">
        <w:t>3. Установить, что главные администраторы доходов бюджета Тувсинского сельского поселения Цивильского района Чувашской Республики и главные администраторы источников финансирования дефицита бюджета Тувсинского сельского поселения Цивильского района Чувашской Республики осуществляют в соответствии с законодательством Российской Федерации, законодательством Чувашской Республики и муниципальными правовыми актами Тувсинского сельского поселения Цивильского района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
    <w:p w:rsidR="00BB7928" w:rsidRPr="00A1470E" w:rsidRDefault="00BB7928" w:rsidP="00BB7928">
      <w:pPr>
        <w:pStyle w:val="aa"/>
      </w:pPr>
    </w:p>
    <w:p w:rsidR="00BB7928" w:rsidRPr="00A1470E" w:rsidRDefault="00BB7928" w:rsidP="00BB7928">
      <w:pPr>
        <w:pStyle w:val="aa"/>
        <w:jc w:val="center"/>
        <w:rPr>
          <w:b/>
        </w:rPr>
      </w:pPr>
      <w:r w:rsidRPr="00A1470E">
        <w:rPr>
          <w:b/>
          <w:bCs/>
        </w:rPr>
        <w:t xml:space="preserve">Статья 5. </w:t>
      </w:r>
      <w:r w:rsidRPr="00A1470E">
        <w:rPr>
          <w:b/>
        </w:rPr>
        <w:t>Особенности использования в 2020 году средств, получаемых казенными учреждениями Тувсинского сельского поселения</w:t>
      </w:r>
    </w:p>
    <w:p w:rsidR="00BB7928" w:rsidRPr="00A1470E" w:rsidRDefault="00BB7928" w:rsidP="00BB7928">
      <w:pPr>
        <w:pStyle w:val="aa"/>
        <w:jc w:val="center"/>
        <w:rPr>
          <w:b/>
        </w:rPr>
      </w:pPr>
      <w:r w:rsidRPr="00A1470E">
        <w:rPr>
          <w:b/>
        </w:rPr>
        <w:t xml:space="preserve">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 xml:space="preserve">1. Средства в валюте Российской Федерации, поступающие во временное распоряжение казенных учреждений Тувсинского сельского поселения Цивильского района Чувашской Республики в соответствии с законодательными и иными нормативными правовыми актами Российской Федерации и законодательными и иными нормативными правовыми актами Чувашской Республики, муниципальными правовыми актами Тувсинского сельского поселения Цивильского района Чувашской Республики, учитываются на лицевых счетах, открытых им в Управлении Федерального казначейства по Чувашской Республике, в соответствии с соглашением о кассовом исполнении бюджета Тувсинского сельского поселения Цивильского района Чувашской Республики в порядке, установленном Федеральным казначейством. </w:t>
      </w:r>
    </w:p>
    <w:p w:rsidR="00BB7928" w:rsidRPr="00A1470E" w:rsidRDefault="00BB7928" w:rsidP="00BB7928">
      <w:pPr>
        <w:pStyle w:val="aa"/>
      </w:pPr>
      <w:r w:rsidRPr="00A1470E">
        <w:t>2. Остатки средств на счете финансового отдела администрации Цивильского района, открытом в Цивильском отделении №4437 Сбербанка России в соответствии с законодательством Российской Федерации, на котором отражаются операции со средствами, поступающими во временное распоряжение казенных учреждений Чувашской Республики, могут перечисляться финансовым отделом администрации Цивильского района в 2020 году в бюджет Тувсинского сельского поселения Цивильского района Чувашской Республики с их возвратом до 30 декабря 2020 года на счета, с которых они ранее перечислены, с учетом положений, предусмотренных частью 3 настоящей статьи, в порядке, установленном финансовым отделом администрации Цивильского района.</w:t>
      </w:r>
    </w:p>
    <w:p w:rsidR="00BB7928" w:rsidRPr="00A1470E" w:rsidRDefault="00BB7928" w:rsidP="00BB7928">
      <w:pPr>
        <w:pStyle w:val="aa"/>
        <w:rPr>
          <w:b/>
          <w:bCs/>
        </w:rPr>
      </w:pPr>
      <w:r w:rsidRPr="00A1470E">
        <w:t>3. Управление Федерального казначейства по Чувашской Республике осуществляет проведение кассовых выплат за счет средств, указанных в части 2 настоящей статьи, не позднее второго рабочего дня, следующего за днем представления казенными учреждениями Тувсинского сельского поселения Цивильского района Чувашской Республики платежных документов, в порядке, установленном Федеральным казначейством.</w:t>
      </w:r>
    </w:p>
    <w:p w:rsidR="00BB7928" w:rsidRPr="00A1470E" w:rsidRDefault="00BB7928" w:rsidP="00BB7928">
      <w:pPr>
        <w:pStyle w:val="aa"/>
        <w:jc w:val="center"/>
        <w:rPr>
          <w:b/>
          <w:bCs/>
        </w:rPr>
      </w:pPr>
    </w:p>
    <w:p w:rsidR="00BB7928" w:rsidRPr="00A1470E" w:rsidRDefault="00BB7928" w:rsidP="00BB7928">
      <w:pPr>
        <w:pStyle w:val="aa"/>
        <w:jc w:val="center"/>
        <w:rPr>
          <w:b/>
        </w:rPr>
      </w:pPr>
      <w:r w:rsidRPr="00A1470E">
        <w:rPr>
          <w:b/>
          <w:bCs/>
        </w:rPr>
        <w:t>Статья 6.</w:t>
      </w:r>
      <w:r w:rsidRPr="00A1470E">
        <w:t xml:space="preserve"> </w:t>
      </w:r>
      <w:r w:rsidRPr="00A1470E">
        <w:rPr>
          <w:b/>
        </w:rPr>
        <w:t xml:space="preserve">Бюджетные ассигнования и доходы бюджета </w:t>
      </w:r>
    </w:p>
    <w:p w:rsidR="00BB7928" w:rsidRPr="00A1470E" w:rsidRDefault="00BB7928" w:rsidP="00BB7928">
      <w:pPr>
        <w:pStyle w:val="aa"/>
        <w:jc w:val="center"/>
        <w:rPr>
          <w:b/>
        </w:rPr>
      </w:pPr>
      <w:r w:rsidRPr="00A1470E">
        <w:rPr>
          <w:b/>
        </w:rPr>
        <w:t>Тувсинского сельского поселения Чувашской Республики на 2020 год</w:t>
      </w:r>
    </w:p>
    <w:p w:rsidR="00BB7928" w:rsidRPr="00A1470E" w:rsidRDefault="00BB7928" w:rsidP="00BB7928">
      <w:pPr>
        <w:jc w:val="center"/>
        <w:rPr>
          <w:b/>
        </w:rPr>
      </w:pPr>
      <w:r w:rsidRPr="00A1470E">
        <w:rPr>
          <w:b/>
          <w:bCs/>
        </w:rPr>
        <w:t>и на плановый период 2021 и 2022 годов</w:t>
      </w:r>
    </w:p>
    <w:p w:rsidR="00BB7928" w:rsidRPr="00A1470E" w:rsidRDefault="00BB7928" w:rsidP="00BB7928">
      <w:pPr>
        <w:pStyle w:val="aa"/>
        <w:jc w:val="center"/>
        <w:rPr>
          <w:b/>
        </w:rPr>
      </w:pPr>
    </w:p>
    <w:p w:rsidR="00BB7928" w:rsidRPr="00A1470E" w:rsidRDefault="00BB7928" w:rsidP="00BB7928">
      <w:pPr>
        <w:pStyle w:val="aa"/>
      </w:pPr>
      <w:r w:rsidRPr="00A1470E">
        <w:t>1. Утвердить доходы бюджета Тувсинского сельского поселения Цивильского района Чувашской Республики по видам доходов на 2020 год согласно приложению 4 к настоящему Решению.</w:t>
      </w:r>
    </w:p>
    <w:p w:rsidR="00BB7928" w:rsidRPr="00A1470E" w:rsidRDefault="00BB7928" w:rsidP="00BB7928">
      <w:pPr>
        <w:pStyle w:val="aa"/>
      </w:pPr>
      <w:r w:rsidRPr="00A1470E">
        <w:t>2. Утвердить доходы бюджета Тувсинского сельского поселения Цивильского района Чувашской Республики по видам доходов на 2021 и 2022 годы согласно приложению 5 к настоящему Решению.</w:t>
      </w:r>
    </w:p>
    <w:p w:rsidR="00BB7928" w:rsidRPr="00A1470E" w:rsidRDefault="00BB7928" w:rsidP="00BB7928">
      <w:pPr>
        <w:pStyle w:val="aa"/>
      </w:pPr>
      <w:r w:rsidRPr="00A1470E">
        <w:t>3.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Тувсинского сельского поселения Цивильского района Чувашской Республики на 2020 год согласно приложению 6 к настоящему Решению.</w:t>
      </w:r>
    </w:p>
    <w:p w:rsidR="00BB7928" w:rsidRPr="00A1470E" w:rsidRDefault="00BB7928" w:rsidP="00BB7928">
      <w:pPr>
        <w:pStyle w:val="aa"/>
      </w:pPr>
      <w:r w:rsidRPr="00A1470E">
        <w:t>4.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бюджета Тувсинского сельского поселения Цивильского района Чувашской Республики на 2021 и 2022 годы согласно приложению 7 к настоящему Решению.</w:t>
      </w:r>
    </w:p>
    <w:p w:rsidR="00BB7928" w:rsidRPr="00A1470E" w:rsidRDefault="00BB7928" w:rsidP="00BB7928">
      <w:pPr>
        <w:pStyle w:val="aa"/>
      </w:pPr>
      <w:r w:rsidRPr="00A1470E">
        <w:t>5.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2020 год согласно приложению 8 к настоящему Решению.</w:t>
      </w:r>
    </w:p>
    <w:p w:rsidR="00BB7928" w:rsidRPr="00A1470E" w:rsidRDefault="00BB7928" w:rsidP="00BB7928">
      <w:pPr>
        <w:pStyle w:val="aa"/>
      </w:pPr>
      <w:r w:rsidRPr="00A1470E">
        <w:t>6.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2021 и 2022 годы согласно приложению 9 к настоящему Решению.</w:t>
      </w:r>
    </w:p>
    <w:p w:rsidR="00BB7928" w:rsidRPr="00A1470E" w:rsidRDefault="00BB7928" w:rsidP="00BB7928">
      <w:pPr>
        <w:pStyle w:val="aa"/>
      </w:pPr>
      <w:r w:rsidRPr="00A1470E">
        <w:t>7. 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видов (группам и подгруппам) расходов классификации расходов бюджета Тувсинского сельского поселения Цивильского района Чувашской Республики в ведомственной структуре расходов на 2020 год согласно приложению 10 к настоящему Решению.</w:t>
      </w:r>
    </w:p>
    <w:p w:rsidR="00BB7928" w:rsidRPr="00A1470E" w:rsidRDefault="00BB7928" w:rsidP="00BB7928">
      <w:pPr>
        <w:pStyle w:val="aa"/>
      </w:pPr>
      <w:r w:rsidRPr="00A1470E">
        <w:t>8. 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и группам видов (группам и подгруппам) расходов классификации расходов бюджета Тувсинского сельского поселения Цивильского района Чувашской Республики в ведомственной структуре расходов на 2021 и 2022 годы согласно приложению 11 к настоящему Решению.</w:t>
      </w:r>
    </w:p>
    <w:p w:rsidR="00BB7928" w:rsidRPr="00A1470E" w:rsidRDefault="00BB7928" w:rsidP="00BB7928">
      <w:pPr>
        <w:pStyle w:val="aa"/>
        <w:tabs>
          <w:tab w:val="left" w:pos="2237"/>
        </w:tabs>
      </w:pPr>
      <w:r w:rsidRPr="00A1470E">
        <w:tab/>
      </w: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7.</w:t>
      </w:r>
      <w:r w:rsidRPr="00A1470E">
        <w:t xml:space="preserve"> </w:t>
      </w:r>
      <w:r w:rsidRPr="00A1470E">
        <w:rPr>
          <w:b/>
        </w:rPr>
        <w:t>Особенности использования бюджетных ассигнований по обеспечению деятельности органов местного самоуправления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Администрация Тувсинского сельского поселения Цивильского района Чувашской  Республики не вправе принимать решения, приводящие к увеличению в 2020 году численности муниципальных служащих Тувсинского сельского поселения Цивильского района Чувашской Республики и работников муниципальных учреждений Тувсинского сельского поселения Цивильского района Чувашской Республики, за исключением случаев принятия решений о наделении их дополнительными функциями.</w:t>
      </w:r>
    </w:p>
    <w:p w:rsidR="00BB7928" w:rsidRPr="00A1470E" w:rsidRDefault="00BB7928" w:rsidP="00BB7928">
      <w:pPr>
        <w:pStyle w:val="aa"/>
      </w:pPr>
    </w:p>
    <w:p w:rsidR="00BB7928" w:rsidRPr="00A1470E" w:rsidRDefault="00BB7928" w:rsidP="00BB7928">
      <w:pPr>
        <w:pStyle w:val="aa"/>
      </w:pPr>
    </w:p>
    <w:p w:rsidR="00BB7928" w:rsidRPr="00A1470E" w:rsidRDefault="00BB7928" w:rsidP="00BB7928">
      <w:pPr>
        <w:pStyle w:val="aa"/>
        <w:jc w:val="center"/>
        <w:rPr>
          <w:b/>
        </w:rPr>
      </w:pPr>
      <w:r w:rsidRPr="00A1470E">
        <w:rPr>
          <w:b/>
        </w:rPr>
        <w:t>Статья 8.</w:t>
      </w:r>
      <w:r w:rsidRPr="00A1470E">
        <w:t xml:space="preserve"> </w:t>
      </w:r>
      <w:r w:rsidRPr="00A1470E">
        <w:rPr>
          <w:b/>
        </w:rPr>
        <w:t xml:space="preserve">Бюджетные ассигнования на оплату труда работников бюджетных учреждений Тувсинского сельского поселения </w:t>
      </w:r>
    </w:p>
    <w:p w:rsidR="00BB7928" w:rsidRPr="00A1470E" w:rsidRDefault="00BB7928" w:rsidP="00BB7928">
      <w:pPr>
        <w:pStyle w:val="aa"/>
        <w:jc w:val="center"/>
        <w:rPr>
          <w:b/>
        </w:rPr>
      </w:pPr>
      <w:r w:rsidRPr="00A1470E">
        <w:rPr>
          <w:b/>
        </w:rPr>
        <w:t>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Установить, что индексация размеров заработной платы работников муниципальных учреждений Тувсинского сельского поселения Цивильского района Чувашской Республики, денежного содержания муниципальных служащих Тувсинского сельского поселения Цивильского района Чувашской Республики в 2020-2022 годах не осуществляется.</w:t>
      </w:r>
    </w:p>
    <w:p w:rsidR="00BB7928" w:rsidRPr="00A1470E" w:rsidRDefault="00BB7928" w:rsidP="00BB7928">
      <w:pPr>
        <w:pStyle w:val="aa"/>
      </w:pPr>
    </w:p>
    <w:p w:rsidR="00BB7928" w:rsidRPr="00A1470E" w:rsidRDefault="00BB7928" w:rsidP="00BB7928">
      <w:pPr>
        <w:pStyle w:val="aa"/>
        <w:jc w:val="center"/>
        <w:rPr>
          <w:b/>
        </w:rPr>
      </w:pPr>
      <w:r w:rsidRPr="00A1470E">
        <w:rPr>
          <w:b/>
          <w:bCs/>
        </w:rPr>
        <w:t xml:space="preserve">Статья 9. </w:t>
      </w:r>
      <w:r w:rsidRPr="00A1470E">
        <w:rPr>
          <w:b/>
        </w:rPr>
        <w:t>Бюджетные инвестиции в объекты муниципальной собственности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Порядок осуществления бюджетных инвестиций в объекты капитального строительства муниципальной собственности Тувсинского сельского поселения Цивильского района Чувашской Республики в форме капитальных вложений в основные средства муниципальных учреждений Тувсинского сельского поселения Цивильского  района и муниципальных унитарных предприятий устанавливается администрацией  Тувсинского сельского поселения Цивильского района Чувашской Республики.</w:t>
      </w:r>
    </w:p>
    <w:p w:rsidR="00BB7928" w:rsidRPr="00A1470E" w:rsidRDefault="00BB7928" w:rsidP="00BB7928">
      <w:pPr>
        <w:pStyle w:val="aa"/>
      </w:pP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10.</w:t>
      </w:r>
      <w:r w:rsidRPr="00A1470E">
        <w:t xml:space="preserve"> </w:t>
      </w:r>
      <w:r w:rsidRPr="00A1470E">
        <w:rPr>
          <w:b/>
        </w:rPr>
        <w:t>Межбюджетные трансферты бюджету Цивильского района Чувашской Республики</w:t>
      </w:r>
    </w:p>
    <w:p w:rsidR="00BB7928" w:rsidRPr="00A1470E" w:rsidRDefault="00BB7928" w:rsidP="00BB7928">
      <w:pPr>
        <w:pStyle w:val="aa"/>
      </w:pPr>
    </w:p>
    <w:p w:rsidR="00BB7928" w:rsidRPr="00A1470E" w:rsidRDefault="00BB7928" w:rsidP="00BB7928">
      <w:pPr>
        <w:pStyle w:val="aa"/>
      </w:pPr>
      <w:r w:rsidRPr="00A1470E">
        <w:t>Утвердить общий объем межбюджетных трансфертов, предоставляемых из бюджета Тувсинского сельского поселения Цивильского района Чувашской Республики бюджету Цивильского района Чувашской Республики, на 2020 год в сумме 664400 рублей, на 2021 год в сумме 683100 рублей, на 2022 год в сумме 683100 рублей.</w:t>
      </w:r>
    </w:p>
    <w:p w:rsidR="00BB7928" w:rsidRPr="00A1470E" w:rsidRDefault="00BB7928" w:rsidP="00BB7928">
      <w:pPr>
        <w:pStyle w:val="aa"/>
      </w:pP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11.</w:t>
      </w:r>
      <w:r w:rsidRPr="00A1470E">
        <w:t xml:space="preserve"> </w:t>
      </w:r>
      <w:r w:rsidRPr="00A1470E">
        <w:rPr>
          <w:b/>
        </w:rPr>
        <w:t>Особенности оценки показателей расходной части бюджета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Учесть, что при оценке показателей расходной части бюджета Тувсинского сельского поселения Цивильского района Чувашской Республики предусмотрены средства на осуществление дорожной деятельности в соответствии с законодательством Российской Федерации в отношении автомобильных дорог местного значения в границах населенных пунктов поселения на 2020 год в сумме 945800 рублей; на 2021 год в сумме 896400 рублей; на 2022 год в сумме 1132800 рублей.</w:t>
      </w:r>
    </w:p>
    <w:p w:rsidR="00BB7928" w:rsidRPr="00A1470E" w:rsidRDefault="00BB7928" w:rsidP="00BB7928">
      <w:pPr>
        <w:pStyle w:val="aa"/>
        <w:jc w:val="center"/>
        <w:rPr>
          <w:b/>
          <w:bCs/>
        </w:rPr>
      </w:pPr>
    </w:p>
    <w:p w:rsidR="00BB7928" w:rsidRPr="00A1470E" w:rsidRDefault="00BB7928" w:rsidP="00BB7928">
      <w:pPr>
        <w:pStyle w:val="aa"/>
        <w:jc w:val="center"/>
        <w:rPr>
          <w:b/>
        </w:rPr>
      </w:pPr>
      <w:r w:rsidRPr="00A1470E">
        <w:rPr>
          <w:b/>
          <w:bCs/>
        </w:rPr>
        <w:t xml:space="preserve">Статья 12. </w:t>
      </w:r>
      <w:r w:rsidRPr="00A1470E">
        <w:t xml:space="preserve"> </w:t>
      </w:r>
      <w:r w:rsidRPr="00A1470E">
        <w:rPr>
          <w:b/>
        </w:rPr>
        <w:t>Источники внутреннего финансирования  дефицита бюджета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Утвердить источники внутреннего финансирования дефицита бюджета Тувсинского сельского поселения Цивильского района Чувашской Республики на 2020 год и на плановый период 2021 и 2022 годов согласно приложению 12 к настоящему Решению.</w:t>
      </w: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13.</w:t>
      </w:r>
      <w:r w:rsidRPr="00A1470E">
        <w:t xml:space="preserve"> </w:t>
      </w:r>
      <w:r w:rsidRPr="00A1470E">
        <w:rPr>
          <w:b/>
        </w:rPr>
        <w:t>Муниципальные внутренние заимствования Тувсинского сельского поселения Цивильского района Чувашской Республики</w:t>
      </w:r>
    </w:p>
    <w:p w:rsidR="00BB7928" w:rsidRPr="00A1470E" w:rsidRDefault="00BB7928" w:rsidP="00BB7928">
      <w:pPr>
        <w:pStyle w:val="aa"/>
      </w:pPr>
    </w:p>
    <w:p w:rsidR="00BB7928" w:rsidRPr="00A1470E" w:rsidRDefault="00BB7928" w:rsidP="00BB7928">
      <w:pPr>
        <w:pStyle w:val="aa"/>
      </w:pPr>
      <w:r w:rsidRPr="00A1470E">
        <w:t>Утвердить Программу  муниципальных внутренних заимствований Тувсинского сельского поселения Цивильского района Чувашской Республики на 2020 год и на плановый период 2021 и 2022 годов согласно приложению 13 к настоящему Решению.</w:t>
      </w:r>
    </w:p>
    <w:p w:rsidR="00BB7928" w:rsidRPr="00A1470E" w:rsidRDefault="00BB7928" w:rsidP="00BB7928">
      <w:pPr>
        <w:pStyle w:val="aa"/>
      </w:pPr>
    </w:p>
    <w:p w:rsidR="00BB7928" w:rsidRPr="00A1470E" w:rsidRDefault="00BB7928" w:rsidP="00BB7928">
      <w:pPr>
        <w:pStyle w:val="aa"/>
        <w:jc w:val="center"/>
        <w:rPr>
          <w:b/>
        </w:rPr>
      </w:pPr>
      <w:r w:rsidRPr="00A1470E">
        <w:rPr>
          <w:b/>
          <w:bCs/>
        </w:rPr>
        <w:t>Статья 14</w:t>
      </w:r>
      <w:r w:rsidRPr="00A1470E">
        <w:t xml:space="preserve">.  </w:t>
      </w:r>
      <w:r w:rsidRPr="00A1470E">
        <w:rPr>
          <w:b/>
        </w:rPr>
        <w:t>Предоставление муниципальных гарантий Тувсинского сельского поселения Цивильского района Чувашской Республики в валюте Российской Федерации</w:t>
      </w:r>
    </w:p>
    <w:p w:rsidR="00BB7928" w:rsidRPr="00A1470E" w:rsidRDefault="00BB7928" w:rsidP="00BB7928">
      <w:pPr>
        <w:pStyle w:val="aa"/>
      </w:pPr>
      <w:r w:rsidRPr="00A1470E">
        <w:t xml:space="preserve">Утвердить Программу муниципальных гарантий Тувсинского сельского поселения Цивильского района Чувашской Республики на 2020 год и на плановый период 2021 и 2022 годов согласно приложению 14 к настоящему Решению. </w:t>
      </w:r>
    </w:p>
    <w:p w:rsidR="00BB7928" w:rsidRPr="00A1470E" w:rsidRDefault="00BB7928" w:rsidP="00BB7928">
      <w:pPr>
        <w:pStyle w:val="aa"/>
      </w:pPr>
    </w:p>
    <w:p w:rsidR="00BB7928" w:rsidRPr="00A1470E" w:rsidRDefault="00BB7928" w:rsidP="00BB7928">
      <w:pPr>
        <w:pStyle w:val="aa"/>
        <w:jc w:val="center"/>
        <w:rPr>
          <w:b/>
        </w:rPr>
      </w:pPr>
      <w:r w:rsidRPr="00A1470E">
        <w:rPr>
          <w:b/>
        </w:rPr>
        <w:t>Статья 15.</w:t>
      </w:r>
      <w:r w:rsidRPr="00A1470E">
        <w:t xml:space="preserve">  </w:t>
      </w:r>
      <w:r w:rsidRPr="00A1470E">
        <w:rPr>
          <w:b/>
        </w:rPr>
        <w:t>Особенности исполнения бюджета Тувсинского сельского поселения Цивильского района Чувашской Республики</w:t>
      </w:r>
    </w:p>
    <w:p w:rsidR="00BB7928" w:rsidRPr="00A1470E" w:rsidRDefault="00BB7928" w:rsidP="00BB7928">
      <w:pPr>
        <w:pStyle w:val="aa"/>
        <w:jc w:val="center"/>
        <w:rPr>
          <w:b/>
        </w:rPr>
      </w:pPr>
    </w:p>
    <w:p w:rsidR="00BB7928" w:rsidRPr="00A1470E" w:rsidRDefault="00BB7928" w:rsidP="00BB7928">
      <w:pPr>
        <w:pStyle w:val="aa"/>
      </w:pPr>
      <w:r w:rsidRPr="00A1470E">
        <w:t>1. Установить, что финансовый отдел администрации Цивильского района вправе направлять доходы, фактически полученные при исполнении бюджета Тувсинского сельского поселения Цивильского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Тувсинского сельского поселения Цивильского района Чувашской Республики в размере, предусмотренном пунктом 3 статьи 217 Бюджетного кодекса Российской Федерации, в случае принятия на федеральном уровне решений об индексации пособий и компенсационных выплат.</w:t>
      </w:r>
    </w:p>
    <w:p w:rsidR="00BB7928" w:rsidRPr="00A1470E" w:rsidRDefault="00BB7928" w:rsidP="00BB7928">
      <w:pPr>
        <w:pStyle w:val="aa"/>
      </w:pPr>
      <w:r w:rsidRPr="00A1470E">
        <w:t>2. 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Тувсинского сельского поселения Цивильского района Чувашской Республики изменений, связанных с особенностями исполнения бюджета Тувсинского сельского поселения Цивильского района Чувашской Республики и перераспределением бюджетных ассигнований между главными распорядителями средств бюджета Тувсинского сельского поселения Цивильского района Чувашской Республики, являются:</w:t>
      </w:r>
    </w:p>
    <w:p w:rsidR="00BB7928" w:rsidRPr="00A1470E" w:rsidRDefault="00BB7928" w:rsidP="00BB7928">
      <w:pPr>
        <w:pStyle w:val="aa"/>
      </w:pPr>
      <w:r w:rsidRPr="00A1470E">
        <w:t xml:space="preserve"> 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BB7928" w:rsidRPr="00A1470E" w:rsidRDefault="00BB7928" w:rsidP="00BB7928">
      <w:pPr>
        <w:pStyle w:val="aa"/>
      </w:pPr>
      <w:r w:rsidRPr="00A1470E">
        <w:t>распределение зарезервированных в составе утвержденных статьей 6 настоящего Решения бюджетных ассигнований, предусмотренных по подразделу 0111 «Резервные фонды» раздела 0100 «Общегосударственные вопросы» классификации расходов бюджета на финансирование мероприятий, предусмотренных Положением о порядке расходования средств резервного фонда администрации Тувсинского сельского поселения Цивильского района Чувашской Республики.</w:t>
      </w:r>
    </w:p>
    <w:p w:rsidR="00BB7928" w:rsidRPr="00A1470E" w:rsidRDefault="00BB7928" w:rsidP="00BB7928">
      <w:pPr>
        <w:pStyle w:val="aa"/>
      </w:pPr>
      <w:r w:rsidRPr="00A1470E">
        <w:t>3. Установить, что финансовый отдел администрации Цивильского района вправе перераспределить бюджетные ассигнования между видами источников финансирования дефицита бюджета Тувсинского сельского поселения Цивильского района Чувашской Республики при образовании экономии в ходе исполнения бюджета Тувсинского сельского поселения Цивильского района Чувашской Республики в пределах общего объема бюджетных ассигнований по источникам финансирования дефицита бюджета Тувсинского сельского поселения Цивильского района Чувашской Республики, предусмотренных на соответствующий финансовый год.</w:t>
      </w:r>
    </w:p>
    <w:p w:rsidR="00BB7928" w:rsidRPr="00A1470E" w:rsidRDefault="00BB7928" w:rsidP="00BB7928">
      <w:pPr>
        <w:pStyle w:val="aa"/>
        <w:jc w:val="center"/>
        <w:rPr>
          <w:b/>
        </w:rPr>
      </w:pPr>
    </w:p>
    <w:p w:rsidR="00BB7928" w:rsidRPr="00A1470E" w:rsidRDefault="00BB7928" w:rsidP="00BB7928">
      <w:pPr>
        <w:pStyle w:val="aa"/>
        <w:jc w:val="center"/>
      </w:pPr>
      <w:r w:rsidRPr="00A1470E">
        <w:rPr>
          <w:b/>
          <w:bCs/>
        </w:rPr>
        <w:t>Статья 16</w:t>
      </w:r>
      <w:r w:rsidRPr="00A1470E">
        <w:t xml:space="preserve">. </w:t>
      </w:r>
      <w:r w:rsidRPr="00A1470E">
        <w:rPr>
          <w:b/>
        </w:rPr>
        <w:t>Вступление в силу настоящего Решения</w:t>
      </w:r>
      <w:r w:rsidRPr="00A1470E">
        <w:t>.</w:t>
      </w:r>
    </w:p>
    <w:p w:rsidR="00BB7928" w:rsidRPr="00A1470E" w:rsidRDefault="00BB7928" w:rsidP="00BB7928">
      <w:pPr>
        <w:pStyle w:val="aa"/>
        <w:jc w:val="center"/>
      </w:pPr>
    </w:p>
    <w:p w:rsidR="00BB7928" w:rsidRPr="00A1470E" w:rsidRDefault="00BB7928" w:rsidP="00BB7928">
      <w:pPr>
        <w:ind w:firstLine="540"/>
        <w:jc w:val="both"/>
      </w:pPr>
      <w:r w:rsidRPr="00A1470E">
        <w:t>Настоящее Решение вступает в силу со дня его официального опубликования и распространяется на правоотношения, возникшие с 1 января 2020 года.</w:t>
      </w:r>
    </w:p>
    <w:p w:rsidR="00BB7928" w:rsidRPr="00A1470E" w:rsidRDefault="00BB7928" w:rsidP="00BB7928">
      <w:pPr>
        <w:ind w:firstLine="540"/>
        <w:jc w:val="both"/>
      </w:pPr>
    </w:p>
    <w:p w:rsidR="00BB7928" w:rsidRPr="00A1470E" w:rsidRDefault="00BB7928" w:rsidP="00BB7928">
      <w:pPr>
        <w:ind w:firstLine="540"/>
        <w:jc w:val="both"/>
      </w:pPr>
    </w:p>
    <w:p w:rsidR="00BB7928" w:rsidRPr="00A1470E" w:rsidRDefault="00BB7928" w:rsidP="00BB7928">
      <w:pPr>
        <w:ind w:firstLine="540"/>
        <w:jc w:val="both"/>
      </w:pPr>
    </w:p>
    <w:p w:rsidR="00BB7928" w:rsidRPr="00A1470E" w:rsidRDefault="00BB7928" w:rsidP="00BB7928">
      <w:pPr>
        <w:pStyle w:val="aa"/>
        <w:ind w:firstLine="0"/>
      </w:pPr>
      <w:r w:rsidRPr="00A1470E">
        <w:t>Председатель Собрания депутатов</w:t>
      </w:r>
    </w:p>
    <w:p w:rsidR="00BB7928" w:rsidRPr="00A1470E" w:rsidRDefault="00BB7928" w:rsidP="00BB7928">
      <w:pPr>
        <w:pStyle w:val="aa"/>
        <w:ind w:firstLine="0"/>
      </w:pPr>
      <w:r w:rsidRPr="00A1470E">
        <w:t xml:space="preserve">Тувсинского сельского </w:t>
      </w:r>
    </w:p>
    <w:p w:rsidR="00BB7928" w:rsidRDefault="00BB7928" w:rsidP="00BB7928">
      <w:pPr>
        <w:pStyle w:val="aa"/>
        <w:ind w:firstLine="0"/>
      </w:pPr>
      <w:r w:rsidRPr="00A1470E">
        <w:t>поселения Цивильского района                                                                  Р.Н. Степанова</w:t>
      </w:r>
      <w:r>
        <w:tab/>
      </w:r>
    </w:p>
    <w:p w:rsidR="00BB7928" w:rsidRDefault="00BB7928" w:rsidP="00BB7928">
      <w:pPr>
        <w:jc w:val="center"/>
      </w:pPr>
    </w:p>
    <w:p w:rsidR="00BB7928" w:rsidRPr="001C5012" w:rsidRDefault="00BB7928" w:rsidP="00BB7928">
      <w:pPr>
        <w:jc w:val="both"/>
      </w:pPr>
    </w:p>
    <w:tbl>
      <w:tblPr>
        <w:tblW w:w="9938" w:type="dxa"/>
        <w:tblInd w:w="93" w:type="dxa"/>
        <w:tblLook w:val="04A0"/>
      </w:tblPr>
      <w:tblGrid>
        <w:gridCol w:w="2960"/>
        <w:gridCol w:w="4420"/>
        <w:gridCol w:w="1440"/>
        <w:gridCol w:w="1118"/>
      </w:tblGrid>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Default="00BB7928" w:rsidP="00502214">
            <w:pPr>
              <w:jc w:val="right"/>
              <w:rPr>
                <w:rFonts w:ascii="Arial" w:hAnsi="Arial" w:cs="Arial"/>
                <w:sz w:val="16"/>
                <w:szCs w:val="16"/>
              </w:rPr>
            </w:pPr>
          </w:p>
          <w:p w:rsidR="00BB7928" w:rsidRDefault="00BB7928" w:rsidP="00502214">
            <w:pPr>
              <w:jc w:val="right"/>
              <w:rPr>
                <w:rFonts w:ascii="Arial" w:hAnsi="Arial" w:cs="Arial"/>
                <w:sz w:val="16"/>
                <w:szCs w:val="16"/>
              </w:rPr>
            </w:pPr>
          </w:p>
          <w:p w:rsidR="00BB7928" w:rsidRPr="003E1A70" w:rsidRDefault="00BB7928" w:rsidP="00502214">
            <w:pPr>
              <w:jc w:val="right"/>
              <w:rPr>
                <w:rFonts w:ascii="Arial" w:hAnsi="Arial" w:cs="Arial"/>
                <w:sz w:val="16"/>
                <w:szCs w:val="16"/>
              </w:rPr>
            </w:pPr>
            <w:r w:rsidRPr="003E1A70">
              <w:rPr>
                <w:rFonts w:ascii="Arial" w:hAnsi="Arial" w:cs="Arial"/>
                <w:sz w:val="16"/>
                <w:szCs w:val="16"/>
              </w:rPr>
              <w:t>Приложение № 1</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к решению Собрания депутатов Тувсинского</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сельского поселения Цивильского района</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"О бюджете Тувсинского сельского поселения Цивильского района</w:t>
            </w:r>
          </w:p>
        </w:tc>
      </w:tr>
      <w:tr w:rsidR="00BB7928" w:rsidRPr="003E1A70" w:rsidTr="00502214">
        <w:trPr>
          <w:trHeight w:val="255"/>
        </w:trPr>
        <w:tc>
          <w:tcPr>
            <w:tcW w:w="9938" w:type="dxa"/>
            <w:gridSpan w:val="4"/>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Чувашской Республики на 2020 год и на плановый период 2021 и 2022 годов"</w:t>
            </w: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6978" w:type="dxa"/>
            <w:gridSpan w:val="3"/>
            <w:tcBorders>
              <w:top w:val="nil"/>
              <w:left w:val="nil"/>
              <w:bottom w:val="nil"/>
              <w:right w:val="nil"/>
            </w:tcBorders>
            <w:shd w:val="clear" w:color="auto" w:fill="auto"/>
            <w:noWrap/>
            <w:vAlign w:val="bottom"/>
            <w:hideMark/>
          </w:tcPr>
          <w:p w:rsidR="00BB7928" w:rsidRPr="003E1A70" w:rsidRDefault="00BB7928" w:rsidP="00502214">
            <w:pPr>
              <w:jc w:val="center"/>
              <w:rPr>
                <w:rFonts w:ascii="Arial" w:hAnsi="Arial" w:cs="Arial"/>
                <w:sz w:val="20"/>
              </w:rPr>
            </w:pPr>
          </w:p>
        </w:tc>
      </w:tr>
      <w:tr w:rsidR="00BB7928" w:rsidRPr="003E1A70" w:rsidTr="00502214">
        <w:trPr>
          <w:trHeight w:val="255"/>
        </w:trPr>
        <w:tc>
          <w:tcPr>
            <w:tcW w:w="9938" w:type="dxa"/>
            <w:gridSpan w:val="4"/>
            <w:tcBorders>
              <w:top w:val="nil"/>
              <w:left w:val="nil"/>
              <w:bottom w:val="nil"/>
              <w:right w:val="nil"/>
            </w:tcBorders>
            <w:shd w:val="clear" w:color="auto" w:fill="auto"/>
            <w:noWrap/>
            <w:vAlign w:val="bottom"/>
            <w:hideMark/>
          </w:tcPr>
          <w:p w:rsidR="00BB7928" w:rsidRPr="003E1A70" w:rsidRDefault="00BB7928" w:rsidP="00502214">
            <w:pPr>
              <w:ind w:right="336"/>
              <w:jc w:val="center"/>
              <w:rPr>
                <w:rFonts w:ascii="Arial" w:hAnsi="Arial" w:cs="Arial"/>
                <w:b/>
                <w:bCs/>
                <w:sz w:val="16"/>
                <w:szCs w:val="16"/>
              </w:rPr>
            </w:pPr>
            <w:r w:rsidRPr="003E1A70">
              <w:rPr>
                <w:rFonts w:ascii="Arial" w:hAnsi="Arial" w:cs="Arial"/>
                <w:b/>
                <w:bCs/>
                <w:sz w:val="16"/>
                <w:szCs w:val="16"/>
              </w:rPr>
              <w:t>НОРМАТИВЫ</w:t>
            </w:r>
          </w:p>
        </w:tc>
      </w:tr>
      <w:tr w:rsidR="00BB7928" w:rsidRPr="003E1A70" w:rsidTr="00502214">
        <w:trPr>
          <w:trHeight w:val="540"/>
        </w:trPr>
        <w:tc>
          <w:tcPr>
            <w:tcW w:w="9938" w:type="dxa"/>
            <w:gridSpan w:val="4"/>
            <w:tcBorders>
              <w:top w:val="nil"/>
              <w:left w:val="nil"/>
              <w:bottom w:val="nil"/>
              <w:right w:val="nil"/>
            </w:tcBorders>
            <w:shd w:val="clear" w:color="000000" w:fill="FFFFFF"/>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xml:space="preserve">распределения доходов между бюджетом Тувсинского сельского поселения и муниципальным бюджетом Цивильского района на 2020 год и на плановый период 2021 и 2022 годов </w:t>
            </w:r>
          </w:p>
        </w:tc>
      </w:tr>
      <w:tr w:rsidR="00BB7928" w:rsidRPr="003E1A70" w:rsidTr="00502214">
        <w:trPr>
          <w:trHeight w:val="300"/>
        </w:trPr>
        <w:tc>
          <w:tcPr>
            <w:tcW w:w="9938" w:type="dxa"/>
            <w:gridSpan w:val="4"/>
            <w:tcBorders>
              <w:top w:val="nil"/>
              <w:left w:val="nil"/>
              <w:bottom w:val="nil"/>
              <w:right w:val="nil"/>
            </w:tcBorders>
            <w:shd w:val="clear" w:color="auto" w:fill="auto"/>
            <w:vAlign w:val="bottom"/>
            <w:hideMark/>
          </w:tcPr>
          <w:p w:rsidR="00BB7928" w:rsidRPr="003E1A70" w:rsidRDefault="00BB7928" w:rsidP="00502214">
            <w:pPr>
              <w:jc w:val="center"/>
              <w:rPr>
                <w:rFonts w:ascii="Arial" w:hAnsi="Arial" w:cs="Arial"/>
                <w:b/>
                <w:bCs/>
                <w:sz w:val="16"/>
                <w:szCs w:val="16"/>
              </w:rPr>
            </w:pPr>
          </w:p>
        </w:tc>
      </w:tr>
      <w:tr w:rsidR="00BB7928" w:rsidRPr="003E1A70" w:rsidTr="00502214">
        <w:trPr>
          <w:trHeight w:val="255"/>
        </w:trPr>
        <w:tc>
          <w:tcPr>
            <w:tcW w:w="296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442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1440" w:type="dxa"/>
            <w:tcBorders>
              <w:top w:val="nil"/>
              <w:left w:val="nil"/>
              <w:bottom w:val="nil"/>
              <w:right w:val="nil"/>
            </w:tcBorders>
            <w:shd w:val="clear" w:color="auto" w:fill="auto"/>
            <w:noWrap/>
            <w:vAlign w:val="bottom"/>
            <w:hideMark/>
          </w:tcPr>
          <w:p w:rsidR="00BB7928" w:rsidRPr="003E1A70" w:rsidRDefault="00BB7928" w:rsidP="00502214">
            <w:pPr>
              <w:rPr>
                <w:rFonts w:ascii="Arial" w:hAnsi="Arial" w:cs="Arial"/>
                <w:sz w:val="20"/>
              </w:rPr>
            </w:pPr>
          </w:p>
        </w:tc>
        <w:tc>
          <w:tcPr>
            <w:tcW w:w="1118" w:type="dxa"/>
            <w:tcBorders>
              <w:top w:val="nil"/>
              <w:left w:val="nil"/>
              <w:bottom w:val="nil"/>
              <w:right w:val="nil"/>
            </w:tcBorders>
            <w:shd w:val="clear" w:color="auto" w:fill="auto"/>
            <w:noWrap/>
            <w:vAlign w:val="bottom"/>
            <w:hideMark/>
          </w:tcPr>
          <w:p w:rsidR="00BB7928" w:rsidRPr="003E1A70" w:rsidRDefault="00BB7928" w:rsidP="00502214">
            <w:pPr>
              <w:jc w:val="right"/>
              <w:rPr>
                <w:rFonts w:ascii="Arial" w:hAnsi="Arial" w:cs="Arial"/>
                <w:sz w:val="16"/>
                <w:szCs w:val="16"/>
              </w:rPr>
            </w:pPr>
            <w:r w:rsidRPr="003E1A70">
              <w:rPr>
                <w:rFonts w:ascii="Arial" w:hAnsi="Arial" w:cs="Arial"/>
                <w:sz w:val="16"/>
                <w:szCs w:val="16"/>
              </w:rPr>
              <w:t>(в процентах)</w:t>
            </w:r>
          </w:p>
        </w:tc>
      </w:tr>
      <w:tr w:rsidR="00BB7928" w:rsidRPr="003E1A70" w:rsidTr="00502214">
        <w:trPr>
          <w:trHeight w:val="675"/>
        </w:trPr>
        <w:tc>
          <w:tcPr>
            <w:tcW w:w="2960" w:type="dxa"/>
            <w:tcBorders>
              <w:top w:val="single" w:sz="4" w:space="0" w:color="auto"/>
              <w:left w:val="single" w:sz="4" w:space="0" w:color="auto"/>
              <w:bottom w:val="single" w:sz="4" w:space="0" w:color="auto"/>
              <w:right w:val="single" w:sz="4" w:space="0" w:color="auto"/>
            </w:tcBorders>
            <w:shd w:val="clear" w:color="auto" w:fill="auto"/>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Код бюджетной классификации Российской Федерации</w:t>
            </w:r>
          </w:p>
        </w:tc>
        <w:tc>
          <w:tcPr>
            <w:tcW w:w="4420" w:type="dxa"/>
            <w:tcBorders>
              <w:top w:val="single" w:sz="4" w:space="0" w:color="auto"/>
              <w:left w:val="nil"/>
              <w:bottom w:val="single" w:sz="4" w:space="0" w:color="auto"/>
              <w:right w:val="single" w:sz="4" w:space="0" w:color="auto"/>
            </w:tcBorders>
            <w:shd w:val="clear" w:color="auto" w:fill="auto"/>
            <w:noWrap/>
            <w:vAlign w:val="center"/>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Наименование дохода</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Бюджеты муниципальных районов</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Бюджеты поселений</w:t>
            </w:r>
          </w:p>
        </w:tc>
      </w:tr>
      <w:tr w:rsidR="00BB7928" w:rsidRPr="003E1A70" w:rsidTr="00502214">
        <w:trPr>
          <w:trHeight w:val="25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w:t>
            </w:r>
          </w:p>
        </w:tc>
        <w:tc>
          <w:tcPr>
            <w:tcW w:w="442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2</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3</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4</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109 00000 00 0000 000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ЗАДОЛЖЕННОСТЬ И ПЕРЕРАСЧЕТЫ ПО ОТМЕНЕННЫМ НАЛОГАМ И СБОРАМ И ИНЫМ ОБЯЗАТЕЛЬНЫМ ПЛАТЕЖАМ</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109 04050 10 0000 110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Земельный налог (по обязательствам, возникшим до 1 января 2006 года), мобилизуемый на территориях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111 00000 00 0000 000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13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111 05025 10 0000 120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 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12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111 05035 10 0000 120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113 00000 00 0000 000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ДОХОДЫ ОТ ОКАЗАНИЯ ПЛАТНЫХ УСЛУГ И КОМПЕНСАЦИИ ЗАТРАТ ГОСУДАРТСВА</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113 01995 10 0000 130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 xml:space="preserve">Прочие доходы от оказания платных услуг получателями средств бюджетов поселений </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113 02065 10 0000 130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поступающие в порядке возмещения расходов, понесенных в связи с эксплуатацией имущества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113 02995 10 0000 130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Прочие доходы от компенсации затрат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114 00000 00 0000 000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b/>
                <w:bCs/>
                <w:sz w:val="16"/>
                <w:szCs w:val="16"/>
              </w:rPr>
            </w:pPr>
            <w:r w:rsidRPr="003E1A70">
              <w:rPr>
                <w:rFonts w:ascii="Arial" w:hAnsi="Arial" w:cs="Arial"/>
                <w:b/>
                <w:bCs/>
                <w:sz w:val="16"/>
                <w:szCs w:val="16"/>
              </w:rPr>
              <w:t> </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114 02052 10 0000 410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114 02052 10  0000 440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114 02053 10 0000 410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114 03050 10 0000 410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Средства от распоряжения и реализации конфискованного и иного имущества, обращенного в доходы поселений (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114 03050 10 0000 440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Средства от распоряжения и реализации конфискованного и иного имущества, обращенного в доходы поселений (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5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114 02053 10 0000 440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114 06025 10 0000 430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продажи земельных участков, находящихся в собственности сельских  поселений ( 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116 00000 00 0000 000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ШТРАФЫ, САНКЦИИ, ВОЗМЕЩЕНИЕ УЩЕРБА</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116 21050 10 0000 140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116 23050 10 0000 140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116 25086 10 0000 140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Денежные взыскания (штрафы) за нарушение водного законодательства, установленное на водных объектах, находящихся в собственности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90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116 32000 10 0000 140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67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116 90050 10 0000 140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Прочие поступления денежных взысканий (штрафов) и иных сумм в возмещение ущерба,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117 00000 00 0000 000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b/>
                <w:bCs/>
                <w:sz w:val="16"/>
                <w:szCs w:val="16"/>
              </w:rPr>
            </w:pPr>
            <w:r w:rsidRPr="003E1A70">
              <w:rPr>
                <w:rFonts w:ascii="Arial" w:hAnsi="Arial" w:cs="Arial"/>
                <w:b/>
                <w:bCs/>
                <w:sz w:val="16"/>
                <w:szCs w:val="16"/>
              </w:rPr>
              <w:t>ПРОЧИЕ НЕНАЛОГОВЫЕ ДОХОДЫ</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r>
      <w:tr w:rsidR="00BB7928" w:rsidRPr="003E1A70" w:rsidTr="00502214">
        <w:trPr>
          <w:trHeight w:val="45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117 01050 10 0000 180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Невыясненные поступления,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r w:rsidR="00BB7928" w:rsidRPr="003E1A70" w:rsidTr="00502214">
        <w:trPr>
          <w:trHeight w:val="112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117 02000 10 0000 180</w:t>
            </w:r>
          </w:p>
        </w:tc>
        <w:tc>
          <w:tcPr>
            <w:tcW w:w="4420" w:type="dxa"/>
            <w:tcBorders>
              <w:top w:val="nil"/>
              <w:left w:val="nil"/>
              <w:bottom w:val="single" w:sz="4" w:space="0" w:color="auto"/>
              <w:right w:val="single" w:sz="4" w:space="0" w:color="auto"/>
            </w:tcBorders>
            <w:shd w:val="clear" w:color="auto" w:fill="auto"/>
            <w:vAlign w:val="bottom"/>
            <w:hideMark/>
          </w:tcPr>
          <w:p w:rsidR="00BB7928" w:rsidRPr="003E1A70" w:rsidRDefault="00BB7928" w:rsidP="00502214">
            <w:pPr>
              <w:rPr>
                <w:rFonts w:ascii="Arial" w:hAnsi="Arial" w:cs="Arial"/>
                <w:sz w:val="16"/>
                <w:szCs w:val="16"/>
              </w:rPr>
            </w:pPr>
            <w:r w:rsidRPr="003E1A70">
              <w:rPr>
                <w:rFonts w:ascii="Arial" w:hAnsi="Arial" w:cs="Arial"/>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 возникшим до 1 января 2008 года)</w:t>
            </w:r>
          </w:p>
        </w:tc>
        <w:tc>
          <w:tcPr>
            <w:tcW w:w="1440"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BB7928" w:rsidRPr="003E1A70" w:rsidRDefault="00BB7928" w:rsidP="00502214">
            <w:pPr>
              <w:jc w:val="center"/>
              <w:rPr>
                <w:rFonts w:ascii="Arial" w:hAnsi="Arial" w:cs="Arial"/>
                <w:sz w:val="16"/>
                <w:szCs w:val="16"/>
              </w:rPr>
            </w:pPr>
            <w:r w:rsidRPr="003E1A70">
              <w:rPr>
                <w:rFonts w:ascii="Arial" w:hAnsi="Arial" w:cs="Arial"/>
                <w:sz w:val="16"/>
                <w:szCs w:val="16"/>
              </w:rPr>
              <w:t>100</w:t>
            </w:r>
          </w:p>
        </w:tc>
      </w:tr>
    </w:tbl>
    <w:p w:rsidR="00BB7928" w:rsidRDefault="00BB7928" w:rsidP="00BB7928">
      <w:pPr>
        <w:ind w:firstLine="567"/>
        <w:jc w:val="both"/>
        <w:rPr>
          <w:b/>
        </w:rPr>
      </w:pPr>
    </w:p>
    <w:p w:rsidR="00BB7928" w:rsidRDefault="00BB7928" w:rsidP="00BB7928">
      <w:pPr>
        <w:ind w:firstLine="567"/>
        <w:jc w:val="both"/>
        <w:rPr>
          <w:b/>
        </w:rPr>
      </w:pPr>
    </w:p>
    <w:tbl>
      <w:tblPr>
        <w:tblW w:w="9724" w:type="dxa"/>
        <w:tblInd w:w="93" w:type="dxa"/>
        <w:tblLook w:val="04A0"/>
      </w:tblPr>
      <w:tblGrid>
        <w:gridCol w:w="1447"/>
        <w:gridCol w:w="221"/>
        <w:gridCol w:w="2579"/>
        <w:gridCol w:w="288"/>
        <w:gridCol w:w="4915"/>
        <w:gridCol w:w="57"/>
        <w:gridCol w:w="403"/>
      </w:tblGrid>
      <w:tr w:rsidR="00BB7928" w:rsidRPr="005F1965"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Приложение № 2</w:t>
            </w:r>
          </w:p>
        </w:tc>
      </w:tr>
      <w:tr w:rsidR="00BB7928" w:rsidRPr="005F1965"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к решению Собрания депутатов Тувсинского</w:t>
            </w:r>
          </w:p>
        </w:tc>
      </w:tr>
      <w:tr w:rsidR="00BB7928" w:rsidRPr="005F1965"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 xml:space="preserve">сельского поселения Цивильского района </w:t>
            </w:r>
          </w:p>
        </w:tc>
      </w:tr>
      <w:tr w:rsidR="00BB7928" w:rsidRPr="005F1965" w:rsidTr="00502214">
        <w:trPr>
          <w:gridAfter w:val="1"/>
          <w:wAfter w:w="403" w:type="dxa"/>
          <w:trHeight w:val="255"/>
        </w:trPr>
        <w:tc>
          <w:tcPr>
            <w:tcW w:w="9321" w:type="dxa"/>
            <w:gridSpan w:val="6"/>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 xml:space="preserve">"О бюджете Тувсинского сельского поселения Цивильского района </w:t>
            </w:r>
          </w:p>
        </w:tc>
      </w:tr>
      <w:tr w:rsidR="00BB7928" w:rsidRPr="005F1965" w:rsidTr="00502214">
        <w:trPr>
          <w:gridAfter w:val="1"/>
          <w:wAfter w:w="403" w:type="dxa"/>
          <w:trHeight w:val="255"/>
        </w:trPr>
        <w:tc>
          <w:tcPr>
            <w:tcW w:w="9321" w:type="dxa"/>
            <w:gridSpan w:val="6"/>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r w:rsidRPr="005F1965">
              <w:rPr>
                <w:rFonts w:ascii="Arial" w:hAnsi="Arial" w:cs="Arial"/>
                <w:sz w:val="16"/>
                <w:szCs w:val="16"/>
              </w:rPr>
              <w:t>Чувашской Республики на 2020 год и на плановый период 2021 и 2022 годов"</w:t>
            </w:r>
          </w:p>
        </w:tc>
      </w:tr>
      <w:tr w:rsidR="00BB7928" w:rsidRPr="005F1965" w:rsidTr="00502214">
        <w:trPr>
          <w:gridAfter w:val="1"/>
          <w:wAfter w:w="403" w:type="dxa"/>
          <w:trHeight w:val="255"/>
        </w:trPr>
        <w:tc>
          <w:tcPr>
            <w:tcW w:w="1261" w:type="dxa"/>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2800"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20"/>
              </w:rPr>
            </w:pPr>
          </w:p>
        </w:tc>
        <w:tc>
          <w:tcPr>
            <w:tcW w:w="5260" w:type="dxa"/>
            <w:gridSpan w:val="3"/>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p>
        </w:tc>
      </w:tr>
      <w:tr w:rsidR="00BB7928" w:rsidRPr="005F1965" w:rsidTr="00502214">
        <w:trPr>
          <w:gridAfter w:val="1"/>
          <w:wAfter w:w="403" w:type="dxa"/>
          <w:trHeight w:val="255"/>
        </w:trPr>
        <w:tc>
          <w:tcPr>
            <w:tcW w:w="9321" w:type="dxa"/>
            <w:gridSpan w:val="6"/>
            <w:tcBorders>
              <w:top w:val="nil"/>
              <w:left w:val="nil"/>
              <w:bottom w:val="nil"/>
              <w:right w:val="nil"/>
            </w:tcBorders>
            <w:shd w:val="clear" w:color="auto" w:fill="auto"/>
            <w:noWrap/>
            <w:vAlign w:val="bottom"/>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ПЕРЕЧЕНЬ</w:t>
            </w:r>
          </w:p>
        </w:tc>
      </w:tr>
      <w:tr w:rsidR="00BB7928" w:rsidRPr="005F1965" w:rsidTr="00502214">
        <w:trPr>
          <w:gridAfter w:val="1"/>
          <w:wAfter w:w="403" w:type="dxa"/>
          <w:trHeight w:val="525"/>
        </w:trPr>
        <w:tc>
          <w:tcPr>
            <w:tcW w:w="9321" w:type="dxa"/>
            <w:gridSpan w:val="6"/>
            <w:tcBorders>
              <w:top w:val="nil"/>
              <w:left w:val="nil"/>
              <w:bottom w:val="nil"/>
              <w:right w:val="nil"/>
            </w:tcBorders>
            <w:shd w:val="clear" w:color="auto" w:fill="auto"/>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 xml:space="preserve">главных администраторов доходов бюджета Тувсинского сельского поселения Цивильского района на 2020 год и на плановый период 2021 и 2022 годов                                            </w:t>
            </w:r>
          </w:p>
        </w:tc>
      </w:tr>
      <w:tr w:rsidR="00BB7928" w:rsidRPr="005F1965" w:rsidTr="00502214">
        <w:trPr>
          <w:gridAfter w:val="1"/>
          <w:wAfter w:w="403" w:type="dxa"/>
          <w:trHeight w:val="255"/>
        </w:trPr>
        <w:tc>
          <w:tcPr>
            <w:tcW w:w="1261" w:type="dxa"/>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16"/>
                <w:szCs w:val="16"/>
              </w:rPr>
            </w:pPr>
          </w:p>
        </w:tc>
        <w:tc>
          <w:tcPr>
            <w:tcW w:w="2800" w:type="dxa"/>
            <w:gridSpan w:val="2"/>
            <w:tcBorders>
              <w:top w:val="nil"/>
              <w:left w:val="nil"/>
              <w:bottom w:val="nil"/>
              <w:right w:val="nil"/>
            </w:tcBorders>
            <w:shd w:val="clear" w:color="auto" w:fill="auto"/>
            <w:noWrap/>
            <w:vAlign w:val="bottom"/>
            <w:hideMark/>
          </w:tcPr>
          <w:p w:rsidR="00BB7928" w:rsidRPr="005F1965" w:rsidRDefault="00BB7928" w:rsidP="00502214">
            <w:pPr>
              <w:rPr>
                <w:rFonts w:ascii="Arial" w:hAnsi="Arial" w:cs="Arial"/>
                <w:sz w:val="16"/>
                <w:szCs w:val="16"/>
              </w:rPr>
            </w:pPr>
          </w:p>
        </w:tc>
        <w:tc>
          <w:tcPr>
            <w:tcW w:w="5260" w:type="dxa"/>
            <w:gridSpan w:val="3"/>
            <w:tcBorders>
              <w:top w:val="nil"/>
              <w:left w:val="nil"/>
              <w:bottom w:val="nil"/>
              <w:right w:val="nil"/>
            </w:tcBorders>
            <w:shd w:val="clear" w:color="auto" w:fill="auto"/>
            <w:noWrap/>
            <w:vAlign w:val="bottom"/>
            <w:hideMark/>
          </w:tcPr>
          <w:p w:rsidR="00BB7928" w:rsidRPr="005F1965" w:rsidRDefault="00BB7928" w:rsidP="00502214">
            <w:pPr>
              <w:jc w:val="right"/>
              <w:rPr>
                <w:rFonts w:ascii="Arial" w:hAnsi="Arial" w:cs="Arial"/>
                <w:sz w:val="16"/>
                <w:szCs w:val="16"/>
              </w:rPr>
            </w:pPr>
          </w:p>
        </w:tc>
      </w:tr>
      <w:tr w:rsidR="00BB7928" w:rsidRPr="005F1965" w:rsidTr="00502214">
        <w:trPr>
          <w:gridAfter w:val="1"/>
          <w:wAfter w:w="403" w:type="dxa"/>
          <w:trHeight w:val="525"/>
        </w:trPr>
        <w:tc>
          <w:tcPr>
            <w:tcW w:w="4061"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Код бюджетной классификации Российской Федерации</w:t>
            </w:r>
          </w:p>
        </w:tc>
        <w:tc>
          <w:tcPr>
            <w:tcW w:w="5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Наименование главного администратора доходов  бюджета  Тувсинского сельского поселения Цивильского района</w:t>
            </w:r>
          </w:p>
        </w:tc>
      </w:tr>
      <w:tr w:rsidR="00BB7928" w:rsidRPr="005F1965" w:rsidTr="00502214">
        <w:trPr>
          <w:gridAfter w:val="1"/>
          <w:wAfter w:w="403" w:type="dxa"/>
          <w:trHeight w:val="675"/>
        </w:trPr>
        <w:tc>
          <w:tcPr>
            <w:tcW w:w="1261" w:type="dxa"/>
            <w:tcBorders>
              <w:top w:val="nil"/>
              <w:left w:val="single" w:sz="4" w:space="0" w:color="auto"/>
              <w:bottom w:val="single" w:sz="4" w:space="0" w:color="auto"/>
              <w:right w:val="single" w:sz="4" w:space="0" w:color="auto"/>
            </w:tcBorders>
            <w:shd w:val="clear" w:color="auto" w:fill="auto"/>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главного администратора доходов</w:t>
            </w:r>
          </w:p>
        </w:tc>
        <w:tc>
          <w:tcPr>
            <w:tcW w:w="2800" w:type="dxa"/>
            <w:gridSpan w:val="2"/>
            <w:tcBorders>
              <w:top w:val="nil"/>
              <w:left w:val="nil"/>
              <w:bottom w:val="single" w:sz="4" w:space="0" w:color="auto"/>
              <w:right w:val="single" w:sz="4" w:space="0" w:color="auto"/>
            </w:tcBorders>
            <w:shd w:val="clear" w:color="auto" w:fill="auto"/>
            <w:vAlign w:val="center"/>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доходов  бюджета  Тувсинского сельского поселения Цивильского района</w:t>
            </w:r>
          </w:p>
        </w:tc>
        <w:tc>
          <w:tcPr>
            <w:tcW w:w="5260" w:type="dxa"/>
            <w:gridSpan w:val="3"/>
            <w:vMerge/>
            <w:tcBorders>
              <w:top w:val="single" w:sz="4" w:space="0" w:color="auto"/>
              <w:left w:val="single" w:sz="4" w:space="0" w:color="auto"/>
              <w:bottom w:val="single" w:sz="4" w:space="0" w:color="auto"/>
              <w:right w:val="single" w:sz="4" w:space="0" w:color="auto"/>
            </w:tcBorders>
            <w:vAlign w:val="center"/>
            <w:hideMark/>
          </w:tcPr>
          <w:p w:rsidR="00BB7928" w:rsidRPr="005F1965" w:rsidRDefault="00BB7928" w:rsidP="00502214">
            <w:pPr>
              <w:rPr>
                <w:rFonts w:ascii="Arial" w:hAnsi="Arial" w:cs="Arial"/>
                <w:sz w:val="16"/>
                <w:szCs w:val="16"/>
              </w:rPr>
            </w:pPr>
          </w:p>
        </w:tc>
      </w:tr>
      <w:tr w:rsidR="00BB7928" w:rsidRPr="005F1965" w:rsidTr="00502214">
        <w:trPr>
          <w:gridAfter w:val="1"/>
          <w:wAfter w:w="403" w:type="dxa"/>
          <w:trHeight w:val="25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8"/>
                <w:szCs w:val="18"/>
              </w:rPr>
            </w:pPr>
            <w:r w:rsidRPr="005F1965">
              <w:rPr>
                <w:rFonts w:ascii="Arial" w:hAnsi="Arial" w:cs="Arial"/>
                <w:sz w:val="18"/>
                <w:szCs w:val="18"/>
              </w:rPr>
              <w:t>1</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8"/>
                <w:szCs w:val="18"/>
              </w:rPr>
            </w:pPr>
            <w:r w:rsidRPr="005F1965">
              <w:rPr>
                <w:rFonts w:ascii="Arial" w:hAnsi="Arial" w:cs="Arial"/>
                <w:sz w:val="18"/>
                <w:szCs w:val="18"/>
              </w:rPr>
              <w:t>2</w:t>
            </w:r>
          </w:p>
        </w:tc>
        <w:tc>
          <w:tcPr>
            <w:tcW w:w="5260" w:type="dxa"/>
            <w:gridSpan w:val="3"/>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8"/>
                <w:szCs w:val="18"/>
              </w:rPr>
            </w:pPr>
            <w:r w:rsidRPr="005F1965">
              <w:rPr>
                <w:rFonts w:ascii="Arial" w:hAnsi="Arial" w:cs="Arial"/>
                <w:sz w:val="18"/>
                <w:szCs w:val="18"/>
              </w:rPr>
              <w:t>3</w:t>
            </w:r>
          </w:p>
        </w:tc>
      </w:tr>
      <w:tr w:rsidR="00BB7928" w:rsidRPr="005F1965" w:rsidTr="00502214">
        <w:trPr>
          <w:gridAfter w:val="1"/>
          <w:wAfter w:w="403" w:type="dxa"/>
          <w:trHeight w:val="255"/>
        </w:trPr>
        <w:tc>
          <w:tcPr>
            <w:tcW w:w="1261" w:type="dxa"/>
            <w:tcBorders>
              <w:top w:val="nil"/>
              <w:left w:val="single" w:sz="4" w:space="0" w:color="auto"/>
              <w:bottom w:val="single" w:sz="4" w:space="0" w:color="auto"/>
              <w:right w:val="single" w:sz="4" w:space="0" w:color="auto"/>
            </w:tcBorders>
            <w:shd w:val="clear" w:color="auto" w:fill="auto"/>
            <w:vAlign w:val="bottom"/>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993</w:t>
            </w:r>
          </w:p>
        </w:tc>
        <w:tc>
          <w:tcPr>
            <w:tcW w:w="8060" w:type="dxa"/>
            <w:gridSpan w:val="5"/>
            <w:tcBorders>
              <w:top w:val="single" w:sz="4" w:space="0" w:color="auto"/>
              <w:left w:val="nil"/>
              <w:bottom w:val="single" w:sz="4" w:space="0" w:color="auto"/>
              <w:right w:val="single" w:sz="4" w:space="0" w:color="auto"/>
            </w:tcBorders>
            <w:shd w:val="clear" w:color="auto" w:fill="auto"/>
            <w:vAlign w:val="bottom"/>
            <w:hideMark/>
          </w:tcPr>
          <w:p w:rsidR="00BB7928" w:rsidRPr="005F1965" w:rsidRDefault="00BB7928" w:rsidP="00502214">
            <w:pPr>
              <w:jc w:val="center"/>
              <w:rPr>
                <w:rFonts w:ascii="Arial" w:hAnsi="Arial" w:cs="Arial"/>
                <w:b/>
                <w:bCs/>
                <w:sz w:val="16"/>
                <w:szCs w:val="16"/>
              </w:rPr>
            </w:pPr>
            <w:r w:rsidRPr="005F1965">
              <w:rPr>
                <w:rFonts w:ascii="Arial" w:hAnsi="Arial" w:cs="Arial"/>
                <w:b/>
                <w:bCs/>
                <w:sz w:val="16"/>
                <w:szCs w:val="16"/>
              </w:rPr>
              <w:t xml:space="preserve">Администрация Тувсинского сельского поселения Цивильского района </w:t>
            </w:r>
          </w:p>
        </w:tc>
      </w:tr>
      <w:tr w:rsidR="00BB7928" w:rsidRPr="005F1965" w:rsidTr="00502214">
        <w:trPr>
          <w:gridAfter w:val="1"/>
          <w:wAfter w:w="403" w:type="dxa"/>
          <w:trHeight w:val="118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108 04020 01 1000 110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BB7928" w:rsidRPr="005F1965" w:rsidTr="00502214">
        <w:trPr>
          <w:gridAfter w:val="1"/>
          <w:wAfter w:w="403" w:type="dxa"/>
          <w:trHeight w:val="118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108 07175 01 1000 110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111 05025 10 0000 120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BB7928" w:rsidRPr="005F1965" w:rsidTr="00502214">
        <w:trPr>
          <w:gridAfter w:val="1"/>
          <w:wAfter w:w="403" w:type="dxa"/>
          <w:trHeight w:val="90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111 05035 10 0000 120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BB7928" w:rsidRPr="005F1965" w:rsidTr="00502214">
        <w:trPr>
          <w:gridAfter w:val="1"/>
          <w:wAfter w:w="403" w:type="dxa"/>
          <w:trHeight w:val="67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 xml:space="preserve">111 07015 10 0000 120 </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 xml:space="preserve">111 08050 10 0000 120 </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унитарных предприятий, в том числе казенных), в залог, в доверительное управление</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111 09045 10 0000 120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113 01995 10 0000 130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 xml:space="preserve">Прочие доходы от оказания платных услуг(работ) получателями средств бюджетов поселений </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113 02065 10 0000 130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поступающие в порядке возмещения расходов, понесенных в связи с эксплуатацией имущества поселений</w:t>
            </w:r>
          </w:p>
        </w:tc>
      </w:tr>
      <w:tr w:rsidR="00BB7928" w:rsidRPr="005F1965" w:rsidTr="00502214">
        <w:trPr>
          <w:gridAfter w:val="1"/>
          <w:wAfter w:w="403" w:type="dxa"/>
          <w:trHeight w:val="42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113 02995 10 0000 130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доходы от компенсации затрат бюджетов поселений</w:t>
            </w:r>
          </w:p>
        </w:tc>
      </w:tr>
      <w:tr w:rsidR="00BB7928" w:rsidRPr="005F1965" w:rsidTr="00502214">
        <w:trPr>
          <w:gridAfter w:val="1"/>
          <w:wAfter w:w="403" w:type="dxa"/>
          <w:trHeight w:val="112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114 02052 10 0000 410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миниципальных бюджетных и автономных учреждений), в части реализации основных средств по указанному имуществу</w:t>
            </w:r>
          </w:p>
        </w:tc>
      </w:tr>
      <w:tr w:rsidR="00BB7928" w:rsidRPr="005F1965" w:rsidTr="00502214">
        <w:trPr>
          <w:gridAfter w:val="1"/>
          <w:wAfter w:w="403" w:type="dxa"/>
          <w:trHeight w:val="123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114 02052 10 0000 440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миниципальных бюджетных и автономных учреждений), в части реализации материальных запасов по указанному имуществу</w:t>
            </w:r>
          </w:p>
        </w:tc>
      </w:tr>
      <w:tr w:rsidR="00BB7928" w:rsidRPr="005F1965" w:rsidTr="00502214">
        <w:trPr>
          <w:gridAfter w:val="1"/>
          <w:wAfter w:w="403" w:type="dxa"/>
          <w:trHeight w:val="13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114 02053 10 0000 410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иного имущества, находящегося в собственности поселений (за исключением имущества миниципальных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B7928" w:rsidRPr="005F1965" w:rsidTr="00502214">
        <w:trPr>
          <w:gridAfter w:val="1"/>
          <w:wAfter w:w="403" w:type="dxa"/>
          <w:trHeight w:val="13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114 02053 10 0000 440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реализации иного имущества, находящегося в собственности поселений (за исключением имущества миниципальных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B7928" w:rsidRPr="005F1965" w:rsidTr="00502214">
        <w:trPr>
          <w:gridAfter w:val="1"/>
          <w:wAfter w:w="403" w:type="dxa"/>
          <w:trHeight w:val="7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114 03050 10 0000 410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BB7928" w:rsidRPr="005F1965" w:rsidTr="00502214">
        <w:trPr>
          <w:gridAfter w:val="1"/>
          <w:wAfter w:w="403" w:type="dxa"/>
          <w:trHeight w:val="67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114 03050 10 0000 440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BB7928" w:rsidRPr="005F1965" w:rsidTr="00502214">
        <w:trPr>
          <w:gridAfter w:val="1"/>
          <w:wAfter w:w="403" w:type="dxa"/>
          <w:trHeight w:val="90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114 06025 10 0000 430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BB7928" w:rsidRPr="005F1965" w:rsidTr="00502214">
        <w:trPr>
          <w:gridAfter w:val="1"/>
          <w:wAfter w:w="403" w:type="dxa"/>
          <w:trHeight w:val="90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116 32000 10 0000 140</w:t>
            </w:r>
          </w:p>
        </w:tc>
        <w:tc>
          <w:tcPr>
            <w:tcW w:w="5260" w:type="dxa"/>
            <w:gridSpan w:val="3"/>
            <w:tcBorders>
              <w:top w:val="nil"/>
              <w:left w:val="nil"/>
              <w:bottom w:val="single" w:sz="4" w:space="0" w:color="auto"/>
              <w:right w:val="single" w:sz="4" w:space="0" w:color="auto"/>
            </w:tcBorders>
            <w:shd w:val="clear" w:color="auto" w:fill="auto"/>
            <w:hideMark/>
          </w:tcPr>
          <w:p w:rsidR="00BB7928" w:rsidRPr="005F1965" w:rsidRDefault="00BB7928" w:rsidP="00502214">
            <w:pPr>
              <w:rPr>
                <w:rFonts w:ascii="Arial" w:hAnsi="Arial" w:cs="Arial"/>
                <w:sz w:val="16"/>
                <w:szCs w:val="16"/>
              </w:rPr>
            </w:pPr>
            <w:r w:rsidRPr="005F1965">
              <w:rPr>
                <w:rFonts w:ascii="Arial" w:hAnsi="Arial" w:cs="Arial"/>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BB7928" w:rsidRPr="005F1965" w:rsidTr="00502214">
        <w:trPr>
          <w:gridAfter w:val="1"/>
          <w:wAfter w:w="403" w:type="dxa"/>
          <w:trHeight w:val="48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116 90050 10 0000 140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поступления от денежных взысканий (штрафов) и иных сумм в возмещение ущерба, зачисляемые в бюджеты поселений</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117 01050 10 0000 180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Невыясненные поступления, зачисляемые в бюджеты поселений</w:t>
            </w:r>
          </w:p>
        </w:tc>
      </w:tr>
      <w:tr w:rsidR="00BB7928" w:rsidRPr="005F1965" w:rsidTr="00502214">
        <w:trPr>
          <w:gridAfter w:val="1"/>
          <w:wAfter w:w="403" w:type="dxa"/>
          <w:trHeight w:val="33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117 05050 10 0000 180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Прочие неналоговые доходы бюджетов поселений</w:t>
            </w:r>
          </w:p>
        </w:tc>
      </w:tr>
      <w:tr w:rsidR="00BB7928" w:rsidRPr="005F1965" w:rsidTr="00502214">
        <w:trPr>
          <w:gridAfter w:val="1"/>
          <w:wAfter w:w="403" w:type="dxa"/>
          <w:trHeight w:val="450"/>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993</w:t>
            </w:r>
          </w:p>
        </w:tc>
        <w:tc>
          <w:tcPr>
            <w:tcW w:w="2800" w:type="dxa"/>
            <w:gridSpan w:val="2"/>
            <w:tcBorders>
              <w:top w:val="nil"/>
              <w:left w:val="nil"/>
              <w:bottom w:val="single" w:sz="4" w:space="0" w:color="auto"/>
              <w:right w:val="single" w:sz="4" w:space="0" w:color="auto"/>
            </w:tcBorders>
            <w:shd w:val="clear" w:color="auto" w:fill="auto"/>
            <w:noWrap/>
            <w:vAlign w:val="bottom"/>
            <w:hideMark/>
          </w:tcPr>
          <w:p w:rsidR="00BB7928" w:rsidRPr="005F1965" w:rsidRDefault="00BB7928" w:rsidP="00502214">
            <w:pPr>
              <w:jc w:val="center"/>
              <w:rPr>
                <w:rFonts w:ascii="Arial" w:hAnsi="Arial" w:cs="Arial"/>
                <w:sz w:val="16"/>
                <w:szCs w:val="16"/>
              </w:rPr>
            </w:pPr>
            <w:r w:rsidRPr="005F1965">
              <w:rPr>
                <w:rFonts w:ascii="Arial" w:hAnsi="Arial" w:cs="Arial"/>
                <w:sz w:val="16"/>
                <w:szCs w:val="16"/>
              </w:rPr>
              <w:t>202 00000 10 0000 150</w:t>
            </w:r>
          </w:p>
        </w:tc>
        <w:tc>
          <w:tcPr>
            <w:tcW w:w="5260" w:type="dxa"/>
            <w:gridSpan w:val="3"/>
            <w:tcBorders>
              <w:top w:val="nil"/>
              <w:left w:val="nil"/>
              <w:bottom w:val="single" w:sz="4" w:space="0" w:color="auto"/>
              <w:right w:val="single" w:sz="4" w:space="0" w:color="auto"/>
            </w:tcBorders>
            <w:shd w:val="clear" w:color="auto" w:fill="auto"/>
            <w:vAlign w:val="bottom"/>
            <w:hideMark/>
          </w:tcPr>
          <w:p w:rsidR="00BB7928" w:rsidRPr="005F1965" w:rsidRDefault="00BB7928" w:rsidP="00502214">
            <w:pPr>
              <w:rPr>
                <w:rFonts w:ascii="Arial" w:hAnsi="Arial" w:cs="Arial"/>
                <w:sz w:val="16"/>
                <w:szCs w:val="16"/>
              </w:rPr>
            </w:pPr>
            <w:r w:rsidRPr="005F1965">
              <w:rPr>
                <w:rFonts w:ascii="Arial" w:hAnsi="Arial" w:cs="Arial"/>
                <w:sz w:val="16"/>
                <w:szCs w:val="16"/>
              </w:rPr>
              <w:t>Безвозмездные поступления от других бюджетов бюджетной системы Российской Федерации</w:t>
            </w:r>
          </w:p>
        </w:tc>
      </w:tr>
      <w:tr w:rsidR="00BB7928" w:rsidRPr="00246C1F"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9724" w:type="dxa"/>
            <w:gridSpan w:val="7"/>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9724" w:type="dxa"/>
            <w:gridSpan w:val="7"/>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20"/>
              </w:rPr>
            </w:pPr>
          </w:p>
        </w:tc>
        <w:tc>
          <w:tcPr>
            <w:tcW w:w="5375" w:type="dxa"/>
            <w:gridSpan w:val="3"/>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246C1F" w:rsidTr="00502214">
        <w:trPr>
          <w:trHeight w:val="255"/>
        </w:trPr>
        <w:tc>
          <w:tcPr>
            <w:tcW w:w="9724" w:type="dxa"/>
            <w:gridSpan w:val="7"/>
            <w:tcBorders>
              <w:top w:val="nil"/>
              <w:left w:val="nil"/>
              <w:bottom w:val="nil"/>
              <w:right w:val="nil"/>
            </w:tcBorders>
            <w:shd w:val="clear" w:color="auto" w:fill="auto"/>
            <w:noWrap/>
            <w:vAlign w:val="bottom"/>
            <w:hideMark/>
          </w:tcPr>
          <w:p w:rsidR="00BB7928" w:rsidRPr="00246C1F" w:rsidRDefault="00BB7928" w:rsidP="00502214">
            <w:pPr>
              <w:jc w:val="center"/>
              <w:rPr>
                <w:rFonts w:ascii="Arial" w:hAnsi="Arial" w:cs="Arial"/>
                <w:b/>
                <w:bCs/>
                <w:sz w:val="16"/>
                <w:szCs w:val="16"/>
              </w:rPr>
            </w:pPr>
          </w:p>
        </w:tc>
      </w:tr>
      <w:tr w:rsidR="00BB7928" w:rsidRPr="00246C1F" w:rsidTr="00502214">
        <w:trPr>
          <w:trHeight w:val="525"/>
        </w:trPr>
        <w:tc>
          <w:tcPr>
            <w:tcW w:w="9724" w:type="dxa"/>
            <w:gridSpan w:val="7"/>
            <w:tcBorders>
              <w:top w:val="nil"/>
              <w:left w:val="nil"/>
              <w:bottom w:val="nil"/>
              <w:right w:val="nil"/>
            </w:tcBorders>
            <w:shd w:val="clear" w:color="auto" w:fill="auto"/>
            <w:hideMark/>
          </w:tcPr>
          <w:p w:rsidR="00BB7928" w:rsidRPr="00246C1F" w:rsidRDefault="00BB7928" w:rsidP="00502214">
            <w:pPr>
              <w:jc w:val="center"/>
              <w:rPr>
                <w:rFonts w:ascii="Arial" w:hAnsi="Arial" w:cs="Arial"/>
                <w:b/>
                <w:bCs/>
                <w:sz w:val="16"/>
                <w:szCs w:val="16"/>
              </w:rPr>
            </w:pPr>
          </w:p>
        </w:tc>
      </w:tr>
      <w:tr w:rsidR="00BB7928" w:rsidRPr="00246C1F" w:rsidTr="00502214">
        <w:trPr>
          <w:trHeight w:val="255"/>
        </w:trPr>
        <w:tc>
          <w:tcPr>
            <w:tcW w:w="1482"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16"/>
                <w:szCs w:val="16"/>
              </w:rPr>
            </w:pPr>
          </w:p>
        </w:tc>
        <w:tc>
          <w:tcPr>
            <w:tcW w:w="2867" w:type="dxa"/>
            <w:gridSpan w:val="2"/>
            <w:tcBorders>
              <w:top w:val="nil"/>
              <w:left w:val="nil"/>
              <w:bottom w:val="nil"/>
              <w:right w:val="nil"/>
            </w:tcBorders>
            <w:shd w:val="clear" w:color="auto" w:fill="auto"/>
            <w:noWrap/>
            <w:vAlign w:val="bottom"/>
            <w:hideMark/>
          </w:tcPr>
          <w:p w:rsidR="00BB7928" w:rsidRPr="00246C1F" w:rsidRDefault="00BB7928" w:rsidP="00502214">
            <w:pPr>
              <w:rPr>
                <w:rFonts w:ascii="Arial" w:hAnsi="Arial" w:cs="Arial"/>
                <w:sz w:val="16"/>
                <w:szCs w:val="16"/>
              </w:rPr>
            </w:pPr>
          </w:p>
        </w:tc>
        <w:tc>
          <w:tcPr>
            <w:tcW w:w="5375" w:type="dxa"/>
            <w:gridSpan w:val="3"/>
            <w:tcBorders>
              <w:top w:val="nil"/>
              <w:left w:val="nil"/>
              <w:bottom w:val="nil"/>
              <w:right w:val="nil"/>
            </w:tcBorders>
            <w:shd w:val="clear" w:color="auto" w:fill="auto"/>
            <w:noWrap/>
            <w:vAlign w:val="bottom"/>
            <w:hideMark/>
          </w:tcPr>
          <w:p w:rsidR="00BB7928" w:rsidRPr="00246C1F"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9264" w:type="dxa"/>
            <w:gridSpan w:val="5"/>
            <w:tcBorders>
              <w:top w:val="nil"/>
              <w:left w:val="nil"/>
              <w:bottom w:val="nil"/>
              <w:right w:val="nil"/>
            </w:tcBorders>
            <w:shd w:val="clear" w:color="auto" w:fill="auto"/>
            <w:noWrap/>
            <w:vAlign w:val="bottom"/>
            <w:hideMark/>
          </w:tcPr>
          <w:tbl>
            <w:tblPr>
              <w:tblW w:w="8861" w:type="dxa"/>
              <w:tblLook w:val="04A0"/>
            </w:tblPr>
            <w:tblGrid>
              <w:gridCol w:w="1447"/>
              <w:gridCol w:w="2800"/>
              <w:gridCol w:w="4800"/>
            </w:tblGrid>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Приложение № 3</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 xml:space="preserve">к решению Собрания депутатов Тувсинского </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 xml:space="preserve">сельского поселения Цивильского района </w:t>
                  </w:r>
                </w:p>
              </w:tc>
            </w:tr>
            <w:tr w:rsidR="00BB7928" w:rsidRPr="005662CE" w:rsidTr="00502214">
              <w:trPr>
                <w:trHeight w:val="255"/>
              </w:trPr>
              <w:tc>
                <w:tcPr>
                  <w:tcW w:w="8861" w:type="dxa"/>
                  <w:gridSpan w:val="3"/>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 xml:space="preserve">"О бюджете Тувсинского сельского поселения Цивильского района </w:t>
                  </w:r>
                </w:p>
              </w:tc>
            </w:tr>
            <w:tr w:rsidR="00BB7928" w:rsidRPr="005662CE" w:rsidTr="00502214">
              <w:trPr>
                <w:trHeight w:val="255"/>
              </w:trPr>
              <w:tc>
                <w:tcPr>
                  <w:tcW w:w="8861" w:type="dxa"/>
                  <w:gridSpan w:val="3"/>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r w:rsidRPr="005662CE">
                    <w:rPr>
                      <w:rFonts w:ascii="Arial" w:hAnsi="Arial" w:cs="Arial"/>
                      <w:sz w:val="16"/>
                      <w:szCs w:val="16"/>
                    </w:rPr>
                    <w:t>Чувашской Республики на 2020 год и на плановый период 2021 и 2022 годов"</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20"/>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p>
              </w:tc>
            </w:tr>
            <w:tr w:rsidR="00BB7928" w:rsidRPr="005662CE" w:rsidTr="00502214">
              <w:trPr>
                <w:trHeight w:val="255"/>
              </w:trPr>
              <w:tc>
                <w:tcPr>
                  <w:tcW w:w="8861" w:type="dxa"/>
                  <w:gridSpan w:val="3"/>
                  <w:tcBorders>
                    <w:top w:val="nil"/>
                    <w:left w:val="nil"/>
                    <w:bottom w:val="nil"/>
                    <w:right w:val="nil"/>
                  </w:tcBorders>
                  <w:shd w:val="clear" w:color="auto" w:fill="auto"/>
                  <w:noWrap/>
                  <w:vAlign w:val="bottom"/>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ПЕРЕЧЕНЬ</w:t>
                  </w:r>
                </w:p>
              </w:tc>
            </w:tr>
            <w:tr w:rsidR="00BB7928" w:rsidRPr="005662CE" w:rsidTr="00502214">
              <w:trPr>
                <w:trHeight w:val="525"/>
              </w:trPr>
              <w:tc>
                <w:tcPr>
                  <w:tcW w:w="8861" w:type="dxa"/>
                  <w:gridSpan w:val="3"/>
                  <w:tcBorders>
                    <w:top w:val="nil"/>
                    <w:left w:val="nil"/>
                    <w:bottom w:val="nil"/>
                    <w:right w:val="nil"/>
                  </w:tcBorders>
                  <w:shd w:val="clear" w:color="auto" w:fill="auto"/>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 xml:space="preserve">главных администраторов источников финансирования бюджета Тувсинского сельского поселения Цивильского района  </w:t>
                  </w:r>
                </w:p>
              </w:tc>
            </w:tr>
            <w:tr w:rsidR="00BB7928" w:rsidRPr="005662CE" w:rsidTr="00502214">
              <w:trPr>
                <w:trHeight w:val="255"/>
              </w:trPr>
              <w:tc>
                <w:tcPr>
                  <w:tcW w:w="1261"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16"/>
                      <w:szCs w:val="16"/>
                    </w:rPr>
                  </w:pPr>
                </w:p>
              </w:tc>
              <w:tc>
                <w:tcPr>
                  <w:tcW w:w="2800" w:type="dxa"/>
                  <w:tcBorders>
                    <w:top w:val="nil"/>
                    <w:left w:val="nil"/>
                    <w:bottom w:val="nil"/>
                    <w:right w:val="nil"/>
                  </w:tcBorders>
                  <w:shd w:val="clear" w:color="auto" w:fill="auto"/>
                  <w:noWrap/>
                  <w:vAlign w:val="bottom"/>
                  <w:hideMark/>
                </w:tcPr>
                <w:p w:rsidR="00BB7928" w:rsidRPr="005662CE" w:rsidRDefault="00BB7928" w:rsidP="00502214">
                  <w:pPr>
                    <w:rPr>
                      <w:rFonts w:ascii="Arial" w:hAnsi="Arial" w:cs="Arial"/>
                      <w:sz w:val="16"/>
                      <w:szCs w:val="16"/>
                    </w:rPr>
                  </w:pPr>
                </w:p>
              </w:tc>
              <w:tc>
                <w:tcPr>
                  <w:tcW w:w="4800" w:type="dxa"/>
                  <w:tcBorders>
                    <w:top w:val="nil"/>
                    <w:left w:val="nil"/>
                    <w:bottom w:val="nil"/>
                    <w:right w:val="nil"/>
                  </w:tcBorders>
                  <w:shd w:val="clear" w:color="auto" w:fill="auto"/>
                  <w:noWrap/>
                  <w:vAlign w:val="bottom"/>
                  <w:hideMark/>
                </w:tcPr>
                <w:p w:rsidR="00BB7928" w:rsidRPr="005662CE" w:rsidRDefault="00BB7928" w:rsidP="00502214">
                  <w:pPr>
                    <w:jc w:val="right"/>
                    <w:rPr>
                      <w:rFonts w:ascii="Arial" w:hAnsi="Arial" w:cs="Arial"/>
                      <w:sz w:val="16"/>
                      <w:szCs w:val="16"/>
                    </w:rPr>
                  </w:pPr>
                </w:p>
              </w:tc>
            </w:tr>
            <w:tr w:rsidR="00BB7928" w:rsidRPr="005662CE" w:rsidTr="00502214">
              <w:trPr>
                <w:trHeight w:val="525"/>
              </w:trPr>
              <w:tc>
                <w:tcPr>
                  <w:tcW w:w="4061"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Код бюджетной классификации Российской Федерации</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Наименование главного администратора источников финансирования дефицита бюджета Тувсинского сельского поселения Цивильского  района</w:t>
                  </w:r>
                </w:p>
              </w:tc>
            </w:tr>
            <w:tr w:rsidR="00BB7928" w:rsidRPr="005662CE" w:rsidTr="00502214">
              <w:trPr>
                <w:trHeight w:val="1125"/>
              </w:trPr>
              <w:tc>
                <w:tcPr>
                  <w:tcW w:w="1261" w:type="dxa"/>
                  <w:tcBorders>
                    <w:top w:val="nil"/>
                    <w:left w:val="single" w:sz="4" w:space="0" w:color="auto"/>
                    <w:bottom w:val="single" w:sz="4" w:space="0" w:color="auto"/>
                    <w:right w:val="single" w:sz="4" w:space="0" w:color="auto"/>
                  </w:tcBorders>
                  <w:shd w:val="clear" w:color="auto" w:fill="auto"/>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главного администратора доходов</w:t>
                  </w:r>
                </w:p>
              </w:tc>
              <w:tc>
                <w:tcPr>
                  <w:tcW w:w="2800" w:type="dxa"/>
                  <w:tcBorders>
                    <w:top w:val="nil"/>
                    <w:left w:val="nil"/>
                    <w:bottom w:val="single" w:sz="4" w:space="0" w:color="auto"/>
                    <w:right w:val="single" w:sz="4" w:space="0" w:color="auto"/>
                  </w:tcBorders>
                  <w:shd w:val="clear" w:color="auto" w:fill="auto"/>
                  <w:vAlign w:val="center"/>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группы, подгруппы, статьи и вида источников финансирования дефицита бюджета Тувсинского сельского поселения Цивильского  района</w:t>
                  </w:r>
                </w:p>
              </w:tc>
              <w:tc>
                <w:tcPr>
                  <w:tcW w:w="4800" w:type="dxa"/>
                  <w:vMerge/>
                  <w:tcBorders>
                    <w:top w:val="single" w:sz="4" w:space="0" w:color="auto"/>
                    <w:left w:val="single" w:sz="4" w:space="0" w:color="auto"/>
                    <w:bottom w:val="single" w:sz="4" w:space="0" w:color="auto"/>
                    <w:right w:val="single" w:sz="4" w:space="0" w:color="auto"/>
                  </w:tcBorders>
                  <w:vAlign w:val="center"/>
                  <w:hideMark/>
                </w:tcPr>
                <w:p w:rsidR="00BB7928" w:rsidRPr="005662CE" w:rsidRDefault="00BB7928" w:rsidP="00502214">
                  <w:pPr>
                    <w:rPr>
                      <w:rFonts w:ascii="Arial" w:hAnsi="Arial" w:cs="Arial"/>
                      <w:sz w:val="16"/>
                      <w:szCs w:val="16"/>
                    </w:rPr>
                  </w:pPr>
                </w:p>
              </w:tc>
            </w:tr>
            <w:tr w:rsidR="00BB7928" w:rsidRPr="005662CE" w:rsidTr="00502214">
              <w:trPr>
                <w:trHeight w:val="25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BB7928" w:rsidRPr="005662CE" w:rsidRDefault="00BB7928" w:rsidP="00502214">
                  <w:pPr>
                    <w:jc w:val="center"/>
                    <w:rPr>
                      <w:rFonts w:ascii="Arial" w:hAnsi="Arial" w:cs="Arial"/>
                      <w:sz w:val="18"/>
                      <w:szCs w:val="18"/>
                    </w:rPr>
                  </w:pPr>
                  <w:r w:rsidRPr="005662CE">
                    <w:rPr>
                      <w:rFonts w:ascii="Arial" w:hAnsi="Arial" w:cs="Arial"/>
                      <w:sz w:val="18"/>
                      <w:szCs w:val="18"/>
                    </w:rPr>
                    <w:t>1</w:t>
                  </w:r>
                </w:p>
              </w:tc>
              <w:tc>
                <w:tcPr>
                  <w:tcW w:w="2800" w:type="dxa"/>
                  <w:tcBorders>
                    <w:top w:val="nil"/>
                    <w:left w:val="nil"/>
                    <w:bottom w:val="single" w:sz="4" w:space="0" w:color="auto"/>
                    <w:right w:val="single" w:sz="4" w:space="0" w:color="auto"/>
                  </w:tcBorders>
                  <w:shd w:val="clear" w:color="auto" w:fill="auto"/>
                  <w:noWrap/>
                  <w:vAlign w:val="bottom"/>
                  <w:hideMark/>
                </w:tcPr>
                <w:p w:rsidR="00BB7928" w:rsidRPr="005662CE" w:rsidRDefault="00BB7928" w:rsidP="00502214">
                  <w:pPr>
                    <w:jc w:val="center"/>
                    <w:rPr>
                      <w:rFonts w:ascii="Arial" w:hAnsi="Arial" w:cs="Arial"/>
                      <w:sz w:val="18"/>
                      <w:szCs w:val="18"/>
                    </w:rPr>
                  </w:pPr>
                  <w:r w:rsidRPr="005662CE">
                    <w:rPr>
                      <w:rFonts w:ascii="Arial" w:hAnsi="Arial" w:cs="Arial"/>
                      <w:sz w:val="18"/>
                      <w:szCs w:val="18"/>
                    </w:rPr>
                    <w:t>2</w:t>
                  </w:r>
                </w:p>
              </w:tc>
              <w:tc>
                <w:tcPr>
                  <w:tcW w:w="4800" w:type="dxa"/>
                  <w:tcBorders>
                    <w:top w:val="nil"/>
                    <w:left w:val="nil"/>
                    <w:bottom w:val="single" w:sz="4" w:space="0" w:color="auto"/>
                    <w:right w:val="single" w:sz="4" w:space="0" w:color="auto"/>
                  </w:tcBorders>
                  <w:shd w:val="clear" w:color="auto" w:fill="auto"/>
                  <w:noWrap/>
                  <w:vAlign w:val="bottom"/>
                  <w:hideMark/>
                </w:tcPr>
                <w:p w:rsidR="00BB7928" w:rsidRPr="005662CE" w:rsidRDefault="00BB7928" w:rsidP="00502214">
                  <w:pPr>
                    <w:jc w:val="center"/>
                    <w:rPr>
                      <w:rFonts w:ascii="Arial" w:hAnsi="Arial" w:cs="Arial"/>
                      <w:sz w:val="18"/>
                      <w:szCs w:val="18"/>
                    </w:rPr>
                  </w:pPr>
                  <w:r w:rsidRPr="005662CE">
                    <w:rPr>
                      <w:rFonts w:ascii="Arial" w:hAnsi="Arial" w:cs="Arial"/>
                      <w:sz w:val="18"/>
                      <w:szCs w:val="18"/>
                    </w:rPr>
                    <w:t>3</w:t>
                  </w:r>
                </w:p>
              </w:tc>
            </w:tr>
            <w:tr w:rsidR="00BB7928" w:rsidRPr="005662CE" w:rsidTr="00502214">
              <w:trPr>
                <w:trHeight w:val="255"/>
              </w:trPr>
              <w:tc>
                <w:tcPr>
                  <w:tcW w:w="1261" w:type="dxa"/>
                  <w:tcBorders>
                    <w:top w:val="nil"/>
                    <w:left w:val="nil"/>
                    <w:bottom w:val="nil"/>
                    <w:right w:val="nil"/>
                  </w:tcBorders>
                  <w:shd w:val="clear" w:color="000000" w:fill="FFFFFF"/>
                  <w:noWrap/>
                  <w:vAlign w:val="bottom"/>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993</w:t>
                  </w:r>
                </w:p>
              </w:tc>
              <w:tc>
                <w:tcPr>
                  <w:tcW w:w="7600" w:type="dxa"/>
                  <w:gridSpan w:val="2"/>
                  <w:tcBorders>
                    <w:top w:val="nil"/>
                    <w:left w:val="nil"/>
                    <w:bottom w:val="nil"/>
                    <w:right w:val="nil"/>
                  </w:tcBorders>
                  <w:shd w:val="clear" w:color="auto" w:fill="auto"/>
                  <w:noWrap/>
                  <w:vAlign w:val="bottom"/>
                  <w:hideMark/>
                </w:tcPr>
                <w:p w:rsidR="00BB7928" w:rsidRPr="005662CE" w:rsidRDefault="00BB7928" w:rsidP="00502214">
                  <w:pPr>
                    <w:jc w:val="center"/>
                    <w:rPr>
                      <w:rFonts w:ascii="Arial" w:hAnsi="Arial" w:cs="Arial"/>
                      <w:b/>
                      <w:bCs/>
                      <w:sz w:val="16"/>
                      <w:szCs w:val="16"/>
                    </w:rPr>
                  </w:pPr>
                  <w:r w:rsidRPr="005662CE">
                    <w:rPr>
                      <w:rFonts w:ascii="Arial" w:hAnsi="Arial" w:cs="Arial"/>
                      <w:b/>
                      <w:bCs/>
                      <w:sz w:val="16"/>
                      <w:szCs w:val="16"/>
                    </w:rPr>
                    <w:t>Администрация Тувсинского сельского поселения Цивильского района</w:t>
                  </w:r>
                </w:p>
              </w:tc>
            </w:tr>
            <w:tr w:rsidR="00BB7928" w:rsidRPr="005662CE" w:rsidTr="00502214">
              <w:trPr>
                <w:trHeight w:val="675"/>
              </w:trPr>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single" w:sz="4" w:space="0" w:color="auto"/>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01 03 00 00 10 0000 710</w:t>
                  </w:r>
                </w:p>
              </w:tc>
              <w:tc>
                <w:tcPr>
                  <w:tcW w:w="4800" w:type="dxa"/>
                  <w:tcBorders>
                    <w:top w:val="single" w:sz="4" w:space="0" w:color="auto"/>
                    <w:left w:val="nil"/>
                    <w:bottom w:val="single" w:sz="4" w:space="0" w:color="auto"/>
                    <w:right w:val="single" w:sz="4" w:space="0" w:color="auto"/>
                  </w:tcBorders>
                  <w:shd w:val="clear" w:color="auto" w:fill="auto"/>
                  <w:hideMark/>
                </w:tcPr>
                <w:p w:rsidR="00BB7928" w:rsidRPr="005662CE" w:rsidRDefault="00BB7928" w:rsidP="00502214">
                  <w:pPr>
                    <w:rPr>
                      <w:rFonts w:ascii="Arial" w:hAnsi="Arial" w:cs="Arial"/>
                      <w:sz w:val="16"/>
                      <w:szCs w:val="16"/>
                    </w:rPr>
                  </w:pPr>
                  <w:r w:rsidRPr="005662CE">
                    <w:rPr>
                      <w:rFonts w:ascii="Arial" w:hAnsi="Arial" w:cs="Arial"/>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r>
            <w:tr w:rsidR="00BB7928" w:rsidRPr="005662CE" w:rsidTr="00502214">
              <w:trPr>
                <w:trHeight w:val="675"/>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 xml:space="preserve"> 01 03 00 00 10 0000 810</w:t>
                  </w:r>
                </w:p>
              </w:tc>
              <w:tc>
                <w:tcPr>
                  <w:tcW w:w="4800" w:type="dxa"/>
                  <w:tcBorders>
                    <w:top w:val="nil"/>
                    <w:left w:val="nil"/>
                    <w:bottom w:val="single" w:sz="4" w:space="0" w:color="auto"/>
                    <w:right w:val="single" w:sz="4" w:space="0" w:color="auto"/>
                  </w:tcBorders>
                  <w:shd w:val="clear" w:color="auto" w:fill="auto"/>
                  <w:hideMark/>
                </w:tcPr>
                <w:p w:rsidR="00BB7928" w:rsidRPr="005662CE" w:rsidRDefault="00BB7928" w:rsidP="00502214">
                  <w:pPr>
                    <w:rPr>
                      <w:rFonts w:ascii="Arial" w:hAnsi="Arial" w:cs="Arial"/>
                      <w:sz w:val="16"/>
                      <w:szCs w:val="16"/>
                    </w:rPr>
                  </w:pPr>
                  <w:r w:rsidRPr="005662CE">
                    <w:rPr>
                      <w:rFonts w:ascii="Arial" w:hAnsi="Arial" w:cs="Arial"/>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r>
            <w:tr w:rsidR="00BB7928" w:rsidRPr="005662CE" w:rsidTr="00502214">
              <w:trPr>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01 05 02 01 10 0000 510</w:t>
                  </w:r>
                </w:p>
              </w:tc>
              <w:tc>
                <w:tcPr>
                  <w:tcW w:w="4800" w:type="dxa"/>
                  <w:tcBorders>
                    <w:top w:val="nil"/>
                    <w:left w:val="nil"/>
                    <w:bottom w:val="single" w:sz="4" w:space="0" w:color="auto"/>
                    <w:right w:val="single" w:sz="4" w:space="0" w:color="auto"/>
                  </w:tcBorders>
                  <w:shd w:val="clear" w:color="000000" w:fill="FFFFFF"/>
                  <w:hideMark/>
                </w:tcPr>
                <w:p w:rsidR="00BB7928" w:rsidRPr="005662CE" w:rsidRDefault="00BB7928" w:rsidP="00502214">
                  <w:pPr>
                    <w:rPr>
                      <w:rFonts w:ascii="Arial" w:hAnsi="Arial" w:cs="Arial"/>
                      <w:sz w:val="16"/>
                      <w:szCs w:val="16"/>
                    </w:rPr>
                  </w:pPr>
                  <w:r w:rsidRPr="005662CE">
                    <w:rPr>
                      <w:rFonts w:ascii="Arial" w:hAnsi="Arial" w:cs="Arial"/>
                      <w:sz w:val="16"/>
                      <w:szCs w:val="16"/>
                    </w:rPr>
                    <w:t>Увеличение прочих остатков денежных средств бюджетов поселений</w:t>
                  </w:r>
                </w:p>
              </w:tc>
            </w:tr>
            <w:tr w:rsidR="00BB7928" w:rsidRPr="005662CE" w:rsidTr="00502214">
              <w:trPr>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993</w:t>
                  </w:r>
                </w:p>
              </w:tc>
              <w:tc>
                <w:tcPr>
                  <w:tcW w:w="2800" w:type="dxa"/>
                  <w:tcBorders>
                    <w:top w:val="nil"/>
                    <w:left w:val="nil"/>
                    <w:bottom w:val="single" w:sz="4" w:space="0" w:color="auto"/>
                    <w:right w:val="single" w:sz="4" w:space="0" w:color="auto"/>
                  </w:tcBorders>
                  <w:shd w:val="clear" w:color="auto" w:fill="auto"/>
                  <w:noWrap/>
                  <w:hideMark/>
                </w:tcPr>
                <w:p w:rsidR="00BB7928" w:rsidRPr="005662CE" w:rsidRDefault="00BB7928" w:rsidP="00502214">
                  <w:pPr>
                    <w:jc w:val="center"/>
                    <w:rPr>
                      <w:rFonts w:ascii="Arial" w:hAnsi="Arial" w:cs="Arial"/>
                      <w:sz w:val="16"/>
                      <w:szCs w:val="16"/>
                    </w:rPr>
                  </w:pPr>
                  <w:r w:rsidRPr="005662CE">
                    <w:rPr>
                      <w:rFonts w:ascii="Arial" w:hAnsi="Arial" w:cs="Arial"/>
                      <w:sz w:val="16"/>
                      <w:szCs w:val="16"/>
                    </w:rPr>
                    <w:t>01 05 02 01 10 0000 610</w:t>
                  </w:r>
                </w:p>
              </w:tc>
              <w:tc>
                <w:tcPr>
                  <w:tcW w:w="4800" w:type="dxa"/>
                  <w:tcBorders>
                    <w:top w:val="nil"/>
                    <w:left w:val="nil"/>
                    <w:bottom w:val="single" w:sz="4" w:space="0" w:color="auto"/>
                    <w:right w:val="single" w:sz="4" w:space="0" w:color="auto"/>
                  </w:tcBorders>
                  <w:shd w:val="clear" w:color="000000" w:fill="FFFFFF"/>
                  <w:hideMark/>
                </w:tcPr>
                <w:p w:rsidR="00BB7928" w:rsidRPr="005662CE" w:rsidRDefault="00BB7928" w:rsidP="00502214">
                  <w:pPr>
                    <w:rPr>
                      <w:rFonts w:ascii="Arial" w:hAnsi="Arial" w:cs="Arial"/>
                      <w:sz w:val="16"/>
                      <w:szCs w:val="16"/>
                    </w:rPr>
                  </w:pPr>
                  <w:r w:rsidRPr="005662CE">
                    <w:rPr>
                      <w:rFonts w:ascii="Arial" w:hAnsi="Arial" w:cs="Arial"/>
                      <w:sz w:val="16"/>
                      <w:szCs w:val="16"/>
                    </w:rPr>
                    <w:t>Уменьшение прочих остатков денежных средств бюджетов поселений</w:t>
                  </w:r>
                </w:p>
              </w:tc>
            </w:tr>
          </w:tbl>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9264" w:type="dxa"/>
            <w:gridSpan w:val="5"/>
            <w:tcBorders>
              <w:top w:val="nil"/>
              <w:left w:val="nil"/>
              <w:bottom w:val="nil"/>
              <w:right w:val="nil"/>
            </w:tcBorders>
            <w:shd w:val="clear" w:color="auto" w:fill="auto"/>
            <w:noWrap/>
            <w:vAlign w:val="bottom"/>
            <w:hideMark/>
          </w:tcPr>
          <w:p w:rsidR="00BB7928" w:rsidRPr="00AB1AD4" w:rsidRDefault="00BB7928" w:rsidP="00502214">
            <w:pPr>
              <w:ind w:firstLine="567"/>
              <w:jc w:val="both"/>
              <w:rPr>
                <w:rFonts w:ascii="Arial" w:hAnsi="Arial" w:cs="Arial"/>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20"/>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r w:rsidR="00BB7928" w:rsidRPr="00AB1AD4" w:rsidTr="00502214">
        <w:trPr>
          <w:gridAfter w:val="2"/>
          <w:wAfter w:w="460" w:type="dxa"/>
          <w:trHeight w:val="255"/>
        </w:trPr>
        <w:tc>
          <w:tcPr>
            <w:tcW w:w="9264" w:type="dxa"/>
            <w:gridSpan w:val="5"/>
            <w:tcBorders>
              <w:top w:val="nil"/>
              <w:left w:val="nil"/>
              <w:bottom w:val="nil"/>
              <w:right w:val="nil"/>
            </w:tcBorders>
            <w:shd w:val="clear" w:color="auto" w:fill="auto"/>
            <w:noWrap/>
            <w:vAlign w:val="bottom"/>
            <w:hideMark/>
          </w:tcPr>
          <w:p w:rsidR="00BB7928" w:rsidRPr="00AB1AD4" w:rsidRDefault="00BB7928" w:rsidP="00502214">
            <w:pPr>
              <w:jc w:val="center"/>
              <w:rPr>
                <w:rFonts w:ascii="Arial" w:hAnsi="Arial" w:cs="Arial"/>
                <w:b/>
                <w:bCs/>
                <w:sz w:val="16"/>
                <w:szCs w:val="16"/>
              </w:rPr>
            </w:pPr>
          </w:p>
        </w:tc>
      </w:tr>
      <w:tr w:rsidR="00BB7928" w:rsidRPr="00AB1AD4" w:rsidTr="00502214">
        <w:trPr>
          <w:gridAfter w:val="2"/>
          <w:wAfter w:w="460" w:type="dxa"/>
          <w:trHeight w:val="525"/>
        </w:trPr>
        <w:tc>
          <w:tcPr>
            <w:tcW w:w="9264" w:type="dxa"/>
            <w:gridSpan w:val="5"/>
            <w:tcBorders>
              <w:top w:val="nil"/>
              <w:left w:val="nil"/>
              <w:bottom w:val="nil"/>
              <w:right w:val="nil"/>
            </w:tcBorders>
            <w:shd w:val="clear" w:color="auto" w:fill="auto"/>
            <w:hideMark/>
          </w:tcPr>
          <w:p w:rsidR="00BB7928" w:rsidRPr="00AB1AD4" w:rsidRDefault="00BB7928" w:rsidP="00502214">
            <w:pPr>
              <w:jc w:val="center"/>
              <w:rPr>
                <w:rFonts w:ascii="Arial" w:hAnsi="Arial" w:cs="Arial"/>
                <w:b/>
                <w:bCs/>
                <w:sz w:val="16"/>
                <w:szCs w:val="16"/>
              </w:rPr>
            </w:pPr>
          </w:p>
        </w:tc>
      </w:tr>
      <w:tr w:rsidR="00BB7928" w:rsidRPr="00AB1AD4" w:rsidTr="00502214">
        <w:trPr>
          <w:gridAfter w:val="2"/>
          <w:wAfter w:w="460" w:type="dxa"/>
          <w:trHeight w:val="255"/>
        </w:trPr>
        <w:tc>
          <w:tcPr>
            <w:tcW w:w="1482"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16"/>
                <w:szCs w:val="16"/>
              </w:rPr>
            </w:pPr>
          </w:p>
        </w:tc>
        <w:tc>
          <w:tcPr>
            <w:tcW w:w="2867" w:type="dxa"/>
            <w:gridSpan w:val="2"/>
            <w:tcBorders>
              <w:top w:val="nil"/>
              <w:left w:val="nil"/>
              <w:bottom w:val="nil"/>
              <w:right w:val="nil"/>
            </w:tcBorders>
            <w:shd w:val="clear" w:color="auto" w:fill="auto"/>
            <w:noWrap/>
            <w:vAlign w:val="bottom"/>
            <w:hideMark/>
          </w:tcPr>
          <w:p w:rsidR="00BB7928" w:rsidRPr="00AB1AD4" w:rsidRDefault="00BB7928" w:rsidP="00502214">
            <w:pPr>
              <w:rPr>
                <w:rFonts w:ascii="Arial" w:hAnsi="Arial" w:cs="Arial"/>
                <w:sz w:val="16"/>
                <w:szCs w:val="16"/>
              </w:rPr>
            </w:pPr>
          </w:p>
        </w:tc>
        <w:tc>
          <w:tcPr>
            <w:tcW w:w="4915" w:type="dxa"/>
            <w:tcBorders>
              <w:top w:val="nil"/>
              <w:left w:val="nil"/>
              <w:bottom w:val="nil"/>
              <w:right w:val="nil"/>
            </w:tcBorders>
            <w:shd w:val="clear" w:color="auto" w:fill="auto"/>
            <w:noWrap/>
            <w:vAlign w:val="bottom"/>
            <w:hideMark/>
          </w:tcPr>
          <w:p w:rsidR="00BB7928" w:rsidRPr="00AB1AD4" w:rsidRDefault="00BB7928" w:rsidP="00502214">
            <w:pPr>
              <w:jc w:val="right"/>
              <w:rPr>
                <w:rFonts w:ascii="Arial" w:hAnsi="Arial" w:cs="Arial"/>
                <w:sz w:val="16"/>
                <w:szCs w:val="16"/>
              </w:rPr>
            </w:pPr>
          </w:p>
        </w:tc>
      </w:tr>
    </w:tbl>
    <w:p w:rsidR="00BB7928" w:rsidRDefault="00BB7928" w:rsidP="00BB7928">
      <w:pPr>
        <w:ind w:firstLine="567"/>
        <w:jc w:val="both"/>
        <w:rPr>
          <w:b/>
        </w:rPr>
      </w:pPr>
    </w:p>
    <w:tbl>
      <w:tblPr>
        <w:tblW w:w="9796" w:type="dxa"/>
        <w:tblInd w:w="93" w:type="dxa"/>
        <w:tblLook w:val="04A0"/>
      </w:tblPr>
      <w:tblGrid>
        <w:gridCol w:w="2480"/>
        <w:gridCol w:w="4340"/>
        <w:gridCol w:w="2834"/>
        <w:gridCol w:w="142"/>
      </w:tblGrid>
      <w:tr w:rsidR="00BB7928" w:rsidRPr="00CA12F8" w:rsidTr="00502214">
        <w:trPr>
          <w:trHeight w:val="255"/>
        </w:trPr>
        <w:tc>
          <w:tcPr>
            <w:tcW w:w="2480" w:type="dxa"/>
            <w:tcBorders>
              <w:top w:val="nil"/>
              <w:left w:val="nil"/>
              <w:bottom w:val="nil"/>
              <w:right w:val="nil"/>
            </w:tcBorders>
            <w:shd w:val="clear" w:color="auto" w:fill="auto"/>
            <w:noWrap/>
            <w:vAlign w:val="bottom"/>
            <w:hideMark/>
          </w:tcPr>
          <w:p w:rsidR="00BB7928" w:rsidRPr="00CA12F8" w:rsidRDefault="00BB7928" w:rsidP="00502214">
            <w:pPr>
              <w:rPr>
                <w:rFonts w:ascii="Arial" w:hAnsi="Arial" w:cs="Arial"/>
                <w:sz w:val="20"/>
              </w:rPr>
            </w:pPr>
          </w:p>
        </w:tc>
        <w:tc>
          <w:tcPr>
            <w:tcW w:w="4340" w:type="dxa"/>
            <w:tcBorders>
              <w:top w:val="nil"/>
              <w:left w:val="nil"/>
              <w:bottom w:val="nil"/>
              <w:right w:val="nil"/>
            </w:tcBorders>
            <w:shd w:val="clear" w:color="auto" w:fill="auto"/>
            <w:noWrap/>
            <w:vAlign w:val="bottom"/>
            <w:hideMark/>
          </w:tcPr>
          <w:p w:rsidR="00BB7928" w:rsidRPr="00CA12F8" w:rsidRDefault="00BB7928" w:rsidP="00502214">
            <w:pPr>
              <w:rPr>
                <w:rFonts w:ascii="Arial" w:hAnsi="Arial" w:cs="Arial"/>
                <w:sz w:val="20"/>
              </w:rPr>
            </w:pPr>
          </w:p>
        </w:tc>
        <w:tc>
          <w:tcPr>
            <w:tcW w:w="2976" w:type="dxa"/>
            <w:gridSpan w:val="2"/>
            <w:tcBorders>
              <w:top w:val="nil"/>
              <w:left w:val="nil"/>
              <w:bottom w:val="nil"/>
              <w:right w:val="nil"/>
            </w:tcBorders>
            <w:shd w:val="clear" w:color="auto" w:fill="auto"/>
            <w:noWrap/>
            <w:vAlign w:val="bottom"/>
            <w:hideMark/>
          </w:tcPr>
          <w:p w:rsidR="00BB7928" w:rsidRPr="00CA12F8" w:rsidRDefault="00BB7928" w:rsidP="00502214">
            <w:pPr>
              <w:rPr>
                <w:rFonts w:ascii="Arial" w:hAnsi="Arial" w:cs="Arial"/>
                <w:sz w:val="20"/>
              </w:rPr>
            </w:pP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Приложение № 4</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к решению Собрания депутатов Тувсинского</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сельского поселения Цивильского района</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"О бюджете Тувсинского сельского поселения Цивильского района</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7174" w:type="dxa"/>
            <w:gridSpan w:val="2"/>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Чувашской Республики на 2020 год и на плановый период 2021 и 2022 годов"</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434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2834"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r>
      <w:tr w:rsidR="00BB7928" w:rsidRPr="00A74B4D" w:rsidTr="00502214">
        <w:trPr>
          <w:gridAfter w:val="1"/>
          <w:wAfter w:w="142" w:type="dxa"/>
          <w:trHeight w:val="255"/>
        </w:trPr>
        <w:tc>
          <w:tcPr>
            <w:tcW w:w="9654" w:type="dxa"/>
            <w:gridSpan w:val="3"/>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b/>
                <w:bCs/>
                <w:sz w:val="20"/>
              </w:rPr>
            </w:pPr>
            <w:r w:rsidRPr="00A74B4D">
              <w:rPr>
                <w:rFonts w:ascii="Arial" w:hAnsi="Arial" w:cs="Arial"/>
                <w:b/>
                <w:bCs/>
                <w:sz w:val="20"/>
              </w:rPr>
              <w:t>ДОХОДЫ</w:t>
            </w:r>
          </w:p>
        </w:tc>
      </w:tr>
      <w:tr w:rsidR="00BB7928" w:rsidRPr="00A74B4D" w:rsidTr="00502214">
        <w:trPr>
          <w:gridAfter w:val="1"/>
          <w:wAfter w:w="142" w:type="dxa"/>
          <w:trHeight w:val="255"/>
        </w:trPr>
        <w:tc>
          <w:tcPr>
            <w:tcW w:w="9654" w:type="dxa"/>
            <w:gridSpan w:val="3"/>
            <w:tcBorders>
              <w:top w:val="nil"/>
              <w:left w:val="nil"/>
              <w:bottom w:val="nil"/>
              <w:right w:val="nil"/>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 xml:space="preserve"> бюджета Тувсинского сельского поселения Цивильского района на 2020 год</w:t>
            </w:r>
          </w:p>
        </w:tc>
      </w:tr>
      <w:tr w:rsidR="00BB7928" w:rsidRPr="00A74B4D" w:rsidTr="00502214">
        <w:trPr>
          <w:gridAfter w:val="1"/>
          <w:wAfter w:w="142" w:type="dxa"/>
          <w:trHeight w:val="255"/>
        </w:trPr>
        <w:tc>
          <w:tcPr>
            <w:tcW w:w="248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4340"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c>
          <w:tcPr>
            <w:tcW w:w="2834" w:type="dxa"/>
            <w:tcBorders>
              <w:top w:val="nil"/>
              <w:left w:val="nil"/>
              <w:bottom w:val="nil"/>
              <w:right w:val="nil"/>
            </w:tcBorders>
            <w:shd w:val="clear" w:color="auto" w:fill="auto"/>
            <w:noWrap/>
            <w:vAlign w:val="bottom"/>
            <w:hideMark/>
          </w:tcPr>
          <w:p w:rsidR="00BB7928" w:rsidRPr="00A74B4D" w:rsidRDefault="00BB7928" w:rsidP="00502214">
            <w:pPr>
              <w:rPr>
                <w:rFonts w:ascii="Arial" w:hAnsi="Arial" w:cs="Arial"/>
                <w:sz w:val="20"/>
              </w:rPr>
            </w:pPr>
          </w:p>
        </w:tc>
      </w:tr>
      <w:tr w:rsidR="00BB7928" w:rsidRPr="00A74B4D" w:rsidTr="00502214">
        <w:trPr>
          <w:gridAfter w:val="1"/>
          <w:wAfter w:w="142" w:type="dxa"/>
          <w:trHeight w:val="1020"/>
        </w:trPr>
        <w:tc>
          <w:tcPr>
            <w:tcW w:w="2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Коды доходов бюджетной классификации Российской Федерации</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Наименование доходов</w:t>
            </w:r>
          </w:p>
        </w:tc>
        <w:tc>
          <w:tcPr>
            <w:tcW w:w="2834" w:type="dxa"/>
            <w:tcBorders>
              <w:top w:val="single" w:sz="4" w:space="0" w:color="auto"/>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Сумма, рублей</w:t>
            </w:r>
          </w:p>
        </w:tc>
      </w:tr>
      <w:tr w:rsidR="00BB7928" w:rsidRPr="00A74B4D" w:rsidTr="00502214">
        <w:trPr>
          <w:gridAfter w:val="1"/>
          <w:wAfter w:w="142" w:type="dxa"/>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1</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2</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sz w:val="20"/>
              </w:rPr>
            </w:pPr>
            <w:r w:rsidRPr="00A74B4D">
              <w:rPr>
                <w:rFonts w:ascii="Arial" w:hAnsi="Arial" w:cs="Arial"/>
                <w:sz w:val="20"/>
              </w:rPr>
              <w:t>3</w:t>
            </w:r>
          </w:p>
        </w:tc>
      </w:tr>
      <w:tr w:rsidR="00BB7928" w:rsidRPr="00A74B4D" w:rsidTr="00502214">
        <w:trPr>
          <w:gridAfter w:val="1"/>
          <w:wAfter w:w="142"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100 00000 00 0000 000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Доходы</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right"/>
              <w:rPr>
                <w:rFonts w:ascii="Arial" w:hAnsi="Arial" w:cs="Arial"/>
                <w:b/>
                <w:bCs/>
                <w:sz w:val="20"/>
              </w:rPr>
            </w:pPr>
            <w:r w:rsidRPr="00A74B4D">
              <w:rPr>
                <w:rFonts w:ascii="Arial" w:hAnsi="Arial" w:cs="Arial"/>
                <w:b/>
                <w:bCs/>
                <w:sz w:val="20"/>
              </w:rPr>
              <w:t>2 142 200,00</w:t>
            </w:r>
          </w:p>
        </w:tc>
      </w:tr>
      <w:tr w:rsidR="00BB7928" w:rsidRPr="00A74B4D" w:rsidTr="00502214">
        <w:trPr>
          <w:gridAfter w:val="1"/>
          <w:wAfter w:w="142" w:type="dxa"/>
          <w:trHeight w:val="33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101 00000 00 0000 000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прибыль, доходы</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56 000,00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101 02000 01 0000 110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 на доходы физических лиц</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56 000,00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103 00000 00 0000 000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товары (работы, услуги)</w:t>
            </w:r>
          </w:p>
        </w:tc>
        <w:tc>
          <w:tcPr>
            <w:tcW w:w="2834"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401 000,00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103 02000 01 0000 110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уплаты акцизов на нефтепродукты</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401 000,00</w:t>
            </w:r>
          </w:p>
        </w:tc>
      </w:tr>
      <w:tr w:rsidR="00BB7928" w:rsidRPr="00A74B4D" w:rsidTr="00502214">
        <w:trPr>
          <w:gridAfter w:val="1"/>
          <w:wAfter w:w="142"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105 00000 00 0000 000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совокупный доход</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58 700,00</w:t>
            </w:r>
          </w:p>
        </w:tc>
      </w:tr>
      <w:tr w:rsidR="00BB7928" w:rsidRPr="00A74B4D" w:rsidTr="00502214">
        <w:trPr>
          <w:gridAfter w:val="1"/>
          <w:wAfter w:w="142" w:type="dxa"/>
          <w:trHeight w:val="28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105 03000 01 0000 110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Единый сельскохозяйственный налог</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58 700,00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106 00000 00 0000 000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Налоги на имущество</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505 000,00</w:t>
            </w:r>
          </w:p>
        </w:tc>
      </w:tr>
      <w:tr w:rsidR="00BB7928" w:rsidRPr="00A74B4D" w:rsidTr="00502214">
        <w:trPr>
          <w:gridAfter w:val="1"/>
          <w:wAfter w:w="142"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106 01000 00 0000 110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Налог на имущество физических лиц</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104 000,00</w:t>
            </w:r>
          </w:p>
        </w:tc>
      </w:tr>
      <w:tr w:rsidR="00BB7928" w:rsidRPr="00A74B4D" w:rsidTr="00502214">
        <w:trPr>
          <w:gridAfter w:val="1"/>
          <w:wAfter w:w="142"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106 06000 00 0000 110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Земельный налог</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401 000,00</w:t>
            </w:r>
          </w:p>
        </w:tc>
      </w:tr>
      <w:tr w:rsidR="00BB7928" w:rsidRPr="00A74B4D" w:rsidTr="00502214">
        <w:trPr>
          <w:gridAfter w:val="1"/>
          <w:wAfter w:w="142"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108 00000 00 0000 000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Государственная пошлина</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2 600,00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111 00000 00 0000 000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использования имущества, находящегося в государственной и муниципальной собственности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490 000,00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111 05000 00 0000 120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получаемые в виде арендной платы за земельные участки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490 000,00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111 05000 00 0000 120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сдачи в аренду имущества, находящегося в государственной и муниципальной собственности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113 00000 00 0000 000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Доходы от оказания платных услуг и компенсации затрат государства</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628 900,00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113 01995 10 0000 130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Прочие доходы от оказания платных услуг (работ) получателями средств бюджетов поселений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582 500,00</w:t>
            </w:r>
          </w:p>
        </w:tc>
      </w:tr>
      <w:tr w:rsidR="00BB7928" w:rsidRPr="00A74B4D" w:rsidTr="00502214">
        <w:trPr>
          <w:gridAfter w:val="1"/>
          <w:wAfter w:w="142" w:type="dxa"/>
          <w:trHeight w:val="12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113 02065 10 0000 130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 xml:space="preserve"> Дохлды, поступающие в порядке возмещения расходов, понесенных в связи с эксплуатацией имущества сельских поселений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46 400,00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200 00000 00 0000 000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b/>
                <w:bCs/>
                <w:sz w:val="20"/>
              </w:rPr>
            </w:pPr>
            <w:r w:rsidRPr="00A74B4D">
              <w:rPr>
                <w:rFonts w:ascii="Arial" w:hAnsi="Arial" w:cs="Arial"/>
                <w:b/>
                <w:bCs/>
                <w:sz w:val="20"/>
              </w:rPr>
              <w:t>Безвозмездные поступления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b/>
                <w:bCs/>
                <w:sz w:val="20"/>
              </w:rPr>
            </w:pPr>
            <w:r w:rsidRPr="00A74B4D">
              <w:rPr>
                <w:rFonts w:ascii="Arial" w:hAnsi="Arial" w:cs="Arial"/>
                <w:b/>
                <w:bCs/>
                <w:sz w:val="20"/>
              </w:rPr>
              <w:t>1 928 590,00</w:t>
            </w:r>
          </w:p>
        </w:tc>
      </w:tr>
      <w:tr w:rsidR="00BB7928" w:rsidRPr="00A74B4D" w:rsidTr="00502214">
        <w:trPr>
          <w:gridAfter w:val="1"/>
          <w:wAfter w:w="142" w:type="dxa"/>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202 10000 00 0000 150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Дотации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1 838 900,00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202 15001 00 0000 150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Дотации бюджетам на выравнивание бюджетной обеспеченности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1 166 400,00</w:t>
            </w:r>
          </w:p>
        </w:tc>
      </w:tr>
      <w:tr w:rsidR="00BB7928" w:rsidRPr="00A74B4D" w:rsidTr="00502214">
        <w:trPr>
          <w:gridAfter w:val="1"/>
          <w:wAfter w:w="142"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202 15002 00 0000 150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Дотации бюджетам на поддержку мер по обеспечению сбалансированности бюджетов</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127 700,00</w:t>
            </w:r>
          </w:p>
        </w:tc>
      </w:tr>
      <w:tr w:rsidR="00BB7928" w:rsidRPr="00A74B4D" w:rsidTr="00502214">
        <w:trPr>
          <w:gridAfter w:val="1"/>
          <w:wAfter w:w="142" w:type="dxa"/>
          <w:trHeight w:val="142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202 20216 10 0000 150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544 800,00</w:t>
            </w:r>
          </w:p>
        </w:tc>
      </w:tr>
      <w:tr w:rsidR="00BB7928" w:rsidRPr="00A74B4D" w:rsidTr="00502214">
        <w:trPr>
          <w:gridAfter w:val="1"/>
          <w:wAfter w:w="142"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202 20000 00 0000 150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Субсидии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202 29999 00 0000 150</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Прочие субсидии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rPr>
                <w:rFonts w:ascii="Arial" w:hAnsi="Arial" w:cs="Arial"/>
                <w:sz w:val="20"/>
              </w:rPr>
            </w:pPr>
            <w:r w:rsidRPr="00A74B4D">
              <w:rPr>
                <w:rFonts w:ascii="Arial" w:hAnsi="Arial" w:cs="Arial"/>
                <w:sz w:val="20"/>
              </w:rPr>
              <w:t> </w:t>
            </w:r>
          </w:p>
        </w:tc>
      </w:tr>
      <w:tr w:rsidR="00BB7928" w:rsidRPr="00A74B4D" w:rsidTr="00502214">
        <w:trPr>
          <w:gridAfter w:val="1"/>
          <w:wAfter w:w="142" w:type="dxa"/>
          <w:trHeight w:val="67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202 30000 00 0000 150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Субвенции от других бюджетов бюджетной системы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89 690,00</w:t>
            </w:r>
          </w:p>
        </w:tc>
      </w:tr>
      <w:tr w:rsidR="00BB7928" w:rsidRPr="00A74B4D" w:rsidTr="00502214">
        <w:trPr>
          <w:gridAfter w:val="1"/>
          <w:wAfter w:w="142" w:type="dxa"/>
          <w:trHeight w:val="82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202 35118 00 0000 150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Субвенции бюджетам на осуществление первичного воинского учета на территориях, где отсутствуют военные комиссариаты</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89600,00</w:t>
            </w:r>
          </w:p>
        </w:tc>
      </w:tr>
      <w:tr w:rsidR="00BB7928" w:rsidRPr="00A74B4D" w:rsidTr="00502214">
        <w:trPr>
          <w:gridAfter w:val="1"/>
          <w:wAfter w:w="142"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202 30024 00 0000 150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Субвенции бюджетам на выполнение передаваемых полномочий субъектов Российской Федерации</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90,00</w:t>
            </w:r>
          </w:p>
        </w:tc>
      </w:tr>
      <w:tr w:rsidR="00BB7928" w:rsidRPr="00A74B4D" w:rsidTr="00502214">
        <w:trPr>
          <w:gridAfter w:val="1"/>
          <w:wAfter w:w="142" w:type="dxa"/>
          <w:trHeight w:val="443"/>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202 40000 00 0000 150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Иные межбюджетные трансферты</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578"/>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rPr>
                <w:rFonts w:ascii="Arial" w:hAnsi="Arial" w:cs="Arial"/>
                <w:sz w:val="20"/>
              </w:rPr>
            </w:pPr>
            <w:r w:rsidRPr="00A74B4D">
              <w:rPr>
                <w:rFonts w:ascii="Arial" w:hAnsi="Arial" w:cs="Arial"/>
                <w:sz w:val="20"/>
              </w:rPr>
              <w:t>202 49999 00 0000 150</w:t>
            </w:r>
          </w:p>
        </w:tc>
        <w:tc>
          <w:tcPr>
            <w:tcW w:w="4340" w:type="dxa"/>
            <w:tcBorders>
              <w:top w:val="nil"/>
              <w:left w:val="nil"/>
              <w:bottom w:val="single" w:sz="4" w:space="0" w:color="auto"/>
              <w:right w:val="single" w:sz="4" w:space="0" w:color="auto"/>
            </w:tcBorders>
            <w:shd w:val="clear" w:color="auto" w:fill="auto"/>
            <w:vAlign w:val="bottom"/>
            <w:hideMark/>
          </w:tcPr>
          <w:p w:rsidR="00BB7928" w:rsidRPr="00A74B4D" w:rsidRDefault="00BB7928" w:rsidP="00502214">
            <w:pPr>
              <w:rPr>
                <w:rFonts w:ascii="Arial" w:hAnsi="Arial" w:cs="Arial"/>
                <w:sz w:val="20"/>
              </w:rPr>
            </w:pPr>
            <w:r w:rsidRPr="00A74B4D">
              <w:rPr>
                <w:rFonts w:ascii="Arial" w:hAnsi="Arial" w:cs="Arial"/>
                <w:sz w:val="20"/>
              </w:rPr>
              <w:t>Прочие межбюджетные трансферты, передаваемые бюджетам сельских поселений</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sz w:val="20"/>
              </w:rPr>
            </w:pPr>
            <w:r w:rsidRPr="00A74B4D">
              <w:rPr>
                <w:rFonts w:ascii="Arial" w:hAnsi="Arial" w:cs="Arial"/>
                <w:sz w:val="20"/>
              </w:rPr>
              <w:t>0,00</w:t>
            </w:r>
          </w:p>
        </w:tc>
      </w:tr>
      <w:tr w:rsidR="00BB7928" w:rsidRPr="00A74B4D" w:rsidTr="00502214">
        <w:trPr>
          <w:gridAfter w:val="1"/>
          <w:wAfter w:w="142" w:type="dxa"/>
          <w:trHeight w:val="48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b/>
                <w:bCs/>
                <w:sz w:val="20"/>
              </w:rPr>
            </w:pPr>
            <w:r w:rsidRPr="00A74B4D">
              <w:rPr>
                <w:rFonts w:ascii="Arial" w:hAnsi="Arial" w:cs="Arial"/>
                <w:b/>
                <w:bCs/>
                <w:sz w:val="20"/>
              </w:rPr>
              <w:t>Итого</w:t>
            </w:r>
          </w:p>
        </w:tc>
        <w:tc>
          <w:tcPr>
            <w:tcW w:w="4340" w:type="dxa"/>
            <w:tcBorders>
              <w:top w:val="nil"/>
              <w:left w:val="nil"/>
              <w:bottom w:val="single" w:sz="4" w:space="0" w:color="auto"/>
              <w:right w:val="single" w:sz="4" w:space="0" w:color="auto"/>
            </w:tcBorders>
            <w:shd w:val="clear" w:color="auto" w:fill="auto"/>
            <w:noWrap/>
            <w:vAlign w:val="bottom"/>
            <w:hideMark/>
          </w:tcPr>
          <w:p w:rsidR="00BB7928" w:rsidRPr="00A74B4D" w:rsidRDefault="00BB7928" w:rsidP="00502214">
            <w:pPr>
              <w:jc w:val="center"/>
              <w:rPr>
                <w:rFonts w:ascii="Arial" w:hAnsi="Arial" w:cs="Arial"/>
                <w:b/>
                <w:bCs/>
                <w:sz w:val="20"/>
              </w:rPr>
            </w:pPr>
            <w:r w:rsidRPr="00A74B4D">
              <w:rPr>
                <w:rFonts w:ascii="Arial" w:hAnsi="Arial" w:cs="Arial"/>
                <w:b/>
                <w:bCs/>
                <w:sz w:val="20"/>
              </w:rPr>
              <w:t> </w:t>
            </w:r>
          </w:p>
        </w:tc>
        <w:tc>
          <w:tcPr>
            <w:tcW w:w="2834" w:type="dxa"/>
            <w:tcBorders>
              <w:top w:val="nil"/>
              <w:left w:val="nil"/>
              <w:bottom w:val="single" w:sz="4" w:space="0" w:color="auto"/>
              <w:right w:val="single" w:sz="4" w:space="0" w:color="auto"/>
            </w:tcBorders>
            <w:shd w:val="clear" w:color="000000" w:fill="FFFFFF"/>
            <w:noWrap/>
            <w:vAlign w:val="bottom"/>
            <w:hideMark/>
          </w:tcPr>
          <w:p w:rsidR="00BB7928" w:rsidRPr="00A74B4D" w:rsidRDefault="00BB7928" w:rsidP="00502214">
            <w:pPr>
              <w:jc w:val="right"/>
              <w:rPr>
                <w:rFonts w:ascii="Arial" w:hAnsi="Arial" w:cs="Arial"/>
                <w:b/>
                <w:bCs/>
                <w:sz w:val="20"/>
              </w:rPr>
            </w:pPr>
            <w:r w:rsidRPr="00A74B4D">
              <w:rPr>
                <w:rFonts w:ascii="Arial" w:hAnsi="Arial" w:cs="Arial"/>
                <w:b/>
                <w:bCs/>
                <w:sz w:val="20"/>
              </w:rPr>
              <w:t>4 070 790,00</w:t>
            </w:r>
          </w:p>
        </w:tc>
      </w:tr>
    </w:tbl>
    <w:p w:rsidR="00BB7928" w:rsidRDefault="00BB7928" w:rsidP="00BB7928">
      <w:pPr>
        <w:ind w:firstLine="567"/>
        <w:jc w:val="both"/>
        <w:rPr>
          <w:b/>
        </w:rPr>
      </w:pPr>
    </w:p>
    <w:tbl>
      <w:tblPr>
        <w:tblW w:w="9984" w:type="dxa"/>
        <w:tblInd w:w="93" w:type="dxa"/>
        <w:tblLook w:val="04A0"/>
      </w:tblPr>
      <w:tblGrid>
        <w:gridCol w:w="2480"/>
        <w:gridCol w:w="4339"/>
        <w:gridCol w:w="1357"/>
        <w:gridCol w:w="344"/>
        <w:gridCol w:w="1228"/>
        <w:gridCol w:w="190"/>
        <w:gridCol w:w="46"/>
      </w:tblGrid>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Default="00BB7928" w:rsidP="00502214">
            <w:pPr>
              <w:rPr>
                <w:rFonts w:ascii="Arial" w:hAnsi="Arial" w:cs="Arial"/>
                <w:sz w:val="20"/>
              </w:rPr>
            </w:pPr>
          </w:p>
          <w:p w:rsidR="00BB7928" w:rsidRPr="00BC2CE2" w:rsidRDefault="00BB7928" w:rsidP="00502214">
            <w:pPr>
              <w:rPr>
                <w:rFonts w:ascii="Arial" w:hAnsi="Arial" w:cs="Arial"/>
                <w:sz w:val="20"/>
              </w:rPr>
            </w:pPr>
            <w:r w:rsidRPr="00BC2CE2">
              <w:rPr>
                <w:rFonts w:ascii="Arial" w:hAnsi="Arial" w:cs="Arial"/>
                <w:sz w:val="20"/>
              </w:rPr>
              <w:t>Приложение № 5</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 xml:space="preserve">к решению Собрания депутатов Тувсинского </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 xml:space="preserve">сельского поселения Цивильского района </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"О бюджете Тувсинского сельского поселения Цивильского района</w:t>
            </w:r>
          </w:p>
        </w:tc>
      </w:tr>
      <w:tr w:rsidR="00BB7928" w:rsidRPr="00BC2CE2" w:rsidTr="00502214">
        <w:trPr>
          <w:gridAfter w:val="1"/>
          <w:wAfter w:w="46" w:type="dxa"/>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7458" w:type="dxa"/>
            <w:gridSpan w:val="5"/>
            <w:tcBorders>
              <w:top w:val="nil"/>
              <w:left w:val="nil"/>
              <w:bottom w:val="nil"/>
              <w:right w:val="nil"/>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Чувашской Республики на 2020 год и на плановый период 2021 и 2022 годов"</w:t>
            </w:r>
          </w:p>
        </w:tc>
      </w:tr>
      <w:tr w:rsidR="00BB7928" w:rsidRPr="00BC2CE2" w:rsidTr="00502214">
        <w:trPr>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5696"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1572"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r>
      <w:tr w:rsidR="00BB7928" w:rsidRPr="00BC2CE2" w:rsidTr="00502214">
        <w:trPr>
          <w:gridAfter w:val="1"/>
          <w:wAfter w:w="46" w:type="dxa"/>
          <w:trHeight w:val="255"/>
        </w:trPr>
        <w:tc>
          <w:tcPr>
            <w:tcW w:w="9938" w:type="dxa"/>
            <w:gridSpan w:val="6"/>
            <w:tcBorders>
              <w:top w:val="nil"/>
              <w:left w:val="nil"/>
              <w:bottom w:val="nil"/>
              <w:right w:val="nil"/>
            </w:tcBorders>
            <w:shd w:val="clear" w:color="auto" w:fill="auto"/>
            <w:vAlign w:val="bottom"/>
            <w:hideMark/>
          </w:tcPr>
          <w:p w:rsidR="00BB7928" w:rsidRPr="00BC2CE2" w:rsidRDefault="00BB7928" w:rsidP="00502214">
            <w:pPr>
              <w:jc w:val="center"/>
              <w:rPr>
                <w:rFonts w:ascii="Arial" w:hAnsi="Arial" w:cs="Arial"/>
                <w:b/>
                <w:bCs/>
                <w:sz w:val="20"/>
              </w:rPr>
            </w:pPr>
            <w:r w:rsidRPr="00BC2CE2">
              <w:rPr>
                <w:rFonts w:ascii="Arial" w:hAnsi="Arial" w:cs="Arial"/>
                <w:b/>
                <w:bCs/>
                <w:sz w:val="20"/>
              </w:rPr>
              <w:t>ДОХОДЫ</w:t>
            </w:r>
          </w:p>
        </w:tc>
      </w:tr>
      <w:tr w:rsidR="00BB7928" w:rsidRPr="00BC2CE2" w:rsidTr="00502214">
        <w:trPr>
          <w:gridAfter w:val="1"/>
          <w:wAfter w:w="46" w:type="dxa"/>
          <w:trHeight w:val="255"/>
        </w:trPr>
        <w:tc>
          <w:tcPr>
            <w:tcW w:w="9938" w:type="dxa"/>
            <w:gridSpan w:val="6"/>
            <w:tcBorders>
              <w:top w:val="nil"/>
              <w:left w:val="nil"/>
              <w:bottom w:val="nil"/>
              <w:right w:val="nil"/>
            </w:tcBorders>
            <w:shd w:val="clear" w:color="auto" w:fill="auto"/>
            <w:vAlign w:val="bottom"/>
            <w:hideMark/>
          </w:tcPr>
          <w:p w:rsidR="00BB7928" w:rsidRPr="00BC2CE2" w:rsidRDefault="00BB7928" w:rsidP="00502214">
            <w:pPr>
              <w:jc w:val="center"/>
              <w:rPr>
                <w:rFonts w:ascii="Arial" w:hAnsi="Arial" w:cs="Arial"/>
                <w:sz w:val="20"/>
              </w:rPr>
            </w:pPr>
            <w:r w:rsidRPr="00BC2CE2">
              <w:rPr>
                <w:rFonts w:ascii="Arial" w:hAnsi="Arial" w:cs="Arial"/>
                <w:sz w:val="20"/>
              </w:rPr>
              <w:t xml:space="preserve"> бюджета Тувсинского сельского поселения Цивильского района на 2021 и 2022 годы</w:t>
            </w:r>
          </w:p>
        </w:tc>
      </w:tr>
      <w:tr w:rsidR="00BB7928" w:rsidRPr="00BC2CE2" w:rsidTr="00502214">
        <w:trPr>
          <w:trHeight w:val="255"/>
        </w:trPr>
        <w:tc>
          <w:tcPr>
            <w:tcW w:w="2480"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4339" w:type="dxa"/>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2929" w:type="dxa"/>
            <w:gridSpan w:val="3"/>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c>
          <w:tcPr>
            <w:tcW w:w="236" w:type="dxa"/>
            <w:gridSpan w:val="2"/>
            <w:tcBorders>
              <w:top w:val="nil"/>
              <w:left w:val="nil"/>
              <w:bottom w:val="nil"/>
              <w:right w:val="nil"/>
            </w:tcBorders>
            <w:shd w:val="clear" w:color="auto" w:fill="auto"/>
            <w:noWrap/>
            <w:vAlign w:val="bottom"/>
            <w:hideMark/>
          </w:tcPr>
          <w:p w:rsidR="00BB7928" w:rsidRPr="00BC2CE2" w:rsidRDefault="00BB7928" w:rsidP="00502214">
            <w:pPr>
              <w:rPr>
                <w:rFonts w:ascii="Arial" w:hAnsi="Arial" w:cs="Arial"/>
                <w:sz w:val="20"/>
              </w:rPr>
            </w:pPr>
          </w:p>
        </w:tc>
      </w:tr>
      <w:tr w:rsidR="00BB7928" w:rsidRPr="00BC2CE2" w:rsidTr="00502214">
        <w:trPr>
          <w:gridAfter w:val="1"/>
          <w:wAfter w:w="46" w:type="dxa"/>
          <w:trHeight w:val="375"/>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BB7928" w:rsidRPr="00BC2CE2" w:rsidRDefault="00BB7928" w:rsidP="00502214">
            <w:pPr>
              <w:jc w:val="center"/>
              <w:rPr>
                <w:rFonts w:ascii="Arial" w:hAnsi="Arial" w:cs="Arial"/>
                <w:sz w:val="20"/>
              </w:rPr>
            </w:pPr>
            <w:r w:rsidRPr="00BC2CE2">
              <w:rPr>
                <w:rFonts w:ascii="Arial" w:hAnsi="Arial" w:cs="Arial"/>
                <w:sz w:val="20"/>
              </w:rPr>
              <w:t>Коды доходов бюджетной классификации Российской Федерации</w:t>
            </w:r>
          </w:p>
        </w:tc>
        <w:tc>
          <w:tcPr>
            <w:tcW w:w="433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Наименование доходов</w:t>
            </w:r>
          </w:p>
        </w:tc>
        <w:tc>
          <w:tcPr>
            <w:tcW w:w="311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Сумма, рублей</w:t>
            </w:r>
          </w:p>
        </w:tc>
      </w:tr>
      <w:tr w:rsidR="00BB7928" w:rsidRPr="00BC2CE2" w:rsidTr="00502214">
        <w:trPr>
          <w:gridAfter w:val="1"/>
          <w:wAfter w:w="46" w:type="dxa"/>
          <w:trHeight w:val="43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BB7928" w:rsidRPr="00BC2CE2" w:rsidRDefault="00BB7928" w:rsidP="00502214">
            <w:pPr>
              <w:rPr>
                <w:rFonts w:ascii="Arial" w:hAnsi="Arial" w:cs="Arial"/>
                <w:sz w:val="20"/>
              </w:rPr>
            </w:pPr>
          </w:p>
        </w:tc>
        <w:tc>
          <w:tcPr>
            <w:tcW w:w="4339" w:type="dxa"/>
            <w:vMerge/>
            <w:tcBorders>
              <w:top w:val="single" w:sz="4" w:space="0" w:color="auto"/>
              <w:left w:val="single" w:sz="4" w:space="0" w:color="auto"/>
              <w:bottom w:val="single" w:sz="4" w:space="0" w:color="000000"/>
              <w:right w:val="single" w:sz="4" w:space="0" w:color="auto"/>
            </w:tcBorders>
            <w:vAlign w:val="center"/>
            <w:hideMark/>
          </w:tcPr>
          <w:p w:rsidR="00BB7928" w:rsidRPr="00BC2CE2" w:rsidRDefault="00BB7928" w:rsidP="00502214">
            <w:pPr>
              <w:rPr>
                <w:rFonts w:ascii="Arial" w:hAnsi="Arial" w:cs="Arial"/>
                <w:sz w:val="20"/>
              </w:rPr>
            </w:pP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2021 год</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2022 год</w:t>
            </w:r>
          </w:p>
        </w:tc>
      </w:tr>
      <w:tr w:rsidR="00BB7928" w:rsidRPr="00BC2CE2" w:rsidTr="00502214">
        <w:trPr>
          <w:gridAfter w:val="1"/>
          <w:wAfter w:w="46" w:type="dxa"/>
          <w:trHeight w:val="25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1</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sz w:val="20"/>
              </w:rPr>
            </w:pPr>
            <w:r w:rsidRPr="00BC2CE2">
              <w:rPr>
                <w:rFonts w:ascii="Arial" w:hAnsi="Arial" w:cs="Arial"/>
                <w:sz w:val="20"/>
              </w:rPr>
              <w:t>4</w:t>
            </w:r>
          </w:p>
        </w:tc>
      </w:tr>
      <w:tr w:rsidR="00BB7928" w:rsidRPr="00BC2CE2" w:rsidTr="00502214">
        <w:trPr>
          <w:gridAfter w:val="1"/>
          <w:wAfter w:w="46"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100 00000 00 0000 000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Доходы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2 149 500,00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2 226 500,00</w:t>
            </w:r>
          </w:p>
        </w:tc>
      </w:tr>
      <w:tr w:rsidR="00BB7928" w:rsidRPr="00BC2CE2" w:rsidTr="00502214">
        <w:trPr>
          <w:gridAfter w:val="1"/>
          <w:wAfter w:w="46" w:type="dxa"/>
          <w:trHeight w:val="33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101 00000 00 0000 000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прибыль, доходы</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58 200,00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60 600,00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101 02000 01 0000 110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 на доходы физических лиц</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58 200,00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60 600,00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103 00000 00 0000 000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товары (работы, услуги)</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439 900,00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513 800,00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103 02000 01 0000 110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уплаты акцизов на нефтепродукты</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439 900,00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513 800,00</w:t>
            </w:r>
          </w:p>
        </w:tc>
      </w:tr>
      <w:tr w:rsidR="00BB7928" w:rsidRPr="00BC2CE2" w:rsidTr="00502214">
        <w:trPr>
          <w:gridAfter w:val="1"/>
          <w:wAfter w:w="46"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105 00000 00 0000 000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совокупный доход</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59 300,00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60 000,00</w:t>
            </w:r>
          </w:p>
        </w:tc>
      </w:tr>
      <w:tr w:rsidR="00BB7928" w:rsidRPr="00BC2CE2" w:rsidTr="00502214">
        <w:trPr>
          <w:gridAfter w:val="1"/>
          <w:wAfter w:w="46" w:type="dxa"/>
          <w:trHeight w:val="28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105 03000 01 0000 110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Единый сельскохозяйственный налог</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59 300,00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60 000,00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106 00000 00 0000 000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Налоги на имущество</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512 000,00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512 000,00</w:t>
            </w:r>
          </w:p>
        </w:tc>
      </w:tr>
      <w:tr w:rsidR="00BB7928" w:rsidRPr="00BC2CE2" w:rsidTr="00502214">
        <w:trPr>
          <w:gridAfter w:val="1"/>
          <w:wAfter w:w="46" w:type="dxa"/>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106 01000 00 0000 110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Налог на имущество физических лиц</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105 000,00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105 000,00</w:t>
            </w:r>
          </w:p>
        </w:tc>
      </w:tr>
      <w:tr w:rsidR="00BB7928" w:rsidRPr="00BC2CE2" w:rsidTr="00502214">
        <w:trPr>
          <w:gridAfter w:val="1"/>
          <w:wAfter w:w="46" w:type="dxa"/>
          <w:trHeight w:val="31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106 06000 00 0000 110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Земельный налог</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407 000,00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407 000,00</w:t>
            </w:r>
          </w:p>
        </w:tc>
      </w:tr>
      <w:tr w:rsidR="00BB7928" w:rsidRPr="00BC2CE2" w:rsidTr="00502214">
        <w:trPr>
          <w:gridAfter w:val="1"/>
          <w:wAfter w:w="46" w:type="dxa"/>
          <w:trHeight w:val="34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108 00000 00 0000 000</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Государственная пошлина</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2 600,00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2 600,00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111 00000 00 0000 000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использования имущества, находящегося в государственной и муниципальной собственности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r>
      <w:tr w:rsidR="00BB7928" w:rsidRPr="00BC2CE2" w:rsidTr="00502214">
        <w:trPr>
          <w:gridAfter w:val="1"/>
          <w:wAfter w:w="46"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111 05000 00 0000 120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получаемые в виде арендной платы за земельные участки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495 000,00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111 05000 00 0000 120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сдачи в аренду имущества, находящегося в государственной и муниципальной собственности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r>
      <w:tr w:rsidR="00BB7928" w:rsidRPr="00BC2CE2" w:rsidTr="00502214">
        <w:trPr>
          <w:gridAfter w:val="1"/>
          <w:wAfter w:w="46"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113 00000 00 0000 000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Доходы от оказания платных услуг и компенсации затрат государства</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113 01995 10 0000 130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Прочие доходы от оказания платных услуг (работ) получателями средств бюджетов поселений</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582 500,00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200 00000 00 0000 000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b/>
                <w:bCs/>
                <w:sz w:val="20"/>
              </w:rPr>
            </w:pPr>
            <w:r w:rsidRPr="00BC2CE2">
              <w:rPr>
                <w:rFonts w:ascii="Arial" w:hAnsi="Arial" w:cs="Arial"/>
                <w:b/>
                <w:bCs/>
                <w:sz w:val="20"/>
              </w:rPr>
              <w:t>Безвозмездные поступления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1 966 590,00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2 220 190,00</w:t>
            </w:r>
          </w:p>
        </w:tc>
      </w:tr>
      <w:tr w:rsidR="00BB7928" w:rsidRPr="00BC2CE2" w:rsidTr="00502214">
        <w:trPr>
          <w:gridAfter w:val="1"/>
          <w:wAfter w:w="46" w:type="dxa"/>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202 10000 00 0000 150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Дотации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1 332 600,00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1 329 500,00</w:t>
            </w:r>
          </w:p>
        </w:tc>
      </w:tr>
      <w:tr w:rsidR="00BB7928" w:rsidRPr="00BC2CE2" w:rsidTr="00502214">
        <w:trPr>
          <w:gridAfter w:val="1"/>
          <w:wAfter w:w="46" w:type="dxa"/>
          <w:trHeight w:val="51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202 15001 00 0000 150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Дотации бюджетам на выравнивание бюджетной обеспеченности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909 400,00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878 600,00</w:t>
            </w:r>
          </w:p>
        </w:tc>
      </w:tr>
      <w:tr w:rsidR="00BB7928" w:rsidRPr="00BC2CE2" w:rsidTr="00502214">
        <w:trPr>
          <w:gridAfter w:val="1"/>
          <w:wAfter w:w="46"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202 15002 00 0000 150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Дотации бюджетам на поддержку мер по обеспечению сбалансированности бюджетов</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423 200,00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450 900,00</w:t>
            </w:r>
          </w:p>
        </w:tc>
      </w:tr>
      <w:tr w:rsidR="00BB7928" w:rsidRPr="00BC2CE2" w:rsidTr="00502214">
        <w:trPr>
          <w:gridAfter w:val="1"/>
          <w:wAfter w:w="46" w:type="dxa"/>
          <w:trHeight w:val="54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202 20000 00 0000 150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Субсидии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543 500,00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796 800,00</w:t>
            </w:r>
          </w:p>
        </w:tc>
      </w:tr>
      <w:tr w:rsidR="00BB7928" w:rsidRPr="00BC2CE2" w:rsidTr="00502214">
        <w:trPr>
          <w:gridAfter w:val="1"/>
          <w:wAfter w:w="46" w:type="dxa"/>
          <w:trHeight w:val="162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202 20216 10 0000 150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543 500,00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796 800,00</w:t>
            </w:r>
          </w:p>
        </w:tc>
      </w:tr>
      <w:tr w:rsidR="00BB7928" w:rsidRPr="00BC2CE2" w:rsidTr="00502214">
        <w:trPr>
          <w:gridAfter w:val="1"/>
          <w:wAfter w:w="46" w:type="dxa"/>
          <w:trHeight w:val="67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202 30000 00 0000 150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Субвенции от других бюджетов бюджетной системы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90 490,00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93 890,00</w:t>
            </w:r>
          </w:p>
        </w:tc>
      </w:tr>
      <w:tr w:rsidR="00BB7928" w:rsidRPr="00BC2CE2" w:rsidTr="00502214">
        <w:trPr>
          <w:gridAfter w:val="1"/>
          <w:wAfter w:w="46" w:type="dxa"/>
          <w:trHeight w:val="82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202 35118 00 0000 150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Субвенции бюджетам на осуществление первичного воинского учета на территориях, где отсутствуют военные комиссариаты</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90400,00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93800,00</w:t>
            </w:r>
          </w:p>
        </w:tc>
      </w:tr>
      <w:tr w:rsidR="00BB7928" w:rsidRPr="00BC2CE2" w:rsidTr="00502214">
        <w:trPr>
          <w:gridAfter w:val="1"/>
          <w:wAfter w:w="46" w:type="dxa"/>
          <w:trHeight w:val="765"/>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202 30024 00 0000 150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Субвенции бюджетам на выполнение передаваемых полномочий субъектов Российской Федерации</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90,00</w:t>
            </w:r>
          </w:p>
        </w:tc>
      </w:tr>
      <w:tr w:rsidR="00BB7928" w:rsidRPr="00BC2CE2" w:rsidTr="00502214">
        <w:trPr>
          <w:gridAfter w:val="1"/>
          <w:wAfter w:w="46" w:type="dxa"/>
          <w:trHeight w:val="469"/>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202 40000 00 0000 150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Иные межбюджетные трансферты</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r>
      <w:tr w:rsidR="00BB7928" w:rsidRPr="00BC2CE2" w:rsidTr="00502214">
        <w:trPr>
          <w:gridAfter w:val="1"/>
          <w:wAfter w:w="46" w:type="dxa"/>
          <w:trHeight w:val="649"/>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rPr>
                <w:rFonts w:ascii="Arial" w:hAnsi="Arial" w:cs="Arial"/>
                <w:sz w:val="20"/>
              </w:rPr>
            </w:pPr>
            <w:r w:rsidRPr="00BC2CE2">
              <w:rPr>
                <w:rFonts w:ascii="Arial" w:hAnsi="Arial" w:cs="Arial"/>
                <w:sz w:val="20"/>
              </w:rPr>
              <w:t>202 49999 00 0000 150</w:t>
            </w:r>
          </w:p>
        </w:tc>
        <w:tc>
          <w:tcPr>
            <w:tcW w:w="4339" w:type="dxa"/>
            <w:tcBorders>
              <w:top w:val="nil"/>
              <w:left w:val="nil"/>
              <w:bottom w:val="single" w:sz="4" w:space="0" w:color="auto"/>
              <w:right w:val="single" w:sz="4" w:space="0" w:color="auto"/>
            </w:tcBorders>
            <w:shd w:val="clear" w:color="auto" w:fill="auto"/>
            <w:vAlign w:val="bottom"/>
            <w:hideMark/>
          </w:tcPr>
          <w:p w:rsidR="00BB7928" w:rsidRPr="00BC2CE2" w:rsidRDefault="00BB7928" w:rsidP="00502214">
            <w:pPr>
              <w:rPr>
                <w:rFonts w:ascii="Arial" w:hAnsi="Arial" w:cs="Arial"/>
                <w:sz w:val="20"/>
              </w:rPr>
            </w:pPr>
            <w:r w:rsidRPr="00BC2CE2">
              <w:rPr>
                <w:rFonts w:ascii="Arial" w:hAnsi="Arial" w:cs="Arial"/>
                <w:sz w:val="20"/>
              </w:rPr>
              <w:t>Прочие межбюджетные трансферты, передаваемые бюджетам сельских поселений</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sz w:val="20"/>
              </w:rPr>
            </w:pPr>
            <w:r w:rsidRPr="00BC2CE2">
              <w:rPr>
                <w:rFonts w:ascii="Arial" w:hAnsi="Arial" w:cs="Arial"/>
                <w:sz w:val="20"/>
              </w:rPr>
              <w:t>0,00</w:t>
            </w:r>
          </w:p>
        </w:tc>
      </w:tr>
      <w:tr w:rsidR="00BB7928" w:rsidRPr="00BC2CE2" w:rsidTr="00502214">
        <w:trPr>
          <w:gridAfter w:val="1"/>
          <w:wAfter w:w="46" w:type="dxa"/>
          <w:trHeight w:val="48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b/>
                <w:bCs/>
                <w:sz w:val="20"/>
              </w:rPr>
            </w:pPr>
            <w:r w:rsidRPr="00BC2CE2">
              <w:rPr>
                <w:rFonts w:ascii="Arial" w:hAnsi="Arial" w:cs="Arial"/>
                <w:b/>
                <w:bCs/>
                <w:sz w:val="20"/>
              </w:rPr>
              <w:t>Итого</w:t>
            </w:r>
          </w:p>
        </w:tc>
        <w:tc>
          <w:tcPr>
            <w:tcW w:w="4339" w:type="dxa"/>
            <w:tcBorders>
              <w:top w:val="nil"/>
              <w:left w:val="nil"/>
              <w:bottom w:val="single" w:sz="4" w:space="0" w:color="auto"/>
              <w:right w:val="single" w:sz="4" w:space="0" w:color="auto"/>
            </w:tcBorders>
            <w:shd w:val="clear" w:color="auto" w:fill="auto"/>
            <w:noWrap/>
            <w:vAlign w:val="bottom"/>
            <w:hideMark/>
          </w:tcPr>
          <w:p w:rsidR="00BB7928" w:rsidRPr="00BC2CE2" w:rsidRDefault="00BB7928" w:rsidP="00502214">
            <w:pPr>
              <w:jc w:val="center"/>
              <w:rPr>
                <w:rFonts w:ascii="Arial" w:hAnsi="Arial" w:cs="Arial"/>
                <w:b/>
                <w:bCs/>
                <w:sz w:val="20"/>
              </w:rPr>
            </w:pPr>
            <w:r w:rsidRPr="00BC2CE2">
              <w:rPr>
                <w:rFonts w:ascii="Arial" w:hAnsi="Arial" w:cs="Arial"/>
                <w:b/>
                <w:bCs/>
                <w:sz w:val="20"/>
              </w:rPr>
              <w:t> </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4 116 090,00</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rsidR="00BB7928" w:rsidRPr="00BC2CE2" w:rsidRDefault="00BB7928" w:rsidP="00502214">
            <w:pPr>
              <w:jc w:val="right"/>
              <w:rPr>
                <w:rFonts w:ascii="Arial" w:hAnsi="Arial" w:cs="Arial"/>
                <w:b/>
                <w:bCs/>
                <w:sz w:val="20"/>
              </w:rPr>
            </w:pPr>
            <w:r w:rsidRPr="00BC2CE2">
              <w:rPr>
                <w:rFonts w:ascii="Arial" w:hAnsi="Arial" w:cs="Arial"/>
                <w:b/>
                <w:bCs/>
                <w:sz w:val="20"/>
              </w:rPr>
              <w:t>4 446 690,00</w:t>
            </w:r>
          </w:p>
        </w:tc>
      </w:tr>
    </w:tbl>
    <w:p w:rsidR="00BB7928" w:rsidRDefault="00BB7928" w:rsidP="00BB7928">
      <w:pPr>
        <w:ind w:firstLine="567"/>
        <w:jc w:val="both"/>
        <w:rPr>
          <w:b/>
        </w:rPr>
      </w:pPr>
    </w:p>
    <w:p w:rsidR="00BB7928" w:rsidRDefault="00BB7928" w:rsidP="00BB7928">
      <w:pPr>
        <w:ind w:firstLine="567"/>
        <w:jc w:val="both"/>
        <w:rPr>
          <w:b/>
        </w:rPr>
      </w:pPr>
    </w:p>
    <w:tbl>
      <w:tblPr>
        <w:tblW w:w="9923" w:type="dxa"/>
        <w:tblLayout w:type="fixed"/>
        <w:tblLook w:val="0000"/>
      </w:tblPr>
      <w:tblGrid>
        <w:gridCol w:w="5601"/>
        <w:gridCol w:w="400"/>
        <w:gridCol w:w="408"/>
        <w:gridCol w:w="1529"/>
        <w:gridCol w:w="993"/>
        <w:gridCol w:w="992"/>
      </w:tblGrid>
      <w:tr w:rsidR="00BB7928" w:rsidTr="00502214">
        <w:trPr>
          <w:trHeight w:val="432"/>
        </w:trPr>
        <w:tc>
          <w:tcPr>
            <w:tcW w:w="992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6</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rPr>
          <w:trHeight w:val="2046"/>
        </w:trPr>
        <w:tc>
          <w:tcPr>
            <w:tcW w:w="992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Распределение</w:t>
            </w:r>
          </w:p>
          <w:p w:rsidR="00BB7928" w:rsidRDefault="00BB7928" w:rsidP="00502214">
            <w:pPr>
              <w:widowControl w:val="0"/>
              <w:autoSpaceDE w:val="0"/>
              <w:autoSpaceDN w:val="0"/>
              <w:adjustRightInd w:val="0"/>
              <w:jc w:val="center"/>
              <w:rPr>
                <w:b/>
                <w:bCs/>
                <w:color w:val="000000"/>
              </w:rPr>
            </w:pPr>
            <w:r>
              <w:rPr>
                <w:b/>
                <w:bCs/>
                <w:color w:val="000000"/>
              </w:rPr>
              <w:t xml:space="preserve">бюджетных ассигнований по разделам, подразделам, целевым статьям </w:t>
            </w:r>
          </w:p>
          <w:p w:rsidR="00BB7928" w:rsidRDefault="00BB7928" w:rsidP="00502214">
            <w:pPr>
              <w:widowControl w:val="0"/>
              <w:autoSpaceDE w:val="0"/>
              <w:autoSpaceDN w:val="0"/>
              <w:adjustRightInd w:val="0"/>
              <w:jc w:val="center"/>
              <w:rPr>
                <w:rFonts w:ascii="Arial" w:hAnsi="Arial" w:cs="Arial"/>
              </w:rPr>
            </w:pPr>
            <w:r>
              <w:rPr>
                <w:b/>
                <w:bCs/>
                <w:color w:val="000000"/>
              </w:rPr>
              <w:t>(муниципальным программам Тувсинского сельского поселения Цивильского района Чувашской Республики) и группам  (группам и подгруппам) видов расходов классификации расходов бюджета Тувсинского сельского поселения Цивильского района Чувашской Республики на 2020 год</w:t>
            </w:r>
          </w:p>
        </w:tc>
      </w:tr>
      <w:tr w:rsidR="00BB7928" w:rsidTr="00502214">
        <w:trPr>
          <w:trHeight w:val="331"/>
        </w:trPr>
        <w:tc>
          <w:tcPr>
            <w:tcW w:w="992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rPr>
          <w:trHeight w:val="2182"/>
        </w:trPr>
        <w:tc>
          <w:tcPr>
            <w:tcW w:w="560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52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993"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99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rPr>
          <w:trHeight w:val="288"/>
        </w:trPr>
        <w:tc>
          <w:tcPr>
            <w:tcW w:w="56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15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9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6</w:t>
            </w:r>
          </w:p>
        </w:tc>
      </w:tr>
      <w:tr w:rsidR="00BB7928" w:rsidTr="00502214">
        <w:trPr>
          <w:trHeight w:val="288"/>
        </w:trPr>
        <w:tc>
          <w:tcPr>
            <w:tcW w:w="5601"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52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3"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w:t>
            </w:r>
          </w:p>
        </w:tc>
        <w:tc>
          <w:tcPr>
            <w:tcW w:w="400"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52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3"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Общегосударственные вопросы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1 390 000,00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Специальные расходы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оборона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89 600,00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экономика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Жилищно-коммунальное хозяйство</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667 290,00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612 900,00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"Водоотведение и очистка бытовых сточных вод"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Строительство (реконструкция) объектов водоотведения (очистных сооружений и др.) муниципальных образований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Бюджетные инвестиции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Культура, кинематография</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Физическая культура и спорт</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Ц500000000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Ц510000000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Ц510100000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60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52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99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bl>
    <w:p w:rsidR="00BB7928" w:rsidRDefault="00BB7928" w:rsidP="00BB7928"/>
    <w:p w:rsidR="00BB7928" w:rsidRPr="000D308D" w:rsidRDefault="00BB7928" w:rsidP="00BB7928">
      <w:pPr>
        <w:ind w:firstLine="567"/>
        <w:jc w:val="both"/>
        <w:rPr>
          <w:rFonts w:ascii="Arial" w:hAnsi="Arial" w:cs="Arial"/>
          <w:b/>
          <w:sz w:val="16"/>
          <w:szCs w:val="16"/>
        </w:rPr>
      </w:pPr>
    </w:p>
    <w:p w:rsidR="00BB7928" w:rsidRPr="000D308D" w:rsidRDefault="00BB7928" w:rsidP="00BB7928">
      <w:pPr>
        <w:ind w:firstLine="567"/>
        <w:jc w:val="both"/>
        <w:rPr>
          <w:rFonts w:ascii="Arial" w:hAnsi="Arial" w:cs="Arial"/>
          <w:b/>
          <w:sz w:val="16"/>
          <w:szCs w:val="16"/>
        </w:rPr>
      </w:pPr>
    </w:p>
    <w:tbl>
      <w:tblPr>
        <w:tblW w:w="9795" w:type="dxa"/>
        <w:tblLayout w:type="fixed"/>
        <w:tblLook w:val="0000"/>
      </w:tblPr>
      <w:tblGrid>
        <w:gridCol w:w="5031"/>
        <w:gridCol w:w="369"/>
        <w:gridCol w:w="408"/>
        <w:gridCol w:w="1280"/>
        <w:gridCol w:w="1134"/>
        <w:gridCol w:w="992"/>
        <w:gridCol w:w="581"/>
      </w:tblGrid>
      <w:tr w:rsidR="00BB7928" w:rsidTr="00502214">
        <w:trPr>
          <w:trHeight w:val="440"/>
        </w:trPr>
        <w:tc>
          <w:tcPr>
            <w:tcW w:w="9795"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7</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rPr>
          <w:trHeight w:val="1621"/>
        </w:trPr>
        <w:tc>
          <w:tcPr>
            <w:tcW w:w="9795"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Распределение</w:t>
            </w:r>
          </w:p>
          <w:p w:rsidR="00BB7928" w:rsidRDefault="00BB7928" w:rsidP="00502214">
            <w:pPr>
              <w:widowControl w:val="0"/>
              <w:autoSpaceDE w:val="0"/>
              <w:autoSpaceDN w:val="0"/>
              <w:adjustRightInd w:val="0"/>
              <w:jc w:val="center"/>
              <w:rPr>
                <w:rFonts w:ascii="Arial" w:hAnsi="Arial" w:cs="Arial"/>
              </w:rPr>
            </w:pPr>
            <w:r>
              <w:rPr>
                <w:b/>
                <w:bCs/>
                <w:color w:val="000000"/>
              </w:rPr>
              <w:t>бюджетных ассигнований по разделам, подразделам, целевым статьям (муниципальным программам Тувсинского сельского поселения Цивильского района Чувашской Республики) и группам(группам и подгруппам) видов расходов классификации расходов бюджета Тувсинского сельского поселения Цивильского района Чувашской Республики на 2021 и 2022 годы</w:t>
            </w:r>
          </w:p>
        </w:tc>
      </w:tr>
      <w:tr w:rsidR="00BB7928" w:rsidTr="00502214">
        <w:trPr>
          <w:trHeight w:val="345"/>
        </w:trPr>
        <w:tc>
          <w:tcPr>
            <w:tcW w:w="9795"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rPr>
          <w:trHeight w:val="332"/>
        </w:trPr>
        <w:tc>
          <w:tcPr>
            <w:tcW w:w="503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2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157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rPr>
          <w:trHeight w:val="1849"/>
        </w:trPr>
        <w:tc>
          <w:tcPr>
            <w:tcW w:w="503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2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2021 год</w:t>
            </w:r>
          </w:p>
        </w:tc>
        <w:tc>
          <w:tcPr>
            <w:tcW w:w="5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2022 год</w:t>
            </w:r>
          </w:p>
        </w:tc>
      </w:tr>
      <w:tr w:rsidR="00BB7928" w:rsidTr="00502214">
        <w:trPr>
          <w:trHeight w:val="288"/>
        </w:trPr>
        <w:tc>
          <w:tcPr>
            <w:tcW w:w="50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12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5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7</w:t>
            </w:r>
          </w:p>
        </w:tc>
      </w:tr>
      <w:tr w:rsidR="00BB7928" w:rsidTr="00502214">
        <w:trPr>
          <w:trHeight w:val="288"/>
        </w:trPr>
        <w:tc>
          <w:tcPr>
            <w:tcW w:w="5031"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69"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581" w:type="dxa"/>
            <w:shd w:val="clear" w:color="auto" w:fill="FFFFFF"/>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 (без учета условно утвержденных расходов)</w:t>
            </w:r>
          </w:p>
        </w:tc>
        <w:tc>
          <w:tcPr>
            <w:tcW w:w="36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28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4 029 090,00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4 268 890,00</w:t>
            </w:r>
          </w:p>
        </w:tc>
      </w:tr>
      <w:tr w:rsidR="00BB7928" w:rsidTr="00502214">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Общегосударственные вопросы</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01</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1 408 700,00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1 408 700,00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потенциала муниципального управления"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1 382 000,00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1 277 800,00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870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24 900,00</w:t>
            </w:r>
          </w:p>
        </w:tc>
      </w:tr>
      <w:tr w:rsidR="00BB7928" w:rsidTr="00502214">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оборона</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02</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90 400,00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93 800,00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93 800,00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83 600,00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87 000,00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83 600,00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87 000,00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6 800,00</w:t>
            </w:r>
          </w:p>
        </w:tc>
      </w:tr>
      <w:tr w:rsidR="00BB7928" w:rsidTr="00502214">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безопасность и правоохранительная деятельность</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03</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1 800,00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Мероприятия по обеспечению пожарной безопасности муниципальных объектов</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10</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1 800,00</w:t>
            </w:r>
          </w:p>
        </w:tc>
      </w:tr>
      <w:tr w:rsidR="00BB7928" w:rsidTr="00502214">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Национальная экономика</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04</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896 400,00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1 132 800,00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1 132 800,00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292 600,00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247 600,00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292 600,00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247 600,00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292 600,00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247 600,00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347 400,00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628 800,00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347 400,00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628 800,00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347 400,00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628 800,00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09</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256 400,00</w:t>
            </w:r>
          </w:p>
        </w:tc>
      </w:tr>
      <w:tr w:rsidR="00BB7928" w:rsidTr="00502214">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Жилищно-коммунальное хозяйство</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05</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636 890,00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636 890,00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596 400,00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13 900,00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582 500,00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579 200,00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3 300,00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03</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40 400,00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05</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90,00</w:t>
            </w:r>
          </w:p>
        </w:tc>
      </w:tr>
      <w:tr w:rsidR="00BB7928" w:rsidTr="00502214">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Культура, кинематография</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08</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992 800,00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992 800,00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культуры и туризма"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992 800,00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309 700,00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01</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540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683 100,00</w:t>
            </w:r>
          </w:p>
        </w:tc>
      </w:tr>
      <w:tr w:rsidR="00BB7928" w:rsidTr="00502214">
        <w:trPr>
          <w:trHeight w:val="288"/>
        </w:trPr>
        <w:tc>
          <w:tcPr>
            <w:tcW w:w="50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Физическая культура и спорт</w:t>
            </w:r>
          </w:p>
        </w:tc>
        <w:tc>
          <w:tcPr>
            <w:tcW w:w="369"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11</w:t>
            </w:r>
          </w:p>
        </w:tc>
        <w:tc>
          <w:tcPr>
            <w:tcW w:w="408"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280"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2 100,00</w:t>
            </w:r>
          </w:p>
        </w:tc>
        <w:tc>
          <w:tcPr>
            <w:tcW w:w="581" w:type="dxa"/>
            <w:shd w:val="clear" w:color="auto" w:fill="FFFFFF"/>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2 100,00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r w:rsidR="00BB7928" w:rsidTr="00502214">
        <w:trPr>
          <w:trHeight w:val="288"/>
        </w:trPr>
        <w:tc>
          <w:tcPr>
            <w:tcW w:w="50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02</w:t>
            </w:r>
          </w:p>
        </w:tc>
        <w:tc>
          <w:tcPr>
            <w:tcW w:w="1280"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c>
          <w:tcPr>
            <w:tcW w:w="581" w:type="dxa"/>
            <w:tcMar>
              <w:top w:w="0" w:type="dxa"/>
              <w:left w:w="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2 100,00</w:t>
            </w:r>
          </w:p>
        </w:tc>
      </w:tr>
    </w:tbl>
    <w:p w:rsidR="00BB7928" w:rsidRDefault="00BB7928" w:rsidP="00BB7928">
      <w:pPr>
        <w:ind w:firstLine="567"/>
        <w:jc w:val="both"/>
        <w:rPr>
          <w:b/>
        </w:rPr>
      </w:pPr>
    </w:p>
    <w:tbl>
      <w:tblPr>
        <w:tblW w:w="9781" w:type="dxa"/>
        <w:tblLayout w:type="fixed"/>
        <w:tblLook w:val="0000"/>
      </w:tblPr>
      <w:tblGrid>
        <w:gridCol w:w="598"/>
        <w:gridCol w:w="4931"/>
        <w:gridCol w:w="1134"/>
        <w:gridCol w:w="850"/>
        <w:gridCol w:w="709"/>
        <w:gridCol w:w="709"/>
        <w:gridCol w:w="850"/>
      </w:tblGrid>
      <w:tr w:rsidR="00BB7928" w:rsidTr="00502214">
        <w:trPr>
          <w:trHeight w:val="410"/>
        </w:trPr>
        <w:tc>
          <w:tcPr>
            <w:tcW w:w="59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18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8</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rPr>
          <w:trHeight w:val="1613"/>
        </w:trPr>
        <w:tc>
          <w:tcPr>
            <w:tcW w:w="59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18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ind w:right="847"/>
              <w:jc w:val="right"/>
              <w:rPr>
                <w:b/>
                <w:bCs/>
                <w:color w:val="000000"/>
              </w:rPr>
            </w:pPr>
            <w:r>
              <w:rPr>
                <w:b/>
                <w:bCs/>
                <w:color w:val="000000"/>
              </w:rPr>
              <w:t>Распределение</w:t>
            </w:r>
          </w:p>
          <w:p w:rsidR="00BB7928" w:rsidRDefault="00BB7928" w:rsidP="00502214">
            <w:pPr>
              <w:widowControl w:val="0"/>
              <w:tabs>
                <w:tab w:val="left" w:pos="9467"/>
              </w:tabs>
              <w:autoSpaceDE w:val="0"/>
              <w:autoSpaceDN w:val="0"/>
              <w:adjustRightInd w:val="0"/>
              <w:ind w:right="142"/>
              <w:jc w:val="right"/>
              <w:rPr>
                <w:rFonts w:ascii="Arial" w:hAnsi="Arial" w:cs="Arial"/>
              </w:rPr>
            </w:pPr>
            <w:r>
              <w:rPr>
                <w:b/>
                <w:bCs/>
                <w:color w:val="000000"/>
              </w:rPr>
              <w:t>бюджетных ассигнований по целевым статьям (муниципальным программам Тувсинского сельского поселения Цивильского района Чувашской Республики), группам(группам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2020 год</w:t>
            </w:r>
          </w:p>
        </w:tc>
      </w:tr>
      <w:tr w:rsidR="00BB7928" w:rsidTr="00502214">
        <w:trPr>
          <w:trHeight w:val="345"/>
        </w:trPr>
        <w:tc>
          <w:tcPr>
            <w:tcW w:w="59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183" w:type="dxa"/>
            <w:gridSpan w:val="6"/>
            <w:tcMar>
              <w:top w:w="0" w:type="dxa"/>
              <w:left w:w="0" w:type="dxa"/>
              <w:bottom w:w="0" w:type="dxa"/>
              <w:right w:w="0" w:type="dxa"/>
            </w:tcMar>
            <w:vAlign w:val="center"/>
          </w:tcPr>
          <w:p w:rsidR="00BB7928" w:rsidRDefault="00BB7928" w:rsidP="00502214">
            <w:pPr>
              <w:widowControl w:val="0"/>
              <w:autoSpaceDE w:val="0"/>
              <w:autoSpaceDN w:val="0"/>
              <w:adjustRightInd w:val="0"/>
              <w:ind w:right="847"/>
              <w:jc w:val="right"/>
              <w:rPr>
                <w:rFonts w:ascii="Arial" w:hAnsi="Arial" w:cs="Arial"/>
              </w:rPr>
            </w:pPr>
            <w:r>
              <w:rPr>
                <w:color w:val="000000"/>
              </w:rPr>
              <w:t>(рублей)</w:t>
            </w:r>
          </w:p>
        </w:tc>
      </w:tr>
      <w:tr w:rsidR="00BB7928" w:rsidTr="00502214">
        <w:trPr>
          <w:trHeight w:val="195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Целевая статья (муниципальные программы)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Группа(группа и подгруппа) вида расходов</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Раздел</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rPr>
                <w:rFonts w:ascii="Arial" w:hAnsi="Arial" w:cs="Arial"/>
              </w:rPr>
            </w:pPr>
            <w:r>
              <w:rPr>
                <w:color w:val="000000"/>
              </w:rPr>
              <w:t>Подраздел</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r>
              <w:rPr>
                <w:color w:val="000000"/>
              </w:rPr>
              <w:t>Сумма</w:t>
            </w:r>
          </w:p>
        </w:tc>
      </w:tr>
      <w:tr w:rsidR="00BB7928" w:rsidTr="00502214">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49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7</w:t>
            </w:r>
          </w:p>
        </w:tc>
      </w:tr>
      <w:tr w:rsidR="00BB7928" w:rsidTr="00502214">
        <w:trPr>
          <w:trHeight w:val="288"/>
        </w:trPr>
        <w:tc>
          <w:tcPr>
            <w:tcW w:w="5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r>
      <w:tr w:rsidR="00BB7928" w:rsidTr="00502214">
        <w:trPr>
          <w:trHeight w:val="288"/>
        </w:trPr>
        <w:tc>
          <w:tcPr>
            <w:tcW w:w="5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w:t>
            </w: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70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626 800,00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качества жилищно-коммунальных услуг"</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1.2.</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612 900,00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систем водоснабжения муниципальных образований"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"Водоотведение и очистка бытовых сточных вод"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30 400,00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Строительство (реконструкция) объектов водоотведения (очистных сооружений и др.) муниципальных образований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Бюджетные инвестиции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2.</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"Обеспечение граждан в Чувашской Республике доступным и комфортным жильем"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2.1.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граждан доступным жильем"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3.</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3.1.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"Эффективное управление муниципальным имуществом"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4.</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 на территории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4.1.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5.</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культуры и туризма"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5.1.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b/>
                <w:bCs/>
                <w:color w:val="000000"/>
              </w:rPr>
            </w:pPr>
            <w:r>
              <w:rPr>
                <w:b/>
                <w:bCs/>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Ц410700000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974 100,00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6.</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6.1.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7.</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7.1.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8.</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8.1.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945 800,00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9.</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91 400,00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9.1.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91 400,00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89 600,00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10.</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1 363 300,00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r>
              <w:rPr>
                <w:b/>
                <w:bCs/>
                <w:color w:val="000000"/>
              </w:rPr>
              <w:t>10.1.</w:t>
            </w:r>
          </w:p>
        </w:tc>
        <w:tc>
          <w:tcPr>
            <w:tcW w:w="4931"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государственного управления"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1 363 300,00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1 363 300,00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Специальные расходы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98" w:type="dxa"/>
            <w:tcMar>
              <w:top w:w="0" w:type="dxa"/>
              <w:left w:w="10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931"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70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bl>
    <w:p w:rsidR="00BB7928" w:rsidRDefault="00BB7928" w:rsidP="00BB7928"/>
    <w:tbl>
      <w:tblPr>
        <w:tblW w:w="9923" w:type="dxa"/>
        <w:tblLayout w:type="fixed"/>
        <w:tblLook w:val="0000"/>
      </w:tblPr>
      <w:tblGrid>
        <w:gridCol w:w="4720"/>
        <w:gridCol w:w="1466"/>
        <w:gridCol w:w="566"/>
        <w:gridCol w:w="396"/>
        <w:gridCol w:w="398"/>
        <w:gridCol w:w="1325"/>
        <w:gridCol w:w="1052"/>
      </w:tblGrid>
      <w:tr w:rsidR="00BB7928" w:rsidTr="00502214">
        <w:trPr>
          <w:trHeight w:val="468"/>
        </w:trPr>
        <w:tc>
          <w:tcPr>
            <w:tcW w:w="9923"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9</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rPr>
          <w:trHeight w:val="1785"/>
        </w:trPr>
        <w:tc>
          <w:tcPr>
            <w:tcW w:w="9923"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Распределение</w:t>
            </w:r>
          </w:p>
          <w:p w:rsidR="00BB7928" w:rsidRDefault="00BB7928" w:rsidP="00502214">
            <w:pPr>
              <w:widowControl w:val="0"/>
              <w:autoSpaceDE w:val="0"/>
              <w:autoSpaceDN w:val="0"/>
              <w:adjustRightInd w:val="0"/>
              <w:jc w:val="center"/>
              <w:rPr>
                <w:rFonts w:ascii="Arial" w:hAnsi="Arial" w:cs="Arial"/>
              </w:rPr>
            </w:pPr>
            <w:r>
              <w:rPr>
                <w:b/>
                <w:bCs/>
                <w:color w:val="000000"/>
              </w:rPr>
              <w:t>бюджетных ассигнований по целевым статьям (муниципальным программам Тувсинского сельского поселения Цивильского района Чувашской Республики), группам(группам и подгруппам) видов расходов, разделам, подразделам классификации расходов бюджета Тувсинского сельского поселения Цивильского района Чувашской Республики на 2021 и 2022 годы</w:t>
            </w:r>
          </w:p>
        </w:tc>
      </w:tr>
      <w:tr w:rsidR="00BB7928" w:rsidTr="00502214">
        <w:trPr>
          <w:trHeight w:val="345"/>
        </w:trPr>
        <w:tc>
          <w:tcPr>
            <w:tcW w:w="9923"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rPr>
          <w:trHeight w:val="273"/>
        </w:trPr>
        <w:tc>
          <w:tcPr>
            <w:tcW w:w="47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237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rPr>
          <w:trHeight w:val="2712"/>
        </w:trPr>
        <w:tc>
          <w:tcPr>
            <w:tcW w:w="47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4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2021 год</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2022 год</w:t>
            </w:r>
          </w:p>
        </w:tc>
      </w:tr>
      <w:tr w:rsidR="00BB7928" w:rsidTr="00502214">
        <w:trPr>
          <w:trHeight w:val="288"/>
        </w:trPr>
        <w:tc>
          <w:tcPr>
            <w:tcW w:w="4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13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7</w:t>
            </w:r>
          </w:p>
        </w:tc>
        <w:tc>
          <w:tcPr>
            <w:tcW w:w="10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B7928" w:rsidRDefault="00BB7928" w:rsidP="00502214">
            <w:pPr>
              <w:widowControl w:val="0"/>
              <w:autoSpaceDE w:val="0"/>
              <w:autoSpaceDN w:val="0"/>
              <w:adjustRightInd w:val="0"/>
              <w:jc w:val="center"/>
              <w:rPr>
                <w:rFonts w:ascii="Arial" w:hAnsi="Arial" w:cs="Arial"/>
              </w:rPr>
            </w:pPr>
            <w:r>
              <w:rPr>
                <w:color w:val="000000"/>
              </w:rPr>
              <w:t>8</w:t>
            </w:r>
          </w:p>
        </w:tc>
      </w:tr>
      <w:tr w:rsidR="00BB7928" w:rsidTr="00502214">
        <w:trPr>
          <w:trHeight w:val="288"/>
        </w:trPr>
        <w:tc>
          <w:tcPr>
            <w:tcW w:w="472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4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5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325"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052"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 (без учета условно утвержденных расходов)</w:t>
            </w:r>
          </w:p>
        </w:tc>
        <w:tc>
          <w:tcPr>
            <w:tcW w:w="14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56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6"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9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4 029 090,00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4 268 890,00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596 400,00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качества жилищно-коммунальных услуг"</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A110100000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13 900,00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систем водоснабжения муниципальных образований"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A130100000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582 500,00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"Обеспечение граждан доступным жильем"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A210300000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"Эффективное управление муниципальным имуществом"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A420200000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24 900,00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A510200000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40 400,00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культуры и туризма"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культуры в Чувашской Республике" муниципальной программы "Развитие культуры и туризма"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b/>
                <w:bCs/>
                <w:color w:val="000000"/>
              </w:rPr>
            </w:pPr>
            <w:r>
              <w:rPr>
                <w:b/>
                <w:bCs/>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Ц410700000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992 800,00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Ц510100000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2 100,00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Ц810400000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1 132 800,00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1 132 800,00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Ч210300000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896 400,00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1 132 800,00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92 200,00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95 600,00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92 200,00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95 600,00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Ч410400000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93 800,00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Ч500000000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государственного управления"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Ч5Э0000000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r>
      <w:tr w:rsidR="00BB7928" w:rsidTr="00502214">
        <w:trPr>
          <w:trHeight w:val="288"/>
        </w:trPr>
        <w:tc>
          <w:tcPr>
            <w:tcW w:w="4720" w:type="dxa"/>
            <w:shd w:val="clear" w:color="auto" w:fill="FFFFFF"/>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Ч5Э0100000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1 382 000,00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4720"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56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396"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39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325"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105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bl>
    <w:p w:rsidR="00BB7928" w:rsidRDefault="00BB7928" w:rsidP="00BB7928">
      <w:pPr>
        <w:jc w:val="both"/>
        <w:rPr>
          <w:b/>
        </w:rPr>
      </w:pPr>
    </w:p>
    <w:p w:rsidR="00BB7928" w:rsidRDefault="00BB7928" w:rsidP="00BB7928">
      <w:pPr>
        <w:jc w:val="both"/>
        <w:rPr>
          <w:b/>
        </w:rPr>
      </w:pPr>
    </w:p>
    <w:tbl>
      <w:tblPr>
        <w:tblW w:w="9781" w:type="dxa"/>
        <w:tblLayout w:type="fixed"/>
        <w:tblLook w:val="0000"/>
      </w:tblPr>
      <w:tblGrid>
        <w:gridCol w:w="5376"/>
        <w:gridCol w:w="611"/>
        <w:gridCol w:w="369"/>
        <w:gridCol w:w="408"/>
        <w:gridCol w:w="1033"/>
        <w:gridCol w:w="850"/>
        <w:gridCol w:w="1134"/>
      </w:tblGrid>
      <w:tr w:rsidR="00BB7928" w:rsidTr="00502214">
        <w:trPr>
          <w:trHeight w:val="476"/>
        </w:trPr>
        <w:tc>
          <w:tcPr>
            <w:tcW w:w="9781"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10</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rPr>
          <w:trHeight w:val="1512"/>
        </w:trPr>
        <w:tc>
          <w:tcPr>
            <w:tcW w:w="9781"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Ведомственная структура расходов</w:t>
            </w:r>
          </w:p>
          <w:p w:rsidR="00BB7928" w:rsidRDefault="00BB7928" w:rsidP="00502214">
            <w:pPr>
              <w:widowControl w:val="0"/>
              <w:autoSpaceDE w:val="0"/>
              <w:autoSpaceDN w:val="0"/>
              <w:adjustRightInd w:val="0"/>
              <w:jc w:val="center"/>
              <w:rPr>
                <w:rFonts w:ascii="Arial" w:hAnsi="Arial" w:cs="Arial"/>
              </w:rPr>
            </w:pPr>
            <w:r>
              <w:rPr>
                <w:b/>
                <w:bCs/>
                <w:color w:val="000000"/>
              </w:rPr>
              <w:t>бюджета Тувсинского сельского поселения Цивильского района Чувашской Республики на 2020 год</w:t>
            </w:r>
          </w:p>
        </w:tc>
      </w:tr>
      <w:tr w:rsidR="00BB7928" w:rsidTr="00502214">
        <w:trPr>
          <w:trHeight w:val="345"/>
        </w:trPr>
        <w:tc>
          <w:tcPr>
            <w:tcW w:w="9781" w:type="dxa"/>
            <w:gridSpan w:val="7"/>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rPr>
          <w:trHeight w:val="380"/>
        </w:trPr>
        <w:tc>
          <w:tcPr>
            <w:tcW w:w="53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0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Сумма</w:t>
            </w:r>
          </w:p>
        </w:tc>
      </w:tr>
      <w:tr w:rsidR="00BB7928" w:rsidTr="00502214">
        <w:trPr>
          <w:trHeight w:val="1629"/>
        </w:trPr>
        <w:tc>
          <w:tcPr>
            <w:tcW w:w="53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0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r>
      <w:tr w:rsidR="00BB7928" w:rsidTr="00502214">
        <w:trPr>
          <w:trHeight w:val="288"/>
        </w:trPr>
        <w:tc>
          <w:tcPr>
            <w:tcW w:w="53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10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7</w:t>
            </w:r>
          </w:p>
        </w:tc>
      </w:tr>
      <w:tr w:rsidR="00BB7928" w:rsidTr="00502214">
        <w:trPr>
          <w:trHeight w:val="288"/>
        </w:trPr>
        <w:tc>
          <w:tcPr>
            <w:tcW w:w="5376"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11"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033"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w:t>
            </w:r>
          </w:p>
        </w:tc>
        <w:tc>
          <w:tcPr>
            <w:tcW w:w="611"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033"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850"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Администрация Тувсинского сельского поселения Цивильского района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4 070 790,00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1 390 000,00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1 347 300,00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1 243 100,00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проведения выборов и референдумов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выборов в законодательные (представительные) органы муниципального образования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Специальные расходы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07</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Ч5Э0173790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16 000,00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89 600,00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82 800,00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945 800,00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340 500,00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348 900,00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667 290,00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626 800,00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612 900,00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"Водоотведение и очистка бытовых сточных вод"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Строительство (реконструкция) объектов водоотведения (очистных сооружений и др.) муниципальных образований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Бюджетные инвестиции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A130374460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410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974 100,00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664 400,00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Ц500000000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Ц510000000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Ц510100000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r w:rsidR="00BB7928" w:rsidTr="00502214">
        <w:trPr>
          <w:trHeight w:val="288"/>
        </w:trPr>
        <w:tc>
          <w:tcPr>
            <w:tcW w:w="5376"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033"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850"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2 200,00</w:t>
            </w:r>
          </w:p>
        </w:tc>
      </w:tr>
    </w:tbl>
    <w:p w:rsidR="00BB7928" w:rsidRDefault="00BB7928" w:rsidP="00BB7928"/>
    <w:tbl>
      <w:tblPr>
        <w:tblW w:w="9923" w:type="dxa"/>
        <w:tblLayout w:type="fixed"/>
        <w:tblLook w:val="0000"/>
      </w:tblPr>
      <w:tblGrid>
        <w:gridCol w:w="4429"/>
        <w:gridCol w:w="628"/>
        <w:gridCol w:w="369"/>
        <w:gridCol w:w="408"/>
        <w:gridCol w:w="1112"/>
        <w:gridCol w:w="1134"/>
        <w:gridCol w:w="992"/>
        <w:gridCol w:w="851"/>
      </w:tblGrid>
      <w:tr w:rsidR="00BB7928" w:rsidTr="00502214">
        <w:trPr>
          <w:trHeight w:val="452"/>
        </w:trPr>
        <w:tc>
          <w:tcPr>
            <w:tcW w:w="9923" w:type="dxa"/>
            <w:gridSpan w:val="8"/>
            <w:tcMar>
              <w:top w:w="0" w:type="dxa"/>
              <w:left w:w="0" w:type="dxa"/>
              <w:bottom w:w="0" w:type="dxa"/>
              <w:right w:w="0" w:type="dxa"/>
            </w:tcMar>
            <w:vAlign w:val="center"/>
          </w:tcPr>
          <w:p w:rsidR="00BB7928" w:rsidRDefault="00BB7928" w:rsidP="00502214">
            <w:pPr>
              <w:widowControl w:val="0"/>
              <w:autoSpaceDE w:val="0"/>
              <w:autoSpaceDN w:val="0"/>
              <w:adjustRightInd w:val="0"/>
              <w:jc w:val="center"/>
              <w:rPr>
                <w:i/>
                <w:iCs/>
                <w:color w:val="000000"/>
              </w:rPr>
            </w:pPr>
            <w:r>
              <w:rPr>
                <w:i/>
                <w:iCs/>
                <w:color w:val="000000"/>
              </w:rPr>
              <w:t>Приложение 11</w:t>
            </w:r>
          </w:p>
          <w:p w:rsidR="00BB7928" w:rsidRDefault="00BB7928" w:rsidP="00502214">
            <w:pPr>
              <w:widowControl w:val="0"/>
              <w:autoSpaceDE w:val="0"/>
              <w:autoSpaceDN w:val="0"/>
              <w:adjustRightInd w:val="0"/>
              <w:jc w:val="center"/>
              <w:rPr>
                <w:i/>
                <w:iCs/>
                <w:color w:val="000000"/>
              </w:rPr>
            </w:pPr>
            <w:r>
              <w:rPr>
                <w:i/>
                <w:iCs/>
                <w:color w:val="000000"/>
              </w:rPr>
              <w:t>к  решению Собрания депутатов</w:t>
            </w:r>
          </w:p>
          <w:p w:rsidR="00BB7928" w:rsidRDefault="00BB7928" w:rsidP="00502214">
            <w:pPr>
              <w:widowControl w:val="0"/>
              <w:autoSpaceDE w:val="0"/>
              <w:autoSpaceDN w:val="0"/>
              <w:adjustRightInd w:val="0"/>
              <w:jc w:val="center"/>
              <w:rPr>
                <w:i/>
                <w:iCs/>
                <w:color w:val="000000"/>
              </w:rPr>
            </w:pPr>
            <w:r>
              <w:rPr>
                <w:i/>
                <w:iCs/>
                <w:color w:val="000000"/>
              </w:rPr>
              <w:t>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«О бюджете Тувсинского сельского поселения Цивильского района Чувашской Республики</w:t>
            </w:r>
          </w:p>
          <w:p w:rsidR="00BB7928" w:rsidRDefault="00BB7928" w:rsidP="00502214">
            <w:pPr>
              <w:widowControl w:val="0"/>
              <w:autoSpaceDE w:val="0"/>
              <w:autoSpaceDN w:val="0"/>
              <w:adjustRightInd w:val="0"/>
              <w:jc w:val="center"/>
              <w:rPr>
                <w:i/>
                <w:iCs/>
                <w:color w:val="000000"/>
              </w:rPr>
            </w:pPr>
            <w:r>
              <w:rPr>
                <w:i/>
                <w:iCs/>
                <w:color w:val="000000"/>
              </w:rPr>
              <w:t>на 2020 год  и на плановый</w:t>
            </w:r>
          </w:p>
          <w:p w:rsidR="00BB7928" w:rsidRDefault="00BB7928" w:rsidP="00502214">
            <w:pPr>
              <w:widowControl w:val="0"/>
              <w:autoSpaceDE w:val="0"/>
              <w:autoSpaceDN w:val="0"/>
              <w:adjustRightInd w:val="0"/>
              <w:jc w:val="center"/>
              <w:rPr>
                <w:rFonts w:ascii="Arial" w:hAnsi="Arial" w:cs="Arial"/>
              </w:rPr>
            </w:pPr>
            <w:r>
              <w:rPr>
                <w:i/>
                <w:iCs/>
                <w:color w:val="000000"/>
              </w:rPr>
              <w:t>период 2021 и 2022 годов»</w:t>
            </w:r>
          </w:p>
        </w:tc>
      </w:tr>
      <w:tr w:rsidR="00BB7928" w:rsidTr="00502214">
        <w:trPr>
          <w:trHeight w:val="763"/>
        </w:trPr>
        <w:tc>
          <w:tcPr>
            <w:tcW w:w="9923" w:type="dxa"/>
            <w:gridSpan w:val="8"/>
            <w:tcMar>
              <w:top w:w="0" w:type="dxa"/>
              <w:left w:w="0" w:type="dxa"/>
              <w:bottom w:w="0" w:type="dxa"/>
              <w:right w:w="0" w:type="dxa"/>
            </w:tcMar>
            <w:vAlign w:val="center"/>
          </w:tcPr>
          <w:p w:rsidR="00BB7928" w:rsidRDefault="00BB7928" w:rsidP="00502214">
            <w:pPr>
              <w:widowControl w:val="0"/>
              <w:autoSpaceDE w:val="0"/>
              <w:autoSpaceDN w:val="0"/>
              <w:adjustRightInd w:val="0"/>
              <w:jc w:val="center"/>
              <w:rPr>
                <w:b/>
                <w:bCs/>
                <w:color w:val="000000"/>
              </w:rPr>
            </w:pPr>
            <w:r>
              <w:rPr>
                <w:b/>
                <w:bCs/>
                <w:color w:val="000000"/>
              </w:rPr>
              <w:t>Ведомственная структура расходов</w:t>
            </w:r>
          </w:p>
          <w:p w:rsidR="00BB7928" w:rsidRDefault="00BB7928" w:rsidP="00502214">
            <w:pPr>
              <w:widowControl w:val="0"/>
              <w:autoSpaceDE w:val="0"/>
              <w:autoSpaceDN w:val="0"/>
              <w:adjustRightInd w:val="0"/>
              <w:jc w:val="center"/>
              <w:rPr>
                <w:rFonts w:ascii="Arial" w:hAnsi="Arial" w:cs="Arial"/>
              </w:rPr>
            </w:pPr>
            <w:r>
              <w:rPr>
                <w:b/>
                <w:bCs/>
                <w:color w:val="000000"/>
              </w:rPr>
              <w:t>бюджета Тувсинского сельского поселения Цивильского района Чувашской Республики на 2021 и 2022 годы</w:t>
            </w:r>
          </w:p>
        </w:tc>
      </w:tr>
      <w:tr w:rsidR="00BB7928" w:rsidTr="00502214">
        <w:trPr>
          <w:trHeight w:val="345"/>
        </w:trPr>
        <w:tc>
          <w:tcPr>
            <w:tcW w:w="9923" w:type="dxa"/>
            <w:gridSpan w:val="8"/>
            <w:tcMar>
              <w:top w:w="0" w:type="dxa"/>
              <w:left w:w="0" w:type="dxa"/>
              <w:bottom w:w="0" w:type="dxa"/>
              <w:right w:w="0" w:type="dxa"/>
            </w:tcMar>
            <w:vAlign w:val="center"/>
          </w:tcPr>
          <w:p w:rsidR="00BB7928" w:rsidRDefault="00BB7928" w:rsidP="00502214">
            <w:pPr>
              <w:widowControl w:val="0"/>
              <w:autoSpaceDE w:val="0"/>
              <w:autoSpaceDN w:val="0"/>
              <w:adjustRightInd w:val="0"/>
              <w:jc w:val="right"/>
              <w:rPr>
                <w:rFonts w:ascii="Arial" w:hAnsi="Arial" w:cs="Arial"/>
              </w:rPr>
            </w:pPr>
            <w:r>
              <w:rPr>
                <w:color w:val="000000"/>
              </w:rPr>
              <w:t>(рублей)</w:t>
            </w:r>
          </w:p>
        </w:tc>
      </w:tr>
      <w:tr w:rsidR="00BB7928" w:rsidTr="00502214">
        <w:trPr>
          <w:trHeight w:val="380"/>
        </w:trPr>
        <w:tc>
          <w:tcPr>
            <w:tcW w:w="442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Наименование</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Подраздел</w:t>
            </w:r>
          </w:p>
        </w:tc>
        <w:tc>
          <w:tcPr>
            <w:tcW w:w="111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Целевая статья (муниципальные программы)</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BB7928" w:rsidRDefault="00BB7928" w:rsidP="00502214">
            <w:pPr>
              <w:widowControl w:val="0"/>
              <w:autoSpaceDE w:val="0"/>
              <w:autoSpaceDN w:val="0"/>
              <w:adjustRightInd w:val="0"/>
              <w:jc w:val="center"/>
              <w:rPr>
                <w:rFonts w:ascii="Arial" w:hAnsi="Arial" w:cs="Arial"/>
              </w:rPr>
            </w:pPr>
            <w:r>
              <w:rPr>
                <w:color w:val="000000"/>
              </w:rPr>
              <w:t>Группа(группа и подгруппа) вида расходов</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2021 год</w:t>
            </w:r>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2022 год</w:t>
            </w:r>
          </w:p>
        </w:tc>
      </w:tr>
      <w:tr w:rsidR="00BB7928" w:rsidTr="00502214">
        <w:trPr>
          <w:trHeight w:val="1629"/>
        </w:trPr>
        <w:tc>
          <w:tcPr>
            <w:tcW w:w="442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11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11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9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p>
        </w:tc>
      </w:tr>
      <w:tr w:rsidR="00BB7928" w:rsidTr="00502214">
        <w:trPr>
          <w:trHeight w:val="288"/>
        </w:trPr>
        <w:tc>
          <w:tcPr>
            <w:tcW w:w="442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4</w:t>
            </w:r>
          </w:p>
        </w:tc>
        <w:tc>
          <w:tcPr>
            <w:tcW w:w="11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B7928" w:rsidRDefault="00BB7928" w:rsidP="00502214">
            <w:pPr>
              <w:widowControl w:val="0"/>
              <w:autoSpaceDE w:val="0"/>
              <w:autoSpaceDN w:val="0"/>
              <w:adjustRightInd w:val="0"/>
              <w:jc w:val="center"/>
              <w:rPr>
                <w:rFonts w:ascii="Arial" w:hAnsi="Arial" w:cs="Arial"/>
              </w:rPr>
            </w:pPr>
            <w:r>
              <w:rPr>
                <w:color w:val="000000"/>
              </w:rPr>
              <w:t>8</w:t>
            </w:r>
          </w:p>
        </w:tc>
      </w:tr>
      <w:tr w:rsidR="00BB7928" w:rsidTr="00502214">
        <w:trPr>
          <w:trHeight w:val="288"/>
        </w:trPr>
        <w:tc>
          <w:tcPr>
            <w:tcW w:w="442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62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12"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c>
          <w:tcPr>
            <w:tcW w:w="851" w:type="dxa"/>
            <w:tcMar>
              <w:top w:w="0" w:type="dxa"/>
              <w:left w:w="0" w:type="dxa"/>
              <w:bottom w:w="0" w:type="dxa"/>
              <w:right w:w="0" w:type="dxa"/>
            </w:tcMar>
            <w:vAlign w:val="center"/>
          </w:tcPr>
          <w:p w:rsidR="00BB7928" w:rsidRDefault="00BB7928" w:rsidP="00502214">
            <w:pPr>
              <w:widowControl w:val="0"/>
              <w:autoSpaceDE w:val="0"/>
              <w:autoSpaceDN w:val="0"/>
              <w:adjustRightInd w:val="0"/>
              <w:rPr>
                <w:rFonts w:ascii="Arial" w:hAnsi="Arial" w:cs="Arial"/>
              </w:rPr>
            </w:pP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Всего (без учета условно утвержденных расходов)</w:t>
            </w:r>
          </w:p>
        </w:tc>
        <w:tc>
          <w:tcPr>
            <w:tcW w:w="62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369"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408"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12"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1134" w:type="dxa"/>
            <w:tcMar>
              <w:top w:w="0" w:type="dxa"/>
              <w:left w:w="0" w:type="dxa"/>
              <w:bottom w:w="0" w:type="dxa"/>
              <w:right w:w="0" w:type="dxa"/>
            </w:tcMar>
          </w:tcPr>
          <w:p w:rsidR="00BB7928" w:rsidRDefault="00BB7928" w:rsidP="00502214">
            <w:pPr>
              <w:widowControl w:val="0"/>
              <w:autoSpaceDE w:val="0"/>
              <w:autoSpaceDN w:val="0"/>
              <w:adjustRightInd w:val="0"/>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4 029 090,00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4 268 890,00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b/>
                <w:bCs/>
                <w:color w:val="000000"/>
              </w:rPr>
              <w:t>Администрация Тувсинского сельского поселения Цивильского района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b/>
                <w:bCs/>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4 029 090,00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b/>
                <w:bCs/>
                <w:color w:val="000000"/>
              </w:rPr>
              <w:t>4 268 890,00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Общегосударственные вопросы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1 408 700,00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1 408 700,00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государственного управления"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1 382 000,00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1 277 800,00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102 800,00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Ч5Э0100200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фонды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Резервные средства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Ч410173430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870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общегосударственные вопросы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"Формирование эффективного государственного сектора экономики Чувашской Республики"муниципальной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A420273620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оборона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93 800,00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120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83 600,00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87 000,00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Ч410451180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пожарной безопасности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Чувашской Республики"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10</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Ц810470280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Национальная экономика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Дорожное хозяйство (дорожные фонды)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896 400,00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1 132 800,00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Ч210374191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292 600,00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247 600,00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Ч2103S4191</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347 400,00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628 800,00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04</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09</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Ч2103S4192</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256 400,00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Жилищно-коммунальное хозяйство</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636 890,00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636 890,00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Коммунальное хозяйство</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596 400,00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качества жилищно-коммунальных услуг"</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A110170230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13 900,00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"Развитие систем водоснабжения муниципальных образований"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Эксплуатация, техническое содержание и обслуживание сетей водопровода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582 500,00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579 200,00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бюджетные ассигнования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Уплата налогов, сборов и иных платежей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A130174870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850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3 300,00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Благоустройство</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 Чувашской Республики"</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Уличное освещение</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03</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A510277400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40 400,00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"Поддержка строительства жилья в Чувашской Республике"муниципальной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05</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A210312980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 кинематография</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Культура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p w:rsidR="00BB7928" w:rsidRDefault="00BB7928" w:rsidP="00502214">
            <w:pPr>
              <w:widowControl w:val="0"/>
              <w:autoSpaceDE w:val="0"/>
              <w:autoSpaceDN w:val="0"/>
              <w:adjustRightInd w:val="0"/>
              <w:rPr>
                <w:rFonts w:ascii="Arial" w:hAnsi="Arial" w:cs="Arial"/>
              </w:rPr>
            </w:pP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Обеспечение деятельности муниципальных учреждений культурно-досугового типа и народного творчества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992 800,00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309 700,00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Межбюджетные трансферты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межбюджетные трансферты</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08</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01</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Ц41077A390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540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683 100,00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Физическая культура и спорт</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Массовый спорт</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Ц500000000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Ц510000000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Ц510100000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200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r w:rsidR="00BB7928" w:rsidTr="00502214">
        <w:trPr>
          <w:trHeight w:val="288"/>
        </w:trPr>
        <w:tc>
          <w:tcPr>
            <w:tcW w:w="4429" w:type="dxa"/>
            <w:tcMar>
              <w:top w:w="0" w:type="dxa"/>
              <w:left w:w="100" w:type="dxa"/>
              <w:bottom w:w="0" w:type="dxa"/>
              <w:right w:w="0" w:type="dxa"/>
            </w:tcMar>
            <w:vAlign w:val="bottom"/>
          </w:tcPr>
          <w:p w:rsidR="00BB7928" w:rsidRDefault="00BB7928" w:rsidP="00502214">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993</w:t>
            </w:r>
          </w:p>
        </w:tc>
        <w:tc>
          <w:tcPr>
            <w:tcW w:w="369"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11</w:t>
            </w:r>
          </w:p>
        </w:tc>
        <w:tc>
          <w:tcPr>
            <w:tcW w:w="408"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02</w:t>
            </w:r>
          </w:p>
        </w:tc>
        <w:tc>
          <w:tcPr>
            <w:tcW w:w="1112"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Ц510171390</w:t>
            </w:r>
          </w:p>
        </w:tc>
        <w:tc>
          <w:tcPr>
            <w:tcW w:w="1134" w:type="dxa"/>
            <w:tcMar>
              <w:top w:w="0" w:type="dxa"/>
              <w:left w:w="0" w:type="dxa"/>
              <w:bottom w:w="0" w:type="dxa"/>
              <w:right w:w="0" w:type="dxa"/>
            </w:tcMar>
            <w:vAlign w:val="bottom"/>
          </w:tcPr>
          <w:p w:rsidR="00BB7928" w:rsidRDefault="00BB7928" w:rsidP="00502214">
            <w:pPr>
              <w:widowControl w:val="0"/>
              <w:autoSpaceDE w:val="0"/>
              <w:autoSpaceDN w:val="0"/>
              <w:adjustRightInd w:val="0"/>
              <w:jc w:val="center"/>
              <w:rPr>
                <w:rFonts w:ascii="Arial" w:hAnsi="Arial" w:cs="Arial"/>
              </w:rPr>
            </w:pPr>
            <w:r>
              <w:rPr>
                <w:color w:val="000000"/>
              </w:rPr>
              <w:t>240</w:t>
            </w:r>
          </w:p>
        </w:tc>
        <w:tc>
          <w:tcPr>
            <w:tcW w:w="992"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c>
          <w:tcPr>
            <w:tcW w:w="851" w:type="dxa"/>
            <w:tcMar>
              <w:top w:w="0" w:type="dxa"/>
              <w:left w:w="0" w:type="dxa"/>
              <w:bottom w:w="0" w:type="dxa"/>
              <w:right w:w="0" w:type="dxa"/>
            </w:tcMar>
            <w:vAlign w:val="bottom"/>
          </w:tcPr>
          <w:p w:rsidR="00BB7928" w:rsidRDefault="00BB7928" w:rsidP="00502214">
            <w:pPr>
              <w:widowControl w:val="0"/>
              <w:autoSpaceDE w:val="0"/>
              <w:autoSpaceDN w:val="0"/>
              <w:adjustRightInd w:val="0"/>
              <w:jc w:val="right"/>
              <w:rPr>
                <w:rFonts w:ascii="Arial" w:hAnsi="Arial" w:cs="Arial"/>
              </w:rPr>
            </w:pPr>
            <w:r>
              <w:rPr>
                <w:color w:val="000000"/>
              </w:rPr>
              <w:t>2 100,00</w:t>
            </w:r>
          </w:p>
        </w:tc>
      </w:tr>
    </w:tbl>
    <w:p w:rsidR="00BB7928" w:rsidRDefault="00BB7928" w:rsidP="00BB7928"/>
    <w:tbl>
      <w:tblPr>
        <w:tblW w:w="10088" w:type="dxa"/>
        <w:tblInd w:w="93" w:type="dxa"/>
        <w:tblLook w:val="04A0"/>
      </w:tblPr>
      <w:tblGrid>
        <w:gridCol w:w="2964"/>
        <w:gridCol w:w="3771"/>
        <w:gridCol w:w="3117"/>
        <w:gridCol w:w="236"/>
      </w:tblGrid>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Приложение № 12</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к решению Собрания депутатов Тувсинского сельского</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поселения Цивильского района</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"О бюджете Тувсинского сельского поселения Цивильского района</w:t>
            </w:r>
          </w:p>
        </w:tc>
      </w:tr>
      <w:tr w:rsidR="00BB7928" w:rsidRPr="0030500B" w:rsidTr="00502214">
        <w:trPr>
          <w:gridAfter w:val="1"/>
          <w:wAfter w:w="236" w:type="dxa"/>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right"/>
              <w:rPr>
                <w:rFonts w:ascii="Arial" w:hAnsi="Arial" w:cs="Arial"/>
                <w:sz w:val="16"/>
                <w:szCs w:val="16"/>
              </w:rPr>
            </w:pPr>
            <w:r w:rsidRPr="0030500B">
              <w:rPr>
                <w:rFonts w:ascii="Arial" w:hAnsi="Arial" w:cs="Arial"/>
                <w:sz w:val="16"/>
                <w:szCs w:val="16"/>
              </w:rPr>
              <w:t xml:space="preserve">                                                                                           Чувашской Республики на 2020 год и на плановый период 2021 и 2022 годов"</w:t>
            </w: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 xml:space="preserve"> </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2964"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771"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117"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Источники</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внутреннего финансирования дефицита бюджета Тувсинского</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9852" w:type="dxa"/>
            <w:gridSpan w:val="3"/>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сельского поселения Цивильского района на 2020 год и на плановый период 2021 и 2022 годов</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2964"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p>
        </w:tc>
        <w:tc>
          <w:tcPr>
            <w:tcW w:w="3771"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p>
        </w:tc>
        <w:tc>
          <w:tcPr>
            <w:tcW w:w="3117"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20"/>
              </w:rPr>
            </w:pP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255"/>
        </w:trPr>
        <w:tc>
          <w:tcPr>
            <w:tcW w:w="2964"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771"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c>
          <w:tcPr>
            <w:tcW w:w="3117" w:type="dxa"/>
            <w:tcBorders>
              <w:top w:val="nil"/>
              <w:left w:val="nil"/>
              <w:bottom w:val="nil"/>
              <w:right w:val="nil"/>
            </w:tcBorders>
            <w:shd w:val="clear" w:color="auto" w:fill="auto"/>
            <w:noWrap/>
            <w:vAlign w:val="bottom"/>
            <w:hideMark/>
          </w:tcPr>
          <w:p w:rsidR="00BB7928" w:rsidRPr="0030500B" w:rsidRDefault="00BB7928" w:rsidP="00502214">
            <w:pPr>
              <w:jc w:val="center"/>
              <w:rPr>
                <w:rFonts w:ascii="Arial" w:hAnsi="Arial" w:cs="Arial"/>
                <w:sz w:val="16"/>
                <w:szCs w:val="16"/>
              </w:rPr>
            </w:pPr>
            <w:r w:rsidRPr="0030500B">
              <w:rPr>
                <w:rFonts w:ascii="Arial" w:hAnsi="Arial" w:cs="Arial"/>
                <w:sz w:val="16"/>
                <w:szCs w:val="16"/>
              </w:rPr>
              <w:t>(рублей)</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765"/>
        </w:trPr>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30500B" w:rsidRDefault="00BB7928" w:rsidP="00502214">
            <w:pPr>
              <w:jc w:val="center"/>
              <w:rPr>
                <w:rFonts w:ascii="Arial" w:hAnsi="Arial" w:cs="Arial"/>
                <w:sz w:val="20"/>
              </w:rPr>
            </w:pPr>
            <w:r w:rsidRPr="0030500B">
              <w:rPr>
                <w:rFonts w:ascii="Arial" w:hAnsi="Arial" w:cs="Arial"/>
                <w:sz w:val="20"/>
              </w:rPr>
              <w:t>Код бюджетной классификации Российской Федерации</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BB7928" w:rsidRPr="0030500B" w:rsidRDefault="00BB7928" w:rsidP="00502214">
            <w:pPr>
              <w:jc w:val="center"/>
              <w:rPr>
                <w:rFonts w:ascii="Arial" w:hAnsi="Arial" w:cs="Arial"/>
                <w:sz w:val="20"/>
              </w:rPr>
            </w:pPr>
            <w:r w:rsidRPr="0030500B">
              <w:rPr>
                <w:rFonts w:ascii="Arial" w:hAnsi="Arial" w:cs="Arial"/>
                <w:sz w:val="20"/>
              </w:rPr>
              <w:t>Наименование</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rsidR="00BB7928" w:rsidRPr="0030500B" w:rsidRDefault="00BB7928" w:rsidP="00502214">
            <w:pPr>
              <w:jc w:val="center"/>
              <w:rPr>
                <w:rFonts w:ascii="Arial" w:hAnsi="Arial" w:cs="Arial"/>
                <w:sz w:val="20"/>
              </w:rPr>
            </w:pPr>
            <w:r w:rsidRPr="0030500B">
              <w:rPr>
                <w:rFonts w:ascii="Arial" w:hAnsi="Arial" w:cs="Arial"/>
                <w:sz w:val="20"/>
              </w:rPr>
              <w:t>Сумма</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510"/>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rPr>
                <w:rFonts w:ascii="Arial" w:hAnsi="Arial" w:cs="Arial"/>
                <w:sz w:val="20"/>
              </w:rPr>
            </w:pPr>
            <w:r w:rsidRPr="0030500B">
              <w:rPr>
                <w:rFonts w:ascii="Arial" w:hAnsi="Arial" w:cs="Arial"/>
                <w:sz w:val="20"/>
              </w:rPr>
              <w:t>000 01 05 00 00 00 0000 000</w:t>
            </w:r>
          </w:p>
        </w:tc>
        <w:tc>
          <w:tcPr>
            <w:tcW w:w="3771" w:type="dxa"/>
            <w:tcBorders>
              <w:top w:val="nil"/>
              <w:left w:val="nil"/>
              <w:bottom w:val="single" w:sz="4" w:space="0" w:color="auto"/>
              <w:right w:val="single" w:sz="4" w:space="0" w:color="auto"/>
            </w:tcBorders>
            <w:shd w:val="clear" w:color="auto" w:fill="auto"/>
            <w:hideMark/>
          </w:tcPr>
          <w:p w:rsidR="00BB7928" w:rsidRPr="0030500B" w:rsidRDefault="00BB7928" w:rsidP="00502214">
            <w:pPr>
              <w:rPr>
                <w:rFonts w:ascii="Arial" w:hAnsi="Arial" w:cs="Arial"/>
                <w:sz w:val="20"/>
              </w:rPr>
            </w:pPr>
            <w:r w:rsidRPr="0030500B">
              <w:rPr>
                <w:rFonts w:ascii="Arial" w:hAnsi="Arial" w:cs="Arial"/>
                <w:sz w:val="20"/>
              </w:rPr>
              <w:t>Изменение остатков средств на счетах по учету средств бюджета</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rPr>
                <w:rFonts w:ascii="Arial" w:hAnsi="Arial" w:cs="Arial"/>
                <w:sz w:val="20"/>
              </w:rPr>
            </w:pPr>
            <w:r w:rsidRPr="0030500B">
              <w:rPr>
                <w:rFonts w:ascii="Arial" w:hAnsi="Arial" w:cs="Arial"/>
                <w:sz w:val="20"/>
              </w:rPr>
              <w:t>000 01 06 04 00 00 0000 000</w:t>
            </w:r>
          </w:p>
        </w:tc>
        <w:tc>
          <w:tcPr>
            <w:tcW w:w="3771" w:type="dxa"/>
            <w:tcBorders>
              <w:top w:val="nil"/>
              <w:left w:val="nil"/>
              <w:bottom w:val="single" w:sz="4" w:space="0" w:color="auto"/>
              <w:right w:val="single" w:sz="4" w:space="0" w:color="auto"/>
            </w:tcBorders>
            <w:shd w:val="clear" w:color="auto" w:fill="auto"/>
            <w:hideMark/>
          </w:tcPr>
          <w:p w:rsidR="00BB7928" w:rsidRPr="0030500B" w:rsidRDefault="00BB7928" w:rsidP="00502214">
            <w:pPr>
              <w:rPr>
                <w:rFonts w:ascii="Arial" w:hAnsi="Arial" w:cs="Arial"/>
                <w:sz w:val="20"/>
              </w:rPr>
            </w:pPr>
            <w:r w:rsidRPr="0030500B">
              <w:rPr>
                <w:rFonts w:ascii="Arial" w:hAnsi="Arial" w:cs="Arial"/>
                <w:sz w:val="20"/>
              </w:rPr>
              <w:t>Исполнение государственных и муниципальных гарантий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rPr>
                <w:rFonts w:ascii="Arial" w:hAnsi="Arial" w:cs="Arial"/>
                <w:sz w:val="20"/>
              </w:rPr>
            </w:pPr>
            <w:r w:rsidRPr="0030500B">
              <w:rPr>
                <w:rFonts w:ascii="Arial" w:hAnsi="Arial" w:cs="Arial"/>
                <w:sz w:val="20"/>
              </w:rPr>
              <w:t>000 01 06 05 00 00 0000 000</w:t>
            </w:r>
          </w:p>
        </w:tc>
        <w:tc>
          <w:tcPr>
            <w:tcW w:w="3771" w:type="dxa"/>
            <w:tcBorders>
              <w:top w:val="nil"/>
              <w:left w:val="nil"/>
              <w:bottom w:val="single" w:sz="4" w:space="0" w:color="auto"/>
              <w:right w:val="single" w:sz="4" w:space="0" w:color="auto"/>
            </w:tcBorders>
            <w:shd w:val="clear" w:color="auto" w:fill="auto"/>
            <w:vAlign w:val="center"/>
            <w:hideMark/>
          </w:tcPr>
          <w:p w:rsidR="00BB7928" w:rsidRPr="0030500B" w:rsidRDefault="00BB7928" w:rsidP="00502214">
            <w:pPr>
              <w:rPr>
                <w:rFonts w:ascii="Arial" w:hAnsi="Arial" w:cs="Arial"/>
                <w:sz w:val="20"/>
              </w:rPr>
            </w:pPr>
            <w:r w:rsidRPr="0030500B">
              <w:rPr>
                <w:rFonts w:ascii="Arial" w:hAnsi="Arial" w:cs="Arial"/>
                <w:sz w:val="20"/>
              </w:rPr>
              <w:t>Бюджетные кредиты, предоставленные внутри страны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sz w:val="20"/>
              </w:rPr>
            </w:pPr>
            <w:r w:rsidRPr="0030500B">
              <w:rPr>
                <w:rFonts w:ascii="Arial" w:hAnsi="Arial" w:cs="Arial"/>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r w:rsidR="00BB7928" w:rsidRPr="0030500B" w:rsidTr="00502214">
        <w:trPr>
          <w:trHeight w:val="300"/>
        </w:trPr>
        <w:tc>
          <w:tcPr>
            <w:tcW w:w="2964" w:type="dxa"/>
            <w:tcBorders>
              <w:top w:val="nil"/>
              <w:left w:val="single" w:sz="4" w:space="0" w:color="auto"/>
              <w:bottom w:val="single" w:sz="4" w:space="0" w:color="auto"/>
              <w:right w:val="single" w:sz="4" w:space="0" w:color="auto"/>
            </w:tcBorders>
            <w:shd w:val="clear" w:color="auto" w:fill="auto"/>
            <w:noWrap/>
            <w:hideMark/>
          </w:tcPr>
          <w:p w:rsidR="00BB7928" w:rsidRPr="0030500B" w:rsidRDefault="00BB7928" w:rsidP="00502214">
            <w:pPr>
              <w:jc w:val="center"/>
              <w:rPr>
                <w:rFonts w:ascii="Arial" w:hAnsi="Arial" w:cs="Arial"/>
                <w:b/>
                <w:bCs/>
                <w:sz w:val="20"/>
              </w:rPr>
            </w:pPr>
            <w:r w:rsidRPr="0030500B">
              <w:rPr>
                <w:rFonts w:ascii="Arial" w:hAnsi="Arial" w:cs="Arial"/>
                <w:b/>
                <w:bCs/>
                <w:sz w:val="20"/>
              </w:rPr>
              <w:t>Итого</w:t>
            </w:r>
          </w:p>
        </w:tc>
        <w:tc>
          <w:tcPr>
            <w:tcW w:w="3771"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rPr>
                <w:rFonts w:ascii="Arial" w:hAnsi="Arial" w:cs="Arial"/>
                <w:b/>
                <w:bCs/>
                <w:sz w:val="20"/>
              </w:rPr>
            </w:pPr>
            <w:r w:rsidRPr="0030500B">
              <w:rPr>
                <w:rFonts w:ascii="Arial" w:hAnsi="Arial" w:cs="Arial"/>
                <w:b/>
                <w:bCs/>
                <w:sz w:val="20"/>
              </w:rPr>
              <w:t> </w:t>
            </w:r>
          </w:p>
        </w:tc>
        <w:tc>
          <w:tcPr>
            <w:tcW w:w="3117" w:type="dxa"/>
            <w:tcBorders>
              <w:top w:val="nil"/>
              <w:left w:val="nil"/>
              <w:bottom w:val="single" w:sz="4" w:space="0" w:color="auto"/>
              <w:right w:val="single" w:sz="4" w:space="0" w:color="auto"/>
            </w:tcBorders>
            <w:shd w:val="clear" w:color="auto" w:fill="auto"/>
            <w:noWrap/>
            <w:vAlign w:val="bottom"/>
            <w:hideMark/>
          </w:tcPr>
          <w:p w:rsidR="00BB7928" w:rsidRPr="0030500B" w:rsidRDefault="00BB7928" w:rsidP="00502214">
            <w:pPr>
              <w:jc w:val="center"/>
              <w:rPr>
                <w:rFonts w:ascii="Arial" w:hAnsi="Arial" w:cs="Arial"/>
                <w:b/>
                <w:bCs/>
                <w:sz w:val="20"/>
              </w:rPr>
            </w:pPr>
            <w:r w:rsidRPr="0030500B">
              <w:rPr>
                <w:rFonts w:ascii="Arial" w:hAnsi="Arial" w:cs="Arial"/>
                <w:b/>
                <w:bCs/>
                <w:sz w:val="20"/>
              </w:rPr>
              <w:t>0,00</w:t>
            </w:r>
          </w:p>
        </w:tc>
        <w:tc>
          <w:tcPr>
            <w:tcW w:w="236" w:type="dxa"/>
            <w:tcBorders>
              <w:top w:val="nil"/>
              <w:left w:val="nil"/>
              <w:bottom w:val="nil"/>
              <w:right w:val="nil"/>
            </w:tcBorders>
            <w:shd w:val="clear" w:color="auto" w:fill="auto"/>
            <w:noWrap/>
            <w:vAlign w:val="bottom"/>
            <w:hideMark/>
          </w:tcPr>
          <w:p w:rsidR="00BB7928" w:rsidRPr="0030500B" w:rsidRDefault="00BB7928" w:rsidP="00502214">
            <w:pPr>
              <w:rPr>
                <w:rFonts w:ascii="Arial" w:hAnsi="Arial" w:cs="Arial"/>
                <w:sz w:val="20"/>
              </w:rPr>
            </w:pPr>
          </w:p>
        </w:tc>
      </w:tr>
    </w:tbl>
    <w:p w:rsidR="00BB7928" w:rsidRDefault="00BB7928" w:rsidP="00BB7928">
      <w:pPr>
        <w:jc w:val="both"/>
        <w:rPr>
          <w:b/>
        </w:rPr>
      </w:pPr>
    </w:p>
    <w:tbl>
      <w:tblPr>
        <w:tblW w:w="9796" w:type="dxa"/>
        <w:tblInd w:w="93" w:type="dxa"/>
        <w:tblLook w:val="04A0"/>
      </w:tblPr>
      <w:tblGrid>
        <w:gridCol w:w="560"/>
        <w:gridCol w:w="3380"/>
        <w:gridCol w:w="2680"/>
        <w:gridCol w:w="3176"/>
      </w:tblGrid>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5856" w:type="dxa"/>
            <w:gridSpan w:val="2"/>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Приложение № 13</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к решению Собрания депутатов Тувсинского сельского</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поселения Цивильского района</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"О бюджете Тувсинского сельского поселения Цивильского района</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right"/>
              <w:rPr>
                <w:rFonts w:ascii="Arial" w:hAnsi="Arial" w:cs="Arial"/>
                <w:sz w:val="16"/>
                <w:szCs w:val="16"/>
              </w:rPr>
            </w:pPr>
            <w:r w:rsidRPr="00B55AC3">
              <w:rPr>
                <w:rFonts w:ascii="Arial" w:hAnsi="Arial" w:cs="Arial"/>
                <w:sz w:val="16"/>
                <w:szCs w:val="16"/>
              </w:rPr>
              <w:t xml:space="preserve">                                                                                            Чувашской Республики на 2020 год и на плановый период 2021 и 2022 годов"</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r>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26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176"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b/>
                <w:bCs/>
                <w:sz w:val="20"/>
              </w:rPr>
            </w:pPr>
            <w:r w:rsidRPr="00B55AC3">
              <w:rPr>
                <w:rFonts w:ascii="Arial" w:hAnsi="Arial" w:cs="Arial"/>
                <w:b/>
                <w:bCs/>
                <w:sz w:val="20"/>
              </w:rPr>
              <w:t>Программа муниципальных внутренних заимствований</w:t>
            </w:r>
          </w:p>
        </w:tc>
      </w:tr>
      <w:tr w:rsidR="00BB7928" w:rsidRPr="00B55AC3" w:rsidTr="00502214">
        <w:trPr>
          <w:trHeight w:val="255"/>
        </w:trPr>
        <w:tc>
          <w:tcPr>
            <w:tcW w:w="9796" w:type="dxa"/>
            <w:gridSpan w:val="4"/>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b/>
                <w:bCs/>
                <w:sz w:val="20"/>
              </w:rPr>
            </w:pPr>
            <w:r w:rsidRPr="00B55AC3">
              <w:rPr>
                <w:rFonts w:ascii="Arial" w:hAnsi="Arial" w:cs="Arial"/>
                <w:b/>
                <w:bCs/>
                <w:sz w:val="20"/>
              </w:rPr>
              <w:t>Тувсинского сельского поселения Цивильского района на 2020 год и на плановый период 2021 и 2022 годов</w:t>
            </w:r>
          </w:p>
        </w:tc>
      </w:tr>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c>
          <w:tcPr>
            <w:tcW w:w="2680"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c>
          <w:tcPr>
            <w:tcW w:w="3176"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20"/>
              </w:rPr>
            </w:pPr>
          </w:p>
        </w:tc>
      </w:tr>
      <w:tr w:rsidR="00BB7928" w:rsidRPr="00B55AC3" w:rsidTr="00502214">
        <w:trPr>
          <w:trHeight w:val="255"/>
        </w:trPr>
        <w:tc>
          <w:tcPr>
            <w:tcW w:w="56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3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2680" w:type="dxa"/>
            <w:tcBorders>
              <w:top w:val="nil"/>
              <w:left w:val="nil"/>
              <w:bottom w:val="nil"/>
              <w:right w:val="nil"/>
            </w:tcBorders>
            <w:shd w:val="clear" w:color="auto" w:fill="auto"/>
            <w:noWrap/>
            <w:vAlign w:val="bottom"/>
            <w:hideMark/>
          </w:tcPr>
          <w:p w:rsidR="00BB7928" w:rsidRPr="00B55AC3" w:rsidRDefault="00BB7928" w:rsidP="00502214">
            <w:pPr>
              <w:rPr>
                <w:rFonts w:ascii="Arial" w:hAnsi="Arial" w:cs="Arial"/>
                <w:sz w:val="20"/>
              </w:rPr>
            </w:pPr>
          </w:p>
        </w:tc>
        <w:tc>
          <w:tcPr>
            <w:tcW w:w="3176" w:type="dxa"/>
            <w:tcBorders>
              <w:top w:val="nil"/>
              <w:left w:val="nil"/>
              <w:bottom w:val="nil"/>
              <w:right w:val="nil"/>
            </w:tcBorders>
            <w:shd w:val="clear" w:color="auto" w:fill="auto"/>
            <w:noWrap/>
            <w:vAlign w:val="bottom"/>
            <w:hideMark/>
          </w:tcPr>
          <w:p w:rsidR="00BB7928" w:rsidRPr="00B55AC3" w:rsidRDefault="00BB7928" w:rsidP="00502214">
            <w:pPr>
              <w:jc w:val="center"/>
              <w:rPr>
                <w:rFonts w:ascii="Arial" w:hAnsi="Arial" w:cs="Arial"/>
                <w:sz w:val="16"/>
                <w:szCs w:val="16"/>
              </w:rPr>
            </w:pPr>
            <w:r w:rsidRPr="00B55AC3">
              <w:rPr>
                <w:rFonts w:ascii="Arial" w:hAnsi="Arial" w:cs="Arial"/>
                <w:sz w:val="16"/>
                <w:szCs w:val="16"/>
              </w:rPr>
              <w:t>(рублей)</w:t>
            </w:r>
          </w:p>
        </w:tc>
      </w:tr>
      <w:tr w:rsidR="00BB7928" w:rsidRPr="00B55AC3" w:rsidTr="00502214">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 п/п</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Муниципальные внутренние заимствования</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Привлечение</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BB7928" w:rsidRPr="00B55AC3" w:rsidRDefault="00BB7928" w:rsidP="00502214">
            <w:pPr>
              <w:jc w:val="center"/>
              <w:rPr>
                <w:rFonts w:ascii="Arial" w:hAnsi="Arial" w:cs="Arial"/>
                <w:sz w:val="20"/>
              </w:rPr>
            </w:pPr>
            <w:r w:rsidRPr="00B55AC3">
              <w:rPr>
                <w:rFonts w:ascii="Arial" w:hAnsi="Arial" w:cs="Arial"/>
                <w:sz w:val="20"/>
              </w:rPr>
              <w:t>Погашение</w:t>
            </w:r>
          </w:p>
        </w:tc>
      </w:tr>
      <w:tr w:rsidR="00BB7928" w:rsidRPr="00B55AC3" w:rsidTr="00502214">
        <w:trPr>
          <w:trHeight w:val="795"/>
        </w:trPr>
        <w:tc>
          <w:tcPr>
            <w:tcW w:w="560" w:type="dxa"/>
            <w:tcBorders>
              <w:top w:val="nil"/>
              <w:left w:val="single" w:sz="4" w:space="0" w:color="auto"/>
              <w:bottom w:val="single" w:sz="4" w:space="0" w:color="auto"/>
              <w:right w:val="single" w:sz="4" w:space="0" w:color="auto"/>
            </w:tcBorders>
            <w:shd w:val="clear" w:color="auto" w:fill="auto"/>
            <w:noWrap/>
            <w:hideMark/>
          </w:tcPr>
          <w:p w:rsidR="00BB7928" w:rsidRPr="00B55AC3" w:rsidRDefault="00BB7928" w:rsidP="00502214">
            <w:pPr>
              <w:rPr>
                <w:rFonts w:ascii="Arial" w:hAnsi="Arial" w:cs="Arial"/>
                <w:sz w:val="20"/>
              </w:rPr>
            </w:pPr>
            <w:r w:rsidRPr="00B55AC3">
              <w:rPr>
                <w:rFonts w:ascii="Arial" w:hAnsi="Arial" w:cs="Arial"/>
                <w:sz w:val="20"/>
              </w:rPr>
              <w:t>1.</w:t>
            </w:r>
          </w:p>
        </w:tc>
        <w:tc>
          <w:tcPr>
            <w:tcW w:w="3380" w:type="dxa"/>
            <w:tcBorders>
              <w:top w:val="nil"/>
              <w:left w:val="nil"/>
              <w:bottom w:val="single" w:sz="4" w:space="0" w:color="auto"/>
              <w:right w:val="single" w:sz="4" w:space="0" w:color="auto"/>
            </w:tcBorders>
            <w:shd w:val="clear" w:color="auto" w:fill="auto"/>
            <w:hideMark/>
          </w:tcPr>
          <w:p w:rsidR="00BB7928" w:rsidRPr="00B55AC3" w:rsidRDefault="00BB7928" w:rsidP="00502214">
            <w:pPr>
              <w:jc w:val="both"/>
              <w:rPr>
                <w:rFonts w:ascii="Arial" w:hAnsi="Arial" w:cs="Arial"/>
                <w:sz w:val="20"/>
              </w:rPr>
            </w:pPr>
            <w:r w:rsidRPr="00B55AC3">
              <w:rPr>
                <w:rFonts w:ascii="Arial" w:hAnsi="Arial" w:cs="Arial"/>
                <w:sz w:val="20"/>
              </w:rPr>
              <w:t>Бюджетные кредиты от других бюджетов бюджетной системы Российской Федерации</w:t>
            </w:r>
          </w:p>
        </w:tc>
        <w:tc>
          <w:tcPr>
            <w:tcW w:w="2680" w:type="dxa"/>
            <w:tcBorders>
              <w:top w:val="nil"/>
              <w:left w:val="nil"/>
              <w:bottom w:val="single" w:sz="4" w:space="0" w:color="auto"/>
              <w:right w:val="single" w:sz="4" w:space="0" w:color="auto"/>
            </w:tcBorders>
            <w:shd w:val="clear" w:color="auto" w:fill="auto"/>
            <w:noWrap/>
            <w:vAlign w:val="bottom"/>
            <w:hideMark/>
          </w:tcPr>
          <w:p w:rsidR="00BB7928" w:rsidRPr="00B55AC3" w:rsidRDefault="00BB7928" w:rsidP="00502214">
            <w:pPr>
              <w:jc w:val="center"/>
              <w:rPr>
                <w:rFonts w:ascii="Arial" w:hAnsi="Arial" w:cs="Arial"/>
                <w:sz w:val="20"/>
              </w:rPr>
            </w:pPr>
            <w:r w:rsidRPr="00B55AC3">
              <w:rPr>
                <w:rFonts w:ascii="Arial" w:hAnsi="Arial" w:cs="Arial"/>
                <w:sz w:val="20"/>
              </w:rPr>
              <w:t>0,00</w:t>
            </w:r>
          </w:p>
        </w:tc>
        <w:tc>
          <w:tcPr>
            <w:tcW w:w="3176" w:type="dxa"/>
            <w:tcBorders>
              <w:top w:val="nil"/>
              <w:left w:val="nil"/>
              <w:bottom w:val="single" w:sz="4" w:space="0" w:color="auto"/>
              <w:right w:val="single" w:sz="4" w:space="0" w:color="auto"/>
            </w:tcBorders>
            <w:shd w:val="clear" w:color="auto" w:fill="auto"/>
            <w:noWrap/>
            <w:vAlign w:val="bottom"/>
            <w:hideMark/>
          </w:tcPr>
          <w:p w:rsidR="00BB7928" w:rsidRPr="00B55AC3" w:rsidRDefault="00BB7928" w:rsidP="00502214">
            <w:pPr>
              <w:jc w:val="center"/>
              <w:rPr>
                <w:rFonts w:ascii="Arial" w:hAnsi="Arial" w:cs="Arial"/>
                <w:sz w:val="20"/>
              </w:rPr>
            </w:pPr>
            <w:r w:rsidRPr="00B55AC3">
              <w:rPr>
                <w:rFonts w:ascii="Arial" w:hAnsi="Arial" w:cs="Arial"/>
                <w:sz w:val="20"/>
              </w:rPr>
              <w:t>0,00</w:t>
            </w:r>
          </w:p>
        </w:tc>
      </w:tr>
    </w:tbl>
    <w:p w:rsidR="00BB7928" w:rsidRDefault="00BB7928" w:rsidP="00BB7928">
      <w:pPr>
        <w:jc w:val="both"/>
        <w:rPr>
          <w:b/>
        </w:rPr>
      </w:pPr>
    </w:p>
    <w:tbl>
      <w:tblPr>
        <w:tblW w:w="9796" w:type="dxa"/>
        <w:tblInd w:w="93" w:type="dxa"/>
        <w:tblLayout w:type="fixed"/>
        <w:tblLook w:val="04A0"/>
      </w:tblPr>
      <w:tblGrid>
        <w:gridCol w:w="560"/>
        <w:gridCol w:w="2940"/>
        <w:gridCol w:w="2320"/>
        <w:gridCol w:w="2959"/>
        <w:gridCol w:w="1017"/>
      </w:tblGrid>
      <w:tr w:rsidR="00BB7928" w:rsidRPr="003957BD" w:rsidTr="00502214">
        <w:trPr>
          <w:trHeight w:val="255"/>
        </w:trPr>
        <w:tc>
          <w:tcPr>
            <w:tcW w:w="560"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c>
          <w:tcPr>
            <w:tcW w:w="2940"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c>
          <w:tcPr>
            <w:tcW w:w="6296" w:type="dxa"/>
            <w:gridSpan w:val="3"/>
            <w:tcBorders>
              <w:top w:val="nil"/>
              <w:left w:val="nil"/>
              <w:bottom w:val="nil"/>
              <w:right w:val="nil"/>
            </w:tcBorders>
            <w:shd w:val="clear" w:color="auto" w:fill="auto"/>
            <w:noWrap/>
            <w:vAlign w:val="bottom"/>
            <w:hideMark/>
          </w:tcPr>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Default="00BB7928" w:rsidP="00502214">
            <w:pPr>
              <w:jc w:val="center"/>
              <w:rPr>
                <w:rFonts w:ascii="Arial" w:hAnsi="Arial" w:cs="Arial"/>
                <w:sz w:val="16"/>
                <w:szCs w:val="16"/>
              </w:rPr>
            </w:pPr>
          </w:p>
          <w:p w:rsidR="00BB7928" w:rsidRPr="003957BD" w:rsidRDefault="00BB7928" w:rsidP="00502214">
            <w:pPr>
              <w:jc w:val="center"/>
              <w:rPr>
                <w:rFonts w:ascii="Arial" w:hAnsi="Arial" w:cs="Arial"/>
                <w:sz w:val="16"/>
                <w:szCs w:val="16"/>
              </w:rPr>
            </w:pPr>
            <w:r w:rsidRPr="003957BD">
              <w:rPr>
                <w:rFonts w:ascii="Arial" w:hAnsi="Arial" w:cs="Arial"/>
                <w:sz w:val="16"/>
                <w:szCs w:val="16"/>
              </w:rPr>
              <w:t>Приложение № 14</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к решению Собрания депутатов Тувсинского сельского</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поселения Цивильского района</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"О бюджете Тувсинского сельского поселения Цивильского района</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16"/>
                <w:szCs w:val="16"/>
              </w:rPr>
            </w:pPr>
            <w:r w:rsidRPr="003957BD">
              <w:rPr>
                <w:rFonts w:ascii="Arial" w:hAnsi="Arial" w:cs="Arial"/>
                <w:sz w:val="16"/>
                <w:szCs w:val="16"/>
              </w:rPr>
              <w:t>Чувашской Республики на 2020 год и на плановый период 2021 и 2022 годов"</w:t>
            </w:r>
          </w:p>
        </w:tc>
      </w:tr>
      <w:tr w:rsidR="00BB7928" w:rsidRPr="003957BD" w:rsidTr="00502214">
        <w:trPr>
          <w:trHeight w:val="255"/>
        </w:trPr>
        <w:tc>
          <w:tcPr>
            <w:tcW w:w="9796" w:type="dxa"/>
            <w:gridSpan w:val="5"/>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r>
      <w:tr w:rsidR="00BB7928" w:rsidRPr="003957BD" w:rsidTr="00502214">
        <w:trPr>
          <w:trHeight w:val="255"/>
        </w:trPr>
        <w:tc>
          <w:tcPr>
            <w:tcW w:w="56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4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32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59"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1017"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r>
      <w:tr w:rsidR="00BB7928" w:rsidRPr="003957BD" w:rsidTr="00502214">
        <w:trPr>
          <w:trHeight w:val="255"/>
        </w:trPr>
        <w:tc>
          <w:tcPr>
            <w:tcW w:w="8779" w:type="dxa"/>
            <w:gridSpan w:val="4"/>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b/>
                <w:bCs/>
                <w:sz w:val="20"/>
              </w:rPr>
            </w:pPr>
            <w:r w:rsidRPr="003957BD">
              <w:rPr>
                <w:rFonts w:ascii="Arial" w:hAnsi="Arial" w:cs="Arial"/>
                <w:b/>
                <w:bCs/>
                <w:sz w:val="20"/>
              </w:rPr>
              <w:t xml:space="preserve">Программа </w:t>
            </w:r>
          </w:p>
        </w:tc>
        <w:tc>
          <w:tcPr>
            <w:tcW w:w="1017"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r>
      <w:tr w:rsidR="00BB7928" w:rsidRPr="003957BD" w:rsidTr="00502214">
        <w:trPr>
          <w:trHeight w:val="525"/>
        </w:trPr>
        <w:tc>
          <w:tcPr>
            <w:tcW w:w="8779" w:type="dxa"/>
            <w:gridSpan w:val="4"/>
            <w:tcBorders>
              <w:top w:val="nil"/>
              <w:left w:val="nil"/>
              <w:bottom w:val="nil"/>
              <w:right w:val="nil"/>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муниципальных гарантий Тувсинского сельского поселения Цивильского  района в валюте Российской Федерации на 2020 год и на плановый период 2021 и 2022 годов</w:t>
            </w:r>
          </w:p>
        </w:tc>
        <w:tc>
          <w:tcPr>
            <w:tcW w:w="1017" w:type="dxa"/>
            <w:tcBorders>
              <w:top w:val="nil"/>
              <w:left w:val="nil"/>
              <w:bottom w:val="nil"/>
              <w:right w:val="nil"/>
            </w:tcBorders>
            <w:shd w:val="clear" w:color="auto" w:fill="auto"/>
            <w:noWrap/>
            <w:vAlign w:val="bottom"/>
            <w:hideMark/>
          </w:tcPr>
          <w:p w:rsidR="00BB7928" w:rsidRPr="003957BD" w:rsidRDefault="00BB7928" w:rsidP="00502214">
            <w:pPr>
              <w:jc w:val="center"/>
              <w:rPr>
                <w:rFonts w:ascii="Arial" w:hAnsi="Arial" w:cs="Arial"/>
                <w:sz w:val="20"/>
              </w:rPr>
            </w:pPr>
          </w:p>
        </w:tc>
      </w:tr>
      <w:tr w:rsidR="00BB7928" w:rsidRPr="003957BD" w:rsidTr="00502214">
        <w:trPr>
          <w:trHeight w:val="525"/>
        </w:trPr>
        <w:tc>
          <w:tcPr>
            <w:tcW w:w="56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294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232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2959"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sz w:val="20"/>
              </w:rPr>
            </w:pPr>
          </w:p>
        </w:tc>
        <w:tc>
          <w:tcPr>
            <w:tcW w:w="1017"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r>
      <w:tr w:rsidR="00BB7928" w:rsidRPr="003957BD" w:rsidTr="00502214">
        <w:trPr>
          <w:trHeight w:val="510"/>
        </w:trPr>
        <w:tc>
          <w:tcPr>
            <w:tcW w:w="560" w:type="dxa"/>
            <w:tcBorders>
              <w:top w:val="nil"/>
              <w:left w:val="nil"/>
              <w:bottom w:val="nil"/>
              <w:right w:val="nil"/>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1.1.</w:t>
            </w:r>
          </w:p>
        </w:tc>
        <w:tc>
          <w:tcPr>
            <w:tcW w:w="9236" w:type="dxa"/>
            <w:gridSpan w:val="4"/>
            <w:tcBorders>
              <w:top w:val="nil"/>
              <w:left w:val="nil"/>
              <w:bottom w:val="nil"/>
              <w:right w:val="nil"/>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Перечень подлежащих предоставлению в 2020 году и на плановый период 2021 и 2022 годов муниципальных гарантий Тувсинского сельского поселения Цивильского района</w:t>
            </w:r>
          </w:p>
        </w:tc>
      </w:tr>
      <w:tr w:rsidR="00BB7928" w:rsidRPr="003957BD" w:rsidTr="00502214">
        <w:trPr>
          <w:trHeight w:val="255"/>
        </w:trPr>
        <w:tc>
          <w:tcPr>
            <w:tcW w:w="56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4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320"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2959"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c>
          <w:tcPr>
            <w:tcW w:w="1017" w:type="dxa"/>
            <w:tcBorders>
              <w:top w:val="nil"/>
              <w:left w:val="nil"/>
              <w:bottom w:val="nil"/>
              <w:right w:val="nil"/>
            </w:tcBorders>
            <w:shd w:val="clear" w:color="auto" w:fill="auto"/>
            <w:noWrap/>
            <w:vAlign w:val="bottom"/>
            <w:hideMark/>
          </w:tcPr>
          <w:p w:rsidR="00BB7928" w:rsidRPr="003957BD" w:rsidRDefault="00BB7928" w:rsidP="00502214">
            <w:pPr>
              <w:rPr>
                <w:rFonts w:ascii="Arial" w:hAnsi="Arial" w:cs="Arial"/>
                <w:sz w:val="20"/>
              </w:rPr>
            </w:pPr>
          </w:p>
        </w:tc>
      </w:tr>
      <w:tr w:rsidR="00BB7928" w:rsidRPr="003957BD" w:rsidTr="00502214">
        <w:trPr>
          <w:trHeight w:val="100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 п/п</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Наименование принципиала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Цель гарантирования</w:t>
            </w:r>
          </w:p>
        </w:tc>
        <w:tc>
          <w:tcPr>
            <w:tcW w:w="2959" w:type="dxa"/>
            <w:tcBorders>
              <w:top w:val="single" w:sz="4" w:space="0" w:color="auto"/>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Сумма муниципальной гарантии Тувсинского сельского поселения Цивильского района, рублей</w:t>
            </w:r>
          </w:p>
        </w:tc>
        <w:tc>
          <w:tcPr>
            <w:tcW w:w="1017" w:type="dxa"/>
            <w:tcBorders>
              <w:top w:val="single" w:sz="4" w:space="0" w:color="auto"/>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Наличие права регрессного требования</w:t>
            </w:r>
          </w:p>
        </w:tc>
      </w:tr>
      <w:tr w:rsidR="00BB7928" w:rsidRPr="003957BD" w:rsidTr="00502214">
        <w:trPr>
          <w:trHeight w:val="8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555"/>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Общий объем предоставления муниципальных гарантий Тувсинского сельского поселения Цивильского  района</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510"/>
        </w:trPr>
        <w:tc>
          <w:tcPr>
            <w:tcW w:w="560" w:type="dxa"/>
            <w:tcBorders>
              <w:top w:val="nil"/>
              <w:left w:val="single" w:sz="4" w:space="0" w:color="auto"/>
              <w:bottom w:val="single" w:sz="4" w:space="0" w:color="auto"/>
              <w:right w:val="single" w:sz="4" w:space="0" w:color="auto"/>
            </w:tcBorders>
            <w:shd w:val="clear" w:color="auto" w:fill="auto"/>
            <w:noWrap/>
            <w:hideMark/>
          </w:tcPr>
          <w:p w:rsidR="00BB7928" w:rsidRPr="003957BD" w:rsidRDefault="00BB7928" w:rsidP="00502214">
            <w:pPr>
              <w:rPr>
                <w:rFonts w:ascii="Arial" w:hAnsi="Arial" w:cs="Arial"/>
                <w:b/>
                <w:bCs/>
                <w:sz w:val="20"/>
              </w:rPr>
            </w:pPr>
            <w:r w:rsidRPr="003957BD">
              <w:rPr>
                <w:rFonts w:ascii="Arial" w:hAnsi="Arial" w:cs="Arial"/>
                <w:b/>
                <w:bCs/>
                <w:sz w:val="20"/>
              </w:rPr>
              <w:t>1.2.</w:t>
            </w:r>
          </w:p>
        </w:tc>
        <w:tc>
          <w:tcPr>
            <w:tcW w:w="9236" w:type="dxa"/>
            <w:gridSpan w:val="4"/>
            <w:tcBorders>
              <w:top w:val="single" w:sz="4" w:space="0" w:color="auto"/>
              <w:left w:val="nil"/>
              <w:bottom w:val="single" w:sz="4" w:space="0" w:color="auto"/>
              <w:right w:val="single" w:sz="4" w:space="0" w:color="000000"/>
            </w:tcBorders>
            <w:shd w:val="clear" w:color="auto" w:fill="auto"/>
            <w:vAlign w:val="bottom"/>
            <w:hideMark/>
          </w:tcPr>
          <w:p w:rsidR="00BB7928" w:rsidRPr="003957BD" w:rsidRDefault="00BB7928" w:rsidP="00502214">
            <w:pPr>
              <w:jc w:val="center"/>
              <w:rPr>
                <w:rFonts w:ascii="Arial" w:hAnsi="Arial" w:cs="Arial"/>
                <w:b/>
                <w:bCs/>
                <w:sz w:val="20"/>
              </w:rPr>
            </w:pPr>
            <w:r w:rsidRPr="003957BD">
              <w:rPr>
                <w:rFonts w:ascii="Arial" w:hAnsi="Arial" w:cs="Arial"/>
                <w:b/>
                <w:bCs/>
                <w:sz w:val="20"/>
              </w:rPr>
              <w:t>Перечень подлежащих исполнению в 2020 году и на плановый период 2021 и 2022 годов муниципальных гарантий Тувсинского сельского поселения Цивильского района</w:t>
            </w:r>
          </w:p>
        </w:tc>
      </w:tr>
      <w:tr w:rsidR="00BB7928" w:rsidRPr="003957BD" w:rsidTr="00502214">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8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 п/п</w:t>
            </w:r>
          </w:p>
        </w:tc>
        <w:tc>
          <w:tcPr>
            <w:tcW w:w="294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rPr>
                <w:rFonts w:ascii="Arial" w:hAnsi="Arial" w:cs="Arial"/>
                <w:sz w:val="20"/>
              </w:rPr>
            </w:pPr>
            <w:r w:rsidRPr="003957BD">
              <w:rPr>
                <w:rFonts w:ascii="Arial" w:hAnsi="Arial" w:cs="Arial"/>
                <w:sz w:val="20"/>
              </w:rPr>
              <w:t>Наименование принципиала</w:t>
            </w:r>
          </w:p>
        </w:tc>
        <w:tc>
          <w:tcPr>
            <w:tcW w:w="2320" w:type="dxa"/>
            <w:tcBorders>
              <w:top w:val="nil"/>
              <w:left w:val="nil"/>
              <w:bottom w:val="single" w:sz="4" w:space="0" w:color="auto"/>
              <w:right w:val="single" w:sz="4" w:space="0" w:color="auto"/>
            </w:tcBorders>
            <w:shd w:val="clear" w:color="auto" w:fill="auto"/>
            <w:vAlign w:val="center"/>
            <w:hideMark/>
          </w:tcPr>
          <w:p w:rsidR="00BB7928" w:rsidRPr="003957BD" w:rsidRDefault="00BB7928" w:rsidP="00502214">
            <w:pPr>
              <w:jc w:val="center"/>
              <w:rPr>
                <w:rFonts w:ascii="Arial" w:hAnsi="Arial" w:cs="Arial"/>
                <w:sz w:val="20"/>
              </w:rPr>
            </w:pPr>
            <w:r w:rsidRPr="003957BD">
              <w:rPr>
                <w:rFonts w:ascii="Arial" w:hAnsi="Arial" w:cs="Arial"/>
                <w:sz w:val="20"/>
              </w:rPr>
              <w:t>Цель гарантирования</w:t>
            </w:r>
          </w:p>
        </w:tc>
        <w:tc>
          <w:tcPr>
            <w:tcW w:w="2959" w:type="dxa"/>
            <w:tcBorders>
              <w:top w:val="nil"/>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Сумма муниципальной гарантии Тувсинского сельского поселения Цивильского района, рублей</w:t>
            </w:r>
          </w:p>
        </w:tc>
        <w:tc>
          <w:tcPr>
            <w:tcW w:w="1017" w:type="dxa"/>
            <w:tcBorders>
              <w:top w:val="nil"/>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Наличие права регрессного требования</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525"/>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Общий объем исполнения муниципальных гарантий Тувсинского сельского поселения Цивильского  района</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825"/>
        </w:trPr>
        <w:tc>
          <w:tcPr>
            <w:tcW w:w="9796" w:type="dxa"/>
            <w:gridSpan w:val="5"/>
            <w:tcBorders>
              <w:top w:val="single" w:sz="4" w:space="0" w:color="auto"/>
              <w:left w:val="single" w:sz="4" w:space="0" w:color="auto"/>
              <w:bottom w:val="single" w:sz="4" w:space="0" w:color="auto"/>
              <w:right w:val="single" w:sz="4" w:space="0" w:color="000000"/>
            </w:tcBorders>
            <w:shd w:val="clear" w:color="auto" w:fill="auto"/>
            <w:hideMark/>
          </w:tcPr>
          <w:p w:rsidR="00BB7928" w:rsidRPr="003957BD" w:rsidRDefault="00BB7928" w:rsidP="00502214">
            <w:pPr>
              <w:jc w:val="center"/>
              <w:rPr>
                <w:rFonts w:ascii="Arial" w:hAnsi="Arial" w:cs="Arial"/>
                <w:b/>
                <w:bCs/>
                <w:sz w:val="20"/>
              </w:rPr>
            </w:pPr>
            <w:r w:rsidRPr="003957BD">
              <w:rPr>
                <w:rFonts w:ascii="Arial" w:hAnsi="Arial" w:cs="Arial"/>
                <w:b/>
                <w:bCs/>
                <w:sz w:val="20"/>
              </w:rPr>
              <w:t>Общий объем бюджетных ассигнований, предусмотренных на исполнение муниципальных гарантий Тувсинского сельского поселения Цивильского  района по возможным гарантийным случаям в 2020 году и на плановый период 2021 и 2022 годов</w:t>
            </w:r>
          </w:p>
        </w:tc>
      </w:tr>
      <w:tr w:rsidR="00BB7928" w:rsidRPr="003957BD" w:rsidTr="00502214">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4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320"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2959"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c>
          <w:tcPr>
            <w:tcW w:w="1017" w:type="dxa"/>
            <w:tcBorders>
              <w:top w:val="nil"/>
              <w:left w:val="nil"/>
              <w:bottom w:val="single" w:sz="4" w:space="0" w:color="auto"/>
              <w:right w:val="single" w:sz="4" w:space="0" w:color="auto"/>
            </w:tcBorders>
            <w:shd w:val="clear" w:color="auto" w:fill="auto"/>
            <w:noWrap/>
            <w:vAlign w:val="bottom"/>
            <w:hideMark/>
          </w:tcPr>
          <w:p w:rsidR="00BB7928" w:rsidRPr="003957BD" w:rsidRDefault="00BB7928" w:rsidP="00502214">
            <w:pPr>
              <w:rPr>
                <w:rFonts w:ascii="Arial" w:hAnsi="Arial" w:cs="Arial"/>
                <w:sz w:val="20"/>
              </w:rPr>
            </w:pPr>
            <w:r w:rsidRPr="003957BD">
              <w:rPr>
                <w:rFonts w:ascii="Arial" w:hAnsi="Arial" w:cs="Arial"/>
                <w:sz w:val="20"/>
              </w:rPr>
              <w:t> </w:t>
            </w:r>
          </w:p>
        </w:tc>
      </w:tr>
      <w:tr w:rsidR="00BB7928" w:rsidRPr="003957BD" w:rsidTr="00502214">
        <w:trPr>
          <w:trHeight w:val="100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Исполнение муниципальных гарантий Тувсинского сельского поселения Цивильского  района</w:t>
            </w:r>
          </w:p>
        </w:tc>
        <w:tc>
          <w:tcPr>
            <w:tcW w:w="6296" w:type="dxa"/>
            <w:gridSpan w:val="3"/>
            <w:tcBorders>
              <w:top w:val="single" w:sz="4" w:space="0" w:color="auto"/>
              <w:left w:val="nil"/>
              <w:bottom w:val="single" w:sz="4" w:space="0" w:color="auto"/>
              <w:right w:val="single" w:sz="4" w:space="0" w:color="auto"/>
            </w:tcBorders>
            <w:shd w:val="clear" w:color="auto" w:fill="auto"/>
            <w:hideMark/>
          </w:tcPr>
          <w:p w:rsidR="00BB7928" w:rsidRPr="003957BD" w:rsidRDefault="00BB7928" w:rsidP="00502214">
            <w:pPr>
              <w:jc w:val="center"/>
              <w:rPr>
                <w:rFonts w:ascii="Arial" w:hAnsi="Arial" w:cs="Arial"/>
                <w:sz w:val="20"/>
              </w:rPr>
            </w:pPr>
            <w:r w:rsidRPr="003957BD">
              <w:rPr>
                <w:rFonts w:ascii="Arial" w:hAnsi="Arial" w:cs="Arial"/>
                <w:sz w:val="20"/>
              </w:rPr>
              <w:t>Объем бюджетных ассигнований на исполнение муниципальных гарантий Тувсинского сельского поселения Цивильского  района по возможным гарантийным случаям, рублей</w:t>
            </w:r>
          </w:p>
        </w:tc>
      </w:tr>
      <w:tr w:rsidR="00BB7928" w:rsidRPr="003957BD" w:rsidTr="00502214">
        <w:trPr>
          <w:trHeight w:val="78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За счет источников финансирования дефицита бюджета Тувсинского сельского поселения Цивильского  района</w:t>
            </w:r>
          </w:p>
        </w:tc>
        <w:tc>
          <w:tcPr>
            <w:tcW w:w="6296" w:type="dxa"/>
            <w:gridSpan w:val="3"/>
            <w:tcBorders>
              <w:top w:val="single" w:sz="4" w:space="0" w:color="auto"/>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r>
      <w:tr w:rsidR="00BB7928" w:rsidRPr="003957BD" w:rsidTr="00502214">
        <w:trPr>
          <w:trHeight w:val="82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BB7928" w:rsidRPr="003957BD" w:rsidRDefault="00BB7928" w:rsidP="00502214">
            <w:pPr>
              <w:jc w:val="both"/>
              <w:rPr>
                <w:rFonts w:ascii="Arial" w:hAnsi="Arial" w:cs="Arial"/>
                <w:sz w:val="20"/>
              </w:rPr>
            </w:pPr>
            <w:r w:rsidRPr="003957BD">
              <w:rPr>
                <w:rFonts w:ascii="Arial" w:hAnsi="Arial" w:cs="Arial"/>
                <w:sz w:val="20"/>
              </w:rPr>
              <w:t>За счет расходов  бюджета Тувсинского сельского поселения Цивильского  района</w:t>
            </w:r>
          </w:p>
        </w:tc>
        <w:tc>
          <w:tcPr>
            <w:tcW w:w="6296" w:type="dxa"/>
            <w:gridSpan w:val="3"/>
            <w:tcBorders>
              <w:top w:val="single" w:sz="4" w:space="0" w:color="auto"/>
              <w:left w:val="nil"/>
              <w:bottom w:val="single" w:sz="4" w:space="0" w:color="auto"/>
              <w:right w:val="single" w:sz="4" w:space="0" w:color="auto"/>
            </w:tcBorders>
            <w:shd w:val="clear" w:color="auto" w:fill="auto"/>
            <w:noWrap/>
            <w:vAlign w:val="bottom"/>
            <w:hideMark/>
          </w:tcPr>
          <w:p w:rsidR="00BB7928" w:rsidRPr="003957BD" w:rsidRDefault="00BB7928" w:rsidP="00502214">
            <w:pPr>
              <w:jc w:val="center"/>
              <w:rPr>
                <w:rFonts w:ascii="Arial" w:hAnsi="Arial" w:cs="Arial"/>
                <w:sz w:val="20"/>
              </w:rPr>
            </w:pPr>
            <w:r w:rsidRPr="003957BD">
              <w:rPr>
                <w:rFonts w:ascii="Arial" w:hAnsi="Arial" w:cs="Arial"/>
                <w:sz w:val="20"/>
              </w:rPr>
              <w:t>0,00</w:t>
            </w:r>
          </w:p>
        </w:tc>
      </w:tr>
    </w:tbl>
    <w:p w:rsidR="00BB7928" w:rsidRDefault="00BB7928" w:rsidP="00BB7928">
      <w:pPr>
        <w:jc w:val="both"/>
        <w:rPr>
          <w:b/>
        </w:rPr>
      </w:pPr>
    </w:p>
    <w:p w:rsidR="00674BD4" w:rsidRPr="00A3004C" w:rsidRDefault="00674BD4" w:rsidP="00674BD4">
      <w:pPr>
        <w:pStyle w:val="1"/>
        <w:spacing w:line="310" w:lineRule="atLeast"/>
        <w:jc w:val="both"/>
        <w:rPr>
          <w:sz w:val="24"/>
          <w:szCs w:val="24"/>
        </w:rPr>
      </w:pPr>
      <w:r>
        <w:rPr>
          <w:sz w:val="24"/>
          <w:szCs w:val="24"/>
        </w:rPr>
        <w:t>Решение Собрания депутатов № 55/2 от 23.12.2019 «</w:t>
      </w:r>
      <w:r w:rsidRPr="00A3004C">
        <w:rPr>
          <w:sz w:val="24"/>
          <w:szCs w:val="24"/>
        </w:rPr>
        <w:t xml:space="preserve">О внесении изменений в решение Собрания депутатов </w:t>
      </w:r>
      <w:r>
        <w:rPr>
          <w:sz w:val="24"/>
          <w:szCs w:val="24"/>
        </w:rPr>
        <w:t>Тувсинского</w:t>
      </w:r>
      <w:r w:rsidRPr="00A3004C">
        <w:rPr>
          <w:sz w:val="24"/>
          <w:szCs w:val="24"/>
        </w:rPr>
        <w:t xml:space="preserve"> сельского поселения Цивильского района №14</w:t>
      </w:r>
      <w:r>
        <w:rPr>
          <w:sz w:val="24"/>
          <w:szCs w:val="24"/>
        </w:rPr>
        <w:t>/</w:t>
      </w:r>
      <w:r w:rsidRPr="00A3004C">
        <w:rPr>
          <w:sz w:val="24"/>
          <w:szCs w:val="24"/>
        </w:rPr>
        <w:t>3 от 2</w:t>
      </w:r>
      <w:r>
        <w:rPr>
          <w:sz w:val="24"/>
          <w:szCs w:val="24"/>
        </w:rPr>
        <w:t>4</w:t>
      </w:r>
      <w:r w:rsidRPr="00A3004C">
        <w:rPr>
          <w:sz w:val="24"/>
          <w:szCs w:val="24"/>
        </w:rPr>
        <w:t xml:space="preserve">.04.2008г. «Об утверждении Положения о бюджетном процессе в </w:t>
      </w:r>
      <w:r>
        <w:rPr>
          <w:sz w:val="24"/>
          <w:szCs w:val="24"/>
        </w:rPr>
        <w:t>Тувсинском</w:t>
      </w:r>
      <w:r w:rsidRPr="00A3004C">
        <w:rPr>
          <w:sz w:val="24"/>
          <w:szCs w:val="24"/>
        </w:rPr>
        <w:t xml:space="preserve"> сельском поселении»</w:t>
      </w:r>
    </w:p>
    <w:p w:rsidR="00674BD4" w:rsidRDefault="00674BD4" w:rsidP="00674BD4">
      <w:pPr>
        <w:pStyle w:val="ad"/>
        <w:tabs>
          <w:tab w:val="left" w:pos="0"/>
        </w:tabs>
      </w:pPr>
    </w:p>
    <w:p w:rsidR="00674BD4" w:rsidRPr="00A3004C" w:rsidRDefault="00674BD4" w:rsidP="00674BD4">
      <w:pPr>
        <w:ind w:firstLine="567"/>
        <w:jc w:val="both"/>
      </w:pPr>
      <w:r w:rsidRPr="00A3004C">
        <w:t xml:space="preserve">В соответствии со статьей 9 Бюджетного кодекса Российской Федерации от 31 июля 1998 г. № 145-ФЗ, Федеральным законом от 26.04.2007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Федеральным законом «Об общих принципах организации местного самоуправления в Российской Федерации» от 06.10.2003 г. №131-ФЗ Собрание депутатов </w:t>
      </w:r>
      <w:r>
        <w:t>Тувсинского</w:t>
      </w:r>
      <w:r w:rsidRPr="00A3004C">
        <w:t xml:space="preserve"> сельского поселения РЕШИЛО:</w:t>
      </w:r>
    </w:p>
    <w:p w:rsidR="00674BD4" w:rsidRDefault="00674BD4" w:rsidP="00674BD4">
      <w:pPr>
        <w:ind w:firstLine="567"/>
        <w:jc w:val="both"/>
      </w:pPr>
    </w:p>
    <w:p w:rsidR="00674BD4" w:rsidRPr="00A3004C" w:rsidRDefault="00674BD4" w:rsidP="00674BD4">
      <w:pPr>
        <w:ind w:firstLine="567"/>
        <w:jc w:val="both"/>
      </w:pPr>
      <w:r w:rsidRPr="00A3004C">
        <w:t xml:space="preserve">1. Внести в Положение о бюджетном процессе в </w:t>
      </w:r>
      <w:r>
        <w:t>Тувсинском</w:t>
      </w:r>
      <w:r w:rsidRPr="00A3004C">
        <w:t xml:space="preserve"> сельском поселении», утвержденное решение Собрания депутатов </w:t>
      </w:r>
      <w:r>
        <w:t>Тувсинского</w:t>
      </w:r>
      <w:r w:rsidRPr="00A3004C">
        <w:t xml:space="preserve"> сельского поселения Цивильского района №14</w:t>
      </w:r>
      <w:r>
        <w:t>/</w:t>
      </w:r>
      <w:r w:rsidRPr="00A3004C">
        <w:t>3 от 2</w:t>
      </w:r>
      <w:r>
        <w:t>4</w:t>
      </w:r>
      <w:r w:rsidRPr="00A3004C">
        <w:t>.04.2008г. (далее – Положение), следующие изменения:</w:t>
      </w:r>
    </w:p>
    <w:p w:rsidR="00674BD4" w:rsidRPr="00A3004C" w:rsidRDefault="00674BD4" w:rsidP="00674BD4">
      <w:pPr>
        <w:ind w:firstLine="567"/>
        <w:jc w:val="both"/>
      </w:pPr>
      <w:r w:rsidRPr="00A3004C">
        <w:t>в статье 3 Положения абзацы третий и шестой изложить в следующей редакции:</w:t>
      </w:r>
    </w:p>
    <w:p w:rsidR="00674BD4" w:rsidRPr="00A3004C" w:rsidRDefault="00674BD4" w:rsidP="00674BD4">
      <w:pPr>
        <w:ind w:firstLine="567"/>
        <w:jc w:val="both"/>
      </w:pPr>
      <w:r w:rsidRPr="00A3004C">
        <w:t>«бюджетный процесс сельского поселения - регламентируемая законодательством Российской Федерации деятельность сельского поселения и иных участников бюджетного процесса по составлению и рассмотрению проекта бюджета сельского поселения, утверждению и исполнению бюджета, контролю за его исполнением, осуществлению бюджетного учета, составлению, внешней проверке, рассмотрению и утверждению бюджетной отчетности;</w:t>
      </w:r>
    </w:p>
    <w:p w:rsidR="00674BD4" w:rsidRPr="00A3004C" w:rsidRDefault="00674BD4" w:rsidP="00674BD4">
      <w:pPr>
        <w:ind w:firstLine="567"/>
        <w:jc w:val="both"/>
      </w:pPr>
      <w:r w:rsidRPr="00A3004C">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674BD4" w:rsidRPr="00A3004C" w:rsidRDefault="00674BD4" w:rsidP="00674BD4">
      <w:pPr>
        <w:ind w:firstLine="567"/>
        <w:jc w:val="both"/>
      </w:pPr>
      <w:r w:rsidRPr="00A3004C">
        <w:t>2. Настоящее решение вступает в силу после его официального опубликования (обнародования).</w:t>
      </w:r>
    </w:p>
    <w:p w:rsidR="00674BD4" w:rsidRDefault="00674BD4" w:rsidP="00674BD4">
      <w:pPr>
        <w:pStyle w:val="afff5"/>
        <w:shd w:val="clear" w:color="auto" w:fill="auto"/>
        <w:tabs>
          <w:tab w:val="left" w:pos="1788"/>
        </w:tabs>
        <w:spacing w:line="240" w:lineRule="auto"/>
        <w:ind w:firstLine="0"/>
        <w:jc w:val="both"/>
        <w:rPr>
          <w:rFonts w:ascii="Times New Roman" w:eastAsia="Calibri" w:hAnsi="Times New Roman"/>
          <w:sz w:val="24"/>
          <w:szCs w:val="24"/>
        </w:rPr>
      </w:pPr>
    </w:p>
    <w:p w:rsidR="00674BD4" w:rsidRDefault="00674BD4" w:rsidP="00674BD4">
      <w:pPr>
        <w:pStyle w:val="afff5"/>
        <w:shd w:val="clear" w:color="auto" w:fill="auto"/>
        <w:tabs>
          <w:tab w:val="left" w:pos="1788"/>
        </w:tabs>
        <w:spacing w:line="240" w:lineRule="auto"/>
        <w:ind w:firstLine="0"/>
        <w:jc w:val="both"/>
        <w:rPr>
          <w:rFonts w:ascii="Times New Roman" w:eastAsia="Calibri" w:hAnsi="Times New Roman"/>
          <w:sz w:val="24"/>
          <w:szCs w:val="24"/>
        </w:rPr>
      </w:pPr>
    </w:p>
    <w:p w:rsidR="00674BD4" w:rsidRDefault="00674BD4" w:rsidP="00674BD4">
      <w:pPr>
        <w:pStyle w:val="afff5"/>
        <w:shd w:val="clear" w:color="auto" w:fill="auto"/>
        <w:tabs>
          <w:tab w:val="left" w:pos="1788"/>
        </w:tabs>
        <w:spacing w:line="240" w:lineRule="auto"/>
        <w:ind w:firstLine="0"/>
        <w:jc w:val="both"/>
        <w:rPr>
          <w:rFonts w:ascii="Times New Roman" w:eastAsia="Calibri" w:hAnsi="Times New Roman"/>
          <w:sz w:val="24"/>
          <w:szCs w:val="24"/>
        </w:rPr>
      </w:pPr>
      <w:r>
        <w:rPr>
          <w:rFonts w:ascii="Times New Roman" w:eastAsia="Calibri" w:hAnsi="Times New Roman"/>
          <w:sz w:val="24"/>
          <w:szCs w:val="24"/>
        </w:rPr>
        <w:t>Председатель Собрания депутатов</w:t>
      </w:r>
    </w:p>
    <w:p w:rsidR="00674BD4" w:rsidRDefault="00674BD4" w:rsidP="00674BD4">
      <w:pPr>
        <w:pStyle w:val="afff5"/>
        <w:shd w:val="clear" w:color="auto" w:fill="auto"/>
        <w:tabs>
          <w:tab w:val="left" w:pos="1788"/>
        </w:tabs>
        <w:spacing w:line="240" w:lineRule="auto"/>
        <w:ind w:firstLine="0"/>
        <w:jc w:val="both"/>
        <w:rPr>
          <w:rFonts w:ascii="Times New Roman" w:eastAsia="Calibri" w:hAnsi="Times New Roman"/>
          <w:sz w:val="24"/>
          <w:szCs w:val="24"/>
        </w:rPr>
      </w:pPr>
      <w:r>
        <w:rPr>
          <w:rFonts w:ascii="Times New Roman" w:eastAsia="Calibri" w:hAnsi="Times New Roman"/>
          <w:sz w:val="24"/>
          <w:szCs w:val="24"/>
        </w:rPr>
        <w:t>Тувсинского сельского поселения</w:t>
      </w:r>
    </w:p>
    <w:p w:rsidR="00674BD4" w:rsidRDefault="00674BD4" w:rsidP="00674BD4">
      <w:pPr>
        <w:pStyle w:val="afff5"/>
        <w:shd w:val="clear" w:color="auto" w:fill="auto"/>
        <w:tabs>
          <w:tab w:val="left" w:pos="1788"/>
          <w:tab w:val="left" w:pos="6611"/>
        </w:tabs>
        <w:spacing w:line="240" w:lineRule="auto"/>
        <w:ind w:firstLine="0"/>
        <w:jc w:val="both"/>
        <w:rPr>
          <w:rFonts w:ascii="Times New Roman" w:eastAsia="Calibri" w:hAnsi="Times New Roman"/>
          <w:sz w:val="24"/>
          <w:szCs w:val="24"/>
        </w:rPr>
      </w:pPr>
      <w:r>
        <w:rPr>
          <w:rFonts w:ascii="Times New Roman" w:eastAsia="Calibri" w:hAnsi="Times New Roman"/>
          <w:sz w:val="24"/>
          <w:szCs w:val="24"/>
        </w:rPr>
        <w:t>Цивильского района</w:t>
      </w:r>
      <w:r>
        <w:rPr>
          <w:rFonts w:ascii="Times New Roman" w:eastAsia="Calibri" w:hAnsi="Times New Roman"/>
          <w:sz w:val="24"/>
          <w:szCs w:val="24"/>
        </w:rPr>
        <w:tab/>
      </w:r>
      <w:r>
        <w:rPr>
          <w:rFonts w:ascii="Times New Roman" w:eastAsia="Calibri" w:hAnsi="Times New Roman"/>
          <w:sz w:val="24"/>
          <w:szCs w:val="24"/>
        </w:rPr>
        <w:tab/>
        <w:t>Р.Н.Степанова</w:t>
      </w:r>
    </w:p>
    <w:p w:rsidR="00285A60" w:rsidRDefault="00285A60" w:rsidP="00323343">
      <w:pPr>
        <w:pStyle w:val="aff0"/>
        <w:ind w:right="15"/>
        <w:jc w:val="both"/>
        <w:rPr>
          <w:rFonts w:ascii="Times New Roman" w:hAnsi="Times New Roman"/>
          <w:sz w:val="24"/>
          <w:szCs w:val="24"/>
        </w:rPr>
      </w:pPr>
    </w:p>
    <w:p w:rsidR="00A36626" w:rsidRPr="008C7B0B" w:rsidRDefault="00A36626" w:rsidP="00A36626">
      <w:pPr>
        <w:tabs>
          <w:tab w:val="left" w:pos="426"/>
          <w:tab w:val="left" w:pos="6521"/>
          <w:tab w:val="left" w:pos="10065"/>
        </w:tabs>
        <w:ind w:right="15"/>
        <w:jc w:val="both"/>
        <w:rPr>
          <w:b/>
          <w:bCs/>
        </w:rPr>
      </w:pPr>
      <w:r>
        <w:rPr>
          <w:b/>
          <w:bCs/>
        </w:rPr>
        <w:t>Решение Собрания депутатов № 55/3 от 23.12.2019 «</w:t>
      </w:r>
      <w:r w:rsidRPr="008C7B0B">
        <w:rPr>
          <w:b/>
          <w:bCs/>
        </w:rPr>
        <w:t>О Порядке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A36626" w:rsidRPr="008C7B0B" w:rsidRDefault="00A36626" w:rsidP="00A36626">
      <w:pPr>
        <w:pStyle w:val="1"/>
        <w:rPr>
          <w:sz w:val="24"/>
          <w:szCs w:val="24"/>
        </w:rPr>
      </w:pPr>
    </w:p>
    <w:p w:rsidR="00A36626" w:rsidRPr="008C7B0B" w:rsidRDefault="00A36626" w:rsidP="00A36626">
      <w:pPr>
        <w:pStyle w:val="1"/>
        <w:spacing w:before="0"/>
        <w:ind w:firstLine="709"/>
        <w:jc w:val="both"/>
        <w:rPr>
          <w:b w:val="0"/>
          <w:sz w:val="24"/>
          <w:szCs w:val="24"/>
        </w:rPr>
      </w:pPr>
      <w:r w:rsidRPr="008C7B0B">
        <w:rPr>
          <w:b w:val="0"/>
          <w:sz w:val="24"/>
          <w:szCs w:val="24"/>
        </w:rPr>
        <w:t xml:space="preserve">В соответствии с частью 3 статьи 6.1 Закона Чувашской Республики от </w:t>
      </w:r>
      <w:r w:rsidRPr="008C7B0B">
        <w:rPr>
          <w:b w:val="0"/>
          <w:sz w:val="24"/>
          <w:szCs w:val="24"/>
        </w:rPr>
        <w:br/>
        <w:t>29 августа 2017 г.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w:t>
      </w:r>
      <w:bookmarkStart w:id="1" w:name="_GoBack"/>
      <w:bookmarkEnd w:id="1"/>
      <w:r w:rsidRPr="008C7B0B">
        <w:rPr>
          <w:b w:val="0"/>
          <w:sz w:val="24"/>
          <w:szCs w:val="24"/>
        </w:rPr>
        <w:t xml:space="preserve">едений и принятии решения о применении мер ответственности за представление недостоверных или неполных таких сведений», </w:t>
      </w:r>
    </w:p>
    <w:p w:rsidR="00A36626" w:rsidRPr="008C7B0B" w:rsidRDefault="00A36626" w:rsidP="00A36626">
      <w:pPr>
        <w:ind w:firstLine="709"/>
      </w:pPr>
    </w:p>
    <w:p w:rsidR="00A36626" w:rsidRPr="008C7B0B" w:rsidRDefault="00A36626" w:rsidP="00A36626">
      <w:pPr>
        <w:pStyle w:val="1"/>
        <w:spacing w:before="0"/>
        <w:ind w:firstLine="709"/>
        <w:jc w:val="both"/>
        <w:rPr>
          <w:sz w:val="24"/>
          <w:szCs w:val="24"/>
        </w:rPr>
      </w:pPr>
      <w:r w:rsidRPr="008C7B0B">
        <w:rPr>
          <w:sz w:val="24"/>
          <w:szCs w:val="24"/>
        </w:rPr>
        <w:t>СОБРАНИЕ ДЕПУТАТОВ ТУВСИНСКОГО СЕЛЬСКОГО ПОСЕЛЕНИЯ ЦИВИЛЬСКОГО РАЙОНА  РЕШИЛО:</w:t>
      </w:r>
    </w:p>
    <w:p w:rsidR="00A36626" w:rsidRPr="008C7B0B" w:rsidRDefault="00A36626" w:rsidP="00A36626"/>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 xml:space="preserve">1. Утвердить прилагаемый </w:t>
      </w:r>
      <w:hyperlink w:anchor="P39" w:history="1">
        <w:r w:rsidRPr="00A36626">
          <w:rPr>
            <w:rFonts w:ascii="Times New Roman" w:hAnsi="Times New Roman"/>
            <w:sz w:val="24"/>
            <w:szCs w:val="24"/>
          </w:rPr>
          <w:t>Порядок</w:t>
        </w:r>
      </w:hyperlink>
      <w:r w:rsidRPr="00A36626">
        <w:rPr>
          <w:rFonts w:ascii="Times New Roman" w:hAnsi="Times New Roman"/>
          <w:sz w:val="24"/>
          <w:szCs w:val="24"/>
        </w:rPr>
        <w:t xml:space="preserve">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A36626" w:rsidRPr="00A36626" w:rsidRDefault="00A36626" w:rsidP="00A36626">
      <w:pPr>
        <w:ind w:firstLine="567"/>
        <w:jc w:val="both"/>
      </w:pPr>
      <w:r w:rsidRPr="00A36626">
        <w:t>2. Настоящее решение вступает в силу после его официального опубликования (обнародования).</w:t>
      </w:r>
    </w:p>
    <w:p w:rsidR="00A36626" w:rsidRDefault="00A36626" w:rsidP="00A36626">
      <w:pPr>
        <w:pStyle w:val="afff5"/>
        <w:shd w:val="clear" w:color="auto" w:fill="auto"/>
        <w:tabs>
          <w:tab w:val="left" w:pos="1788"/>
        </w:tabs>
        <w:spacing w:line="240" w:lineRule="auto"/>
        <w:ind w:firstLine="0"/>
        <w:jc w:val="both"/>
        <w:rPr>
          <w:rFonts w:ascii="Times New Roman" w:hAnsi="Times New Roman"/>
          <w:sz w:val="24"/>
          <w:szCs w:val="24"/>
        </w:rPr>
      </w:pPr>
    </w:p>
    <w:p w:rsidR="00A36626" w:rsidRDefault="00A36626" w:rsidP="00A36626">
      <w:pPr>
        <w:pStyle w:val="afff5"/>
        <w:shd w:val="clear" w:color="auto" w:fill="auto"/>
        <w:tabs>
          <w:tab w:val="left" w:pos="1788"/>
        </w:tabs>
        <w:spacing w:line="240" w:lineRule="auto"/>
        <w:ind w:firstLine="0"/>
        <w:jc w:val="both"/>
        <w:rPr>
          <w:rFonts w:ascii="Times New Roman" w:hAnsi="Times New Roman"/>
          <w:sz w:val="24"/>
          <w:szCs w:val="24"/>
        </w:rPr>
      </w:pPr>
    </w:p>
    <w:p w:rsidR="00A36626" w:rsidRDefault="00A36626" w:rsidP="00A36626">
      <w:pPr>
        <w:pStyle w:val="afff5"/>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Председатель Собрания депутатов</w:t>
      </w:r>
    </w:p>
    <w:p w:rsidR="00A36626" w:rsidRDefault="00A36626" w:rsidP="00A36626">
      <w:pPr>
        <w:pStyle w:val="afff5"/>
        <w:shd w:val="clear" w:color="auto" w:fill="auto"/>
        <w:tabs>
          <w:tab w:val="left" w:pos="1788"/>
        </w:tabs>
        <w:spacing w:line="240" w:lineRule="auto"/>
        <w:ind w:firstLine="0"/>
        <w:jc w:val="both"/>
        <w:rPr>
          <w:rFonts w:ascii="Times New Roman" w:hAnsi="Times New Roman"/>
          <w:sz w:val="24"/>
          <w:szCs w:val="24"/>
        </w:rPr>
      </w:pPr>
      <w:r>
        <w:rPr>
          <w:rFonts w:ascii="Times New Roman" w:hAnsi="Times New Roman"/>
          <w:sz w:val="24"/>
          <w:szCs w:val="24"/>
        </w:rPr>
        <w:t>Тувсинского сельского поселения</w:t>
      </w:r>
    </w:p>
    <w:p w:rsidR="00A36626" w:rsidRDefault="00A36626" w:rsidP="00A36626">
      <w:pPr>
        <w:pStyle w:val="afff5"/>
        <w:shd w:val="clear" w:color="auto" w:fill="auto"/>
        <w:tabs>
          <w:tab w:val="left" w:pos="1788"/>
          <w:tab w:val="left" w:pos="6611"/>
        </w:tabs>
        <w:spacing w:line="240" w:lineRule="auto"/>
        <w:ind w:firstLine="0"/>
        <w:jc w:val="both"/>
        <w:rPr>
          <w:rFonts w:ascii="Times New Roman" w:hAnsi="Times New Roman"/>
          <w:sz w:val="24"/>
          <w:szCs w:val="24"/>
        </w:rPr>
      </w:pPr>
      <w:r>
        <w:rPr>
          <w:rFonts w:ascii="Times New Roman" w:hAnsi="Times New Roman"/>
          <w:sz w:val="24"/>
          <w:szCs w:val="24"/>
        </w:rPr>
        <w:t>Цивильского района</w:t>
      </w:r>
      <w:r>
        <w:rPr>
          <w:rFonts w:ascii="Times New Roman" w:hAnsi="Times New Roman"/>
          <w:sz w:val="24"/>
          <w:szCs w:val="24"/>
        </w:rPr>
        <w:tab/>
      </w:r>
      <w:r>
        <w:rPr>
          <w:rFonts w:ascii="Times New Roman" w:hAnsi="Times New Roman"/>
          <w:sz w:val="24"/>
          <w:szCs w:val="24"/>
        </w:rPr>
        <w:tab/>
        <w:t>Р.Н.Степанова</w:t>
      </w:r>
    </w:p>
    <w:p w:rsidR="00A36626" w:rsidRDefault="00A36626" w:rsidP="00A36626">
      <w:pPr>
        <w:pStyle w:val="afff5"/>
        <w:shd w:val="clear" w:color="auto" w:fill="auto"/>
        <w:tabs>
          <w:tab w:val="left" w:pos="1788"/>
          <w:tab w:val="left" w:pos="6611"/>
        </w:tabs>
        <w:spacing w:line="240" w:lineRule="auto"/>
        <w:ind w:firstLine="0"/>
        <w:jc w:val="both"/>
        <w:rPr>
          <w:rFonts w:ascii="Times New Roman" w:hAnsi="Times New Roman"/>
          <w:sz w:val="24"/>
          <w:szCs w:val="24"/>
        </w:rPr>
      </w:pPr>
    </w:p>
    <w:p w:rsidR="00A36626" w:rsidRDefault="00A36626" w:rsidP="00A36626">
      <w:pPr>
        <w:widowControl w:val="0"/>
        <w:autoSpaceDE w:val="0"/>
        <w:autoSpaceDN w:val="0"/>
        <w:adjustRightInd w:val="0"/>
      </w:pPr>
    </w:p>
    <w:p w:rsidR="00A36626" w:rsidRDefault="00A36626" w:rsidP="00A36626">
      <w:pPr>
        <w:widowControl w:val="0"/>
        <w:autoSpaceDE w:val="0"/>
        <w:autoSpaceDN w:val="0"/>
        <w:adjustRightInd w:val="0"/>
      </w:pPr>
    </w:p>
    <w:p w:rsidR="00A36626" w:rsidRDefault="00A36626" w:rsidP="00A36626">
      <w:pPr>
        <w:widowControl w:val="0"/>
        <w:autoSpaceDE w:val="0"/>
        <w:autoSpaceDN w:val="0"/>
        <w:adjustRightInd w:val="0"/>
      </w:pPr>
    </w:p>
    <w:p w:rsidR="00A36626" w:rsidRDefault="00A36626" w:rsidP="00A36626">
      <w:pPr>
        <w:widowControl w:val="0"/>
        <w:autoSpaceDE w:val="0"/>
        <w:autoSpaceDN w:val="0"/>
        <w:adjustRightInd w:val="0"/>
      </w:pPr>
    </w:p>
    <w:p w:rsidR="00A36626" w:rsidRPr="00A36626" w:rsidRDefault="00A36626" w:rsidP="00A36626">
      <w:pPr>
        <w:pStyle w:val="aff0"/>
        <w:jc w:val="right"/>
        <w:rPr>
          <w:rFonts w:ascii="Times New Roman" w:hAnsi="Times New Roman"/>
          <w:b/>
          <w:sz w:val="24"/>
          <w:szCs w:val="24"/>
        </w:rPr>
      </w:pPr>
      <w:r w:rsidRPr="00A36626">
        <w:rPr>
          <w:rFonts w:ascii="Times New Roman" w:hAnsi="Times New Roman"/>
          <w:b/>
          <w:sz w:val="24"/>
          <w:szCs w:val="24"/>
        </w:rPr>
        <w:t>УТВЕРЖДЕН</w:t>
      </w:r>
    </w:p>
    <w:p w:rsidR="00A36626" w:rsidRPr="00A36626" w:rsidRDefault="00A36626" w:rsidP="00A36626">
      <w:pPr>
        <w:pStyle w:val="aff0"/>
        <w:jc w:val="right"/>
        <w:rPr>
          <w:rFonts w:ascii="Times New Roman" w:hAnsi="Times New Roman"/>
          <w:b/>
          <w:sz w:val="24"/>
          <w:szCs w:val="24"/>
        </w:rPr>
      </w:pPr>
      <w:r w:rsidRPr="00A36626">
        <w:rPr>
          <w:rFonts w:ascii="Times New Roman" w:hAnsi="Times New Roman"/>
          <w:b/>
          <w:sz w:val="24"/>
          <w:szCs w:val="24"/>
        </w:rPr>
        <w:t xml:space="preserve">решением Собрания депутатов </w:t>
      </w:r>
    </w:p>
    <w:p w:rsidR="00A36626" w:rsidRPr="00A36626" w:rsidRDefault="00A36626" w:rsidP="00A36626">
      <w:pPr>
        <w:pStyle w:val="aff0"/>
        <w:jc w:val="right"/>
        <w:rPr>
          <w:rFonts w:ascii="Times New Roman" w:hAnsi="Times New Roman"/>
          <w:b/>
          <w:sz w:val="24"/>
          <w:szCs w:val="24"/>
        </w:rPr>
      </w:pPr>
      <w:r w:rsidRPr="00A36626">
        <w:rPr>
          <w:rFonts w:ascii="Times New Roman" w:hAnsi="Times New Roman"/>
          <w:b/>
          <w:sz w:val="24"/>
          <w:szCs w:val="24"/>
        </w:rPr>
        <w:t>Тувсинского сельского поселения</w:t>
      </w:r>
    </w:p>
    <w:p w:rsidR="00A36626" w:rsidRPr="00A36626" w:rsidRDefault="00A36626" w:rsidP="00A36626">
      <w:pPr>
        <w:pStyle w:val="aff0"/>
        <w:jc w:val="right"/>
        <w:rPr>
          <w:rFonts w:ascii="Times New Roman" w:hAnsi="Times New Roman"/>
          <w:b/>
          <w:sz w:val="24"/>
          <w:szCs w:val="24"/>
        </w:rPr>
      </w:pPr>
      <w:r w:rsidRPr="00A36626">
        <w:rPr>
          <w:rFonts w:ascii="Times New Roman" w:hAnsi="Times New Roman"/>
          <w:b/>
          <w:sz w:val="24"/>
          <w:szCs w:val="24"/>
        </w:rPr>
        <w:t>Цивильского района</w:t>
      </w:r>
    </w:p>
    <w:p w:rsidR="00A36626" w:rsidRPr="00A36626" w:rsidRDefault="00A36626" w:rsidP="00A36626">
      <w:pPr>
        <w:pStyle w:val="aff0"/>
        <w:jc w:val="right"/>
        <w:rPr>
          <w:rFonts w:ascii="Times New Roman" w:hAnsi="Times New Roman"/>
          <w:b/>
          <w:sz w:val="24"/>
          <w:szCs w:val="24"/>
        </w:rPr>
      </w:pPr>
      <w:r w:rsidRPr="00A36626">
        <w:rPr>
          <w:rFonts w:ascii="Times New Roman" w:hAnsi="Times New Roman"/>
          <w:b/>
          <w:sz w:val="24"/>
          <w:szCs w:val="24"/>
        </w:rPr>
        <w:t>от 23 декабря 2019 г. № 55/3</w:t>
      </w:r>
    </w:p>
    <w:p w:rsidR="00A36626" w:rsidRPr="00A36626" w:rsidRDefault="00A36626" w:rsidP="00A36626">
      <w:pPr>
        <w:pStyle w:val="aff0"/>
        <w:jc w:val="right"/>
        <w:rPr>
          <w:rFonts w:ascii="Times New Roman" w:hAnsi="Times New Roman"/>
          <w:sz w:val="24"/>
          <w:szCs w:val="24"/>
        </w:rPr>
      </w:pPr>
    </w:p>
    <w:p w:rsidR="00A36626" w:rsidRPr="00A36626" w:rsidRDefault="00A36626" w:rsidP="00A36626">
      <w:pPr>
        <w:pStyle w:val="aff0"/>
        <w:jc w:val="center"/>
        <w:rPr>
          <w:rFonts w:ascii="Times New Roman" w:hAnsi="Times New Roman"/>
          <w:b/>
          <w:sz w:val="24"/>
          <w:szCs w:val="24"/>
        </w:rPr>
      </w:pPr>
      <w:bookmarkStart w:id="2" w:name="P39"/>
      <w:bookmarkEnd w:id="2"/>
      <w:r w:rsidRPr="00A36626">
        <w:rPr>
          <w:rFonts w:ascii="Times New Roman" w:hAnsi="Times New Roman"/>
          <w:b/>
          <w:sz w:val="24"/>
          <w:szCs w:val="24"/>
        </w:rPr>
        <w:t xml:space="preserve">Порядок </w:t>
      </w:r>
    </w:p>
    <w:p w:rsidR="00A36626" w:rsidRPr="00A36626" w:rsidRDefault="00A36626" w:rsidP="00A36626">
      <w:pPr>
        <w:pStyle w:val="aff0"/>
        <w:jc w:val="center"/>
        <w:rPr>
          <w:rFonts w:ascii="Times New Roman" w:hAnsi="Times New Roman"/>
          <w:b/>
          <w:sz w:val="24"/>
          <w:szCs w:val="24"/>
        </w:rPr>
      </w:pPr>
      <w:r w:rsidRPr="00A36626">
        <w:rPr>
          <w:rFonts w:ascii="Times New Roman" w:hAnsi="Times New Roman"/>
          <w:b/>
          <w:sz w:val="24"/>
          <w:szCs w:val="24"/>
        </w:rPr>
        <w:t xml:space="preserve">принятия решения о применении к депутату, выборному должностному </w:t>
      </w:r>
    </w:p>
    <w:p w:rsidR="00A36626" w:rsidRPr="00A36626" w:rsidRDefault="00A36626" w:rsidP="00A36626">
      <w:pPr>
        <w:pStyle w:val="aff0"/>
        <w:jc w:val="center"/>
        <w:rPr>
          <w:rFonts w:ascii="Times New Roman" w:hAnsi="Times New Roman"/>
          <w:b/>
          <w:sz w:val="24"/>
          <w:szCs w:val="24"/>
        </w:rPr>
      </w:pPr>
      <w:r w:rsidRPr="00A36626">
        <w:rPr>
          <w:rFonts w:ascii="Times New Roman" w:hAnsi="Times New Roman"/>
          <w:b/>
          <w:sz w:val="24"/>
          <w:szCs w:val="24"/>
        </w:rPr>
        <w:t xml:space="preserve">лицу местного самоуправления мер ответственности, указанных в части </w:t>
      </w:r>
      <w:r w:rsidRPr="00A36626">
        <w:rPr>
          <w:rFonts w:ascii="Times New Roman" w:hAnsi="Times New Roman"/>
          <w:b/>
          <w:sz w:val="24"/>
          <w:szCs w:val="24"/>
        </w:rPr>
        <w:br/>
        <w:t xml:space="preserve">5.4.1 статьи 35 Закона Чувашской Республики «Об организации </w:t>
      </w:r>
    </w:p>
    <w:p w:rsidR="00A36626" w:rsidRPr="00A36626" w:rsidRDefault="00A36626" w:rsidP="00A36626">
      <w:pPr>
        <w:pStyle w:val="aff0"/>
        <w:jc w:val="center"/>
        <w:rPr>
          <w:rFonts w:ascii="Times New Roman" w:hAnsi="Times New Roman"/>
          <w:b/>
          <w:sz w:val="24"/>
          <w:szCs w:val="24"/>
        </w:rPr>
      </w:pPr>
      <w:r w:rsidRPr="00A36626">
        <w:rPr>
          <w:rFonts w:ascii="Times New Roman" w:hAnsi="Times New Roman"/>
          <w:b/>
          <w:sz w:val="24"/>
          <w:szCs w:val="24"/>
        </w:rPr>
        <w:t>местного самоуправления в Чувашской Республике»</w:t>
      </w:r>
    </w:p>
    <w:p w:rsidR="00A36626" w:rsidRPr="00A36626" w:rsidRDefault="00A36626" w:rsidP="00A36626">
      <w:pPr>
        <w:pStyle w:val="aff0"/>
        <w:ind w:firstLine="709"/>
        <w:jc w:val="both"/>
        <w:rPr>
          <w:rFonts w:ascii="Times New Roman" w:hAnsi="Times New Roman"/>
          <w:sz w:val="24"/>
          <w:szCs w:val="24"/>
        </w:rPr>
      </w:pP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1. Настоящий Порядок определяет порядок принятия решения о применении мер ответственности к депутату, выборному должностному Собрания депутатов Тувсинского сельского</w:t>
      </w:r>
      <w:r w:rsidRPr="00A36626">
        <w:rPr>
          <w:rFonts w:ascii="Times New Roman" w:hAnsi="Times New Roman"/>
          <w:color w:val="FF0000"/>
          <w:sz w:val="24"/>
          <w:szCs w:val="24"/>
        </w:rPr>
        <w:t xml:space="preserve"> </w:t>
      </w:r>
      <w:r w:rsidRPr="00A36626">
        <w:rPr>
          <w:rFonts w:ascii="Times New Roman" w:hAnsi="Times New Roman"/>
          <w:sz w:val="24"/>
          <w:szCs w:val="24"/>
        </w:rPr>
        <w:t>поселения Цивильского района Чувашской Республики (далее – лица, замещающие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2. К лицам, замещающим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Собранием депутатов Тувсинского сельского поселения Цивильского района Чувашской Республики  могут быть применены меры ответственности, указанные в части 5.4.1 статьи 35 Закона Чувашской Республики «Об организации местного самоуправления в Чувашской Республике» (далее – меры ответственности).</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3. Мера ответственности применяется к лицу, замещающему муниципальную должность, на основании поступивших результатов проверки, проведенной по решению Главы Чувашской Республики в порядке, установленном Законом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(далее – результаты проверки), а в случае, если результаты проверки направлялись в комиссию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Цивильского района Чувашской Республики и на основании рекомендации данной комиссии, не позднее шести месяцев со дня поступления в Собрание депутатов Тувсинского сельского</w:t>
      </w:r>
      <w:r w:rsidRPr="00A36626">
        <w:rPr>
          <w:rFonts w:ascii="Times New Roman" w:hAnsi="Times New Roman"/>
          <w:color w:val="FF0000"/>
          <w:sz w:val="24"/>
          <w:szCs w:val="24"/>
        </w:rPr>
        <w:t xml:space="preserve"> </w:t>
      </w:r>
      <w:r w:rsidRPr="00A36626">
        <w:rPr>
          <w:rFonts w:ascii="Times New Roman" w:hAnsi="Times New Roman"/>
          <w:sz w:val="24"/>
          <w:szCs w:val="24"/>
        </w:rPr>
        <w:t>поселения Цивильского района Чувашской Республики результатов проверки и не позднее трех лет со дня совершения лицом, замещающим муниципальную должность, коррупционного правонарушения.</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4. Вопрос о применении меры ответственности к лицу, замещающему муниципальную должность, включается в повестку дня ближайшего заседания Собрания депутатов Тувсинского сельского</w:t>
      </w:r>
      <w:r w:rsidRPr="00A36626">
        <w:rPr>
          <w:rFonts w:ascii="Times New Roman" w:hAnsi="Times New Roman"/>
          <w:color w:val="FF0000"/>
          <w:sz w:val="24"/>
          <w:szCs w:val="24"/>
        </w:rPr>
        <w:t xml:space="preserve"> </w:t>
      </w:r>
      <w:r w:rsidRPr="00A36626">
        <w:rPr>
          <w:rFonts w:ascii="Times New Roman" w:hAnsi="Times New Roman"/>
          <w:sz w:val="24"/>
          <w:szCs w:val="24"/>
        </w:rPr>
        <w:t>поселения Цивильского района Чувашской Республики и не может быть рассмотрен позднее трех месяцев со дня поступления результатов проверки.</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5. При применении меры ответственности учитываются характер совершенного лицом, замещающим муниципальную должность, коррупционного правонарушения, его тяжесть, существенность, обстоятельства, при которых оно совершено, а также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Также при применении меры ответственности могут быть учтены письма, рекомендации и иные информационные материалы, касающиеся определения критериев существенности коррупционного правонарушения, подготавливаемые федеральным органом исполнительной власти, осуществляющим функции по консультативно-методическому обеспечению мер, направленных на предупреждение коррупции.</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6. Решение о применении меры ответственности к лицу, замещающему муниципальную должность, принимается большинством голосов от общего числа депутатов и оформляется решением Собрания депутатов Тувсинского сельского</w:t>
      </w:r>
      <w:r w:rsidRPr="00A36626">
        <w:rPr>
          <w:rFonts w:ascii="Times New Roman" w:hAnsi="Times New Roman"/>
          <w:color w:val="FF0000"/>
          <w:sz w:val="24"/>
          <w:szCs w:val="24"/>
        </w:rPr>
        <w:t xml:space="preserve"> </w:t>
      </w:r>
      <w:r w:rsidRPr="00A36626">
        <w:rPr>
          <w:rFonts w:ascii="Times New Roman" w:hAnsi="Times New Roman"/>
          <w:sz w:val="24"/>
          <w:szCs w:val="24"/>
        </w:rPr>
        <w:t>поселения Цивильского района Чувашской Республики.</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7. Решение о применении меры ответственности должно содержать указание на коррупционное правонарушение, на положения нормативных правовых актов, которые нарушены лицом, замещающим муниципальную должность, а также конкретную меру ответственности.</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8. Копия решения о применении меры ответственности не позднее трех рабочих дней со дня принятия вручается лицу, замещающему муниципальную должность, под роспись. Если лицо, замещающее муниципальную должность, отказывается ознакомиться с решением о применении меры ответственности под роспись,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Копия решения о применении меры ответственности также направляется в адрес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 не позднее трёх рабочих дней со дня принятия соответствующего решения.</w:t>
      </w:r>
    </w:p>
    <w:p w:rsidR="00A36626" w:rsidRPr="00A36626" w:rsidRDefault="00A36626" w:rsidP="00A36626">
      <w:pPr>
        <w:pStyle w:val="aff0"/>
        <w:ind w:firstLine="709"/>
        <w:jc w:val="both"/>
        <w:rPr>
          <w:rFonts w:ascii="Times New Roman" w:hAnsi="Times New Roman"/>
          <w:sz w:val="24"/>
          <w:szCs w:val="24"/>
        </w:rPr>
      </w:pPr>
      <w:r w:rsidRPr="00A36626">
        <w:rPr>
          <w:rFonts w:ascii="Times New Roman" w:hAnsi="Times New Roman"/>
          <w:sz w:val="24"/>
          <w:szCs w:val="24"/>
        </w:rPr>
        <w:t>9. Лицо, замещающее муниципальную должность, вправе обжаловать решение о применении к нему мер ответственности в судебном порядке.</w:t>
      </w:r>
    </w:p>
    <w:p w:rsidR="000002D5" w:rsidRDefault="000002D5" w:rsidP="000002D5">
      <w:pPr>
        <w:pStyle w:val="1"/>
        <w:spacing w:before="0"/>
        <w:jc w:val="both"/>
        <w:rPr>
          <w:sz w:val="24"/>
          <w:szCs w:val="24"/>
        </w:rPr>
      </w:pPr>
    </w:p>
    <w:p w:rsidR="000002D5" w:rsidRPr="000002D5" w:rsidRDefault="000002D5" w:rsidP="000002D5">
      <w:pPr>
        <w:pStyle w:val="1"/>
        <w:spacing w:before="0"/>
        <w:jc w:val="both"/>
        <w:rPr>
          <w:sz w:val="24"/>
          <w:szCs w:val="24"/>
        </w:rPr>
      </w:pPr>
      <w:r>
        <w:rPr>
          <w:sz w:val="24"/>
          <w:szCs w:val="24"/>
        </w:rPr>
        <w:t>Решение Собрания депутатов № 55/6 от 23.12.2019 «</w:t>
      </w:r>
      <w:r w:rsidRPr="000002D5">
        <w:rPr>
          <w:sz w:val="24"/>
          <w:szCs w:val="24"/>
        </w:rPr>
        <w:t xml:space="preserve">О внесении изменений в решение Собрания  депутатов Тувсинского сельского поселения Цивильского района Чувашской Республики от 06.03.2015 № 34/4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Тувсинского сельского поселения Цивильского района» </w:t>
      </w:r>
    </w:p>
    <w:p w:rsidR="000002D5" w:rsidRPr="000002D5" w:rsidRDefault="000002D5" w:rsidP="000002D5">
      <w:pPr>
        <w:ind w:firstLine="709"/>
      </w:pPr>
    </w:p>
    <w:p w:rsidR="000002D5" w:rsidRPr="000002D5" w:rsidRDefault="000002D5" w:rsidP="000002D5">
      <w:pPr>
        <w:pStyle w:val="1"/>
        <w:spacing w:before="0"/>
        <w:ind w:firstLine="709"/>
        <w:jc w:val="both"/>
        <w:rPr>
          <w:b w:val="0"/>
          <w:sz w:val="24"/>
          <w:szCs w:val="24"/>
        </w:rPr>
      </w:pPr>
      <w:r w:rsidRPr="000002D5">
        <w:rPr>
          <w:b w:val="0"/>
          <w:sz w:val="24"/>
          <w:szCs w:val="24"/>
        </w:rPr>
        <w:t xml:space="preserve">Руководствуясь </w:t>
      </w:r>
      <w:hyperlink r:id="rId9" w:history="1">
        <w:r w:rsidRPr="000002D5">
          <w:rPr>
            <w:b w:val="0"/>
            <w:sz w:val="24"/>
            <w:szCs w:val="24"/>
          </w:rPr>
          <w:t>Уставом</w:t>
        </w:r>
      </w:hyperlink>
      <w:r w:rsidRPr="000002D5">
        <w:rPr>
          <w:b w:val="0"/>
          <w:sz w:val="24"/>
          <w:szCs w:val="24"/>
        </w:rPr>
        <w:t xml:space="preserve"> Тувсинского сельского поселения</w:t>
      </w:r>
      <w:r w:rsidRPr="000002D5">
        <w:rPr>
          <w:sz w:val="24"/>
          <w:szCs w:val="24"/>
        </w:rPr>
        <w:t xml:space="preserve"> </w:t>
      </w:r>
      <w:r w:rsidRPr="000002D5">
        <w:rPr>
          <w:b w:val="0"/>
          <w:sz w:val="24"/>
          <w:szCs w:val="24"/>
        </w:rPr>
        <w:t xml:space="preserve">Цивильского района Чувашской Республики, </w:t>
      </w:r>
    </w:p>
    <w:p w:rsidR="000002D5" w:rsidRPr="000002D5" w:rsidRDefault="000002D5" w:rsidP="000002D5">
      <w:pPr>
        <w:ind w:firstLine="709"/>
      </w:pPr>
    </w:p>
    <w:p w:rsidR="000002D5" w:rsidRPr="000002D5" w:rsidRDefault="000002D5" w:rsidP="000002D5">
      <w:pPr>
        <w:pStyle w:val="1"/>
        <w:spacing w:before="0"/>
        <w:ind w:firstLine="709"/>
        <w:jc w:val="both"/>
        <w:rPr>
          <w:sz w:val="24"/>
          <w:szCs w:val="24"/>
        </w:rPr>
      </w:pPr>
      <w:r w:rsidRPr="000002D5">
        <w:rPr>
          <w:sz w:val="24"/>
          <w:szCs w:val="24"/>
        </w:rPr>
        <w:t>СОБРАНИЕ ДЕПУТАТОВ ТУВСИНСКОГО СЕЛЬСКОГО ПОСЕЛЕНИЯ ЦИВИЛЬСКОГО РАЙОНА РЕШИЛО:</w:t>
      </w:r>
    </w:p>
    <w:p w:rsidR="000002D5" w:rsidRPr="000002D5" w:rsidRDefault="000002D5" w:rsidP="000002D5"/>
    <w:p w:rsidR="000002D5" w:rsidRPr="000002D5" w:rsidRDefault="000002D5" w:rsidP="000002D5">
      <w:pPr>
        <w:pStyle w:val="1"/>
        <w:spacing w:before="0"/>
        <w:ind w:firstLine="709"/>
        <w:jc w:val="both"/>
        <w:rPr>
          <w:b w:val="0"/>
          <w:sz w:val="24"/>
          <w:szCs w:val="24"/>
        </w:rPr>
      </w:pPr>
      <w:r w:rsidRPr="000002D5">
        <w:rPr>
          <w:b w:val="0"/>
          <w:sz w:val="24"/>
          <w:szCs w:val="24"/>
        </w:rPr>
        <w:t>1.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Тувсинского сельского поселения Цивильского района утвержденное решением Собрания  депутатов Тувсинского сельского поселения Цивильского района от 06.03.2015 № 34/4  (далее - Положение) следующие изменения:</w:t>
      </w:r>
    </w:p>
    <w:p w:rsidR="000002D5" w:rsidRPr="000002D5" w:rsidRDefault="000002D5" w:rsidP="000002D5">
      <w:pPr>
        <w:ind w:firstLine="709"/>
        <w:jc w:val="both"/>
      </w:pPr>
      <w:r w:rsidRPr="000002D5">
        <w:t>1.1. Подпункт 1.2. пункта 1 Положения  дополнить абзацем 10 следующего содержания:</w:t>
      </w:r>
    </w:p>
    <w:p w:rsidR="000002D5" w:rsidRPr="000002D5" w:rsidRDefault="000002D5" w:rsidP="000002D5">
      <w:pPr>
        <w:autoSpaceDE w:val="0"/>
        <w:autoSpaceDN w:val="0"/>
        <w:adjustRightInd w:val="0"/>
        <w:ind w:firstLine="720"/>
        <w:jc w:val="both"/>
        <w:rPr>
          <w:rFonts w:eastAsia="Calibri"/>
        </w:rPr>
      </w:pPr>
      <w:r w:rsidRPr="000002D5">
        <w:rPr>
          <w:rFonts w:eastAsia="Calibri"/>
        </w:rPr>
        <w:t>«- премия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p w:rsidR="000002D5" w:rsidRPr="000002D5" w:rsidRDefault="000002D5" w:rsidP="000002D5">
      <w:pPr>
        <w:autoSpaceDE w:val="0"/>
        <w:autoSpaceDN w:val="0"/>
        <w:adjustRightInd w:val="0"/>
        <w:ind w:firstLine="720"/>
        <w:jc w:val="both"/>
        <w:rPr>
          <w:rFonts w:eastAsia="Calibri"/>
          <w:color w:val="000000"/>
        </w:rPr>
      </w:pPr>
      <w:r w:rsidRPr="000002D5">
        <w:rPr>
          <w:rFonts w:eastAsia="Calibri"/>
          <w:color w:val="000000"/>
        </w:rPr>
        <w:t>1.2. Дополнить Положение пунктом 10.1. следующего содержания:</w:t>
      </w:r>
    </w:p>
    <w:p w:rsidR="000002D5" w:rsidRPr="000002D5" w:rsidRDefault="000002D5" w:rsidP="000002D5">
      <w:pPr>
        <w:autoSpaceDE w:val="0"/>
        <w:autoSpaceDN w:val="0"/>
        <w:adjustRightInd w:val="0"/>
        <w:ind w:firstLine="720"/>
        <w:jc w:val="both"/>
        <w:rPr>
          <w:rFonts w:eastAsia="Calibri"/>
          <w:color w:val="000000"/>
        </w:rPr>
      </w:pPr>
      <w:r w:rsidRPr="000002D5">
        <w:rPr>
          <w:rFonts w:eastAsia="Calibri"/>
          <w:color w:val="000000"/>
        </w:rPr>
        <w:t>«10.1. Премия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
    <w:p w:rsidR="000002D5" w:rsidRPr="000002D5" w:rsidRDefault="000002D5" w:rsidP="000002D5">
      <w:pPr>
        <w:autoSpaceDE w:val="0"/>
        <w:autoSpaceDN w:val="0"/>
        <w:adjustRightInd w:val="0"/>
        <w:ind w:firstLine="720"/>
        <w:jc w:val="both"/>
        <w:rPr>
          <w:color w:val="000000"/>
        </w:rPr>
      </w:pPr>
      <w:r w:rsidRPr="000002D5">
        <w:rPr>
          <w:color w:val="000000"/>
        </w:rPr>
        <w:t xml:space="preserve">10.1.1. Решение о выплате </w:t>
      </w:r>
      <w:r w:rsidRPr="000002D5">
        <w:rPr>
          <w:rFonts w:eastAsia="Calibri"/>
          <w:color w:val="000000"/>
        </w:rPr>
        <w:t>премии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r w:rsidRPr="000002D5">
        <w:rPr>
          <w:color w:val="000000"/>
        </w:rPr>
        <w:t>, муниципальному служащему администрации Тувсинского сельского поселения,  принимается главой администрации муниципального образования и оформляется соответствующим распоряжением.</w:t>
      </w:r>
    </w:p>
    <w:p w:rsidR="000002D5" w:rsidRPr="000002D5" w:rsidRDefault="000002D5" w:rsidP="000002D5">
      <w:pPr>
        <w:ind w:firstLine="567"/>
        <w:jc w:val="both"/>
        <w:rPr>
          <w:rFonts w:eastAsia="Calibri"/>
        </w:rPr>
      </w:pPr>
      <w:r w:rsidRPr="000002D5">
        <w:rPr>
          <w:color w:val="000000"/>
        </w:rPr>
        <w:t>10.1.2. Решение о выплате п</w:t>
      </w:r>
      <w:r w:rsidRPr="000002D5">
        <w:rPr>
          <w:rFonts w:eastAsia="Calibri"/>
          <w:color w:val="000000"/>
        </w:rPr>
        <w:t>ремии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r w:rsidRPr="000002D5">
        <w:rPr>
          <w:color w:val="000000"/>
        </w:rPr>
        <w:t>, лицу,  замещающему муниципальную должность,   принимается решением Собрания депутатов Тувсинского  сельского поселения и оформляется соответствующим правовым актом.</w:t>
      </w:r>
      <w:r w:rsidRPr="000002D5">
        <w:rPr>
          <w:rFonts w:eastAsia="Calibri"/>
        </w:rPr>
        <w:t xml:space="preserve"> ».</w:t>
      </w:r>
    </w:p>
    <w:p w:rsidR="000002D5" w:rsidRPr="000002D5" w:rsidRDefault="000002D5" w:rsidP="000002D5">
      <w:pPr>
        <w:ind w:firstLine="567"/>
        <w:jc w:val="both"/>
      </w:pPr>
      <w:r w:rsidRPr="000002D5">
        <w:t>2. Настоящее решение вступает в силу после его официального опубликования (обнародования).</w:t>
      </w:r>
    </w:p>
    <w:p w:rsidR="000002D5" w:rsidRPr="000002D5" w:rsidRDefault="000002D5" w:rsidP="000002D5">
      <w:pPr>
        <w:pStyle w:val="afff5"/>
        <w:shd w:val="clear" w:color="auto" w:fill="auto"/>
        <w:tabs>
          <w:tab w:val="left" w:pos="1788"/>
        </w:tabs>
        <w:spacing w:line="240" w:lineRule="auto"/>
        <w:ind w:firstLine="0"/>
        <w:jc w:val="both"/>
        <w:rPr>
          <w:rFonts w:ascii="Times New Roman" w:hAnsi="Times New Roman"/>
          <w:sz w:val="24"/>
          <w:szCs w:val="24"/>
        </w:rPr>
      </w:pPr>
    </w:p>
    <w:p w:rsidR="000002D5" w:rsidRPr="000002D5" w:rsidRDefault="000002D5" w:rsidP="000002D5">
      <w:pPr>
        <w:pStyle w:val="afff5"/>
        <w:shd w:val="clear" w:color="auto" w:fill="auto"/>
        <w:tabs>
          <w:tab w:val="left" w:pos="1788"/>
        </w:tabs>
        <w:spacing w:line="240" w:lineRule="auto"/>
        <w:ind w:firstLine="0"/>
        <w:jc w:val="both"/>
        <w:rPr>
          <w:rFonts w:ascii="Times New Roman" w:hAnsi="Times New Roman"/>
          <w:sz w:val="24"/>
          <w:szCs w:val="24"/>
        </w:rPr>
      </w:pPr>
    </w:p>
    <w:p w:rsidR="000002D5" w:rsidRPr="000002D5" w:rsidRDefault="000002D5" w:rsidP="000002D5">
      <w:pPr>
        <w:pStyle w:val="afff5"/>
        <w:shd w:val="clear" w:color="auto" w:fill="auto"/>
        <w:tabs>
          <w:tab w:val="left" w:pos="1788"/>
        </w:tabs>
        <w:spacing w:line="240" w:lineRule="auto"/>
        <w:ind w:firstLine="0"/>
        <w:jc w:val="both"/>
        <w:rPr>
          <w:rFonts w:ascii="Times New Roman" w:hAnsi="Times New Roman"/>
          <w:sz w:val="24"/>
          <w:szCs w:val="24"/>
        </w:rPr>
      </w:pPr>
      <w:r w:rsidRPr="000002D5">
        <w:rPr>
          <w:rFonts w:ascii="Times New Roman" w:hAnsi="Times New Roman"/>
          <w:sz w:val="24"/>
          <w:szCs w:val="24"/>
        </w:rPr>
        <w:t>Председатель Собрания депутатов</w:t>
      </w:r>
    </w:p>
    <w:p w:rsidR="000002D5" w:rsidRPr="000002D5" w:rsidRDefault="000002D5" w:rsidP="000002D5">
      <w:pPr>
        <w:pStyle w:val="afff5"/>
        <w:shd w:val="clear" w:color="auto" w:fill="auto"/>
        <w:tabs>
          <w:tab w:val="left" w:pos="1788"/>
        </w:tabs>
        <w:spacing w:line="240" w:lineRule="auto"/>
        <w:ind w:firstLine="0"/>
        <w:jc w:val="both"/>
        <w:rPr>
          <w:rFonts w:ascii="Times New Roman" w:hAnsi="Times New Roman"/>
          <w:sz w:val="24"/>
          <w:szCs w:val="24"/>
        </w:rPr>
      </w:pPr>
      <w:r w:rsidRPr="000002D5">
        <w:rPr>
          <w:rFonts w:ascii="Times New Roman" w:hAnsi="Times New Roman"/>
          <w:sz w:val="24"/>
          <w:szCs w:val="24"/>
        </w:rPr>
        <w:t>Тувсинского сельского поселения</w:t>
      </w:r>
    </w:p>
    <w:p w:rsidR="000002D5" w:rsidRPr="000002D5" w:rsidRDefault="000002D5" w:rsidP="000002D5">
      <w:pPr>
        <w:pStyle w:val="afff5"/>
        <w:shd w:val="clear" w:color="auto" w:fill="auto"/>
        <w:tabs>
          <w:tab w:val="left" w:pos="1788"/>
          <w:tab w:val="left" w:pos="6611"/>
        </w:tabs>
        <w:spacing w:line="240" w:lineRule="auto"/>
        <w:ind w:firstLine="0"/>
        <w:jc w:val="both"/>
        <w:rPr>
          <w:rFonts w:ascii="Times New Roman" w:hAnsi="Times New Roman"/>
          <w:sz w:val="24"/>
          <w:szCs w:val="24"/>
        </w:rPr>
      </w:pPr>
      <w:r w:rsidRPr="000002D5">
        <w:rPr>
          <w:rFonts w:ascii="Times New Roman" w:hAnsi="Times New Roman"/>
          <w:sz w:val="24"/>
          <w:szCs w:val="24"/>
        </w:rPr>
        <w:t>Цивильского района</w:t>
      </w:r>
      <w:r w:rsidRPr="000002D5">
        <w:rPr>
          <w:rFonts w:ascii="Times New Roman" w:hAnsi="Times New Roman"/>
          <w:sz w:val="24"/>
          <w:szCs w:val="24"/>
        </w:rPr>
        <w:tab/>
      </w:r>
      <w:r w:rsidRPr="000002D5">
        <w:rPr>
          <w:rFonts w:ascii="Times New Roman" w:hAnsi="Times New Roman"/>
          <w:sz w:val="24"/>
          <w:szCs w:val="24"/>
        </w:rPr>
        <w:tab/>
        <w:t>Р.Н.Степанова</w:t>
      </w:r>
    </w:p>
    <w:p w:rsidR="000002D5" w:rsidRPr="000002D5" w:rsidRDefault="000002D5" w:rsidP="000002D5">
      <w:pPr>
        <w:pStyle w:val="afff5"/>
        <w:shd w:val="clear" w:color="auto" w:fill="auto"/>
        <w:tabs>
          <w:tab w:val="left" w:pos="1788"/>
          <w:tab w:val="left" w:pos="6611"/>
        </w:tabs>
        <w:spacing w:line="240" w:lineRule="auto"/>
        <w:ind w:firstLine="0"/>
        <w:jc w:val="both"/>
        <w:rPr>
          <w:rFonts w:ascii="Times New Roman" w:hAnsi="Times New Roman"/>
          <w:sz w:val="24"/>
          <w:szCs w:val="24"/>
        </w:rPr>
      </w:pPr>
    </w:p>
    <w:p w:rsidR="00674BD4" w:rsidRPr="007A76EB" w:rsidRDefault="00674BD4" w:rsidP="00323343">
      <w:pPr>
        <w:pStyle w:val="aff0"/>
        <w:ind w:right="15"/>
        <w:jc w:val="both"/>
        <w:rPr>
          <w:rFonts w:ascii="Times New Roman" w:hAnsi="Times New Roman"/>
          <w:sz w:val="24"/>
          <w:szCs w:val="24"/>
        </w:rPr>
      </w:pPr>
    </w:p>
    <w:tbl>
      <w:tblPr>
        <w:tblpPr w:leftFromText="180" w:rightFromText="180" w:vertAnchor="text" w:horzAnchor="margin" w:tblpY="448"/>
        <w:tblW w:w="10500" w:type="dxa"/>
        <w:shd w:val="clear" w:color="auto" w:fill="F5F5F5"/>
        <w:tblLook w:val="0000"/>
      </w:tblPr>
      <w:tblGrid>
        <w:gridCol w:w="2374"/>
        <w:gridCol w:w="3769"/>
        <w:gridCol w:w="4357"/>
      </w:tblGrid>
      <w:tr w:rsidR="002E5763" w:rsidRPr="00200C9C" w:rsidTr="00EB5B09">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Периодическое печатное издание</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«Тувсинский  вестник»</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Адрес редакционного совета и издателя:</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429905, д. Тувси,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ул. Октября, д. 5</w:t>
            </w:r>
          </w:p>
          <w:p w:rsidR="002E5763" w:rsidRPr="00200C9C" w:rsidRDefault="002E5763" w:rsidP="000369E9">
            <w:pPr>
              <w:pStyle w:val="a00"/>
              <w:spacing w:before="0" w:beforeAutospacing="0" w:after="0" w:afterAutospacing="0"/>
              <w:ind w:left="120"/>
              <w:jc w:val="center"/>
              <w:rPr>
                <w:rStyle w:val="a10"/>
                <w:sz w:val="20"/>
                <w:szCs w:val="20"/>
                <w:lang w:val="en-US"/>
              </w:rPr>
            </w:pPr>
            <w:r w:rsidRPr="00200C9C">
              <w:rPr>
                <w:rStyle w:val="a10"/>
                <w:sz w:val="20"/>
                <w:szCs w:val="20"/>
                <w:lang w:val="en-US"/>
              </w:rPr>
              <w:t xml:space="preserve">Email: </w:t>
            </w:r>
            <w:r w:rsidR="000369E9" w:rsidRPr="00200C9C">
              <w:rPr>
                <w:rStyle w:val="a10"/>
                <w:sz w:val="20"/>
                <w:szCs w:val="20"/>
                <w:lang w:val="en-US"/>
              </w:rPr>
              <w:t xml:space="preserve"> zivil</w:t>
            </w:r>
            <w:r w:rsidR="000369E9">
              <w:rPr>
                <w:rStyle w:val="a10"/>
                <w:sz w:val="20"/>
                <w:szCs w:val="20"/>
                <w:lang w:val="en-US"/>
              </w:rPr>
              <w:t>_</w:t>
            </w:r>
            <w:r w:rsidRPr="00200C9C">
              <w:rPr>
                <w:rStyle w:val="a10"/>
                <w:sz w:val="20"/>
                <w:szCs w:val="20"/>
                <w:lang w:val="en-US"/>
              </w:rPr>
              <w:t>tuvsi@cap.ru</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Учредитель</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Администрация  Тувсинского сельского поселения Цивильского района Чувашской Республики</w:t>
            </w:r>
          </w:p>
        </w:tc>
        <w:tc>
          <w:tcPr>
            <w:tcW w:w="4357" w:type="dxa"/>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tcPr>
          <w:p w:rsidR="002E5763"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Председатель редакционного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совета-главный редактор </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Атманова Л.М.</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Тираж  20 экз.</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Объём 1 п.л. формат А4</w:t>
            </w:r>
          </w:p>
          <w:p w:rsidR="002E5763" w:rsidRPr="00200C9C" w:rsidRDefault="002E5763" w:rsidP="00EB5B09">
            <w:pPr>
              <w:pStyle w:val="a00"/>
              <w:spacing w:before="0" w:beforeAutospacing="0" w:after="0" w:afterAutospacing="0"/>
              <w:ind w:left="120"/>
              <w:jc w:val="center"/>
              <w:rPr>
                <w:rStyle w:val="a10"/>
                <w:sz w:val="20"/>
                <w:szCs w:val="20"/>
              </w:rPr>
            </w:pPr>
            <w:r w:rsidRPr="00200C9C">
              <w:rPr>
                <w:rStyle w:val="a10"/>
                <w:sz w:val="20"/>
                <w:szCs w:val="20"/>
              </w:rPr>
              <w:t xml:space="preserve">Распространяется бесплатно </w:t>
            </w:r>
          </w:p>
        </w:tc>
      </w:tr>
    </w:tbl>
    <w:p w:rsidR="00FE1F24" w:rsidRPr="00FE1F24" w:rsidRDefault="00FE1F24" w:rsidP="00FE1F24">
      <w:pPr>
        <w:pStyle w:val="1"/>
        <w:jc w:val="both"/>
        <w:rPr>
          <w:b w:val="0"/>
          <w:sz w:val="24"/>
          <w:szCs w:val="24"/>
        </w:rPr>
      </w:pPr>
    </w:p>
    <w:sectPr w:rsidR="00FE1F24" w:rsidRPr="00FE1F24" w:rsidSect="00A30221">
      <w:footerReference w:type="even" r:id="rId10"/>
      <w:footerReference w:type="default" r:id="rId11"/>
      <w:pgSz w:w="11906" w:h="16838"/>
      <w:pgMar w:top="719" w:right="746" w:bottom="1134"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C47" w:rsidRDefault="00366C47" w:rsidP="005A3384">
      <w:r>
        <w:separator/>
      </w:r>
    </w:p>
  </w:endnote>
  <w:endnote w:type="continuationSeparator" w:id="0">
    <w:p w:rsidR="00366C47" w:rsidRDefault="00366C47" w:rsidP="005A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053589" w:rsidP="00AB3AC8">
    <w:pPr>
      <w:pStyle w:val="af6"/>
      <w:framePr w:wrap="around" w:vAnchor="text" w:hAnchor="margin" w:xAlign="right" w:y="1"/>
      <w:rPr>
        <w:rStyle w:val="af8"/>
      </w:rPr>
    </w:pPr>
    <w:r>
      <w:rPr>
        <w:rStyle w:val="af8"/>
      </w:rPr>
      <w:fldChar w:fldCharType="begin"/>
    </w:r>
    <w:r w:rsidR="00443F76">
      <w:rPr>
        <w:rStyle w:val="af8"/>
      </w:rPr>
      <w:instrText xml:space="preserve">PAGE  </w:instrText>
    </w:r>
    <w:r>
      <w:rPr>
        <w:rStyle w:val="af8"/>
      </w:rPr>
      <w:fldChar w:fldCharType="end"/>
    </w:r>
  </w:p>
  <w:p w:rsidR="00366C0E" w:rsidRDefault="00366C47" w:rsidP="00AB3AC8">
    <w:pPr>
      <w:pStyle w:val="af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C0E" w:rsidRDefault="00053589" w:rsidP="00AB3AC8">
    <w:pPr>
      <w:pStyle w:val="af6"/>
      <w:framePr w:wrap="around" w:vAnchor="text" w:hAnchor="margin" w:xAlign="right" w:y="1"/>
      <w:rPr>
        <w:rStyle w:val="af8"/>
      </w:rPr>
    </w:pPr>
    <w:r>
      <w:rPr>
        <w:rStyle w:val="af8"/>
      </w:rPr>
      <w:fldChar w:fldCharType="begin"/>
    </w:r>
    <w:r w:rsidR="00443F76">
      <w:rPr>
        <w:rStyle w:val="af8"/>
      </w:rPr>
      <w:instrText xml:space="preserve">PAGE  </w:instrText>
    </w:r>
    <w:r>
      <w:rPr>
        <w:rStyle w:val="af8"/>
      </w:rPr>
      <w:fldChar w:fldCharType="separate"/>
    </w:r>
    <w:r w:rsidR="00366C47">
      <w:rPr>
        <w:rStyle w:val="af8"/>
        <w:noProof/>
      </w:rPr>
      <w:t>1</w:t>
    </w:r>
    <w:r>
      <w:rPr>
        <w:rStyle w:val="af8"/>
      </w:rPr>
      <w:fldChar w:fldCharType="end"/>
    </w:r>
  </w:p>
  <w:p w:rsidR="00366C0E" w:rsidRDefault="00366C47" w:rsidP="00AB3AC8">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C47" w:rsidRDefault="00366C47" w:rsidP="005A3384">
      <w:r>
        <w:separator/>
      </w:r>
    </w:p>
  </w:footnote>
  <w:footnote w:type="continuationSeparator" w:id="0">
    <w:p w:rsidR="00366C47" w:rsidRDefault="00366C47" w:rsidP="005A3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caps w:val="0"/>
        <w:smallCaps w:val="0"/>
      </w:r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2EE83086"/>
    <w:multiLevelType w:val="hybridMultilevel"/>
    <w:tmpl w:val="B8F4F8BE"/>
    <w:lvl w:ilvl="0" w:tplc="180E54A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1"/>
    <w:footnote w:id="0"/>
  </w:footnotePr>
  <w:endnotePr>
    <w:endnote w:id="-1"/>
    <w:endnote w:id="0"/>
  </w:endnotePr>
  <w:compat/>
  <w:rsids>
    <w:rsidRoot w:val="00443F76"/>
    <w:rsid w:val="000002D5"/>
    <w:rsid w:val="000022CF"/>
    <w:rsid w:val="00002689"/>
    <w:rsid w:val="00003F46"/>
    <w:rsid w:val="0000571A"/>
    <w:rsid w:val="00014D80"/>
    <w:rsid w:val="00025212"/>
    <w:rsid w:val="000369E9"/>
    <w:rsid w:val="00044391"/>
    <w:rsid w:val="00044B85"/>
    <w:rsid w:val="00053589"/>
    <w:rsid w:val="00063344"/>
    <w:rsid w:val="00065E8A"/>
    <w:rsid w:val="00067E3B"/>
    <w:rsid w:val="00077728"/>
    <w:rsid w:val="00086609"/>
    <w:rsid w:val="0009017E"/>
    <w:rsid w:val="0009332E"/>
    <w:rsid w:val="00093D6D"/>
    <w:rsid w:val="000B4AB3"/>
    <w:rsid w:val="000B566A"/>
    <w:rsid w:val="000B7B46"/>
    <w:rsid w:val="000C252C"/>
    <w:rsid w:val="000C4F59"/>
    <w:rsid w:val="000C533E"/>
    <w:rsid w:val="000D38CB"/>
    <w:rsid w:val="000F29F8"/>
    <w:rsid w:val="00104B02"/>
    <w:rsid w:val="00104C4F"/>
    <w:rsid w:val="001073A8"/>
    <w:rsid w:val="00114879"/>
    <w:rsid w:val="00121727"/>
    <w:rsid w:val="00121A77"/>
    <w:rsid w:val="00126048"/>
    <w:rsid w:val="00127D5D"/>
    <w:rsid w:val="0013142C"/>
    <w:rsid w:val="0014307C"/>
    <w:rsid w:val="00146135"/>
    <w:rsid w:val="00147D85"/>
    <w:rsid w:val="0015062D"/>
    <w:rsid w:val="00153771"/>
    <w:rsid w:val="00154D48"/>
    <w:rsid w:val="00163525"/>
    <w:rsid w:val="001673B2"/>
    <w:rsid w:val="0017205A"/>
    <w:rsid w:val="00176153"/>
    <w:rsid w:val="0018138E"/>
    <w:rsid w:val="00182F8E"/>
    <w:rsid w:val="00186B1E"/>
    <w:rsid w:val="00192E50"/>
    <w:rsid w:val="001A003D"/>
    <w:rsid w:val="001A104C"/>
    <w:rsid w:val="001A349D"/>
    <w:rsid w:val="001A6350"/>
    <w:rsid w:val="001A7A50"/>
    <w:rsid w:val="001B2673"/>
    <w:rsid w:val="001B576D"/>
    <w:rsid w:val="001B6EDF"/>
    <w:rsid w:val="001C0CFC"/>
    <w:rsid w:val="001D4F7B"/>
    <w:rsid w:val="001E2514"/>
    <w:rsid w:val="001E7286"/>
    <w:rsid w:val="001F2AFE"/>
    <w:rsid w:val="00207512"/>
    <w:rsid w:val="00212515"/>
    <w:rsid w:val="00220C6E"/>
    <w:rsid w:val="00222D39"/>
    <w:rsid w:val="00226DF7"/>
    <w:rsid w:val="00234344"/>
    <w:rsid w:val="0024217F"/>
    <w:rsid w:val="0025030F"/>
    <w:rsid w:val="002510B1"/>
    <w:rsid w:val="0025476C"/>
    <w:rsid w:val="00260F97"/>
    <w:rsid w:val="002622EA"/>
    <w:rsid w:val="002734FE"/>
    <w:rsid w:val="0027644E"/>
    <w:rsid w:val="00285A60"/>
    <w:rsid w:val="00285A6E"/>
    <w:rsid w:val="002A757F"/>
    <w:rsid w:val="002B28FB"/>
    <w:rsid w:val="002C14CC"/>
    <w:rsid w:val="002C6AEF"/>
    <w:rsid w:val="002D60BB"/>
    <w:rsid w:val="002E1430"/>
    <w:rsid w:val="002E5763"/>
    <w:rsid w:val="002E6C1E"/>
    <w:rsid w:val="002F20E0"/>
    <w:rsid w:val="00300D94"/>
    <w:rsid w:val="003011A3"/>
    <w:rsid w:val="0030156B"/>
    <w:rsid w:val="00305DC6"/>
    <w:rsid w:val="003074FA"/>
    <w:rsid w:val="00314F0B"/>
    <w:rsid w:val="00315D2D"/>
    <w:rsid w:val="00315FD0"/>
    <w:rsid w:val="00316971"/>
    <w:rsid w:val="00323192"/>
    <w:rsid w:val="00323343"/>
    <w:rsid w:val="0032680A"/>
    <w:rsid w:val="00327358"/>
    <w:rsid w:val="00327DE7"/>
    <w:rsid w:val="00336E31"/>
    <w:rsid w:val="003375B2"/>
    <w:rsid w:val="00337D3D"/>
    <w:rsid w:val="00340172"/>
    <w:rsid w:val="00342F03"/>
    <w:rsid w:val="003452A2"/>
    <w:rsid w:val="00345D79"/>
    <w:rsid w:val="003567B9"/>
    <w:rsid w:val="0036107B"/>
    <w:rsid w:val="00366C47"/>
    <w:rsid w:val="00385F02"/>
    <w:rsid w:val="00390F5B"/>
    <w:rsid w:val="003B4043"/>
    <w:rsid w:val="003C0259"/>
    <w:rsid w:val="003C1218"/>
    <w:rsid w:val="003C3DD4"/>
    <w:rsid w:val="003C62ED"/>
    <w:rsid w:val="003C6661"/>
    <w:rsid w:val="003C717B"/>
    <w:rsid w:val="003D1C0B"/>
    <w:rsid w:val="003D73EE"/>
    <w:rsid w:val="003E32B5"/>
    <w:rsid w:val="003E776F"/>
    <w:rsid w:val="003F48C8"/>
    <w:rsid w:val="00410B8F"/>
    <w:rsid w:val="004119DB"/>
    <w:rsid w:val="0041239A"/>
    <w:rsid w:val="00423BCC"/>
    <w:rsid w:val="0042513D"/>
    <w:rsid w:val="004254C0"/>
    <w:rsid w:val="00425884"/>
    <w:rsid w:val="00427E7C"/>
    <w:rsid w:val="004373B7"/>
    <w:rsid w:val="00443F76"/>
    <w:rsid w:val="0044784C"/>
    <w:rsid w:val="004500FD"/>
    <w:rsid w:val="00460023"/>
    <w:rsid w:val="0047205E"/>
    <w:rsid w:val="0047338F"/>
    <w:rsid w:val="004A26DF"/>
    <w:rsid w:val="004A4BE4"/>
    <w:rsid w:val="004C0B9C"/>
    <w:rsid w:val="004C131A"/>
    <w:rsid w:val="004C3877"/>
    <w:rsid w:val="004E0EB9"/>
    <w:rsid w:val="004E1A9B"/>
    <w:rsid w:val="004E1D7F"/>
    <w:rsid w:val="004E5825"/>
    <w:rsid w:val="004F5A19"/>
    <w:rsid w:val="004F6E06"/>
    <w:rsid w:val="00500168"/>
    <w:rsid w:val="005063A3"/>
    <w:rsid w:val="00514F94"/>
    <w:rsid w:val="00521C1E"/>
    <w:rsid w:val="0052207E"/>
    <w:rsid w:val="0052321E"/>
    <w:rsid w:val="005273C6"/>
    <w:rsid w:val="00530531"/>
    <w:rsid w:val="00534B01"/>
    <w:rsid w:val="005365A9"/>
    <w:rsid w:val="00543C42"/>
    <w:rsid w:val="00554DA4"/>
    <w:rsid w:val="00555329"/>
    <w:rsid w:val="005553CD"/>
    <w:rsid w:val="00566855"/>
    <w:rsid w:val="005800A2"/>
    <w:rsid w:val="00580269"/>
    <w:rsid w:val="00581975"/>
    <w:rsid w:val="00582602"/>
    <w:rsid w:val="00584815"/>
    <w:rsid w:val="0058657B"/>
    <w:rsid w:val="00586767"/>
    <w:rsid w:val="00592514"/>
    <w:rsid w:val="005A000B"/>
    <w:rsid w:val="005A3384"/>
    <w:rsid w:val="005A3D93"/>
    <w:rsid w:val="005B1CBE"/>
    <w:rsid w:val="005B5B00"/>
    <w:rsid w:val="005B5F22"/>
    <w:rsid w:val="005C2AF8"/>
    <w:rsid w:val="005D0C2E"/>
    <w:rsid w:val="005D1907"/>
    <w:rsid w:val="005D3E4C"/>
    <w:rsid w:val="005F3A51"/>
    <w:rsid w:val="006009DA"/>
    <w:rsid w:val="00603046"/>
    <w:rsid w:val="00612C66"/>
    <w:rsid w:val="00616ED5"/>
    <w:rsid w:val="006202B1"/>
    <w:rsid w:val="0062424B"/>
    <w:rsid w:val="0062745A"/>
    <w:rsid w:val="00627839"/>
    <w:rsid w:val="00632798"/>
    <w:rsid w:val="0063471B"/>
    <w:rsid w:val="00635CBE"/>
    <w:rsid w:val="00637F1A"/>
    <w:rsid w:val="00645988"/>
    <w:rsid w:val="00650F8D"/>
    <w:rsid w:val="00654EEE"/>
    <w:rsid w:val="006561E9"/>
    <w:rsid w:val="006641DA"/>
    <w:rsid w:val="006656AF"/>
    <w:rsid w:val="00674BD4"/>
    <w:rsid w:val="00680756"/>
    <w:rsid w:val="00681328"/>
    <w:rsid w:val="00681385"/>
    <w:rsid w:val="006953D3"/>
    <w:rsid w:val="006961E8"/>
    <w:rsid w:val="006A341D"/>
    <w:rsid w:val="006A47F8"/>
    <w:rsid w:val="006B0F7A"/>
    <w:rsid w:val="006B134B"/>
    <w:rsid w:val="006C46F5"/>
    <w:rsid w:val="006C560A"/>
    <w:rsid w:val="006D09A8"/>
    <w:rsid w:val="006D2E62"/>
    <w:rsid w:val="006D5F5D"/>
    <w:rsid w:val="006D68F4"/>
    <w:rsid w:val="006D7AF2"/>
    <w:rsid w:val="006E4D00"/>
    <w:rsid w:val="006E7181"/>
    <w:rsid w:val="006E7634"/>
    <w:rsid w:val="006F0D6F"/>
    <w:rsid w:val="00702F34"/>
    <w:rsid w:val="00712253"/>
    <w:rsid w:val="007136F2"/>
    <w:rsid w:val="007149E6"/>
    <w:rsid w:val="007150C6"/>
    <w:rsid w:val="0072004D"/>
    <w:rsid w:val="007232FB"/>
    <w:rsid w:val="00730DCB"/>
    <w:rsid w:val="0073509B"/>
    <w:rsid w:val="0074417D"/>
    <w:rsid w:val="00757CAA"/>
    <w:rsid w:val="007640D7"/>
    <w:rsid w:val="00780E87"/>
    <w:rsid w:val="007A0EAD"/>
    <w:rsid w:val="007A4FC3"/>
    <w:rsid w:val="007A76EB"/>
    <w:rsid w:val="007B04B4"/>
    <w:rsid w:val="007B23B9"/>
    <w:rsid w:val="007B5BA1"/>
    <w:rsid w:val="007B69C5"/>
    <w:rsid w:val="007B7174"/>
    <w:rsid w:val="007C6709"/>
    <w:rsid w:val="007F0E60"/>
    <w:rsid w:val="007F43D7"/>
    <w:rsid w:val="007F60A6"/>
    <w:rsid w:val="00803573"/>
    <w:rsid w:val="00812E74"/>
    <w:rsid w:val="00814661"/>
    <w:rsid w:val="0081740E"/>
    <w:rsid w:val="00821488"/>
    <w:rsid w:val="00830313"/>
    <w:rsid w:val="008325B8"/>
    <w:rsid w:val="00834E1C"/>
    <w:rsid w:val="00874071"/>
    <w:rsid w:val="00875459"/>
    <w:rsid w:val="00880328"/>
    <w:rsid w:val="00880F97"/>
    <w:rsid w:val="00892436"/>
    <w:rsid w:val="00892B2C"/>
    <w:rsid w:val="008937CF"/>
    <w:rsid w:val="0089428E"/>
    <w:rsid w:val="00897FC7"/>
    <w:rsid w:val="008C0561"/>
    <w:rsid w:val="008C518B"/>
    <w:rsid w:val="008C563D"/>
    <w:rsid w:val="008D5828"/>
    <w:rsid w:val="008D640B"/>
    <w:rsid w:val="008E494E"/>
    <w:rsid w:val="008E4DFD"/>
    <w:rsid w:val="008F5821"/>
    <w:rsid w:val="00901141"/>
    <w:rsid w:val="00912FC3"/>
    <w:rsid w:val="009233E6"/>
    <w:rsid w:val="00923C2C"/>
    <w:rsid w:val="00926F15"/>
    <w:rsid w:val="00927B04"/>
    <w:rsid w:val="00931EF4"/>
    <w:rsid w:val="00932222"/>
    <w:rsid w:val="0093242B"/>
    <w:rsid w:val="0093389A"/>
    <w:rsid w:val="00935DE7"/>
    <w:rsid w:val="0094729E"/>
    <w:rsid w:val="00953394"/>
    <w:rsid w:val="00953930"/>
    <w:rsid w:val="00954FFE"/>
    <w:rsid w:val="00971C48"/>
    <w:rsid w:val="009744ED"/>
    <w:rsid w:val="009770B2"/>
    <w:rsid w:val="009803C1"/>
    <w:rsid w:val="00984F6A"/>
    <w:rsid w:val="0099194B"/>
    <w:rsid w:val="009A28DF"/>
    <w:rsid w:val="009A2E64"/>
    <w:rsid w:val="009A670F"/>
    <w:rsid w:val="009B145F"/>
    <w:rsid w:val="009B40A2"/>
    <w:rsid w:val="009C022B"/>
    <w:rsid w:val="009C3044"/>
    <w:rsid w:val="009D3D22"/>
    <w:rsid w:val="009E47A6"/>
    <w:rsid w:val="009E5E4D"/>
    <w:rsid w:val="009F0493"/>
    <w:rsid w:val="009F2387"/>
    <w:rsid w:val="00A03E44"/>
    <w:rsid w:val="00A15340"/>
    <w:rsid w:val="00A15538"/>
    <w:rsid w:val="00A16255"/>
    <w:rsid w:val="00A240AB"/>
    <w:rsid w:val="00A3359E"/>
    <w:rsid w:val="00A347F9"/>
    <w:rsid w:val="00A35648"/>
    <w:rsid w:val="00A36626"/>
    <w:rsid w:val="00A46A8C"/>
    <w:rsid w:val="00A47E88"/>
    <w:rsid w:val="00A54A7F"/>
    <w:rsid w:val="00A56216"/>
    <w:rsid w:val="00A570B1"/>
    <w:rsid w:val="00A6010E"/>
    <w:rsid w:val="00A65647"/>
    <w:rsid w:val="00A73235"/>
    <w:rsid w:val="00A80305"/>
    <w:rsid w:val="00A82263"/>
    <w:rsid w:val="00A87A72"/>
    <w:rsid w:val="00A94721"/>
    <w:rsid w:val="00AA4C14"/>
    <w:rsid w:val="00AA60EC"/>
    <w:rsid w:val="00AC0D8F"/>
    <w:rsid w:val="00AC1A95"/>
    <w:rsid w:val="00AC4FD6"/>
    <w:rsid w:val="00AD206C"/>
    <w:rsid w:val="00AE34A4"/>
    <w:rsid w:val="00AE4170"/>
    <w:rsid w:val="00AE4CD4"/>
    <w:rsid w:val="00B0390B"/>
    <w:rsid w:val="00B07C82"/>
    <w:rsid w:val="00B11BA3"/>
    <w:rsid w:val="00B1667F"/>
    <w:rsid w:val="00B21914"/>
    <w:rsid w:val="00B27FD4"/>
    <w:rsid w:val="00B308B0"/>
    <w:rsid w:val="00B31F1B"/>
    <w:rsid w:val="00B32D7F"/>
    <w:rsid w:val="00B340E0"/>
    <w:rsid w:val="00B4210E"/>
    <w:rsid w:val="00B47229"/>
    <w:rsid w:val="00B5284B"/>
    <w:rsid w:val="00B76E37"/>
    <w:rsid w:val="00B922D1"/>
    <w:rsid w:val="00BB230A"/>
    <w:rsid w:val="00BB7928"/>
    <w:rsid w:val="00BD0DD2"/>
    <w:rsid w:val="00BD3415"/>
    <w:rsid w:val="00BD745A"/>
    <w:rsid w:val="00BF7379"/>
    <w:rsid w:val="00C0172B"/>
    <w:rsid w:val="00C019AE"/>
    <w:rsid w:val="00C0466D"/>
    <w:rsid w:val="00C04BCA"/>
    <w:rsid w:val="00C05EF7"/>
    <w:rsid w:val="00C0636B"/>
    <w:rsid w:val="00C1337E"/>
    <w:rsid w:val="00C17CB7"/>
    <w:rsid w:val="00C21F6C"/>
    <w:rsid w:val="00C27477"/>
    <w:rsid w:val="00C277C0"/>
    <w:rsid w:val="00C374C2"/>
    <w:rsid w:val="00C42D73"/>
    <w:rsid w:val="00C50E4C"/>
    <w:rsid w:val="00C6023E"/>
    <w:rsid w:val="00C63BDA"/>
    <w:rsid w:val="00C66607"/>
    <w:rsid w:val="00C765BF"/>
    <w:rsid w:val="00C7721F"/>
    <w:rsid w:val="00C80FB2"/>
    <w:rsid w:val="00C83B5F"/>
    <w:rsid w:val="00C91446"/>
    <w:rsid w:val="00C94ACB"/>
    <w:rsid w:val="00C976F2"/>
    <w:rsid w:val="00CA5D59"/>
    <w:rsid w:val="00CB29A6"/>
    <w:rsid w:val="00CB6D0F"/>
    <w:rsid w:val="00CC31C6"/>
    <w:rsid w:val="00CC459B"/>
    <w:rsid w:val="00CC489D"/>
    <w:rsid w:val="00CE0E5E"/>
    <w:rsid w:val="00CE151E"/>
    <w:rsid w:val="00CE4B2C"/>
    <w:rsid w:val="00CF4228"/>
    <w:rsid w:val="00CF446D"/>
    <w:rsid w:val="00D06510"/>
    <w:rsid w:val="00D101C2"/>
    <w:rsid w:val="00D1051E"/>
    <w:rsid w:val="00D16CFB"/>
    <w:rsid w:val="00D31301"/>
    <w:rsid w:val="00D319DC"/>
    <w:rsid w:val="00D3770F"/>
    <w:rsid w:val="00D40BD2"/>
    <w:rsid w:val="00D40ED1"/>
    <w:rsid w:val="00D413FE"/>
    <w:rsid w:val="00D42615"/>
    <w:rsid w:val="00D53600"/>
    <w:rsid w:val="00D55920"/>
    <w:rsid w:val="00D57D19"/>
    <w:rsid w:val="00D60233"/>
    <w:rsid w:val="00D62BED"/>
    <w:rsid w:val="00D77D70"/>
    <w:rsid w:val="00D81558"/>
    <w:rsid w:val="00D85D55"/>
    <w:rsid w:val="00D96FF4"/>
    <w:rsid w:val="00DA17F9"/>
    <w:rsid w:val="00DA29AF"/>
    <w:rsid w:val="00DA599E"/>
    <w:rsid w:val="00DD00D2"/>
    <w:rsid w:val="00DD09D4"/>
    <w:rsid w:val="00DD49AE"/>
    <w:rsid w:val="00DF059C"/>
    <w:rsid w:val="00DF4133"/>
    <w:rsid w:val="00DF655C"/>
    <w:rsid w:val="00DF6E5D"/>
    <w:rsid w:val="00E03BBA"/>
    <w:rsid w:val="00E04AAE"/>
    <w:rsid w:val="00E07E4E"/>
    <w:rsid w:val="00E23363"/>
    <w:rsid w:val="00E438B8"/>
    <w:rsid w:val="00E47109"/>
    <w:rsid w:val="00E47EFB"/>
    <w:rsid w:val="00E527A1"/>
    <w:rsid w:val="00E52B0D"/>
    <w:rsid w:val="00E64131"/>
    <w:rsid w:val="00E67E7F"/>
    <w:rsid w:val="00E72540"/>
    <w:rsid w:val="00E73172"/>
    <w:rsid w:val="00E73CD1"/>
    <w:rsid w:val="00E807A4"/>
    <w:rsid w:val="00E83912"/>
    <w:rsid w:val="00E84AB9"/>
    <w:rsid w:val="00E945DB"/>
    <w:rsid w:val="00E954DC"/>
    <w:rsid w:val="00E96474"/>
    <w:rsid w:val="00EA1A29"/>
    <w:rsid w:val="00EA28EC"/>
    <w:rsid w:val="00EA3A38"/>
    <w:rsid w:val="00EB5485"/>
    <w:rsid w:val="00ED1E2A"/>
    <w:rsid w:val="00EE3732"/>
    <w:rsid w:val="00EE7885"/>
    <w:rsid w:val="00EF3F28"/>
    <w:rsid w:val="00EF780F"/>
    <w:rsid w:val="00F26029"/>
    <w:rsid w:val="00F274B3"/>
    <w:rsid w:val="00F30544"/>
    <w:rsid w:val="00F42568"/>
    <w:rsid w:val="00F576BD"/>
    <w:rsid w:val="00F6591F"/>
    <w:rsid w:val="00F85A96"/>
    <w:rsid w:val="00F9366F"/>
    <w:rsid w:val="00FA05F6"/>
    <w:rsid w:val="00FA5830"/>
    <w:rsid w:val="00FC51B0"/>
    <w:rsid w:val="00FC78E0"/>
    <w:rsid w:val="00FD67DC"/>
    <w:rsid w:val="00FE1F24"/>
    <w:rsid w:val="00FF279E"/>
    <w:rsid w:val="00FF6036"/>
    <w:rsid w:val="00FF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F76"/>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link w:val="10"/>
    <w:uiPriority w:val="9"/>
    <w:qFormat/>
    <w:rsid w:val="00443F7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443F7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43F76"/>
    <w:pPr>
      <w:keepNext/>
      <w:spacing w:before="240" w:after="60"/>
      <w:outlineLvl w:val="2"/>
    </w:pPr>
    <w:rPr>
      <w:rFonts w:ascii="Arial" w:hAnsi="Arial" w:cs="Arial"/>
      <w:b/>
      <w:bCs/>
      <w:sz w:val="26"/>
      <w:szCs w:val="26"/>
    </w:rPr>
  </w:style>
  <w:style w:type="paragraph" w:styleId="4">
    <w:name w:val="heading 4"/>
    <w:basedOn w:val="a"/>
    <w:next w:val="a"/>
    <w:link w:val="40"/>
    <w:qFormat/>
    <w:rsid w:val="00443F76"/>
    <w:pPr>
      <w:keepNext/>
      <w:spacing w:before="240" w:after="60"/>
      <w:outlineLvl w:val="3"/>
    </w:pPr>
    <w:rPr>
      <w:b/>
      <w:bCs/>
      <w:sz w:val="28"/>
      <w:szCs w:val="28"/>
    </w:rPr>
  </w:style>
  <w:style w:type="paragraph" w:styleId="5">
    <w:name w:val="heading 5"/>
    <w:basedOn w:val="a"/>
    <w:next w:val="a"/>
    <w:link w:val="50"/>
    <w:uiPriority w:val="99"/>
    <w:unhideWhenUsed/>
    <w:qFormat/>
    <w:rsid w:val="00443F76"/>
    <w:pPr>
      <w:keepNext/>
      <w:keepLines/>
      <w:spacing w:before="200" w:line="276" w:lineRule="auto"/>
      <w:outlineLvl w:val="4"/>
    </w:pPr>
    <w:rPr>
      <w:rFonts w:ascii="Cambria" w:hAnsi="Cambria"/>
      <w:color w:val="243F60"/>
      <w:sz w:val="22"/>
      <w:szCs w:val="22"/>
    </w:rPr>
  </w:style>
  <w:style w:type="paragraph" w:styleId="6">
    <w:name w:val="heading 6"/>
    <w:basedOn w:val="a"/>
    <w:link w:val="60"/>
    <w:qFormat/>
    <w:rsid w:val="00443F76"/>
    <w:pPr>
      <w:spacing w:before="100" w:beforeAutospacing="1" w:after="100" w:afterAutospacing="1"/>
      <w:outlineLvl w:val="5"/>
    </w:pPr>
    <w:rPr>
      <w:b/>
      <w:bCs/>
      <w:sz w:val="15"/>
      <w:szCs w:val="15"/>
    </w:rPr>
  </w:style>
  <w:style w:type="paragraph" w:styleId="7">
    <w:name w:val="heading 7"/>
    <w:basedOn w:val="a"/>
    <w:next w:val="a"/>
    <w:link w:val="70"/>
    <w:uiPriority w:val="99"/>
    <w:semiHidden/>
    <w:unhideWhenUsed/>
    <w:qFormat/>
    <w:rsid w:val="00443F76"/>
    <w:pPr>
      <w:keepNext/>
      <w:keepLines/>
      <w:spacing w:before="40"/>
      <w:outlineLvl w:val="6"/>
    </w:pPr>
    <w:rPr>
      <w:rFonts w:ascii="Cambria" w:hAnsi="Cambria"/>
      <w:i/>
      <w:iCs/>
      <w:color w:val="243F60"/>
    </w:rPr>
  </w:style>
  <w:style w:type="paragraph" w:styleId="8">
    <w:name w:val="heading 8"/>
    <w:basedOn w:val="a"/>
    <w:next w:val="a"/>
    <w:link w:val="80"/>
    <w:uiPriority w:val="99"/>
    <w:semiHidden/>
    <w:unhideWhenUsed/>
    <w:qFormat/>
    <w:rsid w:val="00443F76"/>
    <w:pPr>
      <w:spacing w:before="240" w:after="60"/>
      <w:outlineLvl w:val="7"/>
    </w:pPr>
    <w:rPr>
      <w:rFonts w:ascii="Calibri" w:hAnsi="Calibri"/>
      <w:i/>
      <w:iCs/>
    </w:rPr>
  </w:style>
  <w:style w:type="paragraph" w:styleId="9">
    <w:name w:val="heading 9"/>
    <w:basedOn w:val="a"/>
    <w:next w:val="a"/>
    <w:link w:val="90"/>
    <w:uiPriority w:val="99"/>
    <w:unhideWhenUsed/>
    <w:qFormat/>
    <w:rsid w:val="00443F76"/>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
    <w:basedOn w:val="a0"/>
    <w:link w:val="1"/>
    <w:uiPriority w:val="9"/>
    <w:rsid w:val="00443F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43F76"/>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443F76"/>
    <w:rPr>
      <w:rFonts w:ascii="Arial" w:eastAsia="Times New Roman" w:hAnsi="Arial" w:cs="Arial"/>
      <w:b/>
      <w:bCs/>
      <w:sz w:val="26"/>
      <w:szCs w:val="26"/>
      <w:lang w:eastAsia="ru-RU"/>
    </w:rPr>
  </w:style>
  <w:style w:type="character" w:customStyle="1" w:styleId="40">
    <w:name w:val="Заголовок 4 Знак"/>
    <w:basedOn w:val="a0"/>
    <w:link w:val="4"/>
    <w:rsid w:val="00443F7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43F76"/>
    <w:rPr>
      <w:rFonts w:ascii="Cambria" w:eastAsia="Times New Roman" w:hAnsi="Cambria" w:cs="Times New Roman"/>
      <w:color w:val="243F60"/>
      <w:lang w:eastAsia="ru-RU"/>
    </w:rPr>
  </w:style>
  <w:style w:type="character" w:customStyle="1" w:styleId="60">
    <w:name w:val="Заголовок 6 Знак"/>
    <w:basedOn w:val="a0"/>
    <w:link w:val="6"/>
    <w:uiPriority w:val="99"/>
    <w:rsid w:val="00443F76"/>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9"/>
    <w:semiHidden/>
    <w:rsid w:val="00443F76"/>
    <w:rPr>
      <w:rFonts w:ascii="Cambria" w:eastAsia="Times New Roman" w:hAnsi="Cambria" w:cs="Times New Roman"/>
      <w:i/>
      <w:iCs/>
      <w:color w:val="243F60"/>
      <w:sz w:val="24"/>
      <w:szCs w:val="24"/>
      <w:lang w:eastAsia="ru-RU"/>
    </w:rPr>
  </w:style>
  <w:style w:type="character" w:customStyle="1" w:styleId="80">
    <w:name w:val="Заголовок 8 Знак"/>
    <w:basedOn w:val="a0"/>
    <w:link w:val="8"/>
    <w:uiPriority w:val="99"/>
    <w:semiHidden/>
    <w:rsid w:val="00443F76"/>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443F76"/>
    <w:rPr>
      <w:rFonts w:ascii="Cambria" w:eastAsia="Times New Roman" w:hAnsi="Cambria" w:cs="Times New Roman"/>
      <w:sz w:val="20"/>
      <w:szCs w:val="20"/>
      <w:lang w:eastAsia="ru-RU"/>
    </w:rPr>
  </w:style>
  <w:style w:type="paragraph" w:styleId="a3">
    <w:name w:val="Normal (Web)"/>
    <w:basedOn w:val="a"/>
    <w:link w:val="a4"/>
    <w:uiPriority w:val="99"/>
    <w:rsid w:val="00443F76"/>
    <w:pPr>
      <w:spacing w:before="100" w:beforeAutospacing="1" w:after="100" w:afterAutospacing="1"/>
    </w:pPr>
  </w:style>
  <w:style w:type="character" w:customStyle="1" w:styleId="apple-converted-space">
    <w:name w:val="apple-converted-space"/>
    <w:basedOn w:val="a0"/>
    <w:rsid w:val="00443F76"/>
  </w:style>
  <w:style w:type="character" w:styleId="a5">
    <w:name w:val="Hyperlink"/>
    <w:rsid w:val="00443F76"/>
    <w:rPr>
      <w:color w:val="0000FF"/>
      <w:u w:val="single"/>
    </w:rPr>
  </w:style>
  <w:style w:type="character" w:customStyle="1" w:styleId="apple-style-span">
    <w:name w:val="apple-style-span"/>
    <w:basedOn w:val="a0"/>
    <w:rsid w:val="00443F76"/>
  </w:style>
  <w:style w:type="character" w:styleId="a6">
    <w:name w:val="Strong"/>
    <w:uiPriority w:val="22"/>
    <w:qFormat/>
    <w:rsid w:val="00443F76"/>
    <w:rPr>
      <w:b/>
      <w:bCs/>
    </w:rPr>
  </w:style>
  <w:style w:type="paragraph" w:styleId="a7">
    <w:name w:val="Balloon Text"/>
    <w:basedOn w:val="a"/>
    <w:link w:val="a8"/>
    <w:uiPriority w:val="99"/>
    <w:rsid w:val="00443F76"/>
    <w:rPr>
      <w:rFonts w:ascii="Tahoma" w:hAnsi="Tahoma"/>
      <w:sz w:val="16"/>
      <w:szCs w:val="16"/>
    </w:rPr>
  </w:style>
  <w:style w:type="character" w:customStyle="1" w:styleId="a8">
    <w:name w:val="Текст выноски Знак"/>
    <w:basedOn w:val="a0"/>
    <w:link w:val="a7"/>
    <w:uiPriority w:val="99"/>
    <w:rsid w:val="00443F76"/>
    <w:rPr>
      <w:rFonts w:ascii="Tahoma" w:eastAsia="Times New Roman" w:hAnsi="Tahoma" w:cs="Times New Roman"/>
      <w:sz w:val="16"/>
      <w:szCs w:val="16"/>
    </w:rPr>
  </w:style>
  <w:style w:type="character" w:styleId="a9">
    <w:name w:val="Emphasis"/>
    <w:basedOn w:val="a0"/>
    <w:uiPriority w:val="20"/>
    <w:qFormat/>
    <w:rsid w:val="00443F76"/>
    <w:rPr>
      <w:i/>
      <w:iCs/>
    </w:rPr>
  </w:style>
  <w:style w:type="paragraph" w:customStyle="1" w:styleId="msonormalcxspmiddle">
    <w:name w:val="msonormalcxspmiddle"/>
    <w:basedOn w:val="a"/>
    <w:rsid w:val="00443F76"/>
    <w:pPr>
      <w:spacing w:before="100" w:beforeAutospacing="1" w:after="100" w:afterAutospacing="1"/>
    </w:pPr>
  </w:style>
  <w:style w:type="paragraph" w:customStyle="1" w:styleId="s16">
    <w:name w:val="s_16"/>
    <w:basedOn w:val="a"/>
    <w:rsid w:val="00443F76"/>
    <w:pPr>
      <w:spacing w:before="100" w:beforeAutospacing="1" w:after="100" w:afterAutospacing="1"/>
    </w:pPr>
  </w:style>
  <w:style w:type="paragraph" w:styleId="aa">
    <w:name w:val="Body Text Indent"/>
    <w:basedOn w:val="a"/>
    <w:link w:val="ab"/>
    <w:rsid w:val="00443F76"/>
    <w:pPr>
      <w:autoSpaceDE w:val="0"/>
      <w:autoSpaceDN w:val="0"/>
      <w:adjustRightInd w:val="0"/>
      <w:ind w:firstLine="720"/>
      <w:jc w:val="both"/>
    </w:pPr>
  </w:style>
  <w:style w:type="character" w:customStyle="1" w:styleId="ab">
    <w:name w:val="Основной текст с отступом Знак"/>
    <w:basedOn w:val="a0"/>
    <w:link w:val="aa"/>
    <w:uiPriority w:val="99"/>
    <w:rsid w:val="00443F76"/>
    <w:rPr>
      <w:rFonts w:ascii="Times New Roman" w:eastAsia="Times New Roman" w:hAnsi="Times New Roman" w:cs="Times New Roman"/>
      <w:sz w:val="24"/>
      <w:szCs w:val="24"/>
      <w:lang w:eastAsia="ru-RU"/>
    </w:rPr>
  </w:style>
  <w:style w:type="paragraph" w:customStyle="1" w:styleId="ConsNormal">
    <w:name w:val="ConsNormal"/>
    <w:link w:val="ConsNormal0"/>
    <w:rsid w:val="00443F76"/>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character" w:customStyle="1" w:styleId="ConsNormal0">
    <w:name w:val="ConsNormal Знак"/>
    <w:link w:val="ConsNormal"/>
    <w:uiPriority w:val="99"/>
    <w:locked/>
    <w:rsid w:val="00443F76"/>
    <w:rPr>
      <w:rFonts w:ascii="Arial" w:eastAsia="Calibri" w:hAnsi="Arial" w:cs="Arial"/>
      <w:sz w:val="20"/>
      <w:szCs w:val="20"/>
      <w:lang w:eastAsia="ru-RU"/>
    </w:rPr>
  </w:style>
  <w:style w:type="paragraph" w:customStyle="1" w:styleId="ac">
    <w:name w:val="Прижатый влево"/>
    <w:basedOn w:val="a"/>
    <w:next w:val="a"/>
    <w:uiPriority w:val="99"/>
    <w:rsid w:val="00443F76"/>
    <w:pPr>
      <w:autoSpaceDE w:val="0"/>
      <w:autoSpaceDN w:val="0"/>
      <w:adjustRightInd w:val="0"/>
    </w:pPr>
    <w:rPr>
      <w:rFonts w:ascii="Arial" w:eastAsia="Calibri" w:hAnsi="Arial"/>
      <w:sz w:val="20"/>
      <w:szCs w:val="20"/>
    </w:rPr>
  </w:style>
  <w:style w:type="paragraph" w:styleId="31">
    <w:name w:val="Body Text 3"/>
    <w:basedOn w:val="a"/>
    <w:link w:val="32"/>
    <w:rsid w:val="00443F76"/>
    <w:pPr>
      <w:spacing w:after="120"/>
    </w:pPr>
    <w:rPr>
      <w:sz w:val="16"/>
      <w:szCs w:val="16"/>
    </w:rPr>
  </w:style>
  <w:style w:type="character" w:customStyle="1" w:styleId="32">
    <w:name w:val="Основной текст 3 Знак"/>
    <w:basedOn w:val="a0"/>
    <w:link w:val="31"/>
    <w:rsid w:val="00443F76"/>
    <w:rPr>
      <w:rFonts w:ascii="Times New Roman" w:eastAsia="Times New Roman" w:hAnsi="Times New Roman" w:cs="Times New Roman"/>
      <w:sz w:val="16"/>
      <w:szCs w:val="16"/>
      <w:lang w:eastAsia="ru-RU"/>
    </w:rPr>
  </w:style>
  <w:style w:type="paragraph" w:styleId="ad">
    <w:name w:val="Body Text"/>
    <w:basedOn w:val="a"/>
    <w:link w:val="ae"/>
    <w:rsid w:val="00443F76"/>
    <w:pPr>
      <w:spacing w:after="120"/>
    </w:pPr>
  </w:style>
  <w:style w:type="character" w:customStyle="1" w:styleId="ae">
    <w:name w:val="Основной текст Знак"/>
    <w:basedOn w:val="a0"/>
    <w:link w:val="ad"/>
    <w:rsid w:val="00443F76"/>
    <w:rPr>
      <w:rFonts w:ascii="Times New Roman" w:eastAsia="Times New Roman" w:hAnsi="Times New Roman" w:cs="Times New Roman"/>
      <w:sz w:val="24"/>
      <w:szCs w:val="24"/>
      <w:lang w:eastAsia="ru-RU"/>
    </w:rPr>
  </w:style>
  <w:style w:type="character" w:customStyle="1" w:styleId="11">
    <w:name w:val="Основной текст + 11"/>
    <w:aliases w:val="5 pt,Курсив"/>
    <w:rsid w:val="00443F76"/>
    <w:rPr>
      <w:rFonts w:ascii="Times New Roman" w:hAnsi="Times New Roman" w:cs="Times New Roman" w:hint="default"/>
      <w:i/>
      <w:iCs/>
      <w:spacing w:val="0"/>
      <w:sz w:val="23"/>
      <w:szCs w:val="23"/>
      <w:lang w:bidi="ar-SA"/>
    </w:rPr>
  </w:style>
  <w:style w:type="character" w:customStyle="1" w:styleId="21">
    <w:name w:val="Основной текст (2)_"/>
    <w:link w:val="22"/>
    <w:locked/>
    <w:rsid w:val="00443F76"/>
    <w:rPr>
      <w:i/>
      <w:iCs/>
      <w:sz w:val="23"/>
      <w:szCs w:val="23"/>
      <w:shd w:val="clear" w:color="auto" w:fill="FFFFFF"/>
    </w:rPr>
  </w:style>
  <w:style w:type="paragraph" w:customStyle="1" w:styleId="22">
    <w:name w:val="Основной текст (2)"/>
    <w:basedOn w:val="a"/>
    <w:link w:val="21"/>
    <w:rsid w:val="00443F76"/>
    <w:pPr>
      <w:shd w:val="clear" w:color="auto" w:fill="FFFFFF"/>
      <w:spacing w:after="300" w:line="240" w:lineRule="atLeast"/>
    </w:pPr>
    <w:rPr>
      <w:rFonts w:asciiTheme="minorHAnsi" w:eastAsiaTheme="minorHAnsi" w:hAnsiTheme="minorHAnsi" w:cstheme="minorBidi"/>
      <w:i/>
      <w:iCs/>
      <w:sz w:val="23"/>
      <w:szCs w:val="23"/>
      <w:lang w:eastAsia="en-US"/>
    </w:rPr>
  </w:style>
  <w:style w:type="paragraph" w:styleId="af">
    <w:name w:val="Title"/>
    <w:basedOn w:val="a"/>
    <w:link w:val="af0"/>
    <w:qFormat/>
    <w:rsid w:val="00443F76"/>
    <w:pPr>
      <w:jc w:val="center"/>
    </w:pPr>
    <w:rPr>
      <w:sz w:val="32"/>
    </w:rPr>
  </w:style>
  <w:style w:type="character" w:customStyle="1" w:styleId="af0">
    <w:name w:val="Название Знак"/>
    <w:basedOn w:val="a0"/>
    <w:link w:val="af"/>
    <w:rsid w:val="00443F76"/>
    <w:rPr>
      <w:rFonts w:ascii="Times New Roman" w:eastAsia="Times New Roman" w:hAnsi="Times New Roman" w:cs="Times New Roman"/>
      <w:sz w:val="32"/>
      <w:szCs w:val="24"/>
      <w:lang w:eastAsia="ru-RU"/>
    </w:rPr>
  </w:style>
  <w:style w:type="character" w:customStyle="1" w:styleId="af1">
    <w:name w:val="Цветовое выделение"/>
    <w:rsid w:val="00443F76"/>
    <w:rPr>
      <w:b/>
      <w:bCs/>
      <w:color w:val="000080"/>
    </w:rPr>
  </w:style>
  <w:style w:type="paragraph" w:customStyle="1" w:styleId="ConsPlusTitle">
    <w:name w:val="ConsPlusTitle"/>
    <w:uiPriority w:val="99"/>
    <w:rsid w:val="00443F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443F76"/>
    <w:pPr>
      <w:spacing w:before="100" w:beforeAutospacing="1" w:after="100" w:afterAutospacing="1"/>
    </w:pPr>
  </w:style>
  <w:style w:type="paragraph" w:customStyle="1" w:styleId="p4">
    <w:name w:val="p4"/>
    <w:basedOn w:val="a"/>
    <w:rsid w:val="00443F76"/>
    <w:pPr>
      <w:spacing w:before="100" w:beforeAutospacing="1" w:after="100" w:afterAutospacing="1"/>
    </w:pPr>
  </w:style>
  <w:style w:type="character" w:customStyle="1" w:styleId="s10">
    <w:name w:val="s1"/>
    <w:basedOn w:val="a0"/>
    <w:rsid w:val="00443F76"/>
    <w:rPr>
      <w:rFonts w:cs="Times New Roman"/>
    </w:rPr>
  </w:style>
  <w:style w:type="paragraph" w:customStyle="1" w:styleId="p5">
    <w:name w:val="p5"/>
    <w:basedOn w:val="a"/>
    <w:rsid w:val="00443F76"/>
    <w:pPr>
      <w:spacing w:before="100" w:beforeAutospacing="1" w:after="100" w:afterAutospacing="1"/>
    </w:pPr>
  </w:style>
  <w:style w:type="character" w:customStyle="1" w:styleId="s2">
    <w:name w:val="s2"/>
    <w:basedOn w:val="a0"/>
    <w:rsid w:val="00443F76"/>
    <w:rPr>
      <w:rFonts w:cs="Times New Roman"/>
    </w:rPr>
  </w:style>
  <w:style w:type="paragraph" w:customStyle="1" w:styleId="p6">
    <w:name w:val="p6"/>
    <w:basedOn w:val="a"/>
    <w:uiPriority w:val="99"/>
    <w:rsid w:val="00443F76"/>
    <w:pPr>
      <w:spacing w:before="100" w:beforeAutospacing="1" w:after="100" w:afterAutospacing="1"/>
    </w:pPr>
  </w:style>
  <w:style w:type="character" w:customStyle="1" w:styleId="s3">
    <w:name w:val="s3"/>
    <w:basedOn w:val="a0"/>
    <w:rsid w:val="00443F76"/>
    <w:rPr>
      <w:rFonts w:cs="Times New Roman"/>
    </w:rPr>
  </w:style>
  <w:style w:type="character" w:customStyle="1" w:styleId="af2">
    <w:name w:val="Гипертекстовая ссылка"/>
    <w:basedOn w:val="af1"/>
    <w:uiPriority w:val="99"/>
    <w:rsid w:val="00443F76"/>
    <w:rPr>
      <w:color w:val="008000"/>
      <w:sz w:val="20"/>
      <w:szCs w:val="20"/>
      <w:u w:val="single"/>
    </w:rPr>
  </w:style>
  <w:style w:type="paragraph" w:styleId="af3">
    <w:name w:val="List Paragraph"/>
    <w:aliases w:val="мой"/>
    <w:basedOn w:val="a"/>
    <w:link w:val="af4"/>
    <w:uiPriority w:val="34"/>
    <w:qFormat/>
    <w:rsid w:val="00443F76"/>
    <w:pPr>
      <w:spacing w:after="200" w:line="276" w:lineRule="auto"/>
      <w:ind w:left="720"/>
      <w:contextualSpacing/>
    </w:pPr>
    <w:rPr>
      <w:rFonts w:ascii="Calibri" w:eastAsia="Calibri" w:hAnsi="Calibri"/>
      <w:sz w:val="22"/>
      <w:szCs w:val="22"/>
      <w:lang w:eastAsia="en-US"/>
    </w:rPr>
  </w:style>
  <w:style w:type="paragraph" w:customStyle="1" w:styleId="af5">
    <w:name w:val="Знак"/>
    <w:basedOn w:val="a"/>
    <w:uiPriority w:val="99"/>
    <w:rsid w:val="00443F76"/>
    <w:pPr>
      <w:spacing w:before="100" w:beforeAutospacing="1" w:after="100" w:afterAutospacing="1"/>
    </w:pPr>
    <w:rPr>
      <w:rFonts w:ascii="Tahoma" w:hAnsi="Tahoma" w:cs="Tahoma"/>
      <w:sz w:val="20"/>
      <w:szCs w:val="20"/>
      <w:lang w:val="en-US" w:eastAsia="en-US"/>
    </w:rPr>
  </w:style>
  <w:style w:type="paragraph" w:customStyle="1" w:styleId="12">
    <w:name w:val="Без интервала1"/>
    <w:uiPriority w:val="99"/>
    <w:rsid w:val="00443F76"/>
    <w:pPr>
      <w:spacing w:after="0" w:line="240" w:lineRule="auto"/>
    </w:pPr>
    <w:rPr>
      <w:rFonts w:ascii="Calibri" w:eastAsia="Times New Roman" w:hAnsi="Calibri" w:cs="Times New Roman"/>
    </w:rPr>
  </w:style>
  <w:style w:type="paragraph" w:customStyle="1" w:styleId="13">
    <w:name w:val="Абзац списка1"/>
    <w:basedOn w:val="a"/>
    <w:rsid w:val="00443F76"/>
    <w:pPr>
      <w:spacing w:after="200" w:line="276" w:lineRule="auto"/>
      <w:ind w:left="720"/>
      <w:contextualSpacing/>
    </w:pPr>
    <w:rPr>
      <w:rFonts w:ascii="Calibri" w:hAnsi="Calibri"/>
      <w:sz w:val="22"/>
      <w:szCs w:val="22"/>
      <w:lang w:eastAsia="en-US"/>
    </w:rPr>
  </w:style>
  <w:style w:type="paragraph" w:styleId="af6">
    <w:name w:val="footer"/>
    <w:basedOn w:val="a"/>
    <w:link w:val="af7"/>
    <w:rsid w:val="00443F76"/>
    <w:pPr>
      <w:widowControl w:val="0"/>
      <w:tabs>
        <w:tab w:val="center" w:pos="4677"/>
        <w:tab w:val="right" w:pos="9355"/>
      </w:tabs>
      <w:adjustRightInd w:val="0"/>
      <w:spacing w:line="360" w:lineRule="atLeast"/>
      <w:jc w:val="both"/>
      <w:textAlignment w:val="baseline"/>
    </w:pPr>
  </w:style>
  <w:style w:type="character" w:customStyle="1" w:styleId="af7">
    <w:name w:val="Нижний колонтитул Знак"/>
    <w:basedOn w:val="a0"/>
    <w:link w:val="af6"/>
    <w:uiPriority w:val="99"/>
    <w:rsid w:val="00443F76"/>
    <w:rPr>
      <w:rFonts w:ascii="Times New Roman" w:eastAsia="Times New Roman" w:hAnsi="Times New Roman" w:cs="Times New Roman"/>
      <w:sz w:val="24"/>
      <w:szCs w:val="24"/>
      <w:lang w:eastAsia="ru-RU"/>
    </w:rPr>
  </w:style>
  <w:style w:type="character" w:styleId="af8">
    <w:name w:val="page number"/>
    <w:basedOn w:val="a0"/>
    <w:uiPriority w:val="99"/>
    <w:rsid w:val="00443F76"/>
  </w:style>
  <w:style w:type="paragraph" w:customStyle="1" w:styleId="af9">
    <w:name w:val="Таблицы (моноширинный)"/>
    <w:basedOn w:val="a"/>
    <w:next w:val="a"/>
    <w:rsid w:val="00443F76"/>
    <w:pPr>
      <w:autoSpaceDE w:val="0"/>
      <w:autoSpaceDN w:val="0"/>
      <w:adjustRightInd w:val="0"/>
      <w:jc w:val="both"/>
    </w:pPr>
    <w:rPr>
      <w:rFonts w:ascii="Courier New" w:hAnsi="Courier New" w:cs="Courier New"/>
      <w:sz w:val="20"/>
      <w:szCs w:val="20"/>
    </w:rPr>
  </w:style>
  <w:style w:type="paragraph" w:customStyle="1" w:styleId="afa">
    <w:name w:val="Знак Знак Знак"/>
    <w:basedOn w:val="a"/>
    <w:next w:val="a"/>
    <w:rsid w:val="00443F76"/>
    <w:pPr>
      <w:widowControl w:val="0"/>
      <w:adjustRightInd w:val="0"/>
      <w:spacing w:after="40" w:line="240" w:lineRule="exact"/>
      <w:jc w:val="right"/>
    </w:pPr>
    <w:rPr>
      <w:rFonts w:ascii="Arial" w:hAnsi="Arial" w:cs="Arial"/>
      <w:sz w:val="20"/>
      <w:szCs w:val="20"/>
      <w:lang w:val="en-GB" w:eastAsia="en-US"/>
    </w:rPr>
  </w:style>
  <w:style w:type="paragraph" w:customStyle="1" w:styleId="ConsPlusNormal">
    <w:name w:val="ConsPlusNormal"/>
    <w:link w:val="ConsPlusNormal0"/>
    <w:qFormat/>
    <w:rsid w:val="00443F76"/>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customStyle="1" w:styleId="ConsPlusNormal0">
    <w:name w:val="ConsPlusNormal Знак"/>
    <w:link w:val="ConsPlusNormal"/>
    <w:rsid w:val="00443F76"/>
    <w:rPr>
      <w:rFonts w:ascii="Times New Roman" w:eastAsia="Calibri" w:hAnsi="Times New Roman" w:cs="Times New Roman"/>
      <w:sz w:val="26"/>
      <w:szCs w:val="26"/>
      <w:lang w:eastAsia="ru-RU"/>
    </w:rPr>
  </w:style>
  <w:style w:type="paragraph" w:styleId="afb">
    <w:name w:val="Plain Text"/>
    <w:basedOn w:val="a"/>
    <w:link w:val="afc"/>
    <w:rsid w:val="00443F76"/>
    <w:rPr>
      <w:rFonts w:ascii="Courier New" w:hAnsi="Courier New" w:cs="Courier New"/>
      <w:sz w:val="20"/>
      <w:szCs w:val="20"/>
    </w:rPr>
  </w:style>
  <w:style w:type="character" w:customStyle="1" w:styleId="afc">
    <w:name w:val="Текст Знак"/>
    <w:basedOn w:val="a0"/>
    <w:link w:val="afb"/>
    <w:rsid w:val="00443F76"/>
    <w:rPr>
      <w:rFonts w:ascii="Courier New" w:eastAsia="Times New Roman" w:hAnsi="Courier New" w:cs="Courier New"/>
      <w:sz w:val="20"/>
      <w:szCs w:val="20"/>
      <w:lang w:eastAsia="ru-RU"/>
    </w:rPr>
  </w:style>
  <w:style w:type="character" w:styleId="afd">
    <w:name w:val="FollowedHyperlink"/>
    <w:basedOn w:val="a0"/>
    <w:uiPriority w:val="99"/>
    <w:unhideWhenUsed/>
    <w:rsid w:val="00443F76"/>
    <w:rPr>
      <w:color w:val="800080"/>
      <w:u w:val="single"/>
    </w:rPr>
  </w:style>
  <w:style w:type="paragraph" w:customStyle="1" w:styleId="xl65">
    <w:name w:val="xl65"/>
    <w:basedOn w:val="a"/>
    <w:uiPriority w:val="99"/>
    <w:rsid w:val="00443F76"/>
    <w:pPr>
      <w:spacing w:before="100" w:beforeAutospacing="1" w:after="100" w:afterAutospacing="1"/>
      <w:jc w:val="center"/>
    </w:pPr>
    <w:rPr>
      <w:rFonts w:ascii="Arial" w:hAnsi="Arial" w:cs="Arial"/>
      <w:sz w:val="16"/>
      <w:szCs w:val="16"/>
    </w:rPr>
  </w:style>
  <w:style w:type="paragraph" w:customStyle="1" w:styleId="xl66">
    <w:name w:val="xl66"/>
    <w:basedOn w:val="a"/>
    <w:uiPriority w:val="99"/>
    <w:rsid w:val="00443F76"/>
    <w:pPr>
      <w:spacing w:before="100" w:beforeAutospacing="1" w:after="100" w:afterAutospacing="1"/>
    </w:pPr>
    <w:rPr>
      <w:rFonts w:ascii="Arial" w:hAnsi="Arial" w:cs="Arial"/>
      <w:sz w:val="16"/>
      <w:szCs w:val="16"/>
    </w:rPr>
  </w:style>
  <w:style w:type="paragraph" w:customStyle="1" w:styleId="xl67">
    <w:name w:val="xl6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8">
    <w:name w:val="xl6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uiPriority w:val="99"/>
    <w:rsid w:val="00443F76"/>
    <w:pPr>
      <w:spacing w:before="100" w:beforeAutospacing="1" w:after="100" w:afterAutospacing="1"/>
    </w:pPr>
    <w:rPr>
      <w:rFonts w:ascii="Arial" w:hAnsi="Arial" w:cs="Arial"/>
      <w:sz w:val="16"/>
      <w:szCs w:val="16"/>
    </w:rPr>
  </w:style>
  <w:style w:type="paragraph" w:customStyle="1" w:styleId="xl70">
    <w:name w:val="xl70"/>
    <w:basedOn w:val="a"/>
    <w:uiPriority w:val="99"/>
    <w:rsid w:val="00443F76"/>
    <w:pPr>
      <w:spacing w:before="100" w:beforeAutospacing="1" w:after="100" w:afterAutospacing="1"/>
      <w:jc w:val="right"/>
    </w:pPr>
    <w:rPr>
      <w:rFonts w:ascii="Arial" w:hAnsi="Arial" w:cs="Arial"/>
      <w:sz w:val="16"/>
      <w:szCs w:val="16"/>
    </w:rPr>
  </w:style>
  <w:style w:type="paragraph" w:customStyle="1" w:styleId="xl71">
    <w:name w:val="xl71"/>
    <w:basedOn w:val="a"/>
    <w:uiPriority w:val="99"/>
    <w:rsid w:val="00443F76"/>
    <w:pPr>
      <w:spacing w:before="100" w:beforeAutospacing="1" w:after="100" w:afterAutospacing="1"/>
      <w:jc w:val="right"/>
    </w:pPr>
    <w:rPr>
      <w:rFonts w:ascii="Arial" w:hAnsi="Arial" w:cs="Arial"/>
      <w:sz w:val="16"/>
      <w:szCs w:val="16"/>
    </w:rPr>
  </w:style>
  <w:style w:type="paragraph" w:customStyle="1" w:styleId="xl72">
    <w:name w:val="xl72"/>
    <w:basedOn w:val="a"/>
    <w:uiPriority w:val="99"/>
    <w:rsid w:val="00443F76"/>
    <w:pPr>
      <w:spacing w:before="100" w:beforeAutospacing="1" w:after="100" w:afterAutospacing="1"/>
    </w:pPr>
    <w:rPr>
      <w:rFonts w:ascii="Arial" w:hAnsi="Arial" w:cs="Arial"/>
      <w:sz w:val="16"/>
      <w:szCs w:val="16"/>
    </w:rPr>
  </w:style>
  <w:style w:type="paragraph" w:customStyle="1" w:styleId="xl73">
    <w:name w:val="xl73"/>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4">
    <w:name w:val="xl74"/>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5">
    <w:name w:val="xl75"/>
    <w:basedOn w:val="a"/>
    <w:uiPriority w:val="99"/>
    <w:rsid w:val="00443F76"/>
    <w:pPr>
      <w:spacing w:before="100" w:beforeAutospacing="1" w:after="100" w:afterAutospacing="1"/>
    </w:pPr>
    <w:rPr>
      <w:rFonts w:ascii="Arial" w:hAnsi="Arial" w:cs="Arial"/>
      <w:i/>
      <w:iCs/>
    </w:rPr>
  </w:style>
  <w:style w:type="paragraph" w:customStyle="1" w:styleId="xl76">
    <w:name w:val="xl7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7">
    <w:name w:val="xl7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9">
    <w:name w:val="xl79"/>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0">
    <w:name w:val="xl80"/>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1">
    <w:name w:val="xl81"/>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uiPriority w:val="99"/>
    <w:rsid w:val="00443F76"/>
    <w:pPr>
      <w:spacing w:before="100" w:beforeAutospacing="1" w:after="100" w:afterAutospacing="1"/>
      <w:jc w:val="right"/>
    </w:pPr>
    <w:rPr>
      <w:sz w:val="16"/>
      <w:szCs w:val="16"/>
    </w:rPr>
  </w:style>
  <w:style w:type="paragraph" w:customStyle="1" w:styleId="xl83">
    <w:name w:val="xl83"/>
    <w:basedOn w:val="a"/>
    <w:uiPriority w:val="99"/>
    <w:rsid w:val="00443F76"/>
    <w:pPr>
      <w:spacing w:before="100" w:beforeAutospacing="1" w:after="100" w:afterAutospacing="1"/>
    </w:pPr>
    <w:rPr>
      <w:rFonts w:ascii="Arial" w:hAnsi="Arial" w:cs="Arial"/>
      <w:b/>
      <w:bCs/>
      <w:sz w:val="16"/>
      <w:szCs w:val="16"/>
    </w:rPr>
  </w:style>
  <w:style w:type="paragraph" w:customStyle="1" w:styleId="xl84">
    <w:name w:val="xl84"/>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6">
    <w:name w:val="xl86"/>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7">
    <w:name w:val="xl87"/>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9">
    <w:name w:val="xl89"/>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rPr>
  </w:style>
  <w:style w:type="paragraph" w:customStyle="1" w:styleId="xl90">
    <w:name w:val="xl90"/>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uiPriority w:val="99"/>
    <w:rsid w:val="00443F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92">
    <w:name w:val="xl92"/>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a"/>
    <w:uiPriority w:val="99"/>
    <w:rsid w:val="00443F76"/>
    <w:pPr>
      <w:spacing w:before="100" w:beforeAutospacing="1" w:after="100" w:afterAutospacing="1"/>
      <w:jc w:val="right"/>
    </w:pPr>
    <w:rPr>
      <w:rFonts w:ascii="Arial" w:hAnsi="Arial" w:cs="Arial"/>
      <w:sz w:val="16"/>
      <w:szCs w:val="16"/>
    </w:rPr>
  </w:style>
  <w:style w:type="paragraph" w:customStyle="1" w:styleId="xl94">
    <w:name w:val="xl94"/>
    <w:basedOn w:val="a"/>
    <w:uiPriority w:val="99"/>
    <w:rsid w:val="00443F76"/>
    <w:pPr>
      <w:spacing w:before="100" w:beforeAutospacing="1" w:after="100" w:afterAutospacing="1"/>
      <w:jc w:val="center"/>
    </w:pPr>
    <w:rPr>
      <w:rFonts w:ascii="Arial" w:hAnsi="Arial" w:cs="Arial"/>
      <w:b/>
      <w:bCs/>
      <w:sz w:val="16"/>
      <w:szCs w:val="16"/>
    </w:rPr>
  </w:style>
  <w:style w:type="paragraph" w:customStyle="1" w:styleId="xl95">
    <w:name w:val="xl95"/>
    <w:basedOn w:val="a"/>
    <w:uiPriority w:val="99"/>
    <w:rsid w:val="00443F76"/>
    <w:pPr>
      <w:spacing w:before="100" w:beforeAutospacing="1" w:after="100" w:afterAutospacing="1"/>
      <w:jc w:val="right"/>
    </w:pPr>
    <w:rPr>
      <w:rFonts w:ascii="Arial" w:hAnsi="Arial" w:cs="Arial"/>
      <w:sz w:val="16"/>
      <w:szCs w:val="16"/>
    </w:rPr>
  </w:style>
  <w:style w:type="paragraph" w:customStyle="1" w:styleId="xl96">
    <w:name w:val="xl96"/>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7">
    <w:name w:val="xl97"/>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98">
    <w:name w:val="xl98"/>
    <w:basedOn w:val="a"/>
    <w:uiPriority w:val="99"/>
    <w:rsid w:val="00443F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styleId="afe">
    <w:name w:val="header"/>
    <w:basedOn w:val="a"/>
    <w:link w:val="aff"/>
    <w:unhideWhenUsed/>
    <w:rsid w:val="00443F76"/>
    <w:pPr>
      <w:tabs>
        <w:tab w:val="center" w:pos="4677"/>
        <w:tab w:val="right" w:pos="9355"/>
      </w:tabs>
    </w:pPr>
    <w:rPr>
      <w:rFonts w:ascii="Calibri" w:hAnsi="Calibri"/>
      <w:sz w:val="22"/>
      <w:szCs w:val="22"/>
    </w:rPr>
  </w:style>
  <w:style w:type="character" w:customStyle="1" w:styleId="aff">
    <w:name w:val="Верхний колонтитул Знак"/>
    <w:basedOn w:val="a0"/>
    <w:link w:val="afe"/>
    <w:uiPriority w:val="99"/>
    <w:rsid w:val="00443F76"/>
    <w:rPr>
      <w:rFonts w:ascii="Calibri" w:eastAsia="Times New Roman" w:hAnsi="Calibri" w:cs="Times New Roman"/>
      <w:lang w:eastAsia="ru-RU"/>
    </w:rPr>
  </w:style>
  <w:style w:type="paragraph" w:customStyle="1" w:styleId="Default">
    <w:name w:val="Default"/>
    <w:uiPriority w:val="99"/>
    <w:rsid w:val="00443F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0">
    <w:name w:val="No Spacing"/>
    <w:uiPriority w:val="1"/>
    <w:qFormat/>
    <w:rsid w:val="00443F76"/>
    <w:pPr>
      <w:spacing w:after="0" w:line="240" w:lineRule="auto"/>
    </w:pPr>
    <w:rPr>
      <w:rFonts w:ascii="Calibri" w:eastAsia="Times New Roman" w:hAnsi="Calibri" w:cs="Times New Roman"/>
    </w:rPr>
  </w:style>
  <w:style w:type="character" w:customStyle="1" w:styleId="110">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анкета1 Знак1"/>
    <w:basedOn w:val="a0"/>
    <w:rsid w:val="00443F76"/>
    <w:rPr>
      <w:rFonts w:ascii="Cambria" w:eastAsia="Times New Roman" w:hAnsi="Cambria" w:cs="Times New Roman"/>
      <w:b/>
      <w:bCs/>
      <w:color w:val="365F91"/>
      <w:sz w:val="28"/>
      <w:szCs w:val="28"/>
    </w:rPr>
  </w:style>
  <w:style w:type="paragraph" w:styleId="14">
    <w:name w:val="toc 1"/>
    <w:basedOn w:val="a"/>
    <w:next w:val="a"/>
    <w:autoRedefine/>
    <w:uiPriority w:val="99"/>
    <w:unhideWhenUsed/>
    <w:rsid w:val="00443F76"/>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unhideWhenUsed/>
    <w:rsid w:val="00443F76"/>
    <w:pPr>
      <w:tabs>
        <w:tab w:val="left" w:pos="1260"/>
        <w:tab w:val="right" w:leader="dot" w:pos="9639"/>
      </w:tabs>
      <w:spacing w:line="288" w:lineRule="auto"/>
      <w:ind w:left="238"/>
    </w:pPr>
    <w:rPr>
      <w:rFonts w:eastAsia="Calibri"/>
      <w:smallCaps/>
      <w:sz w:val="20"/>
      <w:szCs w:val="20"/>
    </w:rPr>
  </w:style>
  <w:style w:type="paragraph" w:styleId="33">
    <w:name w:val="toc 3"/>
    <w:basedOn w:val="a"/>
    <w:next w:val="a"/>
    <w:autoRedefine/>
    <w:uiPriority w:val="99"/>
    <w:unhideWhenUsed/>
    <w:rsid w:val="00443F76"/>
    <w:pPr>
      <w:spacing w:after="100"/>
      <w:ind w:left="480"/>
    </w:pPr>
    <w:rPr>
      <w:rFonts w:eastAsia="Calibri"/>
    </w:rPr>
  </w:style>
  <w:style w:type="paragraph" w:styleId="aff1">
    <w:name w:val="footnote text"/>
    <w:basedOn w:val="a"/>
    <w:link w:val="15"/>
    <w:uiPriority w:val="99"/>
    <w:unhideWhenUsed/>
    <w:rsid w:val="00443F76"/>
    <w:rPr>
      <w:sz w:val="20"/>
      <w:szCs w:val="20"/>
    </w:rPr>
  </w:style>
  <w:style w:type="character" w:customStyle="1" w:styleId="aff2">
    <w:name w:val="Текст сноски Знак"/>
    <w:basedOn w:val="a0"/>
    <w:link w:val="aff1"/>
    <w:uiPriority w:val="99"/>
    <w:rsid w:val="00443F76"/>
    <w:rPr>
      <w:rFonts w:ascii="Times New Roman" w:eastAsia="Times New Roman" w:hAnsi="Times New Roman" w:cs="Times New Roman"/>
      <w:sz w:val="20"/>
      <w:szCs w:val="20"/>
      <w:lang w:eastAsia="ru-RU"/>
    </w:rPr>
  </w:style>
  <w:style w:type="character" w:customStyle="1" w:styleId="15">
    <w:name w:val="Текст сноски Знак1"/>
    <w:basedOn w:val="a0"/>
    <w:link w:val="aff1"/>
    <w:uiPriority w:val="99"/>
    <w:locked/>
    <w:rsid w:val="00443F76"/>
    <w:rPr>
      <w:rFonts w:ascii="Times New Roman" w:eastAsia="Times New Roman" w:hAnsi="Times New Roman" w:cs="Times New Roman"/>
      <w:sz w:val="20"/>
      <w:szCs w:val="20"/>
      <w:lang w:eastAsia="ru-RU"/>
    </w:rPr>
  </w:style>
  <w:style w:type="paragraph" w:styleId="aff3">
    <w:name w:val="Message Header"/>
    <w:basedOn w:val="a"/>
    <w:link w:val="aff4"/>
    <w:uiPriority w:val="99"/>
    <w:unhideWhenUsed/>
    <w:rsid w:val="00443F7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4">
    <w:name w:val="Шапка Знак"/>
    <w:basedOn w:val="a0"/>
    <w:link w:val="aff3"/>
    <w:uiPriority w:val="99"/>
    <w:rsid w:val="00443F76"/>
    <w:rPr>
      <w:rFonts w:ascii="Cambria" w:eastAsia="Times New Roman" w:hAnsi="Cambria" w:cs="Times New Roman"/>
      <w:sz w:val="24"/>
      <w:szCs w:val="24"/>
      <w:shd w:val="pct20" w:color="auto" w:fill="auto"/>
      <w:lang w:eastAsia="ru-RU"/>
    </w:rPr>
  </w:style>
  <w:style w:type="paragraph" w:styleId="24">
    <w:name w:val="Body Text 2"/>
    <w:basedOn w:val="a"/>
    <w:link w:val="25"/>
    <w:unhideWhenUsed/>
    <w:rsid w:val="00443F76"/>
    <w:pPr>
      <w:ind w:firstLine="567"/>
      <w:jc w:val="both"/>
    </w:pPr>
    <w:rPr>
      <w:szCs w:val="20"/>
    </w:rPr>
  </w:style>
  <w:style w:type="character" w:customStyle="1" w:styleId="25">
    <w:name w:val="Основной текст 2 Знак"/>
    <w:basedOn w:val="a0"/>
    <w:link w:val="24"/>
    <w:uiPriority w:val="99"/>
    <w:rsid w:val="00443F76"/>
    <w:rPr>
      <w:rFonts w:ascii="Times New Roman" w:eastAsia="Times New Roman" w:hAnsi="Times New Roman" w:cs="Times New Roman"/>
      <w:sz w:val="24"/>
      <w:szCs w:val="20"/>
      <w:lang w:eastAsia="ru-RU"/>
    </w:rPr>
  </w:style>
  <w:style w:type="paragraph" w:styleId="26">
    <w:name w:val="Body Text Indent 2"/>
    <w:basedOn w:val="a"/>
    <w:link w:val="27"/>
    <w:unhideWhenUsed/>
    <w:rsid w:val="00443F76"/>
    <w:pPr>
      <w:spacing w:after="120" w:line="480" w:lineRule="auto"/>
      <w:ind w:left="283"/>
    </w:pPr>
  </w:style>
  <w:style w:type="character" w:customStyle="1" w:styleId="27">
    <w:name w:val="Основной текст с отступом 2 Знак"/>
    <w:basedOn w:val="a0"/>
    <w:link w:val="26"/>
    <w:uiPriority w:val="99"/>
    <w:rsid w:val="00443F76"/>
    <w:rPr>
      <w:rFonts w:ascii="Times New Roman" w:eastAsia="Times New Roman" w:hAnsi="Times New Roman" w:cs="Times New Roman"/>
      <w:sz w:val="24"/>
      <w:szCs w:val="24"/>
      <w:lang w:eastAsia="ru-RU"/>
    </w:rPr>
  </w:style>
  <w:style w:type="paragraph" w:styleId="34">
    <w:name w:val="Body Text Indent 3"/>
    <w:basedOn w:val="a"/>
    <w:link w:val="35"/>
    <w:unhideWhenUsed/>
    <w:rsid w:val="00443F76"/>
    <w:pPr>
      <w:spacing w:after="120"/>
      <w:ind w:left="283"/>
    </w:pPr>
    <w:rPr>
      <w:sz w:val="16"/>
      <w:szCs w:val="16"/>
    </w:rPr>
  </w:style>
  <w:style w:type="character" w:customStyle="1" w:styleId="35">
    <w:name w:val="Основной текст с отступом 3 Знак"/>
    <w:basedOn w:val="a0"/>
    <w:link w:val="34"/>
    <w:rsid w:val="00443F76"/>
    <w:rPr>
      <w:rFonts w:ascii="Times New Roman" w:eastAsia="Times New Roman" w:hAnsi="Times New Roman" w:cs="Times New Roman"/>
      <w:sz w:val="16"/>
      <w:szCs w:val="16"/>
      <w:lang w:eastAsia="ru-RU"/>
    </w:rPr>
  </w:style>
  <w:style w:type="character" w:customStyle="1" w:styleId="36">
    <w:name w:val="Основной текст (3)_"/>
    <w:link w:val="37"/>
    <w:locked/>
    <w:rsid w:val="00443F76"/>
    <w:rPr>
      <w:rFonts w:ascii="Arial" w:hAnsi="Arial" w:cs="Arial"/>
      <w:sz w:val="16"/>
      <w:shd w:val="clear" w:color="auto" w:fill="FFFFFF"/>
    </w:rPr>
  </w:style>
  <w:style w:type="paragraph" w:customStyle="1" w:styleId="37">
    <w:name w:val="Основной текст (3)"/>
    <w:basedOn w:val="a"/>
    <w:link w:val="36"/>
    <w:rsid w:val="00443F76"/>
    <w:pPr>
      <w:shd w:val="clear" w:color="auto" w:fill="FFFFFF"/>
      <w:spacing w:before="240" w:after="600" w:line="206" w:lineRule="exact"/>
    </w:pPr>
    <w:rPr>
      <w:rFonts w:ascii="Arial" w:eastAsiaTheme="minorHAnsi" w:hAnsi="Arial" w:cs="Arial"/>
      <w:sz w:val="16"/>
      <w:szCs w:val="22"/>
      <w:lang w:eastAsia="en-US"/>
    </w:rPr>
  </w:style>
  <w:style w:type="paragraph" w:customStyle="1" w:styleId="ListParagraph1">
    <w:name w:val="List Paragraph1"/>
    <w:basedOn w:val="a"/>
    <w:uiPriority w:val="99"/>
    <w:rsid w:val="00443F76"/>
    <w:pPr>
      <w:ind w:left="720"/>
      <w:contextualSpacing/>
    </w:pPr>
    <w:rPr>
      <w:rFonts w:eastAsia="Calibri"/>
    </w:rPr>
  </w:style>
  <w:style w:type="paragraph" w:customStyle="1" w:styleId="ConsNonformat">
    <w:name w:val="ConsNonformat"/>
    <w:rsid w:val="00443F7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aff5">
    <w:name w:val="Содержимое таблицы"/>
    <w:basedOn w:val="a"/>
    <w:rsid w:val="00443F76"/>
    <w:pPr>
      <w:suppressLineNumbers/>
      <w:suppressAutoHyphens/>
    </w:pPr>
    <w:rPr>
      <w:rFonts w:eastAsia="Calibri"/>
      <w:lang w:eastAsia="ar-SA"/>
    </w:rPr>
  </w:style>
  <w:style w:type="paragraph" w:customStyle="1" w:styleId="ConsPlusNonformat">
    <w:name w:val="ConsPlusNonformat"/>
    <w:uiPriority w:val="99"/>
    <w:rsid w:val="00443F76"/>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headertext">
    <w:name w:val="headertext"/>
    <w:basedOn w:val="a"/>
    <w:rsid w:val="00443F76"/>
    <w:pPr>
      <w:spacing w:before="100" w:beforeAutospacing="1" w:after="100" w:afterAutospacing="1"/>
    </w:pPr>
    <w:rPr>
      <w:rFonts w:eastAsia="Calibri"/>
    </w:rPr>
  </w:style>
  <w:style w:type="paragraph" w:customStyle="1" w:styleId="formattext">
    <w:name w:val="formattext"/>
    <w:basedOn w:val="a"/>
    <w:rsid w:val="00443F76"/>
    <w:pPr>
      <w:spacing w:before="100" w:beforeAutospacing="1" w:after="100" w:afterAutospacing="1"/>
    </w:pPr>
    <w:rPr>
      <w:rFonts w:eastAsia="Calibri"/>
    </w:rPr>
  </w:style>
  <w:style w:type="paragraph" w:customStyle="1" w:styleId="Standard">
    <w:name w:val="Standard"/>
    <w:uiPriority w:val="99"/>
    <w:rsid w:val="00443F76"/>
    <w:pPr>
      <w:suppressAutoHyphens/>
      <w:spacing w:after="0" w:line="240" w:lineRule="auto"/>
    </w:pPr>
    <w:rPr>
      <w:rFonts w:ascii="Times New Roman" w:eastAsia="Calibri" w:hAnsi="Times New Roman" w:cs="Times New Roman"/>
      <w:kern w:val="2"/>
      <w:sz w:val="24"/>
      <w:szCs w:val="24"/>
      <w:lang w:eastAsia="zh-CN"/>
    </w:rPr>
  </w:style>
  <w:style w:type="paragraph" w:customStyle="1" w:styleId="1KGK9">
    <w:name w:val="1KG=K9"/>
    <w:uiPriority w:val="99"/>
    <w:rsid w:val="00443F76"/>
    <w:pPr>
      <w:suppressAutoHyphens/>
      <w:spacing w:after="0" w:line="240" w:lineRule="auto"/>
    </w:pPr>
    <w:rPr>
      <w:rFonts w:ascii="MS Sans Serif" w:eastAsia="Times New Roman" w:hAnsi="MS Sans Serif" w:cs="Times New Roman"/>
      <w:kern w:val="2"/>
      <w:sz w:val="24"/>
      <w:szCs w:val="20"/>
      <w:lang w:eastAsia="zh-CN"/>
    </w:rPr>
  </w:style>
  <w:style w:type="paragraph" w:customStyle="1" w:styleId="aff6">
    <w:name w:val="текст_реф_ау"/>
    <w:basedOn w:val="a"/>
    <w:uiPriority w:val="99"/>
    <w:rsid w:val="00443F76"/>
    <w:pPr>
      <w:spacing w:line="312" w:lineRule="auto"/>
      <w:ind w:firstLine="720"/>
      <w:jc w:val="both"/>
    </w:pPr>
    <w:rPr>
      <w:rFonts w:eastAsia="Calibri"/>
      <w:spacing w:val="-2"/>
      <w:sz w:val="28"/>
      <w:szCs w:val="20"/>
    </w:rPr>
  </w:style>
  <w:style w:type="paragraph" w:customStyle="1" w:styleId="HeadDoc">
    <w:name w:val="HeadDoc"/>
    <w:uiPriority w:val="99"/>
    <w:rsid w:val="00443F76"/>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aff7">
    <w:name w:val="Знак Знак"/>
    <w:basedOn w:val="a"/>
    <w:uiPriority w:val="99"/>
    <w:rsid w:val="00443F76"/>
    <w:rPr>
      <w:rFonts w:ascii="Verdana" w:eastAsia="Calibri" w:hAnsi="Verdana" w:cs="Verdana"/>
      <w:sz w:val="20"/>
      <w:szCs w:val="20"/>
      <w:lang w:val="en-US" w:eastAsia="en-US"/>
    </w:rPr>
  </w:style>
  <w:style w:type="paragraph" w:customStyle="1" w:styleId="NoSpacing1">
    <w:name w:val="No Spacing1"/>
    <w:uiPriority w:val="99"/>
    <w:rsid w:val="00443F76"/>
    <w:pPr>
      <w:spacing w:after="0" w:line="240" w:lineRule="auto"/>
    </w:pPr>
    <w:rPr>
      <w:rFonts w:ascii="Calibri" w:eastAsia="Calibri" w:hAnsi="Calibri" w:cs="Times New Roman"/>
      <w:lang w:eastAsia="ru-RU"/>
    </w:rPr>
  </w:style>
  <w:style w:type="paragraph" w:customStyle="1" w:styleId="16">
    <w:name w:val="Обычный1"/>
    <w:uiPriority w:val="99"/>
    <w:rsid w:val="00443F76"/>
    <w:pPr>
      <w:widowControl w:val="0"/>
      <w:suppressAutoHyphens/>
      <w:spacing w:after="0" w:line="300" w:lineRule="auto"/>
      <w:ind w:firstLine="720"/>
      <w:jc w:val="both"/>
    </w:pPr>
    <w:rPr>
      <w:rFonts w:ascii="Times New Roman" w:eastAsia="Times New Roman" w:hAnsi="Times New Roman" w:cs="Times New Roman"/>
      <w:szCs w:val="20"/>
      <w:lang w:eastAsia="ru-RU"/>
    </w:rPr>
  </w:style>
  <w:style w:type="paragraph" w:customStyle="1" w:styleId="210">
    <w:name w:val="Основной текст с отступом 21"/>
    <w:basedOn w:val="a"/>
    <w:uiPriority w:val="99"/>
    <w:rsid w:val="00443F76"/>
    <w:pPr>
      <w:widowControl w:val="0"/>
      <w:suppressAutoHyphens/>
      <w:ind w:firstLine="708"/>
      <w:jc w:val="both"/>
    </w:pPr>
    <w:rPr>
      <w:rFonts w:ascii="Arial" w:hAnsi="Arial"/>
      <w:b/>
      <w:kern w:val="2"/>
      <w:sz w:val="28"/>
      <w:szCs w:val="28"/>
    </w:rPr>
  </w:style>
  <w:style w:type="paragraph" w:customStyle="1" w:styleId="Iauiue1">
    <w:name w:val="Iau?iue1"/>
    <w:uiPriority w:val="99"/>
    <w:rsid w:val="00443F76"/>
    <w:pPr>
      <w:overflowPunct w:val="0"/>
      <w:autoSpaceDE w:val="0"/>
      <w:autoSpaceDN w:val="0"/>
      <w:adjustRightInd w:val="0"/>
      <w:spacing w:after="0" w:line="240" w:lineRule="auto"/>
      <w:jc w:val="both"/>
    </w:pPr>
    <w:rPr>
      <w:rFonts w:ascii="Arial" w:eastAsia="Calibri" w:hAnsi="Arial" w:cs="Times New Roman"/>
      <w:sz w:val="24"/>
      <w:szCs w:val="20"/>
      <w:lang w:val="en-US" w:eastAsia="ru-RU"/>
    </w:rPr>
  </w:style>
  <w:style w:type="paragraph" w:customStyle="1" w:styleId="17">
    <w:name w:val="Знак1"/>
    <w:basedOn w:val="a"/>
    <w:uiPriority w:val="99"/>
    <w:rsid w:val="00443F76"/>
    <w:pPr>
      <w:spacing w:after="160" w:line="240" w:lineRule="exact"/>
    </w:pPr>
    <w:rPr>
      <w:rFonts w:ascii="Tahoma" w:eastAsia="Calibri" w:hAnsi="Tahoma"/>
      <w:sz w:val="20"/>
      <w:szCs w:val="20"/>
      <w:lang w:val="en-US" w:eastAsia="en-US"/>
    </w:rPr>
  </w:style>
  <w:style w:type="paragraph" w:customStyle="1" w:styleId="aff8">
    <w:name w:val="Стиль"/>
    <w:uiPriority w:val="99"/>
    <w:rsid w:val="00443F7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443F76"/>
    <w:pPr>
      <w:spacing w:after="160" w:line="240" w:lineRule="exact"/>
    </w:pPr>
    <w:rPr>
      <w:rFonts w:ascii="Tahoma" w:eastAsia="Calibri" w:hAnsi="Tahoma"/>
      <w:sz w:val="20"/>
      <w:szCs w:val="20"/>
      <w:lang w:val="en-US" w:eastAsia="en-US"/>
    </w:rPr>
  </w:style>
  <w:style w:type="paragraph" w:customStyle="1" w:styleId="P16">
    <w:name w:val="P16"/>
    <w:basedOn w:val="a"/>
    <w:uiPriority w:val="99"/>
    <w:rsid w:val="00443F76"/>
    <w:pPr>
      <w:widowControl w:val="0"/>
      <w:autoSpaceDE w:val="0"/>
      <w:autoSpaceDN w:val="0"/>
      <w:adjustRightInd w:val="0"/>
      <w:ind w:firstLine="720"/>
      <w:jc w:val="distribute"/>
    </w:pPr>
    <w:rPr>
      <w:rFonts w:ascii="Arial" w:hAnsi="Arial" w:cs="Tahoma"/>
      <w:sz w:val="20"/>
      <w:szCs w:val="20"/>
    </w:rPr>
  </w:style>
  <w:style w:type="paragraph" w:customStyle="1" w:styleId="Iauiue">
    <w:name w:val="Iau?iue"/>
    <w:uiPriority w:val="99"/>
    <w:rsid w:val="00443F76"/>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443F76"/>
    <w:pPr>
      <w:widowControl w:val="0"/>
      <w:spacing w:before="120" w:after="240"/>
      <w:outlineLvl w:val="9"/>
    </w:pPr>
    <w:rPr>
      <w:rFonts w:cs="Times New Roman"/>
      <w:bCs w:val="0"/>
      <w:sz w:val="22"/>
      <w:szCs w:val="20"/>
    </w:rPr>
  </w:style>
  <w:style w:type="paragraph" w:customStyle="1" w:styleId="Oaaeeoa">
    <w:name w:val="Oaaeeoa"/>
    <w:basedOn w:val="aff3"/>
    <w:uiPriority w:val="99"/>
    <w:rsid w:val="00443F76"/>
    <w:pPr>
      <w:widowControl w:val="0"/>
      <w:pBdr>
        <w:top w:val="none" w:sz="0" w:space="0" w:color="auto"/>
        <w:left w:val="none" w:sz="0" w:space="0" w:color="auto"/>
        <w:bottom w:val="none" w:sz="0" w:space="0" w:color="auto"/>
        <w:right w:val="none" w:sz="0" w:space="0" w:color="auto"/>
      </w:pBdr>
      <w:shd w:val="clear" w:color="auto" w:fill="auto"/>
      <w:spacing w:line="-218" w:lineRule="auto"/>
      <w:ind w:left="0" w:firstLine="0"/>
    </w:pPr>
    <w:rPr>
      <w:rFonts w:ascii="Arial" w:hAnsi="Arial"/>
      <w:sz w:val="20"/>
      <w:szCs w:val="20"/>
    </w:rPr>
  </w:style>
  <w:style w:type="paragraph" w:customStyle="1" w:styleId="18">
    <w:name w:val="заголовок 1"/>
    <w:basedOn w:val="a"/>
    <w:next w:val="a"/>
    <w:uiPriority w:val="99"/>
    <w:rsid w:val="00443F76"/>
    <w:pPr>
      <w:keepNext/>
      <w:tabs>
        <w:tab w:val="left" w:pos="709"/>
      </w:tabs>
      <w:overflowPunct w:val="0"/>
      <w:autoSpaceDE w:val="0"/>
      <w:autoSpaceDN w:val="0"/>
      <w:adjustRightInd w:val="0"/>
      <w:jc w:val="center"/>
    </w:pPr>
    <w:rPr>
      <w:rFonts w:eastAsia="Calibri"/>
      <w:b/>
      <w:sz w:val="22"/>
      <w:szCs w:val="20"/>
    </w:rPr>
  </w:style>
  <w:style w:type="character" w:customStyle="1" w:styleId="aff9">
    <w:name w:val="в) Подраздел Знак"/>
    <w:link w:val="affa"/>
    <w:uiPriority w:val="99"/>
    <w:locked/>
    <w:rsid w:val="00443F76"/>
    <w:rPr>
      <w:rFonts w:eastAsia="Calibri"/>
      <w:b/>
      <w:color w:val="00519A"/>
      <w:sz w:val="26"/>
    </w:rPr>
  </w:style>
  <w:style w:type="paragraph" w:customStyle="1" w:styleId="affa">
    <w:name w:val="в) Подраздел"/>
    <w:basedOn w:val="2"/>
    <w:next w:val="a"/>
    <w:link w:val="aff9"/>
    <w:uiPriority w:val="99"/>
    <w:rsid w:val="00443F76"/>
    <w:pPr>
      <w:keepLines/>
      <w:spacing w:before="200" w:after="120" w:line="276" w:lineRule="auto"/>
      <w:ind w:firstLine="709"/>
      <w:jc w:val="both"/>
    </w:pPr>
    <w:rPr>
      <w:rFonts w:asciiTheme="minorHAnsi" w:eastAsia="Calibri" w:hAnsiTheme="minorHAnsi" w:cstheme="minorBidi"/>
      <w:bCs w:val="0"/>
      <w:i w:val="0"/>
      <w:iCs w:val="0"/>
      <w:color w:val="00519A"/>
      <w:sz w:val="26"/>
      <w:szCs w:val="22"/>
      <w:lang w:eastAsia="en-US"/>
    </w:rPr>
  </w:style>
  <w:style w:type="paragraph" w:customStyle="1" w:styleId="affb">
    <w:name w:val="г) Заголовок"/>
    <w:basedOn w:val="a"/>
    <w:uiPriority w:val="99"/>
    <w:rsid w:val="00443F76"/>
    <w:pPr>
      <w:keepNext/>
      <w:keepLines/>
      <w:spacing w:line="276" w:lineRule="auto"/>
      <w:ind w:firstLine="709"/>
      <w:contextualSpacing/>
      <w:jc w:val="both"/>
      <w:outlineLvl w:val="2"/>
    </w:pPr>
    <w:rPr>
      <w:rFonts w:eastAsia="Calibri"/>
      <w:b/>
      <w:bCs/>
      <w:color w:val="00519A"/>
    </w:rPr>
  </w:style>
  <w:style w:type="paragraph" w:customStyle="1" w:styleId="affc">
    <w:name w:val="д) Позаголовок"/>
    <w:basedOn w:val="affb"/>
    <w:next w:val="a"/>
    <w:uiPriority w:val="99"/>
    <w:rsid w:val="00443F76"/>
    <w:pPr>
      <w:outlineLvl w:val="3"/>
    </w:pPr>
    <w:rPr>
      <w:i/>
      <w:iCs/>
    </w:rPr>
  </w:style>
  <w:style w:type="character" w:customStyle="1" w:styleId="-1">
    <w:name w:val="з) Список - буллиты 1 Знак"/>
    <w:link w:val="-10"/>
    <w:uiPriority w:val="99"/>
    <w:locked/>
    <w:rsid w:val="00443F76"/>
    <w:rPr>
      <w:rFonts w:eastAsia="Calibri"/>
    </w:rPr>
  </w:style>
  <w:style w:type="paragraph" w:customStyle="1" w:styleId="-10">
    <w:name w:val="з) Список - буллиты 1"/>
    <w:basedOn w:val="a"/>
    <w:link w:val="-1"/>
    <w:autoRedefine/>
    <w:uiPriority w:val="99"/>
    <w:rsid w:val="00443F76"/>
    <w:pPr>
      <w:spacing w:line="276" w:lineRule="auto"/>
      <w:ind w:left="1080" w:hanging="360"/>
      <w:contextualSpacing/>
      <w:jc w:val="both"/>
    </w:pPr>
    <w:rPr>
      <w:rFonts w:asciiTheme="minorHAnsi" w:eastAsia="Calibri" w:hAnsiTheme="minorHAnsi" w:cstheme="minorBidi"/>
      <w:sz w:val="22"/>
      <w:szCs w:val="22"/>
      <w:lang w:eastAsia="en-US"/>
    </w:rPr>
  </w:style>
  <w:style w:type="character" w:customStyle="1" w:styleId="-2">
    <w:name w:val="и) Список - буллиты 2 Знак"/>
    <w:link w:val="-20"/>
    <w:uiPriority w:val="99"/>
    <w:locked/>
    <w:rsid w:val="00443F76"/>
    <w:rPr>
      <w:rFonts w:eastAsia="Calibri"/>
      <w:sz w:val="24"/>
    </w:rPr>
  </w:style>
  <w:style w:type="paragraph" w:customStyle="1" w:styleId="-20">
    <w:name w:val="и) Список - буллиты 2"/>
    <w:basedOn w:val="a"/>
    <w:link w:val="-2"/>
    <w:uiPriority w:val="99"/>
    <w:rsid w:val="00443F76"/>
    <w:pPr>
      <w:spacing w:line="276" w:lineRule="auto"/>
      <w:ind w:left="1440" w:hanging="360"/>
      <w:contextualSpacing/>
      <w:jc w:val="both"/>
    </w:pPr>
    <w:rPr>
      <w:rFonts w:asciiTheme="minorHAnsi" w:eastAsia="Calibri" w:hAnsiTheme="minorHAnsi" w:cstheme="minorBidi"/>
      <w:szCs w:val="22"/>
      <w:lang w:eastAsia="en-US"/>
    </w:rPr>
  </w:style>
  <w:style w:type="character" w:customStyle="1" w:styleId="affd">
    <w:name w:val="к) Ненумерованный заголовок Знак"/>
    <w:link w:val="affe"/>
    <w:uiPriority w:val="99"/>
    <w:locked/>
    <w:rsid w:val="00443F76"/>
    <w:rPr>
      <w:rFonts w:eastAsia="Calibri"/>
      <w:b/>
      <w:sz w:val="24"/>
    </w:rPr>
  </w:style>
  <w:style w:type="paragraph" w:customStyle="1" w:styleId="affe">
    <w:name w:val="к) Ненумерованный заголовок"/>
    <w:basedOn w:val="a"/>
    <w:next w:val="a"/>
    <w:link w:val="affd"/>
    <w:uiPriority w:val="99"/>
    <w:rsid w:val="00443F76"/>
    <w:pPr>
      <w:keepNext/>
      <w:keepLines/>
      <w:spacing w:line="276" w:lineRule="auto"/>
      <w:ind w:firstLine="709"/>
      <w:jc w:val="both"/>
    </w:pPr>
    <w:rPr>
      <w:rFonts w:asciiTheme="minorHAnsi" w:eastAsia="Calibri" w:hAnsiTheme="minorHAnsi" w:cstheme="minorBidi"/>
      <w:b/>
      <w:szCs w:val="22"/>
      <w:lang w:eastAsia="en-US"/>
    </w:rPr>
  </w:style>
  <w:style w:type="paragraph" w:customStyle="1" w:styleId="28">
    <w:name w:val="?????? 2"/>
    <w:basedOn w:val="a"/>
    <w:uiPriority w:val="99"/>
    <w:rsid w:val="00443F76"/>
    <w:pPr>
      <w:widowControl w:val="0"/>
      <w:suppressAutoHyphens/>
      <w:autoSpaceDE w:val="0"/>
      <w:ind w:left="566" w:hanging="283"/>
    </w:pPr>
    <w:rPr>
      <w:rFonts w:eastAsia="Calibri"/>
      <w:kern w:val="2"/>
      <w:lang w:eastAsia="hi-IN" w:bidi="hi-IN"/>
    </w:rPr>
  </w:style>
  <w:style w:type="paragraph" w:customStyle="1" w:styleId="P2">
    <w:name w:val="P2"/>
    <w:basedOn w:val="a"/>
    <w:uiPriority w:val="99"/>
    <w:rsid w:val="00443F76"/>
    <w:pPr>
      <w:adjustRightInd w:val="0"/>
    </w:pPr>
    <w:rPr>
      <w:rFonts w:eastAsia="Calibri"/>
      <w:szCs w:val="20"/>
    </w:rPr>
  </w:style>
  <w:style w:type="paragraph" w:customStyle="1" w:styleId="P60">
    <w:name w:val="P6"/>
    <w:basedOn w:val="a"/>
    <w:uiPriority w:val="99"/>
    <w:rsid w:val="00443F76"/>
    <w:pPr>
      <w:adjustRightInd w:val="0"/>
    </w:pPr>
    <w:rPr>
      <w:rFonts w:eastAsia="Calibri"/>
      <w:b/>
      <w:szCs w:val="20"/>
    </w:rPr>
  </w:style>
  <w:style w:type="paragraph" w:customStyle="1" w:styleId="P3">
    <w:name w:val="P3"/>
    <w:basedOn w:val="a"/>
    <w:uiPriority w:val="99"/>
    <w:rsid w:val="00443F76"/>
    <w:pPr>
      <w:adjustRightInd w:val="0"/>
    </w:pPr>
    <w:rPr>
      <w:rFonts w:eastAsia="Calibri"/>
      <w:b/>
      <w:szCs w:val="20"/>
    </w:rPr>
  </w:style>
  <w:style w:type="paragraph" w:customStyle="1" w:styleId="P50">
    <w:name w:val="P5"/>
    <w:basedOn w:val="Standard"/>
    <w:uiPriority w:val="99"/>
    <w:rsid w:val="00443F76"/>
    <w:pPr>
      <w:suppressAutoHyphens w:val="0"/>
      <w:adjustRightInd w:val="0"/>
    </w:pPr>
    <w:rPr>
      <w:kern w:val="0"/>
      <w:szCs w:val="20"/>
      <w:lang w:eastAsia="ru-RU"/>
    </w:rPr>
  </w:style>
  <w:style w:type="paragraph" w:customStyle="1" w:styleId="rtecenter">
    <w:name w:val="rtecenter"/>
    <w:basedOn w:val="a"/>
    <w:uiPriority w:val="99"/>
    <w:rsid w:val="00443F76"/>
    <w:pPr>
      <w:spacing w:before="100" w:beforeAutospacing="1" w:after="100" w:afterAutospacing="1"/>
    </w:pPr>
    <w:rPr>
      <w:rFonts w:eastAsia="Calibri"/>
    </w:rPr>
  </w:style>
  <w:style w:type="paragraph" w:customStyle="1" w:styleId="HEADERTEXT0">
    <w:name w:val=".HEADERTEXT"/>
    <w:uiPriority w:val="99"/>
    <w:rsid w:val="00443F76"/>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443F76"/>
    <w:pPr>
      <w:suppressAutoHyphens/>
    </w:pPr>
    <w:rPr>
      <w:rFonts w:ascii="Arial" w:eastAsia="Calibri" w:hAnsi="Arial"/>
      <w:b/>
      <w:sz w:val="18"/>
      <w:szCs w:val="20"/>
      <w:lang w:eastAsia="ar-SA"/>
    </w:rPr>
  </w:style>
  <w:style w:type="paragraph" w:customStyle="1" w:styleId="afff">
    <w:name w:val="Нормальный (таблица)"/>
    <w:basedOn w:val="a"/>
    <w:next w:val="a"/>
    <w:uiPriority w:val="99"/>
    <w:rsid w:val="00443F76"/>
    <w:pPr>
      <w:widowControl w:val="0"/>
      <w:autoSpaceDE w:val="0"/>
      <w:autoSpaceDN w:val="0"/>
      <w:adjustRightInd w:val="0"/>
      <w:jc w:val="both"/>
    </w:pPr>
    <w:rPr>
      <w:rFonts w:ascii="Arial" w:eastAsia="Calibri" w:hAnsi="Arial"/>
    </w:rPr>
  </w:style>
  <w:style w:type="paragraph" w:customStyle="1" w:styleId="TableParagraph">
    <w:name w:val="Table Paragraph"/>
    <w:basedOn w:val="a"/>
    <w:uiPriority w:val="99"/>
    <w:rsid w:val="00443F76"/>
    <w:pPr>
      <w:widowControl w:val="0"/>
      <w:spacing w:before="94"/>
      <w:ind w:right="106"/>
      <w:jc w:val="center"/>
    </w:pPr>
    <w:rPr>
      <w:rFonts w:ascii="Calibri" w:hAnsi="Calibri" w:cs="Calibri"/>
      <w:sz w:val="22"/>
      <w:szCs w:val="22"/>
      <w:lang w:val="en-US" w:eastAsia="en-US"/>
    </w:rPr>
  </w:style>
  <w:style w:type="character" w:customStyle="1" w:styleId="T6">
    <w:name w:val="T6"/>
    <w:uiPriority w:val="99"/>
    <w:rsid w:val="00443F76"/>
    <w:rPr>
      <w:b/>
      <w:bCs w:val="0"/>
    </w:rPr>
  </w:style>
  <w:style w:type="character" w:customStyle="1" w:styleId="w">
    <w:name w:val="w"/>
    <w:uiPriority w:val="99"/>
    <w:rsid w:val="00443F76"/>
  </w:style>
  <w:style w:type="paragraph" w:customStyle="1" w:styleId="a00">
    <w:name w:val="a0"/>
    <w:basedOn w:val="a"/>
    <w:rsid w:val="00F274B3"/>
    <w:pPr>
      <w:spacing w:before="100" w:beforeAutospacing="1" w:after="100" w:afterAutospacing="1"/>
    </w:pPr>
  </w:style>
  <w:style w:type="character" w:customStyle="1" w:styleId="a10">
    <w:name w:val="a1"/>
    <w:basedOn w:val="a0"/>
    <w:rsid w:val="00F274B3"/>
  </w:style>
  <w:style w:type="table" w:styleId="afff0">
    <w:name w:val="Table Grid"/>
    <w:basedOn w:val="a1"/>
    <w:rsid w:val="001A003D"/>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5">
    <w:name w:val="s_15"/>
    <w:basedOn w:val="a"/>
    <w:rsid w:val="002510B1"/>
    <w:pPr>
      <w:spacing w:before="100" w:beforeAutospacing="1" w:after="100" w:afterAutospacing="1"/>
    </w:pPr>
  </w:style>
  <w:style w:type="character" w:customStyle="1" w:styleId="highlightsearch4">
    <w:name w:val="highlightsearch4"/>
    <w:basedOn w:val="a0"/>
    <w:rsid w:val="002510B1"/>
  </w:style>
  <w:style w:type="paragraph" w:customStyle="1" w:styleId="140">
    <w:name w:val="Загл.14"/>
    <w:basedOn w:val="a"/>
    <w:rsid w:val="00637F1A"/>
    <w:pPr>
      <w:jc w:val="center"/>
    </w:pPr>
    <w:rPr>
      <w:b/>
      <w:sz w:val="28"/>
      <w:szCs w:val="20"/>
    </w:rPr>
  </w:style>
  <w:style w:type="paragraph" w:customStyle="1" w:styleId="ConsTitle">
    <w:name w:val="ConsTitle"/>
    <w:rsid w:val="00637F1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4">
    <w:name w:val="Обычный (веб) Знак"/>
    <w:basedOn w:val="a0"/>
    <w:link w:val="a3"/>
    <w:locked/>
    <w:rsid w:val="00543C42"/>
    <w:rPr>
      <w:rFonts w:ascii="Times New Roman" w:eastAsia="Times New Roman" w:hAnsi="Times New Roman" w:cs="Times New Roman"/>
      <w:sz w:val="24"/>
      <w:szCs w:val="24"/>
      <w:lang w:eastAsia="ru-RU"/>
    </w:rPr>
  </w:style>
  <w:style w:type="paragraph" w:customStyle="1" w:styleId="western">
    <w:name w:val="western"/>
    <w:basedOn w:val="a"/>
    <w:rsid w:val="00543C42"/>
    <w:pPr>
      <w:spacing w:before="100" w:beforeAutospacing="1"/>
      <w:jc w:val="both"/>
    </w:pPr>
    <w:rPr>
      <w:rFonts w:ascii="Arial" w:hAnsi="Arial" w:cs="Arial"/>
      <w:color w:val="000000"/>
      <w:sz w:val="26"/>
      <w:szCs w:val="26"/>
    </w:rPr>
  </w:style>
  <w:style w:type="character" w:customStyle="1" w:styleId="highlight">
    <w:name w:val="highlight"/>
    <w:rsid w:val="00543C42"/>
  </w:style>
  <w:style w:type="character" w:styleId="afff1">
    <w:name w:val="footnote reference"/>
    <w:uiPriority w:val="99"/>
    <w:unhideWhenUsed/>
    <w:rsid w:val="00E73CD1"/>
    <w:rPr>
      <w:vertAlign w:val="superscript"/>
    </w:rPr>
  </w:style>
  <w:style w:type="paragraph" w:styleId="afff2">
    <w:name w:val="caption"/>
    <w:basedOn w:val="a"/>
    <w:next w:val="a"/>
    <w:unhideWhenUsed/>
    <w:qFormat/>
    <w:rsid w:val="00086609"/>
    <w:pPr>
      <w:shd w:val="clear" w:color="auto" w:fill="FFFFFF"/>
      <w:autoSpaceDE w:val="0"/>
      <w:autoSpaceDN w:val="0"/>
      <w:adjustRightInd w:val="0"/>
    </w:pPr>
    <w:rPr>
      <w:b/>
      <w:bCs/>
      <w:color w:val="000000"/>
      <w:sz w:val="26"/>
      <w:szCs w:val="26"/>
    </w:rPr>
  </w:style>
  <w:style w:type="paragraph" w:customStyle="1" w:styleId="ConsPlusTitlePage">
    <w:name w:val="ConsPlusTitlePage"/>
    <w:rsid w:val="000866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91">
    <w:name w:val="Заголовок 91"/>
    <w:basedOn w:val="a"/>
    <w:next w:val="a"/>
    <w:uiPriority w:val="9"/>
    <w:unhideWhenUsed/>
    <w:qFormat/>
    <w:rsid w:val="00086609"/>
    <w:pPr>
      <w:keepNext/>
      <w:keepLines/>
      <w:spacing w:before="200"/>
      <w:outlineLvl w:val="8"/>
    </w:pPr>
    <w:rPr>
      <w:rFonts w:ascii="Cambria" w:hAnsi="Cambria"/>
      <w:i/>
      <w:iCs/>
      <w:color w:val="404040"/>
      <w:sz w:val="20"/>
      <w:szCs w:val="20"/>
    </w:rPr>
  </w:style>
  <w:style w:type="character" w:customStyle="1" w:styleId="910">
    <w:name w:val="Заголовок 9 Знак1"/>
    <w:semiHidden/>
    <w:rsid w:val="00086609"/>
    <w:rPr>
      <w:rFonts w:ascii="Cambria" w:eastAsia="Times New Roman" w:hAnsi="Cambria" w:cs="Times New Roman"/>
      <w:i/>
      <w:iCs/>
      <w:color w:val="404040"/>
    </w:rPr>
  </w:style>
  <w:style w:type="character" w:customStyle="1" w:styleId="phone">
    <w:name w:val="phone"/>
    <w:basedOn w:val="a0"/>
    <w:rsid w:val="00086609"/>
  </w:style>
  <w:style w:type="paragraph" w:customStyle="1" w:styleId="afff3">
    <w:name w:val="Подзаголовок для информации об изменениях"/>
    <w:basedOn w:val="a"/>
    <w:next w:val="a"/>
    <w:uiPriority w:val="99"/>
    <w:rsid w:val="0036107B"/>
    <w:pPr>
      <w:autoSpaceDE w:val="0"/>
      <w:autoSpaceDN w:val="0"/>
      <w:adjustRightInd w:val="0"/>
      <w:jc w:val="both"/>
    </w:pPr>
    <w:rPr>
      <w:rFonts w:ascii="Arial" w:hAnsi="Arial"/>
      <w:b/>
      <w:bCs/>
      <w:color w:val="353842"/>
    </w:rPr>
  </w:style>
  <w:style w:type="character" w:customStyle="1" w:styleId="212">
    <w:name w:val="Основной текст с отступом 2 Знак1"/>
    <w:aliases w:val="Знак1 Знак"/>
    <w:semiHidden/>
    <w:locked/>
    <w:rsid w:val="0036107B"/>
    <w:rPr>
      <w:sz w:val="24"/>
      <w:szCs w:val="24"/>
    </w:rPr>
  </w:style>
  <w:style w:type="character" w:customStyle="1" w:styleId="19">
    <w:name w:val="Сильное выделение1"/>
    <w:rsid w:val="0036107B"/>
    <w:rPr>
      <w:b/>
      <w:bCs/>
      <w:i/>
      <w:iCs/>
      <w:color w:val="4F81BD"/>
    </w:rPr>
  </w:style>
  <w:style w:type="character" w:customStyle="1" w:styleId="310">
    <w:name w:val="Основной текст с отступом 3 Знак1"/>
    <w:uiPriority w:val="99"/>
    <w:semiHidden/>
    <w:locked/>
    <w:rsid w:val="0036107B"/>
    <w:rPr>
      <w:sz w:val="16"/>
      <w:szCs w:val="16"/>
    </w:rPr>
  </w:style>
  <w:style w:type="paragraph" w:customStyle="1" w:styleId="p20">
    <w:name w:val="p2"/>
    <w:basedOn w:val="a"/>
    <w:uiPriority w:val="99"/>
    <w:rsid w:val="0036107B"/>
    <w:pPr>
      <w:spacing w:before="100" w:beforeAutospacing="1" w:after="100" w:afterAutospacing="1"/>
    </w:pPr>
  </w:style>
  <w:style w:type="paragraph" w:customStyle="1" w:styleId="fn2r">
    <w:name w:val="fn2r"/>
    <w:basedOn w:val="a"/>
    <w:uiPriority w:val="99"/>
    <w:rsid w:val="0036107B"/>
    <w:pPr>
      <w:spacing w:before="100" w:beforeAutospacing="1" w:after="100" w:afterAutospacing="1"/>
    </w:pPr>
  </w:style>
  <w:style w:type="paragraph" w:customStyle="1" w:styleId="311">
    <w:name w:val="Основной текст с отступом 31"/>
    <w:basedOn w:val="a"/>
    <w:uiPriority w:val="99"/>
    <w:rsid w:val="0036107B"/>
    <w:pPr>
      <w:suppressAutoHyphens/>
      <w:ind w:firstLine="567"/>
      <w:jc w:val="both"/>
    </w:pPr>
    <w:rPr>
      <w:sz w:val="28"/>
      <w:szCs w:val="20"/>
      <w:lang w:eastAsia="ar-SA"/>
    </w:rPr>
  </w:style>
  <w:style w:type="character" w:customStyle="1" w:styleId="afff4">
    <w:name w:val="Подпись к таблице_"/>
    <w:link w:val="afff5"/>
    <w:locked/>
    <w:rsid w:val="0036107B"/>
    <w:rPr>
      <w:rFonts w:ascii="Courier New" w:hAnsi="Courier New" w:cs="Courier New"/>
      <w:shd w:val="clear" w:color="auto" w:fill="FFFFFF"/>
    </w:rPr>
  </w:style>
  <w:style w:type="paragraph" w:customStyle="1" w:styleId="afff5">
    <w:name w:val="Подпись к таблице"/>
    <w:basedOn w:val="a"/>
    <w:link w:val="afff4"/>
    <w:rsid w:val="0036107B"/>
    <w:pPr>
      <w:shd w:val="clear" w:color="auto" w:fill="FFFFFF"/>
      <w:spacing w:line="463" w:lineRule="exact"/>
      <w:ind w:firstLine="2420"/>
    </w:pPr>
    <w:rPr>
      <w:rFonts w:ascii="Courier New" w:eastAsiaTheme="minorHAnsi" w:hAnsi="Courier New" w:cs="Courier New"/>
      <w:sz w:val="22"/>
      <w:szCs w:val="22"/>
      <w:lang w:eastAsia="en-US"/>
    </w:rPr>
  </w:style>
  <w:style w:type="paragraph" w:customStyle="1" w:styleId="newstitlebig">
    <w:name w:val="news_title_big"/>
    <w:basedOn w:val="a"/>
    <w:rsid w:val="009803C1"/>
    <w:pPr>
      <w:spacing w:before="100" w:beforeAutospacing="1" w:after="100" w:afterAutospacing="1"/>
    </w:pPr>
  </w:style>
  <w:style w:type="paragraph" w:customStyle="1" w:styleId="empty">
    <w:name w:val="empty"/>
    <w:basedOn w:val="a"/>
    <w:rsid w:val="003D73EE"/>
    <w:pPr>
      <w:spacing w:before="100" w:beforeAutospacing="1" w:after="100" w:afterAutospacing="1"/>
    </w:pPr>
  </w:style>
  <w:style w:type="paragraph" w:customStyle="1" w:styleId="s30">
    <w:name w:val="s_3"/>
    <w:basedOn w:val="a"/>
    <w:rsid w:val="003D73EE"/>
    <w:pPr>
      <w:spacing w:before="100" w:beforeAutospacing="1" w:after="100" w:afterAutospacing="1"/>
    </w:pPr>
  </w:style>
  <w:style w:type="character" w:customStyle="1" w:styleId="s104">
    <w:name w:val="s_104"/>
    <w:basedOn w:val="a0"/>
    <w:rsid w:val="003D73EE"/>
  </w:style>
  <w:style w:type="paragraph" w:customStyle="1" w:styleId="29">
    <w:name w:val="Абзац списка2"/>
    <w:basedOn w:val="a"/>
    <w:rsid w:val="006561E9"/>
    <w:pPr>
      <w:ind w:left="720"/>
    </w:pPr>
    <w:rPr>
      <w:rFonts w:eastAsia="Calibri"/>
    </w:rPr>
  </w:style>
  <w:style w:type="paragraph" w:customStyle="1" w:styleId="default0">
    <w:name w:val="default"/>
    <w:basedOn w:val="a"/>
    <w:uiPriority w:val="99"/>
    <w:rsid w:val="00592514"/>
    <w:pPr>
      <w:spacing w:before="100" w:beforeAutospacing="1" w:after="100" w:afterAutospacing="1"/>
    </w:pPr>
  </w:style>
  <w:style w:type="paragraph" w:customStyle="1" w:styleId="plaintext">
    <w:name w:val="plaintext"/>
    <w:basedOn w:val="a"/>
    <w:uiPriority w:val="99"/>
    <w:rsid w:val="00592514"/>
    <w:pPr>
      <w:spacing w:before="100" w:beforeAutospacing="1" w:after="100" w:afterAutospacing="1"/>
    </w:pPr>
  </w:style>
  <w:style w:type="paragraph" w:customStyle="1" w:styleId="afff6">
    <w:name w:val="Заголовок статьи"/>
    <w:basedOn w:val="a"/>
    <w:next w:val="a"/>
    <w:uiPriority w:val="99"/>
    <w:rsid w:val="00592514"/>
    <w:pPr>
      <w:autoSpaceDE w:val="0"/>
      <w:autoSpaceDN w:val="0"/>
      <w:adjustRightInd w:val="0"/>
      <w:ind w:left="1612" w:hanging="892"/>
      <w:jc w:val="both"/>
    </w:pPr>
    <w:rPr>
      <w:rFonts w:ascii="Arial" w:eastAsiaTheme="minorHAnsi" w:hAnsi="Arial" w:cs="Arial"/>
      <w:lang w:eastAsia="en-US"/>
    </w:rPr>
  </w:style>
  <w:style w:type="character" w:customStyle="1" w:styleId="hyperlink">
    <w:name w:val="hyperlink"/>
    <w:basedOn w:val="a0"/>
    <w:rsid w:val="00592514"/>
  </w:style>
  <w:style w:type="character" w:customStyle="1" w:styleId="blk">
    <w:name w:val="blk"/>
    <w:basedOn w:val="a0"/>
    <w:rsid w:val="00AA4C14"/>
  </w:style>
  <w:style w:type="paragraph" w:customStyle="1" w:styleId="unformattext">
    <w:name w:val="unformattext"/>
    <w:basedOn w:val="a"/>
    <w:rsid w:val="00182F8E"/>
    <w:pPr>
      <w:shd w:val="clear" w:color="auto" w:fill="FFFFFF"/>
      <w:spacing w:before="100" w:beforeAutospacing="1" w:after="100" w:afterAutospacing="1"/>
      <w:jc w:val="both"/>
      <w:textAlignment w:val="baseline"/>
      <w:outlineLvl w:val="1"/>
    </w:pPr>
    <w:rPr>
      <w:color w:val="3C3C3C"/>
      <w:spacing w:val="1"/>
    </w:rPr>
  </w:style>
  <w:style w:type="paragraph" w:customStyle="1" w:styleId="consplusnormal1">
    <w:name w:val="consplusnormal"/>
    <w:basedOn w:val="a"/>
    <w:rsid w:val="007B7174"/>
    <w:pPr>
      <w:spacing w:before="280" w:after="280"/>
    </w:pPr>
    <w:rPr>
      <w:lang w:eastAsia="zh-CN"/>
    </w:rPr>
  </w:style>
  <w:style w:type="character" w:customStyle="1" w:styleId="af4">
    <w:name w:val="Абзац списка Знак"/>
    <w:aliases w:val="мой Знак"/>
    <w:link w:val="af3"/>
    <w:uiPriority w:val="34"/>
    <w:locked/>
    <w:rsid w:val="0081740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64853091">
      <w:bodyDiv w:val="1"/>
      <w:marLeft w:val="0"/>
      <w:marRight w:val="0"/>
      <w:marTop w:val="0"/>
      <w:marBottom w:val="0"/>
      <w:divBdr>
        <w:top w:val="none" w:sz="0" w:space="0" w:color="auto"/>
        <w:left w:val="none" w:sz="0" w:space="0" w:color="auto"/>
        <w:bottom w:val="none" w:sz="0" w:space="0" w:color="auto"/>
        <w:right w:val="none" w:sz="0" w:space="0" w:color="auto"/>
      </w:divBdr>
    </w:div>
    <w:div w:id="314995406">
      <w:bodyDiv w:val="1"/>
      <w:marLeft w:val="0"/>
      <w:marRight w:val="0"/>
      <w:marTop w:val="0"/>
      <w:marBottom w:val="0"/>
      <w:divBdr>
        <w:top w:val="none" w:sz="0" w:space="0" w:color="auto"/>
        <w:left w:val="none" w:sz="0" w:space="0" w:color="auto"/>
        <w:bottom w:val="none" w:sz="0" w:space="0" w:color="auto"/>
        <w:right w:val="none" w:sz="0" w:space="0" w:color="auto"/>
      </w:divBdr>
    </w:div>
    <w:div w:id="528226235">
      <w:bodyDiv w:val="1"/>
      <w:marLeft w:val="0"/>
      <w:marRight w:val="0"/>
      <w:marTop w:val="0"/>
      <w:marBottom w:val="0"/>
      <w:divBdr>
        <w:top w:val="none" w:sz="0" w:space="0" w:color="auto"/>
        <w:left w:val="none" w:sz="0" w:space="0" w:color="auto"/>
        <w:bottom w:val="none" w:sz="0" w:space="0" w:color="auto"/>
        <w:right w:val="none" w:sz="0" w:space="0" w:color="auto"/>
      </w:divBdr>
    </w:div>
    <w:div w:id="915171792">
      <w:bodyDiv w:val="1"/>
      <w:marLeft w:val="0"/>
      <w:marRight w:val="0"/>
      <w:marTop w:val="0"/>
      <w:marBottom w:val="0"/>
      <w:divBdr>
        <w:top w:val="none" w:sz="0" w:space="0" w:color="auto"/>
        <w:left w:val="none" w:sz="0" w:space="0" w:color="auto"/>
        <w:bottom w:val="none" w:sz="0" w:space="0" w:color="auto"/>
        <w:right w:val="none" w:sz="0" w:space="0" w:color="auto"/>
      </w:divBdr>
    </w:div>
    <w:div w:id="1048454869">
      <w:bodyDiv w:val="1"/>
      <w:marLeft w:val="0"/>
      <w:marRight w:val="0"/>
      <w:marTop w:val="0"/>
      <w:marBottom w:val="0"/>
      <w:divBdr>
        <w:top w:val="none" w:sz="0" w:space="0" w:color="auto"/>
        <w:left w:val="none" w:sz="0" w:space="0" w:color="auto"/>
        <w:bottom w:val="none" w:sz="0" w:space="0" w:color="auto"/>
        <w:right w:val="none" w:sz="0" w:space="0" w:color="auto"/>
      </w:divBdr>
    </w:div>
    <w:div w:id="1149712659">
      <w:bodyDiv w:val="1"/>
      <w:marLeft w:val="0"/>
      <w:marRight w:val="0"/>
      <w:marTop w:val="0"/>
      <w:marBottom w:val="0"/>
      <w:divBdr>
        <w:top w:val="none" w:sz="0" w:space="0" w:color="auto"/>
        <w:left w:val="none" w:sz="0" w:space="0" w:color="auto"/>
        <w:bottom w:val="none" w:sz="0" w:space="0" w:color="auto"/>
        <w:right w:val="none" w:sz="0" w:space="0" w:color="auto"/>
      </w:divBdr>
    </w:div>
    <w:div w:id="1248074524">
      <w:bodyDiv w:val="1"/>
      <w:marLeft w:val="0"/>
      <w:marRight w:val="0"/>
      <w:marTop w:val="0"/>
      <w:marBottom w:val="0"/>
      <w:divBdr>
        <w:top w:val="none" w:sz="0" w:space="0" w:color="auto"/>
        <w:left w:val="none" w:sz="0" w:space="0" w:color="auto"/>
        <w:bottom w:val="none" w:sz="0" w:space="0" w:color="auto"/>
        <w:right w:val="none" w:sz="0" w:space="0" w:color="auto"/>
      </w:divBdr>
    </w:div>
    <w:div w:id="1270505592">
      <w:bodyDiv w:val="1"/>
      <w:marLeft w:val="0"/>
      <w:marRight w:val="0"/>
      <w:marTop w:val="0"/>
      <w:marBottom w:val="0"/>
      <w:divBdr>
        <w:top w:val="none" w:sz="0" w:space="0" w:color="auto"/>
        <w:left w:val="none" w:sz="0" w:space="0" w:color="auto"/>
        <w:bottom w:val="none" w:sz="0" w:space="0" w:color="auto"/>
        <w:right w:val="none" w:sz="0" w:space="0" w:color="auto"/>
      </w:divBdr>
    </w:div>
    <w:div w:id="1334602162">
      <w:bodyDiv w:val="1"/>
      <w:marLeft w:val="0"/>
      <w:marRight w:val="0"/>
      <w:marTop w:val="0"/>
      <w:marBottom w:val="0"/>
      <w:divBdr>
        <w:top w:val="none" w:sz="0" w:space="0" w:color="auto"/>
        <w:left w:val="none" w:sz="0" w:space="0" w:color="auto"/>
        <w:bottom w:val="none" w:sz="0" w:space="0" w:color="auto"/>
        <w:right w:val="none" w:sz="0" w:space="0" w:color="auto"/>
      </w:divBdr>
    </w:div>
    <w:div w:id="1513228416">
      <w:bodyDiv w:val="1"/>
      <w:marLeft w:val="0"/>
      <w:marRight w:val="0"/>
      <w:marTop w:val="0"/>
      <w:marBottom w:val="0"/>
      <w:divBdr>
        <w:top w:val="none" w:sz="0" w:space="0" w:color="auto"/>
        <w:left w:val="none" w:sz="0" w:space="0" w:color="auto"/>
        <w:bottom w:val="none" w:sz="0" w:space="0" w:color="auto"/>
        <w:right w:val="none" w:sz="0" w:space="0" w:color="auto"/>
      </w:divBdr>
    </w:div>
    <w:div w:id="1550455312">
      <w:bodyDiv w:val="1"/>
      <w:marLeft w:val="0"/>
      <w:marRight w:val="0"/>
      <w:marTop w:val="0"/>
      <w:marBottom w:val="0"/>
      <w:divBdr>
        <w:top w:val="none" w:sz="0" w:space="0" w:color="auto"/>
        <w:left w:val="none" w:sz="0" w:space="0" w:color="auto"/>
        <w:bottom w:val="none" w:sz="0" w:space="0" w:color="auto"/>
        <w:right w:val="none" w:sz="0" w:space="0" w:color="auto"/>
      </w:divBdr>
    </w:div>
    <w:div w:id="1841509366">
      <w:bodyDiv w:val="1"/>
      <w:marLeft w:val="0"/>
      <w:marRight w:val="0"/>
      <w:marTop w:val="0"/>
      <w:marBottom w:val="0"/>
      <w:divBdr>
        <w:top w:val="none" w:sz="0" w:space="0" w:color="auto"/>
        <w:left w:val="none" w:sz="0" w:space="0" w:color="auto"/>
        <w:bottom w:val="none" w:sz="0" w:space="0" w:color="auto"/>
        <w:right w:val="none" w:sz="0" w:space="0" w:color="auto"/>
      </w:divBdr>
    </w:div>
    <w:div w:id="1883596596">
      <w:bodyDiv w:val="1"/>
      <w:marLeft w:val="0"/>
      <w:marRight w:val="0"/>
      <w:marTop w:val="0"/>
      <w:marBottom w:val="0"/>
      <w:divBdr>
        <w:top w:val="none" w:sz="0" w:space="0" w:color="auto"/>
        <w:left w:val="none" w:sz="0" w:space="0" w:color="auto"/>
        <w:bottom w:val="none" w:sz="0" w:space="0" w:color="auto"/>
        <w:right w:val="none" w:sz="0" w:space="0" w:color="auto"/>
      </w:divBdr>
    </w:div>
    <w:div w:id="19091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74296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4D3F2-BAFC-4D6C-83FF-07D7BB00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64</Pages>
  <Words>22378</Words>
  <Characters>127555</Characters>
  <Application>Microsoft Office Word</Application>
  <DocSecurity>0</DocSecurity>
  <Lines>1062</Lines>
  <Paragraphs>299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Постановление администрации № 55 от 25.10.2019 «О комиссии по соблюдению требова</vt:lpstr>
      <vt:lpstr>Положение о комиссии по соблюдению требований к служебному поведению муниципальн</vt:lpstr>
      <vt:lpstr>В соответствии со статьями 161, 163 Жилищного Кодекса Российской Федерации, Феде</vt:lpstr>
      <vt:lpstr/>
    </vt:vector>
  </TitlesOfParts>
  <Company/>
  <LinksUpToDate>false</LinksUpToDate>
  <CharactersWithSpaces>149634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2019-12-24T05:09:00Z</dcterms:created>
  <dcterms:modified xsi:type="dcterms:W3CDTF">2019-12-25T12:24:00Z</dcterms:modified>
</cp:coreProperties>
</file>