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554DA4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ок</w:t>
            </w:r>
            <w:r w:rsidR="00B27FD4">
              <w:rPr>
                <w:rStyle w:val="a6"/>
              </w:rPr>
              <w:t>тябрь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9744ED">
              <w:rPr>
                <w:b/>
                <w:color w:val="000000"/>
                <w:sz w:val="22"/>
                <w:szCs w:val="22"/>
              </w:rPr>
              <w:t>23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9744ED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31C6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744ED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9744ED" w:rsidRPr="009744ED" w:rsidRDefault="009744ED" w:rsidP="009744ED">
      <w:pPr>
        <w:rPr>
          <w:b/>
        </w:rPr>
      </w:pPr>
      <w:bookmarkStart w:id="0" w:name="sub_1000"/>
      <w:bookmarkEnd w:id="0"/>
      <w:r w:rsidRPr="009744ED">
        <w:rPr>
          <w:b/>
        </w:rPr>
        <w:t>О правах юридических лиц и индивидуальных предпринимателей при проведении проверок</w:t>
      </w:r>
    </w:p>
    <w:p w:rsidR="009744ED" w:rsidRDefault="009744ED" w:rsidP="009744ED"/>
    <w:p w:rsidR="009744ED" w:rsidRDefault="009744ED" w:rsidP="00AC4FD6">
      <w:pPr>
        <w:jc w:val="both"/>
      </w:pPr>
      <w:r>
        <w:tab/>
        <w:t>Чебоксарская межрайонная природоохранная прокуратура разъясняет, что согласно требованиям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 и индивидуальные предприниматели при проведении проверки имеют право:</w:t>
      </w:r>
    </w:p>
    <w:p w:rsidR="009744ED" w:rsidRDefault="009744ED" w:rsidP="00AC4FD6">
      <w:pPr>
        <w:jc w:val="both"/>
      </w:pPr>
      <w:r>
        <w:tab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744ED" w:rsidRDefault="009744ED" w:rsidP="00AC4FD6">
      <w:pPr>
        <w:jc w:val="both"/>
      </w:pPr>
      <w:r>
        <w:tab/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проверки;</w:t>
      </w:r>
    </w:p>
    <w:p w:rsidR="009744ED" w:rsidRDefault="009744ED" w:rsidP="00AC4FD6">
      <w:pPr>
        <w:jc w:val="both"/>
      </w:pPr>
      <w:r>
        <w:tab/>
        <w:t>3)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9744ED" w:rsidRDefault="009744ED" w:rsidP="00AC4FD6">
      <w:pPr>
        <w:jc w:val="both"/>
      </w:pPr>
      <w:r>
        <w:tab/>
        <w:t>4)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9744ED" w:rsidRDefault="009744ED" w:rsidP="00AC4FD6">
      <w:pPr>
        <w:jc w:val="both"/>
      </w:pPr>
      <w:r>
        <w:tab/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9744ED" w:rsidRDefault="009744ED" w:rsidP="00AC4FD6">
      <w:pPr>
        <w:jc w:val="both"/>
      </w:pPr>
      <w:r>
        <w:tab/>
        <w:t>6)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744ED" w:rsidRDefault="009744ED" w:rsidP="00AC4FD6">
      <w:pPr>
        <w:jc w:val="both"/>
      </w:pPr>
      <w:r>
        <w:tab/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9744ED" w:rsidRDefault="009744ED" w:rsidP="00AC4FD6">
      <w:pPr>
        <w:jc w:val="both"/>
      </w:pPr>
      <w:r>
        <w:tab/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выездной проверки не обязаны изготавливать копии документов, связанных с целями, задачами и предметом проверки. Федеральным законом установлена обязанность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документами.</w:t>
      </w:r>
    </w:p>
    <w:p w:rsidR="009744ED" w:rsidRDefault="009744ED" w:rsidP="00AC4FD6">
      <w:pPr>
        <w:jc w:val="both"/>
      </w:pPr>
      <w:r>
        <w:tab/>
        <w:t xml:space="preserve">При проведении документарной проверки юридическое лицо, индивидуальный предприниматель вправе представить указанные документы в форме электронных документов, подписанных усиленной квалифицированной электронной подписью. При этом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</w:t>
      </w:r>
      <w:r>
        <w:lastRenderedPageBreak/>
        <w:t>получены этим органом от иных органов государственного контроля (надзора), органов муниципального контроля.</w:t>
      </w:r>
    </w:p>
    <w:p w:rsidR="009744ED" w:rsidRDefault="009744ED" w:rsidP="00AC4FD6">
      <w:pPr>
        <w:jc w:val="both"/>
      </w:pPr>
    </w:p>
    <w:p w:rsidR="009744ED" w:rsidRDefault="009744ED" w:rsidP="009744ED">
      <w:pPr>
        <w:jc w:val="right"/>
      </w:pPr>
      <w:r>
        <w:t>Чебоксарская межрайонная природоохранная прокуратура</w:t>
      </w:r>
    </w:p>
    <w:p w:rsidR="00554DA4" w:rsidRDefault="00554DA4" w:rsidP="00554DA4"/>
    <w:p w:rsidR="00B5284B" w:rsidRDefault="00B5284B" w:rsidP="00B5284B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3C1218" w:rsidRPr="000C59F9" w:rsidRDefault="003C1218" w:rsidP="003C1218">
      <w:pPr>
        <w:pStyle w:val="1"/>
        <w:jc w:val="center"/>
        <w:rPr>
          <w:sz w:val="24"/>
          <w:szCs w:val="24"/>
        </w:rPr>
      </w:pPr>
      <w:r w:rsidRPr="000C59F9">
        <w:rPr>
          <w:sz w:val="24"/>
          <w:szCs w:val="24"/>
        </w:rPr>
        <w:t>По постановлению прокуратуры Цивильского района управляющая организация привлечена к административной ответственности.</w:t>
      </w:r>
    </w:p>
    <w:p w:rsidR="003C1218" w:rsidRPr="000C59F9" w:rsidRDefault="003C1218" w:rsidP="003C1218">
      <w:pPr>
        <w:ind w:firstLine="902"/>
        <w:jc w:val="both"/>
      </w:pPr>
      <w:r w:rsidRPr="000C59F9">
        <w:t>Постановлением мирового судьи судебного участка № 1 Цивильского района от 17.10.2019 по возбуждённому прокуратурой района делу об административном правонарушении, предусмотренном ст. 19.7 КоАП РФ к административной ответственности в виде штрафа в размере 300 руб.  привлечен директор  ООО «УК «Добрый Двор».</w:t>
      </w:r>
    </w:p>
    <w:p w:rsidR="003C1218" w:rsidRPr="000C59F9" w:rsidRDefault="003C1218" w:rsidP="003C1218">
      <w:pPr>
        <w:ind w:firstLine="902"/>
        <w:jc w:val="both"/>
        <w:rPr>
          <w:lang w:eastAsia="en-US"/>
        </w:rPr>
      </w:pPr>
      <w:r w:rsidRPr="000C59F9">
        <w:t>Основанием для возбуждения вышеуказанного дела об административном правонарушении стали результаты прокурорской проверки, в</w:t>
      </w:r>
      <w:r w:rsidRPr="000C59F9">
        <w:rPr>
          <w:lang w:eastAsia="en-US"/>
        </w:rPr>
        <w:t xml:space="preserve"> ходе которой установлено, что управляющей организацией сведения о размере начисленных и собранных  взносов на капитальный ремонт в отношении многоквартирного дома № 1б по ул. Куйбышева, г.Цивильск в Государственную жилищную инспекцию Чувашской Республики , вопреки требованиям закона, не направлялись.</w:t>
      </w:r>
    </w:p>
    <w:p w:rsidR="003C1218" w:rsidRPr="000C59F9" w:rsidRDefault="003C1218" w:rsidP="003C1218">
      <w:pPr>
        <w:ind w:firstLine="902"/>
        <w:jc w:val="both"/>
        <w:rPr>
          <w:lang w:eastAsia="en-US"/>
        </w:rPr>
      </w:pPr>
      <w:r w:rsidRPr="000C59F9">
        <w:rPr>
          <w:lang w:eastAsia="en-US"/>
        </w:rPr>
        <w:t>По представлению прокуратуры района нарушения закона устранены, ответственное  лицо привлечено к дисциплинарной ответственности</w:t>
      </w:r>
      <w:bookmarkStart w:id="1" w:name="_GoBack"/>
      <w:bookmarkEnd w:id="1"/>
      <w:r w:rsidRPr="000C59F9">
        <w:rPr>
          <w:lang w:eastAsia="en-US"/>
        </w:rPr>
        <w:t>.</w:t>
      </w:r>
    </w:p>
    <w:p w:rsidR="003C1218" w:rsidRPr="000C59F9" w:rsidRDefault="003C1218" w:rsidP="003C1218">
      <w:pPr>
        <w:suppressAutoHyphens/>
        <w:spacing w:line="240" w:lineRule="exact"/>
        <w:ind w:firstLine="709"/>
        <w:jc w:val="both"/>
      </w:pPr>
    </w:p>
    <w:p w:rsidR="003C1218" w:rsidRPr="000C59F9" w:rsidRDefault="003C1218" w:rsidP="003C1218">
      <w:pPr>
        <w:suppressAutoHyphens/>
        <w:spacing w:line="240" w:lineRule="exact"/>
        <w:jc w:val="both"/>
      </w:pPr>
    </w:p>
    <w:p w:rsidR="003C1218" w:rsidRPr="000C59F9" w:rsidRDefault="003C1218" w:rsidP="003C1218">
      <w:pPr>
        <w:suppressAutoHyphens/>
        <w:spacing w:line="240" w:lineRule="exact"/>
        <w:jc w:val="both"/>
      </w:pPr>
      <w:r w:rsidRPr="000C59F9">
        <w:t xml:space="preserve">Заместитель прокурора </w:t>
      </w:r>
    </w:p>
    <w:p w:rsidR="003C1218" w:rsidRPr="000C59F9" w:rsidRDefault="003C1218" w:rsidP="003C1218">
      <w:pPr>
        <w:suppressAutoHyphens/>
        <w:spacing w:line="240" w:lineRule="exact"/>
        <w:jc w:val="both"/>
      </w:pPr>
      <w:r w:rsidRPr="000C59F9">
        <w:t xml:space="preserve">Цивильского района </w:t>
      </w:r>
    </w:p>
    <w:p w:rsidR="003C1218" w:rsidRPr="000C59F9" w:rsidRDefault="003C1218" w:rsidP="003C1218">
      <w:pPr>
        <w:suppressAutoHyphens/>
        <w:spacing w:line="240" w:lineRule="exact"/>
        <w:jc w:val="both"/>
      </w:pPr>
    </w:p>
    <w:p w:rsidR="003C1218" w:rsidRPr="000C59F9" w:rsidRDefault="003C1218" w:rsidP="003C1218">
      <w:pPr>
        <w:suppressAutoHyphens/>
        <w:spacing w:line="240" w:lineRule="exact"/>
        <w:jc w:val="both"/>
      </w:pPr>
      <w:r w:rsidRPr="000C59F9">
        <w:t>младший советник юстиции                                                           А.Н. Кудряшов</w:t>
      </w:r>
    </w:p>
    <w:p w:rsidR="000D1EFF" w:rsidRDefault="000D1EFF" w:rsidP="000D1EFF">
      <w:pPr>
        <w:jc w:val="center"/>
        <w:rPr>
          <w:b/>
        </w:rPr>
      </w:pPr>
    </w:p>
    <w:p w:rsidR="000D1EFF" w:rsidRPr="00C23241" w:rsidRDefault="000D1EFF" w:rsidP="000D1EFF">
      <w:pPr>
        <w:jc w:val="center"/>
        <w:rPr>
          <w:b/>
        </w:rPr>
      </w:pPr>
      <w:r w:rsidRPr="00C23241">
        <w:rPr>
          <w:b/>
        </w:rPr>
        <w:t>ПРОТОКОЛ</w:t>
      </w:r>
    </w:p>
    <w:p w:rsidR="000D1EFF" w:rsidRPr="00C23241" w:rsidRDefault="000D1EFF" w:rsidP="000D1EFF">
      <w:pPr>
        <w:jc w:val="center"/>
        <w:rPr>
          <w:b/>
        </w:rPr>
      </w:pPr>
      <w:r w:rsidRPr="00C23241">
        <w:rPr>
          <w:b/>
        </w:rPr>
        <w:t>публичных слушаний по проекту  решения Собрания депутатов Тувсинского    сельского</w:t>
      </w:r>
      <w:r>
        <w:rPr>
          <w:b/>
        </w:rPr>
        <w:t xml:space="preserve"> </w:t>
      </w:r>
      <w:r w:rsidRPr="00C23241">
        <w:rPr>
          <w:b/>
        </w:rPr>
        <w:t>поселения    Цивильского района Чувашской Республики</w:t>
      </w:r>
    </w:p>
    <w:p w:rsidR="000D1EFF" w:rsidRPr="00C23241" w:rsidRDefault="000D1EFF" w:rsidP="000D1EFF">
      <w:pPr>
        <w:tabs>
          <w:tab w:val="left" w:pos="1440"/>
        </w:tabs>
        <w:rPr>
          <w:b/>
        </w:rPr>
      </w:pPr>
    </w:p>
    <w:p w:rsidR="000D1EFF" w:rsidRPr="00C23241" w:rsidRDefault="000D1EFF" w:rsidP="000D1EFF">
      <w:r w:rsidRPr="00C23241">
        <w:t xml:space="preserve">д.Тувси                                                                                                      </w:t>
      </w:r>
      <w:r>
        <w:t>22 октября</w:t>
      </w:r>
      <w:r w:rsidRPr="00C23241">
        <w:t xml:space="preserve">   201</w:t>
      </w:r>
      <w:r>
        <w:t>9</w:t>
      </w:r>
      <w:r w:rsidRPr="00C23241">
        <w:t xml:space="preserve"> года</w:t>
      </w:r>
    </w:p>
    <w:p w:rsidR="000D1EFF" w:rsidRPr="00C23241" w:rsidRDefault="000D1EFF" w:rsidP="000D1EFF"/>
    <w:p w:rsidR="000D1EFF" w:rsidRPr="000B48AE" w:rsidRDefault="000D1EFF" w:rsidP="000D1EFF">
      <w:pPr>
        <w:ind w:firstLine="567"/>
        <w:jc w:val="both"/>
      </w:pPr>
      <w:r w:rsidRPr="000B48AE">
        <w:t xml:space="preserve">Председатель – </w:t>
      </w:r>
      <w:r>
        <w:t>Атманова Людмила Михайловна</w:t>
      </w:r>
      <w:r w:rsidRPr="000B48AE">
        <w:t xml:space="preserve"> – глава </w:t>
      </w:r>
      <w:r>
        <w:t>Тувсинского</w:t>
      </w:r>
      <w:r w:rsidRPr="000B48AE">
        <w:t xml:space="preserve"> сельского поселения Цивильского района</w:t>
      </w:r>
    </w:p>
    <w:p w:rsidR="000D1EFF" w:rsidRPr="000B48AE" w:rsidRDefault="000D1EFF" w:rsidP="000D1EFF">
      <w:pPr>
        <w:ind w:firstLine="567"/>
        <w:jc w:val="both"/>
      </w:pPr>
      <w:r w:rsidRPr="000B48AE">
        <w:t xml:space="preserve">Секретарь – </w:t>
      </w:r>
      <w:r>
        <w:t>Петрова Регина Ивановна</w:t>
      </w:r>
      <w:r w:rsidRPr="000B48AE">
        <w:t xml:space="preserve"> – </w:t>
      </w:r>
      <w:r>
        <w:t xml:space="preserve">ведущий </w:t>
      </w:r>
      <w:r w:rsidRPr="000B48AE">
        <w:t xml:space="preserve">специалист-эксперт администрации </w:t>
      </w:r>
      <w:r>
        <w:t>Тувсинского</w:t>
      </w:r>
      <w:r w:rsidRPr="000B48AE">
        <w:t xml:space="preserve"> сельского поселения Цивильского района Чувашской Республики</w:t>
      </w:r>
    </w:p>
    <w:p w:rsidR="000D1EFF" w:rsidRPr="000B48AE" w:rsidRDefault="000D1EFF" w:rsidP="000D1EFF">
      <w:pPr>
        <w:ind w:firstLine="567"/>
        <w:jc w:val="both"/>
      </w:pPr>
      <w:r w:rsidRPr="000B48AE">
        <w:t> </w:t>
      </w:r>
    </w:p>
    <w:p w:rsidR="000D1EFF" w:rsidRPr="000B48AE" w:rsidRDefault="000D1EFF" w:rsidP="000D1EFF">
      <w:pPr>
        <w:ind w:firstLine="567"/>
        <w:jc w:val="both"/>
      </w:pPr>
      <w:r w:rsidRPr="000B48AE">
        <w:t xml:space="preserve">Присутствуют: жители </w:t>
      </w:r>
      <w:r>
        <w:t>Тувсинского</w:t>
      </w:r>
      <w:r w:rsidRPr="000B48AE">
        <w:t xml:space="preserve">  сельского поселения Цивильского района Чувашской Республики – </w:t>
      </w:r>
      <w:r>
        <w:t>23</w:t>
      </w:r>
      <w:r w:rsidRPr="000B48AE">
        <w:t xml:space="preserve"> человек</w:t>
      </w:r>
      <w:r>
        <w:t>а</w:t>
      </w:r>
    </w:p>
    <w:p w:rsidR="000D1EFF" w:rsidRDefault="000D1EFF" w:rsidP="000D1EFF">
      <w:pPr>
        <w:ind w:firstLine="567"/>
        <w:jc w:val="both"/>
      </w:pPr>
      <w:r w:rsidRPr="000B48AE">
        <w:t xml:space="preserve">                                        </w:t>
      </w:r>
    </w:p>
    <w:p w:rsidR="000D1EFF" w:rsidRPr="000B48AE" w:rsidRDefault="000D1EFF" w:rsidP="000D1EFF">
      <w:pPr>
        <w:ind w:firstLine="567"/>
        <w:jc w:val="both"/>
      </w:pPr>
      <w:r>
        <w:t xml:space="preserve">                                     </w:t>
      </w:r>
      <w:r w:rsidRPr="000B48AE">
        <w:t>ПОВЕСТКА ДНЯ:</w:t>
      </w:r>
    </w:p>
    <w:p w:rsidR="000D1EFF" w:rsidRPr="000B48AE" w:rsidRDefault="000D1EFF" w:rsidP="000D1EFF">
      <w:pPr>
        <w:ind w:firstLine="567"/>
        <w:jc w:val="both"/>
      </w:pPr>
      <w:r w:rsidRPr="000B48AE">
        <w:t xml:space="preserve">1. Рассмотрение проекта решения Собрания депутатов </w:t>
      </w:r>
      <w:r>
        <w:t>Тувсинского</w:t>
      </w:r>
      <w:r w:rsidRPr="000B48AE">
        <w:t xml:space="preserve">  сельского поселения Цивильского района Чувашской Республики «О внесении изменений  в Устав </w:t>
      </w:r>
      <w:r>
        <w:t>Тувсинского</w:t>
      </w:r>
      <w:r w:rsidRPr="000B48AE">
        <w:t xml:space="preserve">  сельского поселения Цивильского района Чувашской Республики, утвержденный решением Собрания депутатов </w:t>
      </w:r>
      <w:r>
        <w:t>Тувсинского</w:t>
      </w:r>
      <w:r w:rsidRPr="000B48AE">
        <w:t xml:space="preserve"> сельского поселения от </w:t>
      </w:r>
      <w:r>
        <w:t>24</w:t>
      </w:r>
      <w:r w:rsidRPr="000B48AE">
        <w:t>.0</w:t>
      </w:r>
      <w:r>
        <w:t>5</w:t>
      </w:r>
      <w:r w:rsidRPr="000B48AE">
        <w:t>.2012 года № 1</w:t>
      </w:r>
      <w:r>
        <w:t>2</w:t>
      </w:r>
      <w:r w:rsidRPr="000B48AE">
        <w:t>/1»</w:t>
      </w:r>
    </w:p>
    <w:p w:rsidR="000D1EFF" w:rsidRPr="000B48AE" w:rsidRDefault="000D1EFF" w:rsidP="000D1EFF">
      <w:pPr>
        <w:ind w:firstLine="567"/>
        <w:jc w:val="both"/>
      </w:pPr>
      <w:r w:rsidRPr="000B48AE">
        <w:t xml:space="preserve">СЛУШАЛИ: </w:t>
      </w:r>
      <w:r>
        <w:t>Атманову Л.М.</w:t>
      </w:r>
      <w:r w:rsidRPr="000B48AE">
        <w:t xml:space="preserve">  -  главу </w:t>
      </w:r>
      <w:r>
        <w:t>Тувсинского</w:t>
      </w:r>
      <w:r w:rsidRPr="000B48AE">
        <w:t>  сельского поселения, который  в своем выступлении ознакомил</w:t>
      </w:r>
      <w:r>
        <w:t>а</w:t>
      </w:r>
      <w:r w:rsidRPr="000B48AE">
        <w:t xml:space="preserve"> присутствующих с проектом решения Собрания депутатов  </w:t>
      </w:r>
      <w:r>
        <w:t>Тувсинского</w:t>
      </w:r>
      <w:r w:rsidRPr="000B48AE">
        <w:t xml:space="preserve">  сельского поселения Цивильского района Чувашской Республики «О внесении изменений в Устав </w:t>
      </w:r>
      <w:r>
        <w:t>Тувсинского</w:t>
      </w:r>
      <w:r w:rsidRPr="000B48AE">
        <w:t xml:space="preserve">  сельского поселения Цивильского района Чувашской Республики, утвержденный решением Собрания депутатов </w:t>
      </w:r>
      <w:r>
        <w:t>Тувсинского</w:t>
      </w:r>
      <w:r w:rsidRPr="000B48AE">
        <w:t xml:space="preserve"> сельского поселения от </w:t>
      </w:r>
      <w:r>
        <w:t>24</w:t>
      </w:r>
      <w:r w:rsidRPr="000B48AE">
        <w:t>.0</w:t>
      </w:r>
      <w:r>
        <w:t>5</w:t>
      </w:r>
      <w:r w:rsidRPr="000B48AE">
        <w:t>.2012 года № 1</w:t>
      </w:r>
      <w:r>
        <w:t>2</w:t>
      </w:r>
      <w:r w:rsidRPr="000B48AE">
        <w:t>/1», опубликованном (обнародованном) в периодическом печатном издании «</w:t>
      </w:r>
      <w:r>
        <w:t>Тувсинский</w:t>
      </w:r>
      <w:r w:rsidRPr="000B48AE">
        <w:t xml:space="preserve">  вестник» от </w:t>
      </w:r>
      <w:r>
        <w:t>17.09</w:t>
      </w:r>
      <w:r w:rsidRPr="000B48AE">
        <w:t>.2019 №</w:t>
      </w:r>
      <w:r>
        <w:t>110</w:t>
      </w:r>
    </w:p>
    <w:p w:rsidR="000D1EFF" w:rsidRPr="000B48AE" w:rsidRDefault="000D1EFF" w:rsidP="000D1EFF">
      <w:pPr>
        <w:ind w:firstLine="567"/>
        <w:jc w:val="both"/>
      </w:pPr>
      <w:r w:rsidRPr="000B48AE">
        <w:t> </w:t>
      </w:r>
    </w:p>
    <w:p w:rsidR="000D1EFF" w:rsidRPr="000B48AE" w:rsidRDefault="000D1EFF" w:rsidP="000D1EFF">
      <w:pPr>
        <w:ind w:firstLine="567"/>
        <w:jc w:val="both"/>
      </w:pPr>
      <w:r w:rsidRPr="000B48AE">
        <w:t>ВЫСТУПИЛИ:</w:t>
      </w:r>
    </w:p>
    <w:p w:rsidR="000D1EFF" w:rsidRPr="000B48AE" w:rsidRDefault="000D1EFF" w:rsidP="000D1EFF">
      <w:pPr>
        <w:ind w:firstLine="567"/>
        <w:jc w:val="both"/>
      </w:pPr>
      <w:r>
        <w:t>Степанова Р.Н.</w:t>
      </w:r>
      <w:r w:rsidRPr="000B48AE">
        <w:t xml:space="preserve"> – житель</w:t>
      </w:r>
      <w:r>
        <w:t>ница</w:t>
      </w:r>
      <w:r w:rsidRPr="000B48AE">
        <w:t xml:space="preserve"> </w:t>
      </w:r>
      <w:r>
        <w:t>деревни Тувси</w:t>
      </w:r>
      <w:r w:rsidRPr="000B48AE">
        <w:t xml:space="preserve">  с предложением одобрить проект решения Собрания депутатов </w:t>
      </w:r>
      <w:r>
        <w:t>Тувсинского</w:t>
      </w:r>
      <w:r w:rsidRPr="000B48AE">
        <w:t xml:space="preserve">  сельского поселения Цивильского района Чувашской Республики «О внесении изменений в Устав </w:t>
      </w:r>
      <w:r>
        <w:t>Тувсинского</w:t>
      </w:r>
      <w:r w:rsidRPr="000B48AE">
        <w:t xml:space="preserve">  сельского поселения Цивильского района Чувашской Республики», утвержденный решением Собрания депутатов </w:t>
      </w:r>
      <w:r>
        <w:t>Тувсинского</w:t>
      </w:r>
      <w:r w:rsidRPr="000B48AE">
        <w:t xml:space="preserve"> сельского поселения от </w:t>
      </w:r>
      <w:r>
        <w:t>24</w:t>
      </w:r>
      <w:r w:rsidRPr="000B48AE">
        <w:t>.0</w:t>
      </w:r>
      <w:r>
        <w:t>5</w:t>
      </w:r>
      <w:r w:rsidRPr="000B48AE">
        <w:t>.2012 года № 1</w:t>
      </w:r>
      <w:r>
        <w:t>2</w:t>
      </w:r>
      <w:r w:rsidRPr="000B48AE">
        <w:t>/1».</w:t>
      </w:r>
    </w:p>
    <w:p w:rsidR="000D1EFF" w:rsidRPr="000B48AE" w:rsidRDefault="000D1EFF" w:rsidP="000D1EFF">
      <w:pPr>
        <w:ind w:firstLine="567"/>
        <w:jc w:val="both"/>
      </w:pPr>
      <w:r w:rsidRPr="000B48AE">
        <w:t>ГОЛОСОВАЛИ:</w:t>
      </w:r>
    </w:p>
    <w:p w:rsidR="000D1EFF" w:rsidRPr="000B48AE" w:rsidRDefault="000D1EFF" w:rsidP="000D1EFF">
      <w:pPr>
        <w:ind w:firstLine="567"/>
        <w:jc w:val="both"/>
      </w:pPr>
      <w:r w:rsidRPr="000B48AE">
        <w:t xml:space="preserve">За – </w:t>
      </w:r>
      <w:r>
        <w:t>23</w:t>
      </w:r>
      <w:r w:rsidRPr="000B48AE">
        <w:t xml:space="preserve"> человек</w:t>
      </w:r>
      <w:r>
        <w:t>а</w:t>
      </w:r>
      <w:r w:rsidRPr="000B48AE">
        <w:t>, против – 0, воздержались – 0.</w:t>
      </w:r>
    </w:p>
    <w:p w:rsidR="000D1EFF" w:rsidRPr="000B48AE" w:rsidRDefault="000D1EFF" w:rsidP="000D1EFF">
      <w:pPr>
        <w:ind w:firstLine="567"/>
        <w:jc w:val="both"/>
      </w:pPr>
      <w:r w:rsidRPr="000B48AE">
        <w:t> </w:t>
      </w:r>
    </w:p>
    <w:p w:rsidR="000D1EFF" w:rsidRPr="000B48AE" w:rsidRDefault="000D1EFF" w:rsidP="000D1EFF">
      <w:pPr>
        <w:ind w:firstLine="567"/>
        <w:jc w:val="both"/>
      </w:pPr>
      <w:r w:rsidRPr="000B48AE">
        <w:t>РЕШИЛИ: Рекомендовать Собранию депутатов  </w:t>
      </w:r>
      <w:r>
        <w:t>Тувсинского</w:t>
      </w:r>
      <w:r w:rsidRPr="000B48AE">
        <w:t xml:space="preserve">  сельского поселения Цивильского района Чувашской Республики принять решение Собрания депутатов </w:t>
      </w:r>
      <w:r>
        <w:t>Тувсинского</w:t>
      </w:r>
      <w:r w:rsidRPr="000B48AE">
        <w:t xml:space="preserve"> сельского поселения Цивильского района Чувашской Республики «О внесении изменений в Устав </w:t>
      </w:r>
      <w:r>
        <w:t>Тувсинского</w:t>
      </w:r>
      <w:r w:rsidRPr="000B48AE">
        <w:t xml:space="preserve"> сельского поселения Цивильского района Чувашской Республики».</w:t>
      </w:r>
    </w:p>
    <w:p w:rsidR="000D1EFF" w:rsidRPr="000B48AE" w:rsidRDefault="000D1EFF" w:rsidP="000D1EFF">
      <w:pPr>
        <w:ind w:firstLine="567"/>
        <w:jc w:val="both"/>
      </w:pPr>
      <w:r w:rsidRPr="000B48AE">
        <w:t> </w:t>
      </w:r>
    </w:p>
    <w:p w:rsidR="000D1EFF" w:rsidRPr="000B48AE" w:rsidRDefault="000D1EFF" w:rsidP="000D1EFF">
      <w:pPr>
        <w:ind w:firstLine="567"/>
        <w:jc w:val="both"/>
      </w:pPr>
      <w:r w:rsidRPr="000B48AE">
        <w:t xml:space="preserve">       Председатель                                                               </w:t>
      </w:r>
      <w:r>
        <w:t>Атманова Л.М.</w:t>
      </w:r>
    </w:p>
    <w:p w:rsidR="000D1EFF" w:rsidRPr="000B48AE" w:rsidRDefault="000D1EFF" w:rsidP="000D1EFF">
      <w:pPr>
        <w:ind w:firstLine="567"/>
        <w:jc w:val="both"/>
      </w:pPr>
      <w:r w:rsidRPr="000B48AE">
        <w:t> </w:t>
      </w:r>
    </w:p>
    <w:p w:rsidR="000D1EFF" w:rsidRDefault="000D1EFF" w:rsidP="000D1EFF">
      <w:pPr>
        <w:ind w:firstLine="567"/>
        <w:jc w:val="both"/>
      </w:pPr>
      <w:r w:rsidRPr="000B48AE">
        <w:t>       Секретарь                                                                     </w:t>
      </w:r>
      <w:r>
        <w:t>Петрова Р.И.</w:t>
      </w:r>
    </w:p>
    <w:p w:rsidR="000D1EFF" w:rsidRDefault="000D1EFF" w:rsidP="000D1EFF">
      <w:pPr>
        <w:jc w:val="both"/>
      </w:pPr>
    </w:p>
    <w:p w:rsidR="004C0B9C" w:rsidRPr="004C0B9C" w:rsidRDefault="004C0B9C" w:rsidP="00323343">
      <w:pPr>
        <w:pStyle w:val="aff"/>
        <w:ind w:right="1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56" w:rsidRDefault="00264556" w:rsidP="005A3384">
      <w:r>
        <w:separator/>
      </w:r>
    </w:p>
  </w:endnote>
  <w:endnote w:type="continuationSeparator" w:id="0">
    <w:p w:rsidR="00264556" w:rsidRDefault="00264556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FF7463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264556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FF7463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64556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264556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56" w:rsidRDefault="00264556" w:rsidP="005A3384">
      <w:r>
        <w:separator/>
      </w:r>
    </w:p>
  </w:footnote>
  <w:footnote w:type="continuationSeparator" w:id="0">
    <w:p w:rsidR="00264556" w:rsidRDefault="00264556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7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2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5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6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7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31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5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4"/>
  </w:num>
  <w:num w:numId="8">
    <w:abstractNumId w:val="2"/>
  </w:num>
  <w:num w:numId="9">
    <w:abstractNumId w:val="3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3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21"/>
  </w:num>
  <w:num w:numId="21">
    <w:abstractNumId w:val="13"/>
  </w:num>
  <w:num w:numId="22">
    <w:abstractNumId w:val="15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 w:numId="34">
    <w:abstractNumId w:val="24"/>
  </w:num>
  <w:num w:numId="35">
    <w:abstractNumId w:val="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2CF"/>
    <w:rsid w:val="00002689"/>
    <w:rsid w:val="00003F46"/>
    <w:rsid w:val="0000571A"/>
    <w:rsid w:val="00014D80"/>
    <w:rsid w:val="000369E9"/>
    <w:rsid w:val="00044391"/>
    <w:rsid w:val="00044B85"/>
    <w:rsid w:val="00063344"/>
    <w:rsid w:val="00065E8A"/>
    <w:rsid w:val="00077728"/>
    <w:rsid w:val="00086609"/>
    <w:rsid w:val="0009017E"/>
    <w:rsid w:val="0009332E"/>
    <w:rsid w:val="00093D6D"/>
    <w:rsid w:val="000B4AB3"/>
    <w:rsid w:val="000B566A"/>
    <w:rsid w:val="000B7B46"/>
    <w:rsid w:val="000C252C"/>
    <w:rsid w:val="000C4F59"/>
    <w:rsid w:val="000C533E"/>
    <w:rsid w:val="000D1EFF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2F8E"/>
    <w:rsid w:val="00186B1E"/>
    <w:rsid w:val="00192E50"/>
    <w:rsid w:val="001A003D"/>
    <w:rsid w:val="001A104C"/>
    <w:rsid w:val="001A349D"/>
    <w:rsid w:val="001A6350"/>
    <w:rsid w:val="001A7A50"/>
    <w:rsid w:val="001B2673"/>
    <w:rsid w:val="001B576D"/>
    <w:rsid w:val="001B6EDF"/>
    <w:rsid w:val="001C0CFC"/>
    <w:rsid w:val="001D4F7B"/>
    <w:rsid w:val="001E2514"/>
    <w:rsid w:val="001E7286"/>
    <w:rsid w:val="001F2AFE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64556"/>
    <w:rsid w:val="002734FE"/>
    <w:rsid w:val="0027644E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2F20E0"/>
    <w:rsid w:val="003011A3"/>
    <w:rsid w:val="0030156B"/>
    <w:rsid w:val="00305DC6"/>
    <w:rsid w:val="003074FA"/>
    <w:rsid w:val="00314F0B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90F5B"/>
    <w:rsid w:val="003C0259"/>
    <w:rsid w:val="003C1218"/>
    <w:rsid w:val="003C3DD4"/>
    <w:rsid w:val="003C62ED"/>
    <w:rsid w:val="003C6661"/>
    <w:rsid w:val="003C717B"/>
    <w:rsid w:val="003D1C0B"/>
    <w:rsid w:val="003D73EE"/>
    <w:rsid w:val="003E32B5"/>
    <w:rsid w:val="003E776F"/>
    <w:rsid w:val="003F48C8"/>
    <w:rsid w:val="00410B8F"/>
    <w:rsid w:val="004119DB"/>
    <w:rsid w:val="0041239A"/>
    <w:rsid w:val="00423BCC"/>
    <w:rsid w:val="004254C0"/>
    <w:rsid w:val="00425884"/>
    <w:rsid w:val="00427E7C"/>
    <w:rsid w:val="004373B7"/>
    <w:rsid w:val="00443F76"/>
    <w:rsid w:val="004500FD"/>
    <w:rsid w:val="00460023"/>
    <w:rsid w:val="0047338F"/>
    <w:rsid w:val="004A26DF"/>
    <w:rsid w:val="004A4BE4"/>
    <w:rsid w:val="004C0B9C"/>
    <w:rsid w:val="004C131A"/>
    <w:rsid w:val="004C3877"/>
    <w:rsid w:val="004E0EB9"/>
    <w:rsid w:val="004E1A9B"/>
    <w:rsid w:val="004E1D7F"/>
    <w:rsid w:val="004E5825"/>
    <w:rsid w:val="004F5A19"/>
    <w:rsid w:val="004F6E06"/>
    <w:rsid w:val="00500168"/>
    <w:rsid w:val="005063A3"/>
    <w:rsid w:val="00514F94"/>
    <w:rsid w:val="00521C1E"/>
    <w:rsid w:val="0052207E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66855"/>
    <w:rsid w:val="005800A2"/>
    <w:rsid w:val="00580269"/>
    <w:rsid w:val="0058657B"/>
    <w:rsid w:val="00586767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6009DA"/>
    <w:rsid w:val="00612C66"/>
    <w:rsid w:val="00616ED5"/>
    <w:rsid w:val="006202B1"/>
    <w:rsid w:val="0062424B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80756"/>
    <w:rsid w:val="00681328"/>
    <w:rsid w:val="00681385"/>
    <w:rsid w:val="006953D3"/>
    <w:rsid w:val="006961E8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E4D00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80E87"/>
    <w:rsid w:val="007A0EAD"/>
    <w:rsid w:val="007A4FC3"/>
    <w:rsid w:val="007B04B4"/>
    <w:rsid w:val="007B5BA1"/>
    <w:rsid w:val="007B69C5"/>
    <w:rsid w:val="007C6709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328"/>
    <w:rsid w:val="00880F97"/>
    <w:rsid w:val="00892436"/>
    <w:rsid w:val="00892B2C"/>
    <w:rsid w:val="008937CF"/>
    <w:rsid w:val="0089428E"/>
    <w:rsid w:val="00897FC7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2FC3"/>
    <w:rsid w:val="009233E6"/>
    <w:rsid w:val="00923C2C"/>
    <w:rsid w:val="00926F15"/>
    <w:rsid w:val="00927B04"/>
    <w:rsid w:val="00931EF4"/>
    <w:rsid w:val="0093242B"/>
    <w:rsid w:val="00935DE7"/>
    <w:rsid w:val="00953394"/>
    <w:rsid w:val="00953930"/>
    <w:rsid w:val="00954FFE"/>
    <w:rsid w:val="00971C48"/>
    <w:rsid w:val="009744ED"/>
    <w:rsid w:val="009803C1"/>
    <w:rsid w:val="00984F6A"/>
    <w:rsid w:val="0099194B"/>
    <w:rsid w:val="009A28DF"/>
    <w:rsid w:val="009A2E64"/>
    <w:rsid w:val="009A670F"/>
    <w:rsid w:val="009B145F"/>
    <w:rsid w:val="009B40A2"/>
    <w:rsid w:val="009C022B"/>
    <w:rsid w:val="009C3044"/>
    <w:rsid w:val="009E5E4D"/>
    <w:rsid w:val="009F0493"/>
    <w:rsid w:val="00A03E44"/>
    <w:rsid w:val="00A15340"/>
    <w:rsid w:val="00A16255"/>
    <w:rsid w:val="00A240AB"/>
    <w:rsid w:val="00A3359E"/>
    <w:rsid w:val="00A35648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C4FD6"/>
    <w:rsid w:val="00AD206C"/>
    <w:rsid w:val="00AE34A4"/>
    <w:rsid w:val="00AE4170"/>
    <w:rsid w:val="00AE4CD4"/>
    <w:rsid w:val="00B0390B"/>
    <w:rsid w:val="00B11BA3"/>
    <w:rsid w:val="00B1667F"/>
    <w:rsid w:val="00B27FD4"/>
    <w:rsid w:val="00B308B0"/>
    <w:rsid w:val="00B31F1B"/>
    <w:rsid w:val="00B340E0"/>
    <w:rsid w:val="00B4210E"/>
    <w:rsid w:val="00B47229"/>
    <w:rsid w:val="00B5284B"/>
    <w:rsid w:val="00B76E37"/>
    <w:rsid w:val="00B922D1"/>
    <w:rsid w:val="00BD3415"/>
    <w:rsid w:val="00BD745A"/>
    <w:rsid w:val="00BF7379"/>
    <w:rsid w:val="00C0172B"/>
    <w:rsid w:val="00C019AE"/>
    <w:rsid w:val="00C04BCA"/>
    <w:rsid w:val="00C05EF7"/>
    <w:rsid w:val="00C1337E"/>
    <w:rsid w:val="00C17CB7"/>
    <w:rsid w:val="00C21F6C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4ACB"/>
    <w:rsid w:val="00C976F2"/>
    <w:rsid w:val="00CA5D59"/>
    <w:rsid w:val="00CB29A6"/>
    <w:rsid w:val="00CB6D0F"/>
    <w:rsid w:val="00CC31C6"/>
    <w:rsid w:val="00CC459B"/>
    <w:rsid w:val="00CC489D"/>
    <w:rsid w:val="00CE0E5E"/>
    <w:rsid w:val="00CE151E"/>
    <w:rsid w:val="00CE4B2C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62BED"/>
    <w:rsid w:val="00D77D70"/>
    <w:rsid w:val="00D81558"/>
    <w:rsid w:val="00D85D55"/>
    <w:rsid w:val="00D96FF4"/>
    <w:rsid w:val="00DA29AF"/>
    <w:rsid w:val="00DA599E"/>
    <w:rsid w:val="00DD09D4"/>
    <w:rsid w:val="00DD49AE"/>
    <w:rsid w:val="00DF059C"/>
    <w:rsid w:val="00DF4133"/>
    <w:rsid w:val="00DF655C"/>
    <w:rsid w:val="00E03BBA"/>
    <w:rsid w:val="00E04AAE"/>
    <w:rsid w:val="00E23363"/>
    <w:rsid w:val="00E438B8"/>
    <w:rsid w:val="00E47109"/>
    <w:rsid w:val="00E47EFB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E3732"/>
    <w:rsid w:val="00EE7885"/>
    <w:rsid w:val="00EF3F28"/>
    <w:rsid w:val="00EF780F"/>
    <w:rsid w:val="00F26029"/>
    <w:rsid w:val="00F274B3"/>
    <w:rsid w:val="00F30544"/>
    <w:rsid w:val="00F42568"/>
    <w:rsid w:val="00F576BD"/>
    <w:rsid w:val="00F6591F"/>
    <w:rsid w:val="00F85A96"/>
    <w:rsid w:val="00F9366F"/>
    <w:rsid w:val="00FA05F6"/>
    <w:rsid w:val="00FC78E0"/>
    <w:rsid w:val="00FD67DC"/>
    <w:rsid w:val="00FE1F24"/>
    <w:rsid w:val="00FF279E"/>
    <w:rsid w:val="00FF6036"/>
    <w:rsid w:val="00FF6258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5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B027F-CDB9-4818-81E7-64658EBD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 соответствии с Федеральным законом от 25 декабря 2008 года N 273-ФЗ "О противо</vt:lpstr>
      <vt:lpstr>1) п. 5.  Порядка применения к муниципальным служащим взысканий за несоблюдение </vt:lpstr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2019-10-24T04:59:00Z</dcterms:created>
  <dcterms:modified xsi:type="dcterms:W3CDTF">2019-10-28T08:03:00Z</dcterms:modified>
</cp:coreProperties>
</file>