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shd w:val="clear" w:color="auto" w:fill="F5F5F5"/>
        <w:tblLook w:val="0000"/>
      </w:tblPr>
      <w:tblGrid>
        <w:gridCol w:w="8409"/>
        <w:gridCol w:w="1191"/>
      </w:tblGrid>
      <w:tr w:rsidR="00443F76" w:rsidTr="00DF51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7149E6" w:rsidP="00DF5166">
            <w:pPr>
              <w:pStyle w:val="a3"/>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 xml:space="preserve">                                                                                                                                                                                                                                                                                                                                                                                                                                                                                                                                                                                                                                                                                                                          </w:t>
            </w:r>
            <w:r w:rsidR="001A104C">
              <w:rPr>
                <w:rFonts w:ascii="Arial" w:hAnsi="Arial" w:cs="Arial"/>
                <w:i/>
                <w:color w:val="000000"/>
                <w:sz w:val="48"/>
                <w:szCs w:val="48"/>
                <w:u w:val="single"/>
              </w:rPr>
              <w:t>Тувсинский</w:t>
            </w:r>
            <w:r w:rsidR="00443F76">
              <w:rPr>
                <w:rFonts w:ascii="Arial" w:hAnsi="Arial" w:cs="Arial"/>
                <w:i/>
                <w:color w:val="000000"/>
                <w:sz w:val="48"/>
                <w:szCs w:val="48"/>
                <w:u w:val="single"/>
              </w:rPr>
              <w:t xml:space="preserve"> вестник</w:t>
            </w:r>
          </w:p>
        </w:tc>
        <w:tc>
          <w:tcPr>
            <w:tcW w:w="119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 </w:t>
            </w:r>
          </w:p>
          <w:p w:rsidR="00443F76" w:rsidRPr="00E67D5E"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201</w:t>
            </w:r>
            <w:r w:rsidR="00FC78E0">
              <w:rPr>
                <w:rStyle w:val="a6"/>
                <w:rFonts w:ascii="Arial" w:hAnsi="Arial" w:cs="Arial"/>
                <w:color w:val="000000"/>
                <w:sz w:val="20"/>
                <w:szCs w:val="20"/>
              </w:rPr>
              <w:t>9</w:t>
            </w:r>
          </w:p>
          <w:p w:rsidR="00443F76" w:rsidRPr="008C1920" w:rsidRDefault="00B27FD4" w:rsidP="00DF5166">
            <w:pPr>
              <w:pStyle w:val="a3"/>
              <w:spacing w:before="75" w:beforeAutospacing="0" w:after="75" w:afterAutospacing="0"/>
              <w:jc w:val="center"/>
              <w:rPr>
                <w:rFonts w:ascii="Arial" w:hAnsi="Arial" w:cs="Arial"/>
                <w:color w:val="000000"/>
                <w:sz w:val="20"/>
                <w:szCs w:val="20"/>
              </w:rPr>
            </w:pPr>
            <w:r>
              <w:rPr>
                <w:rStyle w:val="a6"/>
              </w:rPr>
              <w:t>сентябрь</w:t>
            </w:r>
          </w:p>
          <w:p w:rsidR="00443F76" w:rsidRPr="008C1920" w:rsidRDefault="00443F76" w:rsidP="00DF5166">
            <w:pPr>
              <w:pStyle w:val="a3"/>
              <w:spacing w:before="75" w:beforeAutospacing="0" w:after="75" w:afterAutospacing="0"/>
              <w:rPr>
                <w:b/>
                <w:color w:val="000000"/>
              </w:rPr>
            </w:pPr>
            <w:r>
              <w:rPr>
                <w:b/>
                <w:color w:val="000000"/>
                <w:sz w:val="22"/>
                <w:szCs w:val="22"/>
              </w:rPr>
              <w:t xml:space="preserve">      </w:t>
            </w:r>
            <w:r w:rsidR="008C563D">
              <w:rPr>
                <w:b/>
                <w:color w:val="000000"/>
                <w:sz w:val="22"/>
                <w:szCs w:val="22"/>
              </w:rPr>
              <w:t>2</w:t>
            </w:r>
            <w:r w:rsidR="00C63BDA">
              <w:rPr>
                <w:b/>
                <w:color w:val="000000"/>
                <w:sz w:val="22"/>
                <w:szCs w:val="22"/>
              </w:rPr>
              <w:t>7</w:t>
            </w:r>
          </w:p>
          <w:p w:rsidR="00443F76" w:rsidRDefault="00443F76" w:rsidP="00DF5166">
            <w:pPr>
              <w:pStyle w:val="a3"/>
              <w:spacing w:before="75" w:beforeAutospacing="0" w:after="75" w:afterAutospacing="0"/>
              <w:jc w:val="center"/>
              <w:rPr>
                <w:rFonts w:ascii="Arial" w:hAnsi="Arial" w:cs="Arial"/>
                <w:color w:val="000000"/>
                <w:sz w:val="20"/>
                <w:szCs w:val="20"/>
              </w:rPr>
            </w:pPr>
            <w:r>
              <w:rPr>
                <w:rFonts w:ascii="Arial" w:hAnsi="Arial" w:cs="Arial"/>
                <w:color w:val="000000"/>
                <w:sz w:val="20"/>
                <w:szCs w:val="20"/>
              </w:rPr>
              <w:t> </w:t>
            </w:r>
          </w:p>
        </w:tc>
      </w:tr>
      <w:tr w:rsidR="00443F76" w:rsidRPr="00FA424A" w:rsidTr="00DF5166">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FA424A" w:rsidRDefault="00443F76" w:rsidP="00F274B3">
            <w:pPr>
              <w:pStyle w:val="a3"/>
              <w:spacing w:before="75" w:beforeAutospacing="0" w:after="75" w:afterAutospacing="0"/>
              <w:jc w:val="center"/>
              <w:rPr>
                <w:rFonts w:ascii="Arial" w:hAnsi="Arial" w:cs="Arial"/>
                <w:color w:val="000000"/>
                <w:sz w:val="20"/>
                <w:szCs w:val="20"/>
              </w:rPr>
            </w:pPr>
            <w:r w:rsidRPr="00FA424A">
              <w:rPr>
                <w:rStyle w:val="a9"/>
                <w:rFonts w:ascii="Arial" w:hAnsi="Arial" w:cs="Arial"/>
                <w:b/>
                <w:bCs/>
                <w:color w:val="000000"/>
                <w:sz w:val="20"/>
                <w:szCs w:val="20"/>
              </w:rPr>
              <w:t xml:space="preserve">Газета основана </w:t>
            </w:r>
            <w:r w:rsidR="00F274B3">
              <w:rPr>
                <w:rStyle w:val="a9"/>
                <w:rFonts w:ascii="Arial" w:hAnsi="Arial" w:cs="Arial"/>
                <w:b/>
                <w:bCs/>
                <w:color w:val="000000"/>
                <w:sz w:val="20"/>
                <w:szCs w:val="20"/>
              </w:rPr>
              <w:t>10 мая</w:t>
            </w:r>
            <w:r w:rsidRPr="00FA424A">
              <w:rPr>
                <w:rStyle w:val="a9"/>
                <w:rFonts w:ascii="Arial" w:hAnsi="Arial" w:cs="Arial"/>
                <w:b/>
                <w:bCs/>
                <w:color w:val="000000"/>
                <w:sz w:val="20"/>
                <w:szCs w:val="20"/>
              </w:rPr>
              <w:t>  2011  года</w:t>
            </w:r>
          </w:p>
        </w:tc>
        <w:tc>
          <w:tcPr>
            <w:tcW w:w="1191"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8C1920" w:rsidRDefault="00443F76" w:rsidP="00C63BDA">
            <w:pPr>
              <w:pStyle w:val="a3"/>
              <w:spacing w:before="75" w:beforeAutospacing="0" w:after="75" w:afterAutospacing="0"/>
              <w:jc w:val="center"/>
              <w:rPr>
                <w:rFonts w:ascii="Arial" w:hAnsi="Arial" w:cs="Arial"/>
                <w:color w:val="000000"/>
                <w:sz w:val="20"/>
                <w:szCs w:val="20"/>
              </w:rPr>
            </w:pPr>
            <w:r w:rsidRPr="00FA424A">
              <w:rPr>
                <w:rStyle w:val="a6"/>
                <w:rFonts w:ascii="Arial" w:hAnsi="Arial" w:cs="Arial"/>
                <w:color w:val="000000"/>
                <w:sz w:val="20"/>
                <w:szCs w:val="20"/>
              </w:rPr>
              <w:t>№</w:t>
            </w:r>
            <w:r>
              <w:rPr>
                <w:rStyle w:val="a6"/>
                <w:rFonts w:ascii="Arial" w:hAnsi="Arial" w:cs="Arial"/>
                <w:color w:val="000000"/>
                <w:sz w:val="20"/>
                <w:szCs w:val="20"/>
              </w:rPr>
              <w:t xml:space="preserve"> </w:t>
            </w:r>
            <w:r w:rsidR="003C717B">
              <w:rPr>
                <w:rStyle w:val="a6"/>
                <w:rFonts w:ascii="Arial" w:hAnsi="Arial" w:cs="Arial"/>
                <w:color w:val="000000"/>
                <w:sz w:val="20"/>
                <w:szCs w:val="20"/>
              </w:rPr>
              <w:t>1</w:t>
            </w:r>
            <w:r w:rsidR="00CC31C6">
              <w:rPr>
                <w:rStyle w:val="a6"/>
                <w:rFonts w:ascii="Arial" w:hAnsi="Arial" w:cs="Arial"/>
                <w:color w:val="000000"/>
                <w:sz w:val="20"/>
                <w:szCs w:val="20"/>
              </w:rPr>
              <w:t>1</w:t>
            </w:r>
            <w:r w:rsidR="00C63BDA">
              <w:rPr>
                <w:rStyle w:val="a6"/>
                <w:rFonts w:ascii="Arial" w:hAnsi="Arial" w:cs="Arial"/>
                <w:color w:val="000000"/>
                <w:sz w:val="20"/>
                <w:szCs w:val="20"/>
              </w:rPr>
              <w:t>2</w:t>
            </w:r>
          </w:p>
        </w:tc>
      </w:tr>
    </w:tbl>
    <w:p w:rsidR="00443F76" w:rsidRDefault="00443F76" w:rsidP="00443F76">
      <w:pPr>
        <w:pStyle w:val="1"/>
        <w:shd w:val="clear" w:color="auto" w:fill="FFFFFF"/>
        <w:spacing w:before="0" w:beforeAutospacing="0" w:after="0" w:afterAutospacing="0"/>
        <w:jc w:val="center"/>
        <w:rPr>
          <w:rFonts w:ascii="Arial" w:hAnsi="Arial" w:cs="Arial"/>
          <w:bCs w:val="0"/>
          <w:color w:val="000000"/>
          <w:kern w:val="0"/>
          <w:sz w:val="20"/>
          <w:szCs w:val="20"/>
          <w:shd w:val="clear" w:color="auto" w:fill="FFFFFF"/>
        </w:rPr>
      </w:pPr>
    </w:p>
    <w:p w:rsidR="00AA4C14" w:rsidRPr="00162C9F" w:rsidRDefault="003E32B5" w:rsidP="00AA4C14">
      <w:pPr>
        <w:jc w:val="both"/>
        <w:rPr>
          <w:b/>
        </w:rPr>
      </w:pPr>
      <w:bookmarkStart w:id="0" w:name="sub_1000"/>
      <w:bookmarkEnd w:id="0"/>
      <w:r>
        <w:rPr>
          <w:b/>
        </w:rPr>
        <w:t>Постановление администрации № 47 от 25.09.2019 «</w:t>
      </w:r>
      <w:r w:rsidR="00AA4C14" w:rsidRPr="00162C9F">
        <w:rPr>
          <w:b/>
        </w:rPr>
        <w:t>О внесении изменений в постановление администрации Тувсинского сельского поселения Цивильского района от 1</w:t>
      </w:r>
      <w:r w:rsidR="00AA4C14">
        <w:rPr>
          <w:b/>
        </w:rPr>
        <w:t>6</w:t>
      </w:r>
      <w:r w:rsidR="00AA4C14" w:rsidRPr="00162C9F">
        <w:rPr>
          <w:b/>
        </w:rPr>
        <w:t xml:space="preserve"> марта 2015 года № 30 «</w:t>
      </w:r>
      <w:r w:rsidR="00AA4C14" w:rsidRPr="00162C9F">
        <w:rPr>
          <w:b/>
          <w:bCs/>
        </w:rPr>
        <w:t>Об утверждении Положения о представлении гражданами, претендующими на замещение должностей муниципальной службы Тувсинского сельского поселения Цивильского района Чувашской Республики, и муниципальными служащими Тувсинского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sidR="00AA4C14" w:rsidRPr="00162C9F">
        <w:rPr>
          <w:b/>
        </w:rPr>
        <w:t xml:space="preserve"> </w:t>
      </w:r>
    </w:p>
    <w:p w:rsidR="00AA4C14" w:rsidRPr="003461CD" w:rsidRDefault="00AA4C14" w:rsidP="00AA4C14">
      <w:pPr>
        <w:spacing w:before="100" w:beforeAutospacing="1" w:after="100" w:afterAutospacing="1"/>
        <w:ind w:firstLine="709"/>
        <w:jc w:val="both"/>
        <w:outlineLvl w:val="0"/>
        <w:rPr>
          <w:bCs/>
          <w:kern w:val="36"/>
        </w:rPr>
      </w:pPr>
      <w:r w:rsidRPr="003461CD">
        <w:rPr>
          <w:bCs/>
          <w:kern w:val="36"/>
        </w:rPr>
        <w:t xml:space="preserve">В соответствии с </w:t>
      </w:r>
      <w:hyperlink r:id="rId8" w:history="1">
        <w:r w:rsidRPr="003461CD">
          <w:rPr>
            <w:bCs/>
            <w:kern w:val="36"/>
          </w:rPr>
          <w:t>Федеральным законом</w:t>
        </w:r>
      </w:hyperlink>
      <w:r w:rsidRPr="003461CD">
        <w:rPr>
          <w:bCs/>
          <w:kern w:val="36"/>
        </w:rPr>
        <w:t xml:space="preserve"> от 25 декабря 2008 года N 273-ФЗ "О противодействии коррупции", Федеральным законом от 3 декабря 2012 г. N 230-ФЗ "О контроле за соответствием расходов лиц, замещающих государственные должности, и иных лиц их доходам",</w:t>
      </w:r>
      <w:hyperlink r:id="rId9" w:history="1">
        <w:r w:rsidRPr="003461CD">
          <w:rPr>
            <w:bCs/>
            <w:kern w:val="36"/>
          </w:rPr>
          <w:t>Указом</w:t>
        </w:r>
      </w:hyperlink>
      <w:r w:rsidRPr="003461CD">
        <w:rPr>
          <w:bCs/>
          <w:kern w:val="36"/>
        </w:rPr>
        <w:t xml:space="preserve">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bCs/>
          <w:kern w:val="36"/>
        </w:rPr>
        <w:t xml:space="preserve"> а также на основании протеста прокуратуры Цивильского района,</w:t>
      </w:r>
      <w:r w:rsidRPr="003461CD">
        <w:rPr>
          <w:bCs/>
          <w:kern w:val="36"/>
        </w:rPr>
        <w:t xml:space="preserve"> администрация  </w:t>
      </w:r>
      <w:r w:rsidRPr="00761F12">
        <w:rPr>
          <w:bCs/>
          <w:kern w:val="36"/>
        </w:rPr>
        <w:t>Тувсинского</w:t>
      </w:r>
      <w:r w:rsidRPr="003461CD">
        <w:rPr>
          <w:bCs/>
          <w:kern w:val="36"/>
        </w:rPr>
        <w:t>  сельского поселения Цивильского района</w:t>
      </w:r>
    </w:p>
    <w:p w:rsidR="00AA4C14" w:rsidRPr="003461CD" w:rsidRDefault="00AA4C14" w:rsidP="00AA4C14">
      <w:pPr>
        <w:spacing w:before="100" w:beforeAutospacing="1" w:after="100" w:afterAutospacing="1"/>
        <w:jc w:val="center"/>
      </w:pPr>
      <w:r w:rsidRPr="003461CD">
        <w:t>ПОСТАНОВЛЯЕТ:</w:t>
      </w:r>
    </w:p>
    <w:p w:rsidR="00AA4C14" w:rsidRDefault="00AA4C14" w:rsidP="00AA4C14">
      <w:pPr>
        <w:jc w:val="both"/>
      </w:pPr>
      <w:r w:rsidRPr="003461CD">
        <w:t xml:space="preserve">         1. </w:t>
      </w:r>
      <w:r>
        <w:t xml:space="preserve">Внести в </w:t>
      </w:r>
      <w:r>
        <w:rPr>
          <w:bCs/>
        </w:rPr>
        <w:t>Положение</w:t>
      </w:r>
      <w:r w:rsidRPr="003461CD">
        <w:rPr>
          <w:bCs/>
        </w:rPr>
        <w:t xml:space="preserve"> о представлении гражданами, претендующими на замещение должностей муниципальной службы </w:t>
      </w:r>
      <w:r w:rsidRPr="00761F12">
        <w:rPr>
          <w:bCs/>
        </w:rPr>
        <w:t>Тувсинского</w:t>
      </w:r>
      <w:r w:rsidRPr="003461CD">
        <w:rPr>
          <w:bCs/>
        </w:rPr>
        <w:t xml:space="preserve"> сельского поселения Цивильского района Чувашской Республики, и муниципальными служащими </w:t>
      </w:r>
      <w:r w:rsidRPr="00761F12">
        <w:rPr>
          <w:bCs/>
        </w:rPr>
        <w:t>Тувсинского</w:t>
      </w:r>
      <w:r w:rsidRPr="003461CD">
        <w:rPr>
          <w:bCs/>
        </w:rPr>
        <w:t xml:space="preserve">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Pr>
          <w:bCs/>
        </w:rPr>
        <w:t>, утвержденное</w:t>
      </w:r>
      <w:r>
        <w:t xml:space="preserve"> постановлением администрации </w:t>
      </w:r>
      <w:r w:rsidRPr="00761F12">
        <w:t>Тувсинского</w:t>
      </w:r>
      <w:r>
        <w:t xml:space="preserve"> сельского поселения Цивильского района от </w:t>
      </w:r>
      <w:r w:rsidRPr="00761F12">
        <w:t>1</w:t>
      </w:r>
      <w:r>
        <w:t>6</w:t>
      </w:r>
      <w:r w:rsidRPr="00761F12">
        <w:t xml:space="preserve"> марта 2015</w:t>
      </w:r>
      <w:r w:rsidRPr="00FB0D6E">
        <w:rPr>
          <w:color w:val="FF0000"/>
        </w:rPr>
        <w:t xml:space="preserve"> </w:t>
      </w:r>
      <w:r w:rsidRPr="00761F12">
        <w:t>года № 30</w:t>
      </w:r>
      <w:r>
        <w:t xml:space="preserve"> (далее – Положение) следующие изменения:</w:t>
      </w:r>
    </w:p>
    <w:p w:rsidR="00AA4C14" w:rsidRPr="00AC05FD" w:rsidRDefault="00AA4C14" w:rsidP="00AA4C14">
      <w:pPr>
        <w:ind w:firstLine="709"/>
        <w:jc w:val="both"/>
      </w:pPr>
      <w:r>
        <w:t xml:space="preserve">1.1. </w:t>
      </w:r>
      <w:r w:rsidRPr="00342B58">
        <w:t xml:space="preserve"> </w:t>
      </w:r>
      <w:r w:rsidRPr="00AC05FD">
        <w:t>пп. «а» п. 5 Положения изложить в следующей редакции:</w:t>
      </w:r>
    </w:p>
    <w:p w:rsidR="00AA4C14" w:rsidRDefault="00AA4C14" w:rsidP="00AA4C14">
      <w:pPr>
        <w:ind w:firstLine="709"/>
        <w:jc w:val="both"/>
      </w:pPr>
      <w:r w:rsidRPr="00AC05FD">
        <w:t>«</w:t>
      </w:r>
      <w:r w:rsidRPr="00AC05FD">
        <w:rPr>
          <w:rStyle w:val="blk"/>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Pr="00AC05FD">
        <w:t>»</w:t>
      </w:r>
      <w:r>
        <w:t>.</w:t>
      </w:r>
    </w:p>
    <w:p w:rsidR="00AA4C14" w:rsidRPr="00495AFF" w:rsidRDefault="00AA4C14" w:rsidP="00AA4C14">
      <w:pPr>
        <w:ind w:firstLine="709"/>
        <w:jc w:val="both"/>
      </w:pPr>
      <w:r w:rsidRPr="00495AFF">
        <w:rPr>
          <w:kern w:val="28"/>
        </w:rPr>
        <w:t>2.</w:t>
      </w:r>
      <w:r w:rsidRPr="00495AFF">
        <w:t xml:space="preserve">  Настояще</w:t>
      </w:r>
      <w:r>
        <w:t>е постановление вступает в силу</w:t>
      </w:r>
      <w:r w:rsidRPr="00495AFF">
        <w:t xml:space="preserve"> после его </w:t>
      </w:r>
      <w:r w:rsidRPr="00495AFF">
        <w:rPr>
          <w:rFonts w:cs="Arial"/>
          <w:bCs/>
        </w:rPr>
        <w:t>официального опубликования (обнародования)</w:t>
      </w:r>
      <w:r>
        <w:rPr>
          <w:rFonts w:cs="Arial"/>
          <w:bCs/>
        </w:rPr>
        <w:t>.</w:t>
      </w:r>
    </w:p>
    <w:p w:rsidR="00AA4C14" w:rsidRPr="00BA3C47" w:rsidRDefault="00AA4C14" w:rsidP="00AA4C14">
      <w:pPr>
        <w:pStyle w:val="aff"/>
        <w:jc w:val="both"/>
        <w:rPr>
          <w:rFonts w:ascii="Times New Roman" w:hAnsi="Times New Roman"/>
          <w:sz w:val="24"/>
          <w:szCs w:val="24"/>
        </w:rPr>
      </w:pPr>
      <w:r w:rsidRPr="00BA3C47">
        <w:rPr>
          <w:rFonts w:ascii="Times New Roman" w:hAnsi="Times New Roman"/>
          <w:sz w:val="24"/>
          <w:szCs w:val="24"/>
        </w:rPr>
        <w:t> </w:t>
      </w:r>
    </w:p>
    <w:p w:rsidR="00AA4C14" w:rsidRPr="00BA3C47" w:rsidRDefault="00AA4C14" w:rsidP="00AA4C14">
      <w:pPr>
        <w:pStyle w:val="aff"/>
        <w:jc w:val="both"/>
        <w:rPr>
          <w:rFonts w:ascii="Times New Roman" w:hAnsi="Times New Roman"/>
          <w:sz w:val="24"/>
          <w:szCs w:val="24"/>
        </w:rPr>
      </w:pPr>
      <w:r w:rsidRPr="00BA3C47">
        <w:rPr>
          <w:rFonts w:ascii="Times New Roman" w:hAnsi="Times New Roman"/>
          <w:sz w:val="24"/>
          <w:szCs w:val="24"/>
        </w:rPr>
        <w:t xml:space="preserve">Глава администрации </w:t>
      </w:r>
      <w:r>
        <w:rPr>
          <w:rFonts w:ascii="Times New Roman" w:hAnsi="Times New Roman"/>
          <w:sz w:val="24"/>
          <w:szCs w:val="24"/>
        </w:rPr>
        <w:t>Тувсинского</w:t>
      </w:r>
      <w:r w:rsidRPr="00BA3C47">
        <w:rPr>
          <w:rFonts w:ascii="Times New Roman" w:hAnsi="Times New Roman"/>
          <w:sz w:val="24"/>
          <w:szCs w:val="24"/>
        </w:rPr>
        <w:t xml:space="preserve"> </w:t>
      </w:r>
    </w:p>
    <w:p w:rsidR="00AA4C14" w:rsidRDefault="00AA4C14" w:rsidP="00AA4C14">
      <w:pPr>
        <w:rPr>
          <w:sz w:val="22"/>
          <w:szCs w:val="22"/>
        </w:rPr>
      </w:pPr>
      <w:r w:rsidRPr="00BA3C47">
        <w:t xml:space="preserve">сельского поселения Цивильского района                                                       </w:t>
      </w:r>
      <w:r>
        <w:t>Л.М.Атманова</w:t>
      </w:r>
      <w:r w:rsidRPr="00BA3C47">
        <w:t>        </w:t>
      </w:r>
    </w:p>
    <w:p w:rsidR="006656AF" w:rsidRPr="00EB05BC" w:rsidRDefault="006656AF" w:rsidP="006656AF">
      <w:pPr>
        <w:spacing w:line="240" w:lineRule="exact"/>
        <w:jc w:val="both"/>
      </w:pPr>
    </w:p>
    <w:p w:rsidR="006656AF" w:rsidRPr="00EB05BC" w:rsidRDefault="006656AF" w:rsidP="006656AF">
      <w:pPr>
        <w:spacing w:line="240" w:lineRule="exact"/>
        <w:ind w:firstLine="709"/>
        <w:jc w:val="both"/>
      </w:pPr>
    </w:p>
    <w:p w:rsidR="006656AF" w:rsidRPr="00A03E44" w:rsidRDefault="006656AF" w:rsidP="00A03E44">
      <w:pPr>
        <w:suppressAutoHyphens/>
        <w:spacing w:line="240" w:lineRule="exact"/>
        <w:jc w:val="both"/>
      </w:pPr>
    </w:p>
    <w:p w:rsidR="00DF4133" w:rsidRPr="009F6796" w:rsidRDefault="00DF4133" w:rsidP="00DF4133">
      <w:pPr>
        <w:jc w:val="both"/>
        <w:rPr>
          <w:b/>
          <w:bCs/>
          <w:color w:val="000000"/>
        </w:rPr>
      </w:pPr>
      <w:r>
        <w:rPr>
          <w:b/>
        </w:rPr>
        <w:t>Постановление администрации № 48 от 25.09.2019 «</w:t>
      </w:r>
      <w:r w:rsidRPr="009F6796">
        <w:rPr>
          <w:b/>
          <w:bCs/>
          <w:color w:val="000000"/>
        </w:rPr>
        <w:t xml:space="preserve">О внесении изменений в постановление администрации </w:t>
      </w:r>
      <w:r>
        <w:rPr>
          <w:b/>
          <w:bCs/>
          <w:color w:val="000000"/>
        </w:rPr>
        <w:t>Тувсинского</w:t>
      </w:r>
      <w:r w:rsidRPr="009F6796">
        <w:rPr>
          <w:b/>
          <w:bCs/>
          <w:color w:val="000000"/>
        </w:rPr>
        <w:t xml:space="preserve"> сельского поселения Цивильского района Чувашской Республики от 07.05.2015 г. № </w:t>
      </w:r>
      <w:r>
        <w:rPr>
          <w:b/>
          <w:bCs/>
          <w:color w:val="000000"/>
        </w:rPr>
        <w:t>47»</w:t>
      </w:r>
    </w:p>
    <w:tbl>
      <w:tblPr>
        <w:tblW w:w="7665" w:type="dxa"/>
        <w:tblCellSpacing w:w="15" w:type="dxa"/>
        <w:tblCellMar>
          <w:top w:w="15" w:type="dxa"/>
          <w:left w:w="15" w:type="dxa"/>
          <w:bottom w:w="15" w:type="dxa"/>
          <w:right w:w="15" w:type="dxa"/>
        </w:tblCellMar>
        <w:tblLook w:val="04A0"/>
      </w:tblPr>
      <w:tblGrid>
        <w:gridCol w:w="2560"/>
        <w:gridCol w:w="2545"/>
        <w:gridCol w:w="2560"/>
      </w:tblGrid>
      <w:tr w:rsidR="00DF4133" w:rsidRPr="009F6796" w:rsidTr="00484178">
        <w:trPr>
          <w:tblCellSpacing w:w="15" w:type="dxa"/>
        </w:trPr>
        <w:tc>
          <w:tcPr>
            <w:tcW w:w="0" w:type="auto"/>
            <w:vAlign w:val="center"/>
            <w:hideMark/>
          </w:tcPr>
          <w:p w:rsidR="00DF4133" w:rsidRPr="009F6796" w:rsidRDefault="00DF4133" w:rsidP="00484178">
            <w:pPr>
              <w:pStyle w:val="a3"/>
            </w:pPr>
          </w:p>
        </w:tc>
        <w:tc>
          <w:tcPr>
            <w:tcW w:w="0" w:type="auto"/>
            <w:vMerge w:val="restart"/>
            <w:vAlign w:val="center"/>
            <w:hideMark/>
          </w:tcPr>
          <w:p w:rsidR="00DF4133" w:rsidRPr="009F6796" w:rsidRDefault="00DF4133" w:rsidP="00484178">
            <w:pPr>
              <w:pStyle w:val="a3"/>
            </w:pPr>
          </w:p>
        </w:tc>
        <w:tc>
          <w:tcPr>
            <w:tcW w:w="0" w:type="auto"/>
            <w:vAlign w:val="center"/>
            <w:hideMark/>
          </w:tcPr>
          <w:p w:rsidR="00DF4133" w:rsidRPr="009F6796" w:rsidRDefault="00DF4133" w:rsidP="00484178">
            <w:pPr>
              <w:pStyle w:val="a3"/>
            </w:pPr>
          </w:p>
        </w:tc>
      </w:tr>
      <w:tr w:rsidR="00DF4133" w:rsidRPr="009F6796" w:rsidTr="00484178">
        <w:trPr>
          <w:tblCellSpacing w:w="15" w:type="dxa"/>
        </w:trPr>
        <w:tc>
          <w:tcPr>
            <w:tcW w:w="0" w:type="auto"/>
            <w:vAlign w:val="center"/>
            <w:hideMark/>
          </w:tcPr>
          <w:p w:rsidR="00DF4133" w:rsidRPr="009F6796" w:rsidRDefault="00DF4133" w:rsidP="00484178">
            <w:pPr>
              <w:pStyle w:val="a3"/>
            </w:pPr>
          </w:p>
        </w:tc>
        <w:tc>
          <w:tcPr>
            <w:tcW w:w="0" w:type="auto"/>
            <w:vMerge/>
            <w:vAlign w:val="center"/>
            <w:hideMark/>
          </w:tcPr>
          <w:p w:rsidR="00DF4133" w:rsidRPr="009F6796" w:rsidRDefault="00DF4133" w:rsidP="00484178"/>
        </w:tc>
        <w:tc>
          <w:tcPr>
            <w:tcW w:w="0" w:type="auto"/>
            <w:vAlign w:val="center"/>
            <w:hideMark/>
          </w:tcPr>
          <w:p w:rsidR="00DF4133" w:rsidRPr="009F6796" w:rsidRDefault="00DF4133" w:rsidP="00484178">
            <w:pPr>
              <w:pStyle w:val="a3"/>
            </w:pPr>
          </w:p>
        </w:tc>
      </w:tr>
    </w:tbl>
    <w:p w:rsidR="00DF4133" w:rsidRPr="009F6796" w:rsidRDefault="00DF4133" w:rsidP="00DF4133">
      <w:pPr>
        <w:pStyle w:val="a3"/>
        <w:ind w:firstLine="708"/>
        <w:jc w:val="both"/>
        <w:rPr>
          <w:color w:val="000000"/>
        </w:rPr>
      </w:pPr>
      <w:r w:rsidRPr="009F6796">
        <w:rPr>
          <w:color w:val="000000"/>
        </w:rPr>
        <w:lastRenderedPageBreak/>
        <w:t xml:space="preserve">В соответствии со ст.193 Трудового кодекса Российской Федерации, администрация </w:t>
      </w:r>
      <w:r>
        <w:rPr>
          <w:color w:val="000000"/>
        </w:rPr>
        <w:t>Тувсинского</w:t>
      </w:r>
      <w:r w:rsidRPr="009F6796">
        <w:rPr>
          <w:color w:val="000000"/>
        </w:rPr>
        <w:t xml:space="preserve"> сельского поселения Цивильского района Чувашской Республики п о с т а н о в л я е т:</w:t>
      </w:r>
    </w:p>
    <w:p w:rsidR="00DF4133" w:rsidRPr="009F6796" w:rsidRDefault="00DF4133" w:rsidP="00DF4133">
      <w:pPr>
        <w:pStyle w:val="a3"/>
        <w:jc w:val="both"/>
        <w:rPr>
          <w:color w:val="000000"/>
        </w:rPr>
      </w:pPr>
      <w:r w:rsidRPr="009F6796">
        <w:rPr>
          <w:color w:val="000000"/>
        </w:rPr>
        <w:t xml:space="preserve">             1. Внести в  постановление администрации </w:t>
      </w:r>
      <w:r>
        <w:rPr>
          <w:color w:val="000000"/>
        </w:rPr>
        <w:t>Тувсинского</w:t>
      </w:r>
      <w:r w:rsidRPr="009F6796">
        <w:rPr>
          <w:color w:val="000000"/>
        </w:rPr>
        <w:t xml:space="preserve"> сельского поселения Цивильского района Чувашской Республики от 07.05.2015 г. № </w:t>
      </w:r>
      <w:r>
        <w:rPr>
          <w:color w:val="000000"/>
        </w:rPr>
        <w:t>47</w:t>
      </w:r>
      <w:r w:rsidRPr="009F6796">
        <w:rPr>
          <w:color w:val="000000"/>
        </w:rPr>
        <w:t xml:space="preserve"> «Об утверждении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изменениями, внесенными постановлением администрации </w:t>
      </w:r>
      <w:r>
        <w:rPr>
          <w:color w:val="000000"/>
        </w:rPr>
        <w:t>Тувсинского</w:t>
      </w:r>
      <w:r w:rsidRPr="009F6796">
        <w:rPr>
          <w:color w:val="000000"/>
        </w:rPr>
        <w:t xml:space="preserve"> сельского поселения Цивильского района Чувашской Республики от 2</w:t>
      </w:r>
      <w:r>
        <w:rPr>
          <w:color w:val="000000"/>
        </w:rPr>
        <w:t>5</w:t>
      </w:r>
      <w:r w:rsidRPr="009F6796">
        <w:rPr>
          <w:color w:val="000000"/>
        </w:rPr>
        <w:t xml:space="preserve">.09.2018 г. № </w:t>
      </w:r>
      <w:r>
        <w:rPr>
          <w:color w:val="000000"/>
        </w:rPr>
        <w:t>53</w:t>
      </w:r>
      <w:r w:rsidRPr="009F6796">
        <w:rPr>
          <w:color w:val="000000"/>
        </w:rPr>
        <w:t>, следующие изменения:</w:t>
      </w:r>
    </w:p>
    <w:p w:rsidR="00DF4133" w:rsidRPr="009F6796" w:rsidRDefault="00DF4133" w:rsidP="00DF4133">
      <w:pPr>
        <w:pStyle w:val="1"/>
        <w:jc w:val="both"/>
        <w:rPr>
          <w:b w:val="0"/>
          <w:color w:val="000000"/>
          <w:sz w:val="24"/>
          <w:szCs w:val="24"/>
        </w:rPr>
      </w:pPr>
      <w:r w:rsidRPr="009F6796">
        <w:rPr>
          <w:b w:val="0"/>
          <w:bCs w:val="0"/>
          <w:color w:val="000000"/>
          <w:sz w:val="24"/>
          <w:szCs w:val="24"/>
        </w:rPr>
        <w:t>1) п. 5.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изложить в следующей редакции:</w:t>
      </w:r>
    </w:p>
    <w:p w:rsidR="00DF4133" w:rsidRPr="009F6796" w:rsidRDefault="00DF4133" w:rsidP="00DF4133">
      <w:pPr>
        <w:pStyle w:val="a3"/>
        <w:jc w:val="both"/>
        <w:rPr>
          <w:color w:val="000000"/>
        </w:rPr>
      </w:pPr>
      <w:r w:rsidRPr="009F6796">
        <w:rPr>
          <w:color w:val="000000"/>
        </w:rPr>
        <w:t>«Взыскание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 не считая следующих периодов:</w:t>
      </w:r>
    </w:p>
    <w:p w:rsidR="00DF4133" w:rsidRPr="009F6796" w:rsidRDefault="00DF4133" w:rsidP="00DF4133">
      <w:pPr>
        <w:pStyle w:val="a3"/>
        <w:jc w:val="both"/>
        <w:rPr>
          <w:color w:val="000000"/>
        </w:rPr>
      </w:pPr>
      <w:r w:rsidRPr="009F6796">
        <w:rPr>
          <w:color w:val="000000"/>
        </w:rPr>
        <w:t>а) периода временной нетрудоспособности муниципального служащего, на которого налагается взыскание за коррупционное правонарушение, пребывания его в отпуске, иных случаях отсутствия на муниципальной службе по уважительным причинам, когда за муниципальным служащим сохраняется место работы (должность);</w:t>
      </w:r>
    </w:p>
    <w:p w:rsidR="00DF4133" w:rsidRPr="009F6796" w:rsidRDefault="00DF4133" w:rsidP="00DF4133">
      <w:pPr>
        <w:pStyle w:val="a3"/>
        <w:jc w:val="both"/>
        <w:rPr>
          <w:color w:val="000000"/>
        </w:rPr>
      </w:pPr>
      <w:r w:rsidRPr="009F6796">
        <w:rPr>
          <w:color w:val="000000"/>
        </w:rPr>
        <w:t>б) времени проведения проверки;</w:t>
      </w:r>
    </w:p>
    <w:p w:rsidR="00DF4133" w:rsidRPr="009F6796" w:rsidRDefault="00DF4133" w:rsidP="00DF4133">
      <w:pPr>
        <w:pStyle w:val="a3"/>
        <w:jc w:val="both"/>
        <w:rPr>
          <w:color w:val="000000"/>
        </w:rPr>
      </w:pPr>
      <w:r w:rsidRPr="009F6796">
        <w:rPr>
          <w:color w:val="000000"/>
        </w:rPr>
        <w:t>в) времени рассмотрения материалов проверки комиссией, определяемого со дня поступления документов в комиссию до дня представления рекомендации комиссии.</w:t>
      </w:r>
    </w:p>
    <w:p w:rsidR="00DF4133" w:rsidRPr="009F6796" w:rsidRDefault="00DF4133" w:rsidP="00DF4133">
      <w:pPr>
        <w:pStyle w:val="a3"/>
        <w:jc w:val="both"/>
        <w:rPr>
          <w:color w:val="000000"/>
        </w:rPr>
      </w:pPr>
      <w:r w:rsidRPr="009F6796">
        <w:rPr>
          <w:color w:val="000000"/>
        </w:rPr>
        <w:t>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F4133" w:rsidRPr="009F6796" w:rsidRDefault="00DF4133" w:rsidP="00DF4133">
      <w:pPr>
        <w:pStyle w:val="a3"/>
        <w:jc w:val="both"/>
        <w:rPr>
          <w:color w:val="000000"/>
        </w:rPr>
      </w:pPr>
      <w:r w:rsidRPr="009F6796">
        <w:rPr>
          <w:color w:val="000000"/>
        </w:rPr>
        <w:t>2. Настоящее постановление вступает в силу после его официального опубликования (обнародования).</w:t>
      </w:r>
    </w:p>
    <w:p w:rsidR="00DF4133" w:rsidRPr="009F6796" w:rsidRDefault="00DF4133" w:rsidP="00DF4133">
      <w:pPr>
        <w:pStyle w:val="a3"/>
        <w:jc w:val="both"/>
        <w:rPr>
          <w:color w:val="000000"/>
        </w:rPr>
      </w:pPr>
      <w:r w:rsidRPr="009F6796">
        <w:rPr>
          <w:color w:val="000000"/>
        </w:rPr>
        <w:t> </w:t>
      </w:r>
    </w:p>
    <w:p w:rsidR="00DF4133" w:rsidRDefault="00DF4133" w:rsidP="00DF4133">
      <w:pPr>
        <w:pStyle w:val="aff"/>
        <w:jc w:val="both"/>
        <w:rPr>
          <w:rFonts w:ascii="Times New Roman" w:hAnsi="Times New Roman"/>
          <w:sz w:val="24"/>
          <w:szCs w:val="24"/>
        </w:rPr>
      </w:pPr>
    </w:p>
    <w:p w:rsidR="00DF4133" w:rsidRPr="00BA3C47" w:rsidRDefault="00DF4133" w:rsidP="00DF4133">
      <w:pPr>
        <w:pStyle w:val="aff"/>
        <w:jc w:val="both"/>
        <w:rPr>
          <w:rFonts w:ascii="Times New Roman" w:hAnsi="Times New Roman"/>
          <w:sz w:val="24"/>
          <w:szCs w:val="24"/>
        </w:rPr>
      </w:pPr>
      <w:r w:rsidRPr="00BA3C47">
        <w:rPr>
          <w:rFonts w:ascii="Times New Roman" w:hAnsi="Times New Roman"/>
          <w:sz w:val="24"/>
          <w:szCs w:val="24"/>
        </w:rPr>
        <w:t xml:space="preserve">Глава администрации </w:t>
      </w:r>
      <w:r>
        <w:rPr>
          <w:rFonts w:ascii="Times New Roman" w:hAnsi="Times New Roman"/>
          <w:sz w:val="24"/>
          <w:szCs w:val="24"/>
        </w:rPr>
        <w:t>Тувсинского</w:t>
      </w:r>
      <w:r w:rsidRPr="00BA3C47">
        <w:rPr>
          <w:rFonts w:ascii="Times New Roman" w:hAnsi="Times New Roman"/>
          <w:sz w:val="24"/>
          <w:szCs w:val="24"/>
        </w:rPr>
        <w:t xml:space="preserve"> </w:t>
      </w:r>
    </w:p>
    <w:p w:rsidR="00DF4133" w:rsidRDefault="00DF4133" w:rsidP="00DF4133">
      <w:pPr>
        <w:rPr>
          <w:sz w:val="22"/>
          <w:szCs w:val="22"/>
        </w:rPr>
      </w:pPr>
      <w:r w:rsidRPr="00BA3C47">
        <w:t xml:space="preserve">сельского поселения Цивильского района                                                       </w:t>
      </w:r>
      <w:r>
        <w:t>Л.М.Атманова</w:t>
      </w:r>
      <w:r w:rsidRPr="00BA3C47">
        <w:t>        </w:t>
      </w:r>
    </w:p>
    <w:p w:rsidR="00323343" w:rsidRDefault="00323343" w:rsidP="00323343">
      <w:pPr>
        <w:pStyle w:val="aff"/>
        <w:ind w:right="15"/>
        <w:jc w:val="both"/>
        <w:rPr>
          <w:rFonts w:ascii="Times New Roman" w:hAnsi="Times New Roman"/>
          <w:sz w:val="24"/>
          <w:szCs w:val="24"/>
        </w:rPr>
      </w:pPr>
    </w:p>
    <w:p w:rsidR="003011A3" w:rsidRPr="00453884" w:rsidRDefault="004C0B9C" w:rsidP="004C0B9C">
      <w:pPr>
        <w:jc w:val="both"/>
        <w:rPr>
          <w:b/>
          <w:bCs/>
        </w:rPr>
      </w:pPr>
      <w:r>
        <w:rPr>
          <w:b/>
        </w:rPr>
        <w:t>Постановление администрации № 50 от 25.09.2019 «</w:t>
      </w:r>
      <w:r w:rsidR="003011A3" w:rsidRPr="00453884">
        <w:rPr>
          <w:b/>
          <w:bCs/>
        </w:rPr>
        <w:t>О плане мероприятий по противодействию</w:t>
      </w:r>
      <w:r>
        <w:rPr>
          <w:b/>
          <w:bCs/>
        </w:rPr>
        <w:t xml:space="preserve"> </w:t>
      </w:r>
      <w:r w:rsidR="003011A3" w:rsidRPr="00453884">
        <w:rPr>
          <w:b/>
          <w:bCs/>
        </w:rPr>
        <w:t xml:space="preserve">коррупции в </w:t>
      </w:r>
      <w:r w:rsidR="003011A3">
        <w:rPr>
          <w:b/>
          <w:bCs/>
        </w:rPr>
        <w:t>Тувсинском</w:t>
      </w:r>
      <w:r w:rsidR="003011A3" w:rsidRPr="00453884">
        <w:rPr>
          <w:b/>
          <w:bCs/>
        </w:rPr>
        <w:t xml:space="preserve"> сельском  поселении  Цивильского района на 201</w:t>
      </w:r>
      <w:r w:rsidR="003011A3">
        <w:rPr>
          <w:b/>
          <w:bCs/>
        </w:rPr>
        <w:t>9</w:t>
      </w:r>
      <w:r w:rsidR="003011A3" w:rsidRPr="00453884">
        <w:rPr>
          <w:b/>
          <w:bCs/>
        </w:rPr>
        <w:t xml:space="preserve"> -20</w:t>
      </w:r>
      <w:r w:rsidR="003011A3">
        <w:rPr>
          <w:b/>
          <w:bCs/>
        </w:rPr>
        <w:t>20</w:t>
      </w:r>
      <w:r w:rsidR="003011A3" w:rsidRPr="00453884">
        <w:rPr>
          <w:b/>
          <w:bCs/>
        </w:rPr>
        <w:t xml:space="preserve"> годы</w:t>
      </w:r>
      <w:r>
        <w:rPr>
          <w:b/>
          <w:bCs/>
        </w:rPr>
        <w:t>»</w:t>
      </w:r>
    </w:p>
    <w:p w:rsidR="003011A3" w:rsidRPr="00453884" w:rsidRDefault="003011A3" w:rsidP="003011A3">
      <w:pPr>
        <w:rPr>
          <w:b/>
          <w:bCs/>
        </w:rPr>
      </w:pPr>
    </w:p>
    <w:p w:rsidR="003011A3" w:rsidRPr="00453884" w:rsidRDefault="003011A3" w:rsidP="003011A3">
      <w:pPr>
        <w:ind w:firstLine="709"/>
        <w:jc w:val="both"/>
      </w:pPr>
      <w:r w:rsidRPr="00453884">
        <w:t xml:space="preserve">В соответствии с Указом Президента Российской Федерации от </w:t>
      </w:r>
      <w:r w:rsidRPr="00453884">
        <w:br/>
        <w:t>01  апреля 2016 г. № 147  «О Национальном плане противодействия коррупции на 2016 - 2017 годы»,  постановлением Кабинета Министров Чувашской Республики от  24 апреля 2007 г. № 82  «О Республиканской целевой программе  по противодействию коррупции в Чувашской Республике на 2007 - 2020 годы» и в целях создания эффективных условий для недопущения коррупции в </w:t>
      </w:r>
      <w:r>
        <w:t>Тувсинском</w:t>
      </w:r>
      <w:r w:rsidRPr="00453884">
        <w:t xml:space="preserve"> сельском поселении Цивильского района, ее влияния на деятельность органов местного самоуправления </w:t>
      </w:r>
      <w:r>
        <w:t>Тувсинского</w:t>
      </w:r>
      <w:r w:rsidRPr="00453884">
        <w:t xml:space="preserve">  сельского поселения Цивильского района, обеспечения законных прав и интересов граждан и организаций,  администрация  </w:t>
      </w:r>
      <w:r>
        <w:t>Тувсинского</w:t>
      </w:r>
      <w:r w:rsidRPr="00453884">
        <w:t xml:space="preserve"> сельского поселения Цивильского района </w:t>
      </w:r>
    </w:p>
    <w:p w:rsidR="003011A3" w:rsidRPr="00453884" w:rsidRDefault="003011A3" w:rsidP="003011A3">
      <w:pPr>
        <w:spacing w:before="100" w:beforeAutospacing="1" w:after="100" w:afterAutospacing="1"/>
        <w:jc w:val="both"/>
      </w:pPr>
      <w:r>
        <w:rPr>
          <w:b/>
          <w:bCs/>
        </w:rPr>
        <w:t xml:space="preserve">                                            </w:t>
      </w:r>
      <w:r w:rsidRPr="00453884">
        <w:rPr>
          <w:b/>
          <w:bCs/>
        </w:rPr>
        <w:t>П О С Т А Н О В Л Я Е Т:</w:t>
      </w:r>
    </w:p>
    <w:p w:rsidR="003011A3" w:rsidRPr="00453884" w:rsidRDefault="003011A3" w:rsidP="003011A3">
      <w:pPr>
        <w:spacing w:before="100" w:beforeAutospacing="1"/>
        <w:ind w:firstLine="709"/>
        <w:jc w:val="both"/>
      </w:pPr>
      <w:r w:rsidRPr="00453884">
        <w:t>1.Утвердить  План мероприятий по противодействию коррупции в </w:t>
      </w:r>
      <w:r>
        <w:t>Тувсинском</w:t>
      </w:r>
      <w:r w:rsidRPr="00453884">
        <w:t xml:space="preserve"> сельском поселении Цивильского района на 201</w:t>
      </w:r>
      <w:r>
        <w:t>9</w:t>
      </w:r>
      <w:r w:rsidRPr="00453884">
        <w:t>-20</w:t>
      </w:r>
      <w:r>
        <w:t>20</w:t>
      </w:r>
      <w:r w:rsidRPr="00453884">
        <w:t xml:space="preserve"> годы (Приложение №1).</w:t>
      </w:r>
    </w:p>
    <w:p w:rsidR="003011A3" w:rsidRPr="00453884" w:rsidRDefault="003011A3" w:rsidP="003011A3">
      <w:pPr>
        <w:ind w:firstLine="709"/>
        <w:jc w:val="both"/>
      </w:pPr>
      <w:r w:rsidRPr="00453884">
        <w:t>2.Признать утратившими силу:</w:t>
      </w:r>
    </w:p>
    <w:p w:rsidR="003011A3" w:rsidRPr="00453884" w:rsidRDefault="003011A3" w:rsidP="003011A3">
      <w:pPr>
        <w:spacing w:before="100" w:beforeAutospacing="1"/>
        <w:ind w:firstLine="709"/>
        <w:jc w:val="both"/>
      </w:pPr>
      <w:r w:rsidRPr="00453884">
        <w:t xml:space="preserve">2.1. постановление администрации </w:t>
      </w:r>
      <w:r>
        <w:t>Тувсинского</w:t>
      </w:r>
      <w:r w:rsidRPr="00453884">
        <w:t xml:space="preserve"> сельского поселения Цивильского района  от </w:t>
      </w:r>
      <w:r>
        <w:t xml:space="preserve">07 августа </w:t>
      </w:r>
      <w:r w:rsidRPr="00453884">
        <w:t xml:space="preserve"> 201</w:t>
      </w:r>
      <w:r>
        <w:t>7</w:t>
      </w:r>
      <w:r w:rsidRPr="00453884">
        <w:t xml:space="preserve"> г. №</w:t>
      </w:r>
      <w:r>
        <w:t xml:space="preserve">61 </w:t>
      </w:r>
      <w:r w:rsidRPr="00453884">
        <w:t xml:space="preserve">”О плане мероприятий по противодействию коррупции в </w:t>
      </w:r>
      <w:r>
        <w:t>Тувсинском</w:t>
      </w:r>
      <w:r w:rsidRPr="00453884">
        <w:t xml:space="preserve"> сельском поселении Цивильского района на 201</w:t>
      </w:r>
      <w:r>
        <w:t>7</w:t>
      </w:r>
      <w:r w:rsidRPr="00453884">
        <w:t>-201</w:t>
      </w:r>
      <w:r>
        <w:t>8</w:t>
      </w:r>
      <w:r w:rsidRPr="00453884">
        <w:t xml:space="preserve">г.г.” </w:t>
      </w:r>
    </w:p>
    <w:p w:rsidR="003011A3" w:rsidRPr="00453884" w:rsidRDefault="003011A3" w:rsidP="003011A3">
      <w:pPr>
        <w:spacing w:after="100" w:afterAutospacing="1"/>
        <w:ind w:firstLine="709"/>
        <w:jc w:val="both"/>
      </w:pPr>
      <w:r w:rsidRPr="00453884">
        <w:t xml:space="preserve">2.2. постановление администрации </w:t>
      </w:r>
      <w:r>
        <w:t>Тувсинского</w:t>
      </w:r>
      <w:r w:rsidRPr="00453884">
        <w:t xml:space="preserve"> сельского поселения Цивильского района  от</w:t>
      </w:r>
      <w:r>
        <w:t xml:space="preserve"> 11 сентября</w:t>
      </w:r>
      <w:r w:rsidRPr="00453884">
        <w:t xml:space="preserve"> 201</w:t>
      </w:r>
      <w:r>
        <w:t>8</w:t>
      </w:r>
      <w:r w:rsidRPr="00453884">
        <w:t xml:space="preserve"> г. №</w:t>
      </w:r>
      <w:r>
        <w:t xml:space="preserve"> 40 </w:t>
      </w:r>
      <w:r w:rsidRPr="00453884">
        <w:t xml:space="preserve">«О внесении изменений в постановление администрации </w:t>
      </w:r>
      <w:r>
        <w:t>Тувсинского</w:t>
      </w:r>
      <w:r w:rsidRPr="00453884">
        <w:t xml:space="preserve"> сельского поселения Цивильского района от </w:t>
      </w:r>
      <w:r>
        <w:t>07 августа  2017г. № 61</w:t>
      </w:r>
      <w:r w:rsidRPr="00453884">
        <w:t xml:space="preserve"> ”О плане мероприятий по противодействию коррупции в </w:t>
      </w:r>
      <w:r>
        <w:t>Тувсинском</w:t>
      </w:r>
      <w:r w:rsidRPr="00453884">
        <w:t xml:space="preserve"> сельском поселении Цивильского района на 201</w:t>
      </w:r>
      <w:r>
        <w:t>7</w:t>
      </w:r>
      <w:r w:rsidRPr="00453884">
        <w:t>-201</w:t>
      </w:r>
      <w:r>
        <w:t xml:space="preserve">8 </w:t>
      </w:r>
      <w:r w:rsidRPr="00453884">
        <w:t xml:space="preserve">г.г.” </w:t>
      </w:r>
    </w:p>
    <w:p w:rsidR="003011A3" w:rsidRPr="00453884" w:rsidRDefault="003011A3" w:rsidP="003011A3">
      <w:pPr>
        <w:jc w:val="both"/>
        <w:rPr>
          <w:color w:val="000000"/>
        </w:rPr>
      </w:pPr>
      <w:r>
        <w:tab/>
      </w:r>
      <w:r w:rsidRPr="00453884">
        <w:t>3.</w:t>
      </w:r>
      <w:r w:rsidRPr="00453884">
        <w:rPr>
          <w:color w:val="000000"/>
        </w:rPr>
        <w:t xml:space="preserve"> Контроль за выполнением настоящего постановления возложить на  должностное лицо ответственное за профилактику  коррупционных  и иных правонарушений в администрации  </w:t>
      </w:r>
      <w:r>
        <w:rPr>
          <w:color w:val="000000"/>
        </w:rPr>
        <w:t>Тувсинского</w:t>
      </w:r>
      <w:r w:rsidRPr="00453884">
        <w:rPr>
          <w:color w:val="000000"/>
        </w:rPr>
        <w:t xml:space="preserve">  сельского поселения </w:t>
      </w:r>
      <w:r>
        <w:rPr>
          <w:color w:val="000000"/>
        </w:rPr>
        <w:t>Петрову Регину Ивановну.</w:t>
      </w:r>
    </w:p>
    <w:p w:rsidR="003011A3" w:rsidRDefault="003011A3" w:rsidP="003011A3">
      <w:pPr>
        <w:ind w:firstLine="709"/>
        <w:jc w:val="both"/>
      </w:pPr>
      <w:r w:rsidRPr="00453884">
        <w:t>4. Настоящее постановление вступает в силу по  после его официального опубликования</w:t>
      </w:r>
      <w:r>
        <w:t xml:space="preserve"> (обнародования)</w:t>
      </w:r>
      <w:r w:rsidRPr="00453884">
        <w:t>.</w:t>
      </w:r>
    </w:p>
    <w:p w:rsidR="003011A3" w:rsidRDefault="003011A3" w:rsidP="003011A3">
      <w:pPr>
        <w:jc w:val="both"/>
      </w:pPr>
    </w:p>
    <w:p w:rsidR="003011A3" w:rsidRDefault="003011A3" w:rsidP="003011A3">
      <w:pPr>
        <w:jc w:val="both"/>
      </w:pPr>
      <w:r w:rsidRPr="00453884">
        <w:t>Глава администрации</w:t>
      </w:r>
      <w:r>
        <w:t xml:space="preserve"> </w:t>
      </w:r>
    </w:p>
    <w:p w:rsidR="003011A3" w:rsidRDefault="003011A3" w:rsidP="003011A3">
      <w:pPr>
        <w:jc w:val="both"/>
      </w:pPr>
      <w:r>
        <w:t xml:space="preserve">Тувсинского </w:t>
      </w:r>
      <w:r w:rsidRPr="00453884">
        <w:t xml:space="preserve">сельского поселения                     </w:t>
      </w:r>
      <w:r>
        <w:t xml:space="preserve">                            </w:t>
      </w:r>
      <w:r w:rsidRPr="00453884">
        <w:t xml:space="preserve">    </w:t>
      </w:r>
      <w:r>
        <w:t>Л.М.Атманова</w:t>
      </w:r>
      <w:r w:rsidRPr="00453884">
        <w:t xml:space="preserve">    </w:t>
      </w:r>
    </w:p>
    <w:p w:rsidR="003011A3" w:rsidRPr="008A664C" w:rsidRDefault="003011A3" w:rsidP="003011A3">
      <w:pPr>
        <w:jc w:val="right"/>
      </w:pPr>
      <w:r w:rsidRPr="008A664C">
        <w:t>Утверждено</w:t>
      </w:r>
    </w:p>
    <w:p w:rsidR="003011A3" w:rsidRPr="008A664C" w:rsidRDefault="003011A3" w:rsidP="003011A3">
      <w:pPr>
        <w:jc w:val="right"/>
      </w:pPr>
      <w:r w:rsidRPr="008A664C">
        <w:t>                                                                     постановлением  администрации</w:t>
      </w:r>
    </w:p>
    <w:p w:rsidR="003011A3" w:rsidRPr="008A664C" w:rsidRDefault="003011A3" w:rsidP="003011A3">
      <w:pPr>
        <w:jc w:val="right"/>
      </w:pPr>
      <w:r>
        <w:t>Тувсинского</w:t>
      </w:r>
      <w:r w:rsidRPr="008A664C">
        <w:t xml:space="preserve">  сельского поселения</w:t>
      </w:r>
    </w:p>
    <w:p w:rsidR="003011A3" w:rsidRPr="008A664C" w:rsidRDefault="003011A3" w:rsidP="003011A3">
      <w:pPr>
        <w:jc w:val="right"/>
      </w:pPr>
      <w:r w:rsidRPr="008A664C">
        <w:t>Цивильского района </w:t>
      </w:r>
    </w:p>
    <w:p w:rsidR="003011A3" w:rsidRPr="008A664C" w:rsidRDefault="003011A3" w:rsidP="003011A3">
      <w:pPr>
        <w:jc w:val="right"/>
      </w:pPr>
      <w:r w:rsidRPr="008A664C">
        <w:t xml:space="preserve"> от </w:t>
      </w:r>
      <w:r>
        <w:t>25 сентября</w:t>
      </w:r>
      <w:r w:rsidRPr="008A664C">
        <w:t xml:space="preserve">  201</w:t>
      </w:r>
      <w:r>
        <w:t>9</w:t>
      </w:r>
      <w:r w:rsidRPr="008A664C">
        <w:t>  г. №</w:t>
      </w:r>
      <w:r>
        <w:t>50</w:t>
      </w:r>
    </w:p>
    <w:p w:rsidR="003011A3" w:rsidRPr="008A664C" w:rsidRDefault="003011A3" w:rsidP="003011A3">
      <w:pPr>
        <w:jc w:val="right"/>
      </w:pPr>
      <w:r w:rsidRPr="008A664C">
        <w:t>(</w:t>
      </w:r>
      <w:r>
        <w:t>П</w:t>
      </w:r>
      <w:r w:rsidRPr="008A664C">
        <w:t>риложение №1)</w:t>
      </w:r>
    </w:p>
    <w:p w:rsidR="003011A3" w:rsidRPr="008A664C" w:rsidRDefault="003011A3" w:rsidP="003011A3">
      <w:pPr>
        <w:spacing w:before="100" w:beforeAutospacing="1"/>
        <w:jc w:val="both"/>
        <w:rPr>
          <w:rFonts w:ascii="Verdana" w:hAnsi="Verdana"/>
        </w:rPr>
      </w:pPr>
      <w:r w:rsidRPr="008A664C">
        <w:rPr>
          <w:rFonts w:ascii="Verdana" w:hAnsi="Verdana"/>
        </w:rPr>
        <w:t>                                                  </w:t>
      </w:r>
    </w:p>
    <w:p w:rsidR="003011A3" w:rsidRPr="008A664C" w:rsidRDefault="003011A3" w:rsidP="003011A3">
      <w:pPr>
        <w:jc w:val="center"/>
      </w:pPr>
      <w:r w:rsidRPr="008A664C">
        <w:rPr>
          <w:b/>
          <w:bCs/>
        </w:rPr>
        <w:t>ПЛАН</w:t>
      </w:r>
      <w:r w:rsidRPr="008A664C">
        <w:rPr>
          <w:b/>
          <w:bCs/>
        </w:rPr>
        <w:br/>
        <w:t>мероприятий по противодействию  коррупции в</w:t>
      </w:r>
    </w:p>
    <w:p w:rsidR="003011A3" w:rsidRPr="008A664C" w:rsidRDefault="003011A3" w:rsidP="003011A3">
      <w:pPr>
        <w:jc w:val="center"/>
      </w:pPr>
      <w:r>
        <w:rPr>
          <w:b/>
          <w:bCs/>
        </w:rPr>
        <w:t>Тувсинском</w:t>
      </w:r>
      <w:r w:rsidRPr="008A664C">
        <w:rPr>
          <w:b/>
          <w:bCs/>
        </w:rPr>
        <w:t xml:space="preserve"> сельском  поселении</w:t>
      </w:r>
    </w:p>
    <w:p w:rsidR="003011A3" w:rsidRDefault="003011A3" w:rsidP="003011A3">
      <w:pPr>
        <w:jc w:val="center"/>
        <w:rPr>
          <w:b/>
          <w:bCs/>
        </w:rPr>
      </w:pPr>
      <w:r w:rsidRPr="008A664C">
        <w:rPr>
          <w:b/>
          <w:bCs/>
        </w:rPr>
        <w:t>Цивильского района на  201</w:t>
      </w:r>
      <w:r>
        <w:rPr>
          <w:b/>
          <w:bCs/>
        </w:rPr>
        <w:t>9</w:t>
      </w:r>
      <w:r w:rsidRPr="008A664C">
        <w:rPr>
          <w:b/>
          <w:bCs/>
        </w:rPr>
        <w:t>-20</w:t>
      </w:r>
      <w:r>
        <w:rPr>
          <w:b/>
          <w:bCs/>
        </w:rPr>
        <w:t>20</w:t>
      </w:r>
      <w:r w:rsidRPr="008A664C">
        <w:rPr>
          <w:b/>
          <w:bCs/>
        </w:rPr>
        <w:t xml:space="preserve"> годы</w:t>
      </w:r>
    </w:p>
    <w:p w:rsidR="003011A3" w:rsidRPr="008A664C" w:rsidRDefault="003011A3" w:rsidP="003011A3">
      <w:pPr>
        <w:jc w:val="center"/>
        <w:rPr>
          <w:rFonts w:ascii="Verdana" w:hAnsi="Verdana"/>
        </w:rPr>
      </w:pPr>
      <w:r w:rsidRPr="008A664C">
        <w:rPr>
          <w:rFonts w:ascii="Verdana" w:hAnsi="Verdana"/>
        </w:rPr>
        <w:t> </w:t>
      </w:r>
    </w:p>
    <w:tbl>
      <w:tblPr>
        <w:tblW w:w="99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514"/>
        <w:gridCol w:w="1505"/>
        <w:gridCol w:w="2505"/>
        <w:gridCol w:w="2696"/>
      </w:tblGrid>
      <w:tr w:rsidR="003011A3" w:rsidRPr="008A664C" w:rsidTr="00484178">
        <w:tc>
          <w:tcPr>
            <w:tcW w:w="0" w:type="auto"/>
          </w:tcPr>
          <w:p w:rsidR="003011A3" w:rsidRPr="008A664C" w:rsidRDefault="003011A3" w:rsidP="00484178">
            <w:pPr>
              <w:jc w:val="center"/>
              <w:rPr>
                <w:b/>
              </w:rPr>
            </w:pPr>
            <w:r w:rsidRPr="008A664C">
              <w:rPr>
                <w:b/>
              </w:rPr>
              <w:t>№№</w:t>
            </w:r>
          </w:p>
          <w:p w:rsidR="003011A3" w:rsidRPr="008A664C" w:rsidRDefault="003011A3" w:rsidP="00484178">
            <w:pPr>
              <w:jc w:val="center"/>
              <w:rPr>
                <w:b/>
              </w:rPr>
            </w:pPr>
            <w:r w:rsidRPr="008A664C">
              <w:rPr>
                <w:b/>
              </w:rPr>
              <w:t>п/п</w:t>
            </w:r>
          </w:p>
        </w:tc>
        <w:tc>
          <w:tcPr>
            <w:tcW w:w="2461" w:type="dxa"/>
          </w:tcPr>
          <w:p w:rsidR="003011A3" w:rsidRPr="008A664C" w:rsidRDefault="003011A3" w:rsidP="00484178">
            <w:pPr>
              <w:jc w:val="center"/>
              <w:rPr>
                <w:b/>
              </w:rPr>
            </w:pPr>
            <w:r w:rsidRPr="008A664C">
              <w:rPr>
                <w:b/>
              </w:rPr>
              <w:t>Наименование</w:t>
            </w:r>
          </w:p>
          <w:p w:rsidR="003011A3" w:rsidRPr="008A664C" w:rsidRDefault="003011A3" w:rsidP="00484178">
            <w:pPr>
              <w:jc w:val="center"/>
              <w:rPr>
                <w:b/>
              </w:rPr>
            </w:pPr>
            <w:r w:rsidRPr="008A664C">
              <w:rPr>
                <w:b/>
              </w:rPr>
              <w:t>мероприятий</w:t>
            </w:r>
          </w:p>
        </w:tc>
        <w:tc>
          <w:tcPr>
            <w:tcW w:w="0" w:type="auto"/>
          </w:tcPr>
          <w:p w:rsidR="003011A3" w:rsidRPr="008A664C" w:rsidRDefault="003011A3" w:rsidP="00484178">
            <w:pPr>
              <w:jc w:val="center"/>
              <w:rPr>
                <w:b/>
              </w:rPr>
            </w:pPr>
            <w:r w:rsidRPr="008A664C">
              <w:rPr>
                <w:b/>
              </w:rPr>
              <w:t>Срок исполнения</w:t>
            </w:r>
          </w:p>
        </w:tc>
        <w:tc>
          <w:tcPr>
            <w:tcW w:w="0" w:type="auto"/>
          </w:tcPr>
          <w:p w:rsidR="003011A3" w:rsidRPr="008A664C" w:rsidRDefault="003011A3" w:rsidP="00484178">
            <w:pPr>
              <w:jc w:val="center"/>
              <w:rPr>
                <w:b/>
              </w:rPr>
            </w:pPr>
            <w:r w:rsidRPr="008A664C">
              <w:rPr>
                <w:b/>
              </w:rPr>
              <w:t>Исполнители</w:t>
            </w:r>
          </w:p>
        </w:tc>
        <w:tc>
          <w:tcPr>
            <w:tcW w:w="3086" w:type="dxa"/>
          </w:tcPr>
          <w:p w:rsidR="003011A3" w:rsidRPr="008A664C" w:rsidRDefault="003011A3" w:rsidP="00484178">
            <w:pPr>
              <w:jc w:val="center"/>
              <w:rPr>
                <w:b/>
              </w:rPr>
            </w:pPr>
            <w:r w:rsidRPr="008A664C">
              <w:rPr>
                <w:b/>
              </w:rPr>
              <w:t>Ожидаемый результат</w:t>
            </w:r>
          </w:p>
        </w:tc>
      </w:tr>
      <w:tr w:rsidR="003011A3" w:rsidRPr="008A664C" w:rsidTr="00484178">
        <w:tc>
          <w:tcPr>
            <w:tcW w:w="0" w:type="auto"/>
          </w:tcPr>
          <w:p w:rsidR="003011A3" w:rsidRPr="008A664C" w:rsidRDefault="003011A3" w:rsidP="00484178">
            <w:pPr>
              <w:jc w:val="center"/>
            </w:pPr>
            <w:r w:rsidRPr="008A664C">
              <w:t>1</w:t>
            </w:r>
          </w:p>
        </w:tc>
        <w:tc>
          <w:tcPr>
            <w:tcW w:w="2461" w:type="dxa"/>
          </w:tcPr>
          <w:p w:rsidR="003011A3" w:rsidRPr="008A664C" w:rsidRDefault="003011A3" w:rsidP="00484178">
            <w:pPr>
              <w:jc w:val="center"/>
            </w:pPr>
            <w:r w:rsidRPr="008A664C">
              <w:t>2</w:t>
            </w:r>
          </w:p>
        </w:tc>
        <w:tc>
          <w:tcPr>
            <w:tcW w:w="0" w:type="auto"/>
          </w:tcPr>
          <w:p w:rsidR="003011A3" w:rsidRPr="008A664C" w:rsidRDefault="003011A3" w:rsidP="00484178">
            <w:pPr>
              <w:jc w:val="center"/>
            </w:pPr>
            <w:r w:rsidRPr="008A664C">
              <w:t>3</w:t>
            </w:r>
          </w:p>
        </w:tc>
        <w:tc>
          <w:tcPr>
            <w:tcW w:w="0" w:type="auto"/>
          </w:tcPr>
          <w:p w:rsidR="003011A3" w:rsidRPr="008A664C" w:rsidRDefault="003011A3" w:rsidP="00484178">
            <w:pPr>
              <w:jc w:val="center"/>
            </w:pPr>
            <w:r w:rsidRPr="008A664C">
              <w:t>4</w:t>
            </w:r>
          </w:p>
        </w:tc>
        <w:tc>
          <w:tcPr>
            <w:tcW w:w="3086" w:type="dxa"/>
          </w:tcPr>
          <w:p w:rsidR="003011A3" w:rsidRPr="008A664C" w:rsidRDefault="003011A3" w:rsidP="00484178">
            <w:pPr>
              <w:jc w:val="center"/>
            </w:pPr>
            <w:r w:rsidRPr="008A664C">
              <w:t>5</w:t>
            </w:r>
          </w:p>
        </w:tc>
      </w:tr>
      <w:tr w:rsidR="003011A3" w:rsidRPr="008A664C" w:rsidTr="00484178">
        <w:trPr>
          <w:trHeight w:val="727"/>
        </w:trPr>
        <w:tc>
          <w:tcPr>
            <w:tcW w:w="9919" w:type="dxa"/>
            <w:gridSpan w:val="5"/>
          </w:tcPr>
          <w:p w:rsidR="003011A3" w:rsidRPr="008A664C" w:rsidRDefault="003011A3" w:rsidP="00484178">
            <w:pPr>
              <w:jc w:val="center"/>
            </w:pPr>
            <w:r w:rsidRPr="008A664C">
              <w:rPr>
                <w:b/>
                <w:bCs/>
              </w:rPr>
              <w:t xml:space="preserve">1. Организационные меры по созданию механизма реализации антикоррупционной политики в сельском поселении </w:t>
            </w:r>
          </w:p>
        </w:tc>
      </w:tr>
      <w:tr w:rsidR="003011A3" w:rsidRPr="008A664C" w:rsidTr="00484178">
        <w:tc>
          <w:tcPr>
            <w:tcW w:w="0" w:type="auto"/>
          </w:tcPr>
          <w:p w:rsidR="003011A3" w:rsidRPr="008A664C" w:rsidRDefault="003011A3" w:rsidP="00484178">
            <w:pPr>
              <w:jc w:val="center"/>
            </w:pPr>
            <w:r w:rsidRPr="008A664C">
              <w:t>1.1</w:t>
            </w:r>
          </w:p>
        </w:tc>
        <w:tc>
          <w:tcPr>
            <w:tcW w:w="2461" w:type="dxa"/>
          </w:tcPr>
          <w:p w:rsidR="003011A3" w:rsidRPr="008A664C" w:rsidRDefault="003011A3" w:rsidP="00484178">
            <w:r w:rsidRPr="008A664C">
              <w:t>Отчет должностного  лица, ответственного за профилактику коррупционных и иных  правонарушений в администрации сельского поселения о  выполнении плана мероприятий, предусмотренных Планом противодействия коррупции</w:t>
            </w:r>
          </w:p>
        </w:tc>
        <w:tc>
          <w:tcPr>
            <w:tcW w:w="0" w:type="auto"/>
          </w:tcPr>
          <w:p w:rsidR="003011A3" w:rsidRPr="008A664C" w:rsidRDefault="003011A3" w:rsidP="00484178">
            <w:r w:rsidRPr="008A664C">
              <w:t>Не реже 1 раза в квартал</w:t>
            </w:r>
          </w:p>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Контроль за своевременностью реализации мероприятий по противодействию коррупции</w:t>
            </w:r>
          </w:p>
        </w:tc>
      </w:tr>
      <w:tr w:rsidR="003011A3" w:rsidRPr="008A664C" w:rsidTr="00484178">
        <w:tc>
          <w:tcPr>
            <w:tcW w:w="0" w:type="auto"/>
          </w:tcPr>
          <w:p w:rsidR="003011A3" w:rsidRPr="008A664C" w:rsidRDefault="003011A3" w:rsidP="00484178">
            <w:pPr>
              <w:jc w:val="center"/>
            </w:pPr>
            <w:r w:rsidRPr="008A664C">
              <w:t>1.2.</w:t>
            </w:r>
          </w:p>
        </w:tc>
        <w:tc>
          <w:tcPr>
            <w:tcW w:w="2461" w:type="dxa"/>
          </w:tcPr>
          <w:p w:rsidR="003011A3" w:rsidRPr="008A664C" w:rsidRDefault="003011A3" w:rsidP="00484178">
            <w:r w:rsidRPr="008A664C">
              <w:t>Исключение административных барьеров при оформлении регистрационных документов и документов, связанных с разрешительными процедурами</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Администрация  сельского поселения</w:t>
            </w:r>
          </w:p>
        </w:tc>
        <w:tc>
          <w:tcPr>
            <w:tcW w:w="3086" w:type="dxa"/>
          </w:tcPr>
          <w:p w:rsidR="003011A3" w:rsidRPr="008A664C" w:rsidRDefault="003011A3" w:rsidP="00484178">
            <w:r w:rsidRPr="008A664C">
              <w:t>Совершенствование работы по оказанию государственных и муниципальных услуг населению с исключением признаков проявления коррупции</w:t>
            </w:r>
          </w:p>
        </w:tc>
      </w:tr>
      <w:tr w:rsidR="003011A3" w:rsidRPr="008A664C" w:rsidTr="00484178">
        <w:tc>
          <w:tcPr>
            <w:tcW w:w="0" w:type="auto"/>
          </w:tcPr>
          <w:p w:rsidR="003011A3" w:rsidRPr="008A664C" w:rsidRDefault="003011A3" w:rsidP="00484178">
            <w:pPr>
              <w:jc w:val="center"/>
            </w:pPr>
            <w:r w:rsidRPr="008A664C">
              <w:t>1.3.</w:t>
            </w:r>
          </w:p>
        </w:tc>
        <w:tc>
          <w:tcPr>
            <w:tcW w:w="2461" w:type="dxa"/>
          </w:tcPr>
          <w:p w:rsidR="003011A3" w:rsidRPr="008A664C" w:rsidRDefault="003011A3" w:rsidP="00484178">
            <w:r w:rsidRPr="008A664C">
              <w:t>Осуществление контроля за выполнением мероприятий, предусмотренных Планом противодействия коррупции</w:t>
            </w:r>
          </w:p>
          <w:p w:rsidR="003011A3" w:rsidRPr="008A664C" w:rsidRDefault="003011A3" w:rsidP="00484178">
            <w:r w:rsidRPr="008A664C">
              <w:t> </w:t>
            </w:r>
          </w:p>
        </w:tc>
        <w:tc>
          <w:tcPr>
            <w:tcW w:w="0" w:type="auto"/>
          </w:tcPr>
          <w:p w:rsidR="003011A3" w:rsidRPr="008A664C" w:rsidRDefault="003011A3" w:rsidP="00484178">
            <w:pPr>
              <w:spacing w:before="100" w:beforeAutospacing="1" w:after="100" w:afterAutospacing="1"/>
            </w:pPr>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Своевременность реализации мероприятий по противодействию коррупции</w:t>
            </w:r>
          </w:p>
        </w:tc>
      </w:tr>
      <w:tr w:rsidR="003011A3" w:rsidRPr="008A664C" w:rsidTr="00484178">
        <w:tc>
          <w:tcPr>
            <w:tcW w:w="9919" w:type="dxa"/>
            <w:gridSpan w:val="5"/>
          </w:tcPr>
          <w:p w:rsidR="003011A3" w:rsidRPr="008A664C" w:rsidRDefault="003011A3" w:rsidP="00484178">
            <w:pPr>
              <w:jc w:val="center"/>
              <w:rPr>
                <w:b/>
                <w:bCs/>
              </w:rPr>
            </w:pPr>
            <w:r w:rsidRPr="008A664C">
              <w:rPr>
                <w:b/>
                <w:bCs/>
              </w:rPr>
              <w:t>2. Нормативно-правовое обеспечение антикоррупционной деятельности</w:t>
            </w:r>
          </w:p>
        </w:tc>
      </w:tr>
      <w:tr w:rsidR="003011A3" w:rsidRPr="008A664C" w:rsidTr="00484178">
        <w:tc>
          <w:tcPr>
            <w:tcW w:w="0" w:type="auto"/>
          </w:tcPr>
          <w:p w:rsidR="003011A3" w:rsidRPr="008A664C" w:rsidRDefault="003011A3" w:rsidP="00484178">
            <w:pPr>
              <w:jc w:val="center"/>
            </w:pPr>
            <w:r w:rsidRPr="008A664C">
              <w:t>2.1</w:t>
            </w:r>
          </w:p>
        </w:tc>
        <w:tc>
          <w:tcPr>
            <w:tcW w:w="2461" w:type="dxa"/>
          </w:tcPr>
          <w:p w:rsidR="003011A3" w:rsidRPr="008A664C" w:rsidRDefault="003011A3" w:rsidP="00484178">
            <w:r w:rsidRPr="008A664C">
              <w:t>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 xml:space="preserve">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Обеспечение актуальности муниципальных правовых актов федеральному и региональному законодательству</w:t>
            </w:r>
          </w:p>
        </w:tc>
      </w:tr>
      <w:tr w:rsidR="003011A3" w:rsidRPr="008A664C" w:rsidTr="00484178">
        <w:tc>
          <w:tcPr>
            <w:tcW w:w="9919" w:type="dxa"/>
            <w:gridSpan w:val="5"/>
          </w:tcPr>
          <w:p w:rsidR="003011A3" w:rsidRPr="008A664C" w:rsidRDefault="003011A3" w:rsidP="00484178">
            <w:pPr>
              <w:jc w:val="center"/>
              <w:rPr>
                <w:b/>
                <w:bCs/>
              </w:rPr>
            </w:pPr>
            <w:r w:rsidRPr="008A664C">
              <w:rPr>
                <w:b/>
              </w:rPr>
              <w:t>3.</w:t>
            </w:r>
            <w:r w:rsidRPr="008A664C">
              <w:rPr>
                <w:b/>
                <w:bCs/>
              </w:rPr>
              <w:t xml:space="preserve"> Антикоррупционная экспертиза нормативных правовых актов и их проектов</w:t>
            </w:r>
          </w:p>
        </w:tc>
      </w:tr>
      <w:tr w:rsidR="003011A3" w:rsidRPr="008A664C" w:rsidTr="00484178">
        <w:tc>
          <w:tcPr>
            <w:tcW w:w="0" w:type="auto"/>
          </w:tcPr>
          <w:p w:rsidR="003011A3" w:rsidRPr="008A664C" w:rsidRDefault="003011A3" w:rsidP="00484178">
            <w:pPr>
              <w:jc w:val="center"/>
            </w:pPr>
            <w:r w:rsidRPr="008A664C">
              <w:t>3.1.</w:t>
            </w:r>
          </w:p>
        </w:tc>
        <w:tc>
          <w:tcPr>
            <w:tcW w:w="2461" w:type="dxa"/>
          </w:tcPr>
          <w:p w:rsidR="003011A3" w:rsidRPr="008A664C" w:rsidRDefault="003011A3" w:rsidP="00484178">
            <w:r w:rsidRPr="008A664C">
              <w:t>Экспертиза решений Собрания депутатов сельского поселения, постановлений и распоряжений администрации сельского поселения и их проектов на коррупциогенность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коррупциогенных факторов в муниципальных правовых актах и их проектах</w:t>
            </w:r>
          </w:p>
        </w:tc>
      </w:tr>
      <w:tr w:rsidR="003011A3" w:rsidRPr="008A664C" w:rsidTr="00484178">
        <w:tc>
          <w:tcPr>
            <w:tcW w:w="0" w:type="auto"/>
          </w:tcPr>
          <w:p w:rsidR="003011A3" w:rsidRPr="008A664C" w:rsidRDefault="003011A3" w:rsidP="00484178">
            <w:pPr>
              <w:jc w:val="center"/>
            </w:pPr>
            <w:r w:rsidRPr="008A664C">
              <w:t>3.2.</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Привлечение независимых экспертов для проведения независимой антикоррупционной экспертизы нормативных правовых актов органов местного самоуправления и их проектов</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Постоянно</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pPr>
              <w:pStyle w:val="ac"/>
              <w:rPr>
                <w:rFonts w:ascii="Times New Roman" w:hAnsi="Times New Roman"/>
              </w:rPr>
            </w:pPr>
            <w:r w:rsidRPr="008A664C">
              <w:rPr>
                <w:rFonts w:ascii="Times New Roman" w:hAnsi="Times New Roman"/>
              </w:rPr>
              <w:t>Повышение качества нормативных правовых актов и их проектов</w:t>
            </w:r>
          </w:p>
        </w:tc>
      </w:tr>
      <w:tr w:rsidR="003011A3" w:rsidRPr="008A664C" w:rsidTr="00484178">
        <w:tc>
          <w:tcPr>
            <w:tcW w:w="9919" w:type="dxa"/>
            <w:gridSpan w:val="5"/>
          </w:tcPr>
          <w:p w:rsidR="003011A3" w:rsidRPr="008A664C" w:rsidRDefault="003011A3" w:rsidP="00484178">
            <w:pPr>
              <w:jc w:val="center"/>
              <w:rPr>
                <w:b/>
                <w:bCs/>
              </w:rPr>
            </w:pPr>
            <w:r w:rsidRPr="008A664C">
              <w:rPr>
                <w:b/>
                <w:bCs/>
              </w:rPr>
              <w:t>4. Организация мониторинга факторов, порождающих коррупцию или способствующих их распространению и мер антикоррупционной политики</w:t>
            </w:r>
          </w:p>
        </w:tc>
      </w:tr>
      <w:tr w:rsidR="003011A3" w:rsidRPr="008A664C" w:rsidTr="00484178">
        <w:tc>
          <w:tcPr>
            <w:tcW w:w="0" w:type="auto"/>
          </w:tcPr>
          <w:p w:rsidR="003011A3" w:rsidRPr="008A664C" w:rsidRDefault="003011A3" w:rsidP="00484178">
            <w:pPr>
              <w:jc w:val="center"/>
            </w:pPr>
            <w:r w:rsidRPr="008A664C">
              <w:t>4.1.</w:t>
            </w:r>
          </w:p>
        </w:tc>
        <w:tc>
          <w:tcPr>
            <w:tcW w:w="2461" w:type="dxa"/>
          </w:tcPr>
          <w:p w:rsidR="003011A3" w:rsidRPr="008A664C" w:rsidRDefault="003011A3" w:rsidP="00484178">
            <w:r w:rsidRPr="008A664C">
              <w:t>Проведение оценки коррупционных рисков и ранжирование их по степени распространенности</w:t>
            </w:r>
          </w:p>
          <w:p w:rsidR="003011A3" w:rsidRPr="008A664C" w:rsidRDefault="003011A3" w:rsidP="00484178">
            <w:r w:rsidRPr="008A664C">
              <w:t> </w:t>
            </w:r>
          </w:p>
        </w:tc>
        <w:tc>
          <w:tcPr>
            <w:tcW w:w="0" w:type="auto"/>
          </w:tcPr>
          <w:p w:rsidR="003011A3" w:rsidRPr="008A664C" w:rsidRDefault="003011A3" w:rsidP="00484178">
            <w:r w:rsidRPr="008A664C">
              <w:t>Ежегодно, к 1 сентября</w:t>
            </w:r>
          </w:p>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4.2.</w:t>
            </w:r>
          </w:p>
        </w:tc>
        <w:tc>
          <w:tcPr>
            <w:tcW w:w="2461" w:type="dxa"/>
          </w:tcPr>
          <w:p w:rsidR="003011A3" w:rsidRPr="008A664C" w:rsidRDefault="003011A3" w:rsidP="00484178">
            <w:r w:rsidRPr="008A664C">
              <w:t>Проведение социологических исследований среди руководителей муниципальных учреждений, коммерческих организаций на предмет восприятия  и оценки коррупционных  проявлений в действиях должностных лиц органов государственной власти и органов местного самоуправления </w:t>
            </w:r>
          </w:p>
        </w:tc>
        <w:tc>
          <w:tcPr>
            <w:tcW w:w="0" w:type="auto"/>
          </w:tcPr>
          <w:p w:rsidR="003011A3" w:rsidRPr="008A664C" w:rsidRDefault="003011A3" w:rsidP="00484178">
            <w:r w:rsidRPr="008A664C">
              <w:t>Ежегодно, до 1 сентября</w:t>
            </w:r>
          </w:p>
        </w:tc>
        <w:tc>
          <w:tcPr>
            <w:tcW w:w="0" w:type="auto"/>
          </w:tcPr>
          <w:p w:rsidR="003011A3" w:rsidRPr="008A664C" w:rsidRDefault="003011A3" w:rsidP="00484178">
            <w:r w:rsidRPr="008A664C">
              <w:t xml:space="preserve">Администрация сельского поселения,  психологи БУ «Цивильский Центр социального обслуживания населения» Минздравсоцразвития Чувашии* </w:t>
            </w:r>
          </w:p>
        </w:tc>
        <w:tc>
          <w:tcPr>
            <w:tcW w:w="3086" w:type="dxa"/>
          </w:tcPr>
          <w:p w:rsidR="003011A3" w:rsidRPr="008A664C" w:rsidRDefault="003011A3" w:rsidP="00484178">
            <w:r w:rsidRPr="008A664C">
              <w:t>Сбор статистической информации в области противодействия коррупции</w:t>
            </w:r>
          </w:p>
        </w:tc>
      </w:tr>
      <w:tr w:rsidR="003011A3" w:rsidRPr="008A664C" w:rsidTr="00484178">
        <w:tc>
          <w:tcPr>
            <w:tcW w:w="0" w:type="auto"/>
          </w:tcPr>
          <w:p w:rsidR="003011A3" w:rsidRPr="008A664C" w:rsidRDefault="003011A3" w:rsidP="00484178">
            <w:pPr>
              <w:jc w:val="center"/>
            </w:pPr>
            <w:r w:rsidRPr="008A664C">
              <w:t>4.3.</w:t>
            </w:r>
          </w:p>
        </w:tc>
        <w:tc>
          <w:tcPr>
            <w:tcW w:w="2461" w:type="dxa"/>
          </w:tcPr>
          <w:p w:rsidR="003011A3" w:rsidRPr="008A664C" w:rsidRDefault="003011A3" w:rsidP="00484178">
            <w:r w:rsidRPr="008A664C">
              <w:t>Проведение социологических исследований среди населения на предмет   восприятия и оценки коррупционных проявлений в действиях органов государственной власти и органов местного самоуправления  в различных целевых группах (студентами, призывниками, медицинскими работниками и т.п.)</w:t>
            </w:r>
          </w:p>
        </w:tc>
        <w:tc>
          <w:tcPr>
            <w:tcW w:w="0" w:type="auto"/>
          </w:tcPr>
          <w:p w:rsidR="003011A3" w:rsidRPr="008A664C" w:rsidRDefault="003011A3" w:rsidP="00484178">
            <w:r w:rsidRPr="008A664C">
              <w:t>Ежегодно, до  1 октября</w:t>
            </w:r>
          </w:p>
        </w:tc>
        <w:tc>
          <w:tcPr>
            <w:tcW w:w="0" w:type="auto"/>
          </w:tcPr>
          <w:p w:rsidR="003011A3" w:rsidRPr="008A664C" w:rsidRDefault="003011A3" w:rsidP="00484178">
            <w:r w:rsidRPr="008A664C">
              <w:t>Администрация  сельского поселения,  психологи БУ «Цивильский Центр социального обслуживания населения» Минздравсоцразвития Чувашии*</w:t>
            </w:r>
          </w:p>
        </w:tc>
        <w:tc>
          <w:tcPr>
            <w:tcW w:w="3086" w:type="dxa"/>
          </w:tcPr>
          <w:p w:rsidR="003011A3" w:rsidRPr="008A664C" w:rsidRDefault="003011A3" w:rsidP="00484178">
            <w:r w:rsidRPr="008A664C">
              <w:t>Сбор статистической информации в области противодействия коррупции</w:t>
            </w:r>
          </w:p>
        </w:tc>
      </w:tr>
      <w:tr w:rsidR="003011A3" w:rsidRPr="008A664C" w:rsidTr="00484178">
        <w:tc>
          <w:tcPr>
            <w:tcW w:w="0" w:type="auto"/>
          </w:tcPr>
          <w:p w:rsidR="003011A3" w:rsidRPr="008A664C" w:rsidRDefault="003011A3" w:rsidP="00484178">
            <w:pPr>
              <w:jc w:val="center"/>
            </w:pPr>
            <w:r w:rsidRPr="008A664C">
              <w:t>4.4.</w:t>
            </w:r>
          </w:p>
        </w:tc>
        <w:tc>
          <w:tcPr>
            <w:tcW w:w="2461" w:type="dxa"/>
          </w:tcPr>
          <w:p w:rsidR="003011A3" w:rsidRPr="008A664C" w:rsidRDefault="003011A3" w:rsidP="00484178">
            <w:r w:rsidRPr="008A664C">
              <w:t>Проведение анкетирования среди получателей муниципальных услуг на предмет оценки коррупционных  проявлений в действиях должностных лиц органов государственной власти и органов местного самоуправления </w:t>
            </w:r>
          </w:p>
        </w:tc>
        <w:tc>
          <w:tcPr>
            <w:tcW w:w="0" w:type="auto"/>
          </w:tcPr>
          <w:p w:rsidR="003011A3" w:rsidRPr="008A664C" w:rsidRDefault="003011A3" w:rsidP="00484178">
            <w:pPr>
              <w:spacing w:before="100" w:beforeAutospacing="1" w:after="100" w:afterAutospacing="1"/>
            </w:pPr>
            <w:r w:rsidRPr="008A664C">
              <w:t>Ежегодно, до  1 октября</w:t>
            </w:r>
          </w:p>
          <w:p w:rsidR="003011A3" w:rsidRPr="008A664C" w:rsidRDefault="003011A3" w:rsidP="00484178"/>
        </w:tc>
        <w:tc>
          <w:tcPr>
            <w:tcW w:w="0" w:type="auto"/>
          </w:tcPr>
          <w:p w:rsidR="003011A3" w:rsidRPr="008A664C" w:rsidRDefault="003011A3" w:rsidP="00484178">
            <w:r w:rsidRPr="008A664C">
              <w:t>Администрация   сельского поселения, психологи БУ «Цивильский Центр социального обслуживания населения» Минздравсоцразвития Чувашии*</w:t>
            </w:r>
          </w:p>
        </w:tc>
        <w:tc>
          <w:tcPr>
            <w:tcW w:w="3086" w:type="dxa"/>
          </w:tcPr>
          <w:p w:rsidR="003011A3" w:rsidRPr="008A664C" w:rsidRDefault="003011A3" w:rsidP="00484178">
            <w:r w:rsidRPr="008A664C">
              <w:t> Сбор статистической информации в области противодействия коррупции</w:t>
            </w:r>
          </w:p>
        </w:tc>
      </w:tr>
      <w:tr w:rsidR="003011A3" w:rsidRPr="008A664C" w:rsidTr="00484178">
        <w:tc>
          <w:tcPr>
            <w:tcW w:w="0" w:type="auto"/>
          </w:tcPr>
          <w:p w:rsidR="003011A3" w:rsidRPr="008A664C" w:rsidRDefault="003011A3" w:rsidP="00484178">
            <w:pPr>
              <w:jc w:val="center"/>
            </w:pPr>
            <w:r w:rsidRPr="008A664C">
              <w:t>4.5.</w:t>
            </w:r>
          </w:p>
        </w:tc>
        <w:tc>
          <w:tcPr>
            <w:tcW w:w="2461" w:type="dxa"/>
          </w:tcPr>
          <w:p w:rsidR="003011A3" w:rsidRPr="008A664C" w:rsidRDefault="003011A3" w:rsidP="00484178">
            <w:r w:rsidRPr="008A664C">
              <w:t>Анализ обращений граждан на предмет наличия в них информации о фактах коррупции со стороны муниципальных служащих и руководителей муниципальных  учреждений. Принятие по результатам анализа организационных мер, направленных на предупреждение подобных фактов </w:t>
            </w:r>
          </w:p>
        </w:tc>
        <w:tc>
          <w:tcPr>
            <w:tcW w:w="0" w:type="auto"/>
          </w:tcPr>
          <w:p w:rsidR="003011A3" w:rsidRPr="008A664C" w:rsidRDefault="003011A3" w:rsidP="00484178">
            <w:r w:rsidRPr="008A664C">
              <w:t>Ежегодно, к 1 января </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Сбор статистической информации в области противодействия коррупции</w:t>
            </w:r>
          </w:p>
        </w:tc>
      </w:tr>
      <w:tr w:rsidR="003011A3" w:rsidRPr="008A664C" w:rsidTr="00484178">
        <w:tc>
          <w:tcPr>
            <w:tcW w:w="0" w:type="auto"/>
          </w:tcPr>
          <w:p w:rsidR="003011A3" w:rsidRPr="008A664C" w:rsidRDefault="003011A3" w:rsidP="00484178">
            <w:pPr>
              <w:jc w:val="center"/>
            </w:pPr>
            <w:r w:rsidRPr="008A664C">
              <w:t>4.6.</w:t>
            </w:r>
          </w:p>
        </w:tc>
        <w:tc>
          <w:tcPr>
            <w:tcW w:w="2461" w:type="dxa"/>
          </w:tcPr>
          <w:p w:rsidR="003011A3" w:rsidRPr="008A664C" w:rsidRDefault="003011A3" w:rsidP="00484178">
            <w:r w:rsidRPr="008A664C">
              <w:t>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и организаций их должностных лиц в целях выработки и принятия мер по предупреждению и устранению причин выявленных нарушений </w:t>
            </w:r>
          </w:p>
        </w:tc>
        <w:tc>
          <w:tcPr>
            <w:tcW w:w="0" w:type="auto"/>
          </w:tcPr>
          <w:p w:rsidR="003011A3" w:rsidRPr="008A664C" w:rsidRDefault="003011A3" w:rsidP="00484178">
            <w:pPr>
              <w:spacing w:before="100" w:beforeAutospacing="1" w:after="100" w:afterAutospacing="1"/>
            </w:pPr>
            <w:r w:rsidRPr="008A664C">
              <w:t>Не реже 1 раза в квартал</w:t>
            </w:r>
          </w:p>
          <w:p w:rsidR="003011A3" w:rsidRPr="008A664C" w:rsidRDefault="003011A3" w:rsidP="00484178"/>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 Снижение рисков выявления фактов коррупции</w:t>
            </w:r>
          </w:p>
        </w:tc>
      </w:tr>
      <w:tr w:rsidR="003011A3" w:rsidRPr="008A664C" w:rsidTr="00484178">
        <w:trPr>
          <w:trHeight w:val="485"/>
        </w:trPr>
        <w:tc>
          <w:tcPr>
            <w:tcW w:w="9919" w:type="dxa"/>
            <w:gridSpan w:val="5"/>
          </w:tcPr>
          <w:p w:rsidR="003011A3" w:rsidRPr="008A664C" w:rsidRDefault="003011A3" w:rsidP="00484178">
            <w:pPr>
              <w:jc w:val="center"/>
              <w:rPr>
                <w:b/>
                <w:bCs/>
              </w:rPr>
            </w:pPr>
            <w:r w:rsidRPr="008A664C">
              <w:rPr>
                <w:b/>
                <w:bCs/>
              </w:rPr>
              <w:t xml:space="preserve">5. </w:t>
            </w:r>
            <w:r w:rsidRPr="008A664C">
              <w:rPr>
                <w:b/>
              </w:rPr>
              <w:t>Внедрение антикоррупционных механизмов в рамках реализации кадровой политики</w:t>
            </w:r>
          </w:p>
        </w:tc>
      </w:tr>
      <w:tr w:rsidR="003011A3" w:rsidRPr="008A664C" w:rsidTr="00484178">
        <w:tc>
          <w:tcPr>
            <w:tcW w:w="0" w:type="auto"/>
          </w:tcPr>
          <w:p w:rsidR="003011A3" w:rsidRPr="008A664C" w:rsidRDefault="003011A3" w:rsidP="00484178">
            <w:pPr>
              <w:jc w:val="center"/>
            </w:pPr>
            <w:r w:rsidRPr="008A664C">
              <w:t>5.1</w:t>
            </w:r>
          </w:p>
        </w:tc>
        <w:tc>
          <w:tcPr>
            <w:tcW w:w="2461" w:type="dxa"/>
          </w:tcPr>
          <w:p w:rsidR="003011A3" w:rsidRPr="008A664C" w:rsidRDefault="003011A3" w:rsidP="00484178">
            <w:r w:rsidRPr="008A664C">
              <w:t>Анализ уровня профессиональной подготовки муниципальных служащих, обеспечение повышения их квалификации. </w:t>
            </w:r>
          </w:p>
        </w:tc>
        <w:tc>
          <w:tcPr>
            <w:tcW w:w="0" w:type="auto"/>
          </w:tcPr>
          <w:p w:rsidR="003011A3" w:rsidRPr="008A664C" w:rsidRDefault="003011A3" w:rsidP="00484178">
            <w:r w:rsidRPr="008A664C">
              <w:t>Ежегодно, к 1 сентября</w:t>
            </w:r>
          </w:p>
        </w:tc>
        <w:tc>
          <w:tcPr>
            <w:tcW w:w="0" w:type="auto"/>
          </w:tcPr>
          <w:p w:rsidR="003011A3" w:rsidRPr="008A664C" w:rsidRDefault="003011A3" w:rsidP="00484178">
            <w:r w:rsidRPr="008A664C">
              <w:t>Глава администрации сельского поселения</w:t>
            </w:r>
          </w:p>
        </w:tc>
        <w:tc>
          <w:tcPr>
            <w:tcW w:w="3086" w:type="dxa"/>
          </w:tcPr>
          <w:p w:rsidR="003011A3" w:rsidRPr="008A664C" w:rsidRDefault="003011A3" w:rsidP="00484178">
            <w:r w:rsidRPr="008A664C">
              <w:t>Своевременная подготовка квалифицированного кадрового состава муниципальных служащих</w:t>
            </w:r>
          </w:p>
        </w:tc>
      </w:tr>
      <w:tr w:rsidR="003011A3" w:rsidRPr="008A664C" w:rsidTr="00484178">
        <w:tc>
          <w:tcPr>
            <w:tcW w:w="0" w:type="auto"/>
          </w:tcPr>
          <w:p w:rsidR="003011A3" w:rsidRPr="008A664C" w:rsidRDefault="003011A3" w:rsidP="00484178">
            <w:pPr>
              <w:jc w:val="center"/>
            </w:pPr>
            <w:r w:rsidRPr="008A664C">
              <w:t>5.2.</w:t>
            </w:r>
          </w:p>
        </w:tc>
        <w:tc>
          <w:tcPr>
            <w:tcW w:w="2461" w:type="dxa"/>
          </w:tcPr>
          <w:p w:rsidR="003011A3" w:rsidRPr="008A664C" w:rsidRDefault="003011A3" w:rsidP="00484178">
            <w:r w:rsidRPr="008A664C">
              <w:t>Освещение вопросов кадровой политики в СМИ и сети Интернет</w:t>
            </w:r>
          </w:p>
          <w:p w:rsidR="003011A3" w:rsidRPr="008A664C" w:rsidRDefault="003011A3" w:rsidP="00484178"/>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Информационное просвещение населения</w:t>
            </w:r>
          </w:p>
        </w:tc>
      </w:tr>
      <w:tr w:rsidR="003011A3" w:rsidRPr="008A664C" w:rsidTr="00484178">
        <w:tc>
          <w:tcPr>
            <w:tcW w:w="0" w:type="auto"/>
          </w:tcPr>
          <w:p w:rsidR="003011A3" w:rsidRPr="008A664C" w:rsidRDefault="003011A3" w:rsidP="00484178">
            <w:pPr>
              <w:jc w:val="center"/>
            </w:pPr>
            <w:r w:rsidRPr="008A664C">
              <w:t>5.3.</w:t>
            </w:r>
          </w:p>
        </w:tc>
        <w:tc>
          <w:tcPr>
            <w:tcW w:w="2461" w:type="dxa"/>
          </w:tcPr>
          <w:p w:rsidR="003011A3" w:rsidRPr="008A664C" w:rsidRDefault="003011A3" w:rsidP="00484178">
            <w:r w:rsidRPr="008A664C">
              <w:t xml:space="preserve">Мониторинг конкурсного замещения вакантных должностей муниципальной службы и руководителей муниципальных  учреждений сельского поселения </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Формирование квалифицированного кадрового состава</w:t>
            </w:r>
          </w:p>
        </w:tc>
      </w:tr>
      <w:tr w:rsidR="003011A3" w:rsidRPr="008A664C" w:rsidTr="00484178">
        <w:tc>
          <w:tcPr>
            <w:tcW w:w="0" w:type="auto"/>
          </w:tcPr>
          <w:p w:rsidR="003011A3" w:rsidRPr="008A664C" w:rsidRDefault="003011A3" w:rsidP="00484178">
            <w:pPr>
              <w:jc w:val="center"/>
            </w:pPr>
            <w:r w:rsidRPr="008A664C">
              <w:t>5.4.</w:t>
            </w:r>
          </w:p>
        </w:tc>
        <w:tc>
          <w:tcPr>
            <w:tcW w:w="2461" w:type="dxa"/>
          </w:tcPr>
          <w:p w:rsidR="003011A3" w:rsidRPr="008A664C" w:rsidRDefault="003011A3" w:rsidP="00484178">
            <w:r w:rsidRPr="008A664C">
              <w:t>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 организация работы по их эффективному использованию</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Формирование квалифицированного кадрового состава муниципальных служащих</w:t>
            </w:r>
          </w:p>
        </w:tc>
      </w:tr>
      <w:tr w:rsidR="003011A3" w:rsidRPr="008A664C" w:rsidTr="00484178">
        <w:tc>
          <w:tcPr>
            <w:tcW w:w="0" w:type="auto"/>
          </w:tcPr>
          <w:p w:rsidR="003011A3" w:rsidRPr="008A664C" w:rsidRDefault="003011A3" w:rsidP="00484178">
            <w:pPr>
              <w:jc w:val="center"/>
            </w:pPr>
            <w:r w:rsidRPr="008A664C">
              <w:t>5.5.</w:t>
            </w:r>
          </w:p>
        </w:tc>
        <w:tc>
          <w:tcPr>
            <w:tcW w:w="2461" w:type="dxa"/>
          </w:tcPr>
          <w:p w:rsidR="003011A3" w:rsidRPr="008A664C" w:rsidRDefault="003011A3" w:rsidP="00484178">
            <w:r w:rsidRPr="008A664C">
              <w:t>Совершенствование системы мотивации и стимулирования труда муниципальных служащих</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Совершенствование трудовой деятельности муниципальных служащих</w:t>
            </w:r>
          </w:p>
        </w:tc>
      </w:tr>
      <w:tr w:rsidR="003011A3" w:rsidRPr="008A664C" w:rsidTr="00484178">
        <w:tc>
          <w:tcPr>
            <w:tcW w:w="0" w:type="auto"/>
          </w:tcPr>
          <w:p w:rsidR="003011A3" w:rsidRPr="008A664C" w:rsidRDefault="003011A3" w:rsidP="00484178">
            <w:pPr>
              <w:jc w:val="center"/>
            </w:pPr>
            <w:r w:rsidRPr="008A664C">
              <w:t>5.6.</w:t>
            </w:r>
          </w:p>
        </w:tc>
        <w:tc>
          <w:tcPr>
            <w:tcW w:w="2461" w:type="dxa"/>
          </w:tcPr>
          <w:p w:rsidR="003011A3" w:rsidRPr="008A664C" w:rsidRDefault="003011A3" w:rsidP="00484178">
            <w:r w:rsidRPr="008A664C">
              <w:t>Включение мероприятий по антикоррупционной деятельности в перечень индикаторов результативности деятельности сельского поселения</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w:t>
            </w:r>
          </w:p>
        </w:tc>
        <w:tc>
          <w:tcPr>
            <w:tcW w:w="3086" w:type="dxa"/>
          </w:tcPr>
          <w:p w:rsidR="003011A3" w:rsidRPr="008A664C" w:rsidRDefault="003011A3" w:rsidP="00484178">
            <w:r w:rsidRPr="008A664C">
              <w:t>Повышение качества работы</w:t>
            </w:r>
          </w:p>
        </w:tc>
      </w:tr>
      <w:tr w:rsidR="003011A3" w:rsidRPr="008A664C" w:rsidTr="00484178">
        <w:tc>
          <w:tcPr>
            <w:tcW w:w="0" w:type="auto"/>
          </w:tcPr>
          <w:p w:rsidR="003011A3" w:rsidRPr="008A664C" w:rsidRDefault="003011A3" w:rsidP="00484178">
            <w:pPr>
              <w:jc w:val="center"/>
            </w:pPr>
            <w:r w:rsidRPr="008A664C">
              <w:t>5.7.</w:t>
            </w:r>
          </w:p>
        </w:tc>
        <w:tc>
          <w:tcPr>
            <w:tcW w:w="2461" w:type="dxa"/>
          </w:tcPr>
          <w:p w:rsidR="003011A3" w:rsidRPr="008A664C" w:rsidRDefault="003011A3" w:rsidP="00484178">
            <w:r w:rsidRPr="008A664C">
              <w:t> </w:t>
            </w:r>
            <w:r w:rsidRPr="00E32A64">
              <w:t>Ежегодное повышение квалификации муниципальных служащих, в должностные обязанности которых входит участие в противодействии коррупции, а также обучение муниципальных служащих, впервые поступивших на муниципальную службу для замещения должностей, включенных в перечни, установленные НПА Российской Федерации, по образовательным  программам в области противодействия коррупции</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отдел организационного  обеспечения администрации Цивильского района *</w:t>
            </w:r>
          </w:p>
        </w:tc>
        <w:tc>
          <w:tcPr>
            <w:tcW w:w="3086" w:type="dxa"/>
          </w:tcPr>
          <w:p w:rsidR="003011A3" w:rsidRPr="008A664C" w:rsidRDefault="003011A3" w:rsidP="00484178">
            <w:r w:rsidRPr="008A664C">
              <w:t>Подготовка квалифицированного кадрового состава муниципальных служащих</w:t>
            </w:r>
          </w:p>
        </w:tc>
      </w:tr>
      <w:tr w:rsidR="003011A3" w:rsidRPr="008A664C" w:rsidTr="00484178">
        <w:tc>
          <w:tcPr>
            <w:tcW w:w="0" w:type="auto"/>
          </w:tcPr>
          <w:p w:rsidR="003011A3" w:rsidRPr="008A664C" w:rsidRDefault="003011A3" w:rsidP="00484178">
            <w:pPr>
              <w:jc w:val="center"/>
            </w:pPr>
            <w:r w:rsidRPr="008A664C">
              <w:t>5.8.</w:t>
            </w:r>
          </w:p>
        </w:tc>
        <w:tc>
          <w:tcPr>
            <w:tcW w:w="2461" w:type="dxa"/>
          </w:tcPr>
          <w:p w:rsidR="003011A3" w:rsidRPr="008A664C" w:rsidRDefault="003011A3" w:rsidP="00484178">
            <w:r w:rsidRPr="008A664C">
              <w:t>Осуществление комплекса мероприятий по формированию среди муниципальных служащих обстановки нетерпимости к коррупционным действиям</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5.9.</w:t>
            </w:r>
          </w:p>
        </w:tc>
        <w:tc>
          <w:tcPr>
            <w:tcW w:w="2461" w:type="dxa"/>
          </w:tcPr>
          <w:p w:rsidR="003011A3" w:rsidRPr="008A664C" w:rsidRDefault="003011A3" w:rsidP="00484178">
            <w:r w:rsidRPr="008A664C">
              <w:t>Проведение аттестации муниципальных служащих сельского поселения  в соответствии с законодательством</w:t>
            </w:r>
          </w:p>
        </w:tc>
        <w:tc>
          <w:tcPr>
            <w:tcW w:w="0" w:type="auto"/>
          </w:tcPr>
          <w:p w:rsidR="003011A3" w:rsidRPr="008A664C" w:rsidRDefault="003011A3" w:rsidP="00484178">
            <w:r w:rsidRPr="008A664C">
              <w:t>Раз в 3 года</w:t>
            </w:r>
          </w:p>
        </w:tc>
        <w:tc>
          <w:tcPr>
            <w:tcW w:w="0" w:type="auto"/>
          </w:tcPr>
          <w:p w:rsidR="003011A3" w:rsidRPr="008A664C" w:rsidRDefault="003011A3" w:rsidP="00484178">
            <w:r w:rsidRPr="008A664C">
              <w:t xml:space="preserve">Глава администрации сельского поселения </w:t>
            </w:r>
          </w:p>
        </w:tc>
        <w:tc>
          <w:tcPr>
            <w:tcW w:w="3086" w:type="dxa"/>
          </w:tcPr>
          <w:p w:rsidR="003011A3" w:rsidRPr="008A664C" w:rsidRDefault="003011A3" w:rsidP="00484178">
            <w:r w:rsidRPr="008A664C">
              <w:t>Выявление муниципальных служащих нуждающихся в прохождении курсов повышения квалификации</w:t>
            </w:r>
          </w:p>
        </w:tc>
      </w:tr>
      <w:tr w:rsidR="003011A3" w:rsidRPr="008A664C" w:rsidTr="00484178">
        <w:tc>
          <w:tcPr>
            <w:tcW w:w="0" w:type="auto"/>
          </w:tcPr>
          <w:p w:rsidR="003011A3" w:rsidRPr="008A664C" w:rsidRDefault="003011A3" w:rsidP="00484178">
            <w:pPr>
              <w:jc w:val="center"/>
            </w:pPr>
            <w:r w:rsidRPr="008A664C">
              <w:t>5.10.</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 xml:space="preserve">Внедрение в деятельность по профилактике коррупционных и иных правонарушений органов местного самоуправления компьютерных программ, разработанных на базе специального программного обеспечения («Справки БК» и «Справки ГС»), в целях заполнения и формирования </w:t>
            </w:r>
            <w:r w:rsidRPr="008A664C">
              <w:rPr>
                <w:rFonts w:ascii="Times New Roman" w:hAnsi="Times New Roman"/>
              </w:rPr>
              <w:br/>
              <w:t>в электронной форме справок о доходах, расходах, об имуществе и обязательствах имущественного характера</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Постоянно</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Глава администрации сельского поселения</w:t>
            </w:r>
          </w:p>
        </w:tc>
        <w:tc>
          <w:tcPr>
            <w:tcW w:w="3086" w:type="dxa"/>
          </w:tcPr>
          <w:p w:rsidR="003011A3" w:rsidRPr="008A664C" w:rsidRDefault="003011A3" w:rsidP="00484178">
            <w:r w:rsidRPr="008A664C">
              <w:t>Обновление программного обеспечения в целях профилактики коррупционных и иных правонарушений</w:t>
            </w:r>
          </w:p>
        </w:tc>
      </w:tr>
      <w:tr w:rsidR="003011A3" w:rsidRPr="008A664C" w:rsidTr="00484178">
        <w:tc>
          <w:tcPr>
            <w:tcW w:w="9919" w:type="dxa"/>
            <w:gridSpan w:val="5"/>
          </w:tcPr>
          <w:p w:rsidR="003011A3" w:rsidRPr="008A664C" w:rsidRDefault="003011A3" w:rsidP="00484178">
            <w:pPr>
              <w:rPr>
                <w:b/>
              </w:rPr>
            </w:pPr>
            <w:r w:rsidRPr="008A664C">
              <w:rPr>
                <w:b/>
              </w:rPr>
              <w:t>6. Внедрение антикоррупционных механизмов в рамках организации деятельности по размещению муниципальных заказов</w:t>
            </w:r>
          </w:p>
        </w:tc>
      </w:tr>
      <w:tr w:rsidR="003011A3" w:rsidRPr="008A664C" w:rsidTr="00484178">
        <w:tc>
          <w:tcPr>
            <w:tcW w:w="0" w:type="auto"/>
          </w:tcPr>
          <w:p w:rsidR="003011A3" w:rsidRPr="008A664C" w:rsidRDefault="003011A3" w:rsidP="00484178">
            <w:pPr>
              <w:jc w:val="center"/>
            </w:pPr>
            <w:r w:rsidRPr="008A664C">
              <w:t>6.1.</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Обязательная экспертиза конкурсной документации в сфере закупок для муниципальных нужд на коррупциогенность</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Постоянно</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pPr>
              <w:pStyle w:val="ac"/>
              <w:rPr>
                <w:rFonts w:ascii="Times New Roman" w:hAnsi="Times New Roman"/>
              </w:rPr>
            </w:pPr>
            <w:r w:rsidRPr="008A664C">
              <w:rPr>
                <w:rFonts w:ascii="Times New Roman" w:hAnsi="Times New Roman"/>
              </w:rPr>
              <w:t>Снижение рисков выявления фактов коррупции при привлечении средств бюджета сельского поселения</w:t>
            </w:r>
          </w:p>
        </w:tc>
      </w:tr>
      <w:tr w:rsidR="003011A3" w:rsidRPr="008A664C" w:rsidTr="00484178">
        <w:tc>
          <w:tcPr>
            <w:tcW w:w="0" w:type="auto"/>
          </w:tcPr>
          <w:p w:rsidR="003011A3" w:rsidRPr="008A664C" w:rsidRDefault="003011A3" w:rsidP="00484178">
            <w:pPr>
              <w:jc w:val="center"/>
            </w:pPr>
            <w:r w:rsidRPr="008A664C">
              <w:t>6.2.</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Внедрение процедуры мониторинга цен закупаемой продукции</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pPr>
              <w:pStyle w:val="ac"/>
              <w:rPr>
                <w:rFonts w:ascii="Times New Roman" w:hAnsi="Times New Roman"/>
              </w:rPr>
            </w:pPr>
            <w:r w:rsidRPr="008A664C">
              <w:rPr>
                <w:rFonts w:ascii="Times New Roman" w:hAnsi="Times New Roman"/>
              </w:rPr>
              <w:t>Снижение рисков выявления фактов коррупции при привлечении средств бюджета сельского поселения</w:t>
            </w:r>
          </w:p>
        </w:tc>
      </w:tr>
      <w:tr w:rsidR="003011A3" w:rsidRPr="008A664C" w:rsidTr="00484178">
        <w:tc>
          <w:tcPr>
            <w:tcW w:w="0" w:type="auto"/>
          </w:tcPr>
          <w:p w:rsidR="003011A3" w:rsidRPr="008A664C" w:rsidRDefault="003011A3" w:rsidP="00484178">
            <w:pPr>
              <w:jc w:val="center"/>
            </w:pPr>
            <w:r w:rsidRPr="008A664C">
              <w:t>6.3.</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Отслеживание эффективности бюджетных расходов при проведении закупок для муниципальных нужд</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pPr>
              <w:pStyle w:val="ac"/>
              <w:rPr>
                <w:rFonts w:ascii="Times New Roman" w:hAnsi="Times New Roman"/>
              </w:rPr>
            </w:pPr>
            <w:r w:rsidRPr="008A664C">
              <w:rPr>
                <w:rFonts w:ascii="Times New Roman" w:hAnsi="Times New Roman"/>
              </w:rPr>
              <w:t>Снижение рисков выявления фактов коррупции при привлечении средств бюджета сельского поселения</w:t>
            </w:r>
          </w:p>
        </w:tc>
      </w:tr>
      <w:tr w:rsidR="003011A3" w:rsidRPr="008A664C" w:rsidTr="00484178">
        <w:tc>
          <w:tcPr>
            <w:tcW w:w="0" w:type="auto"/>
          </w:tcPr>
          <w:p w:rsidR="003011A3" w:rsidRPr="008A664C" w:rsidRDefault="003011A3" w:rsidP="00484178">
            <w:pPr>
              <w:jc w:val="center"/>
            </w:pPr>
            <w:r w:rsidRPr="008A664C">
              <w:t>6.4.</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контроля над проведением закупок для муниципальных нужд</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pPr>
              <w:pStyle w:val="ac"/>
              <w:rPr>
                <w:rFonts w:ascii="Times New Roman" w:hAnsi="Times New Roman"/>
              </w:rPr>
            </w:pPr>
            <w:r w:rsidRPr="008A664C">
              <w:rPr>
                <w:rFonts w:ascii="Times New Roman" w:hAnsi="Times New Roman"/>
              </w:rPr>
              <w:t>Снижение рисков выявления фактов коррупции при привлечении средств бюджета сельского поселения</w:t>
            </w:r>
          </w:p>
        </w:tc>
      </w:tr>
      <w:tr w:rsidR="003011A3" w:rsidRPr="008A664C" w:rsidTr="00484178">
        <w:tc>
          <w:tcPr>
            <w:tcW w:w="0" w:type="auto"/>
          </w:tcPr>
          <w:p w:rsidR="003011A3" w:rsidRPr="008A664C" w:rsidRDefault="003011A3" w:rsidP="00484178">
            <w:pPr>
              <w:jc w:val="center"/>
            </w:pPr>
            <w:r w:rsidRPr="008A664C">
              <w:t>6.5.</w:t>
            </w:r>
          </w:p>
        </w:tc>
        <w:tc>
          <w:tcPr>
            <w:tcW w:w="2461" w:type="dxa"/>
          </w:tcPr>
          <w:p w:rsidR="003011A3" w:rsidRPr="008A664C" w:rsidRDefault="003011A3" w:rsidP="00484178">
            <w:pPr>
              <w:pStyle w:val="ac"/>
              <w:rPr>
                <w:rFonts w:ascii="Times New Roman" w:hAnsi="Times New Roman"/>
              </w:rPr>
            </w:pPr>
            <w:r w:rsidRPr="008A664C">
              <w:rPr>
                <w:rFonts w:ascii="Times New Roman" w:hAnsi="Times New Roman"/>
              </w:rPr>
              <w:t xml:space="preserve">Повышение эффективности внутреннего финансового аудита </w:t>
            </w:r>
            <w:r w:rsidRPr="008A664C">
              <w:rPr>
                <w:rFonts w:ascii="Times New Roman" w:hAnsi="Times New Roman"/>
              </w:rPr>
              <w:br/>
              <w:t>в органах местного самоуправления</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1 раз в год</w:t>
            </w:r>
          </w:p>
        </w:tc>
        <w:tc>
          <w:tcPr>
            <w:tcW w:w="0" w:type="auto"/>
          </w:tcPr>
          <w:p w:rsidR="003011A3" w:rsidRPr="008A664C" w:rsidRDefault="003011A3" w:rsidP="00484178">
            <w:pPr>
              <w:pStyle w:val="ac"/>
              <w:rPr>
                <w:rFonts w:ascii="Times New Roman" w:hAnsi="Times New Roman"/>
              </w:rPr>
            </w:pPr>
            <w:r w:rsidRPr="008A664C">
              <w:rPr>
                <w:rFonts w:ascii="Times New Roman" w:hAnsi="Times New Roman"/>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pPr>
              <w:pStyle w:val="ac"/>
              <w:rPr>
                <w:rFonts w:ascii="Times New Roman" w:hAnsi="Times New Roman"/>
              </w:rPr>
            </w:pPr>
            <w:r w:rsidRPr="008A664C">
              <w:rPr>
                <w:rFonts w:ascii="Times New Roman" w:hAnsi="Times New Roman"/>
              </w:rPr>
              <w:t>Снижение рисков выявления фактов коррупции при привлечении средств бюджета сельского поселения</w:t>
            </w:r>
          </w:p>
        </w:tc>
      </w:tr>
      <w:tr w:rsidR="003011A3" w:rsidRPr="008A664C" w:rsidTr="00484178">
        <w:tc>
          <w:tcPr>
            <w:tcW w:w="9919" w:type="dxa"/>
            <w:gridSpan w:val="5"/>
          </w:tcPr>
          <w:p w:rsidR="003011A3" w:rsidRPr="008A664C" w:rsidRDefault="003011A3" w:rsidP="00484178">
            <w:pPr>
              <w:jc w:val="center"/>
            </w:pPr>
            <w:r w:rsidRPr="008A664C">
              <w:rPr>
                <w:b/>
                <w:bCs/>
              </w:rPr>
              <w:t>7. Внедрение внутреннего контроля в администрации сельского поселения</w:t>
            </w:r>
          </w:p>
        </w:tc>
      </w:tr>
      <w:tr w:rsidR="003011A3" w:rsidRPr="008A664C" w:rsidTr="00484178">
        <w:tc>
          <w:tcPr>
            <w:tcW w:w="0" w:type="auto"/>
          </w:tcPr>
          <w:p w:rsidR="003011A3" w:rsidRPr="008A664C" w:rsidRDefault="003011A3" w:rsidP="00484178">
            <w:pPr>
              <w:jc w:val="center"/>
            </w:pPr>
            <w:r w:rsidRPr="008A664C">
              <w:t>7.1.</w:t>
            </w:r>
          </w:p>
        </w:tc>
        <w:tc>
          <w:tcPr>
            <w:tcW w:w="2461" w:type="dxa"/>
          </w:tcPr>
          <w:p w:rsidR="003011A3" w:rsidRPr="008A664C" w:rsidRDefault="003011A3" w:rsidP="00484178">
            <w:r w:rsidRPr="008A664C">
              <w:t>Обеспечение эффективного контроля за соблюдением муниципальными служащими и руководителей  муниципальных учреждений сельского поселения ограничений, предусмотренных законодательством о муниципальной службе</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7.2.</w:t>
            </w:r>
          </w:p>
        </w:tc>
        <w:tc>
          <w:tcPr>
            <w:tcW w:w="2461" w:type="dxa"/>
          </w:tcPr>
          <w:p w:rsidR="003011A3" w:rsidRPr="008A664C" w:rsidRDefault="003011A3" w:rsidP="00484178">
            <w:r w:rsidRPr="008A664C">
              <w:t>Реализация комплекса мероприятий по контролю за деятельностью муниципальных служащих, осуществляющих разрешительные, контролирующие функции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7.3.</w:t>
            </w:r>
          </w:p>
        </w:tc>
        <w:tc>
          <w:tcPr>
            <w:tcW w:w="2461" w:type="dxa"/>
          </w:tcPr>
          <w:p w:rsidR="003011A3" w:rsidRPr="008A664C" w:rsidRDefault="003011A3" w:rsidP="00484178">
            <w:r w:rsidRPr="008A664C">
              <w:t xml:space="preserve"> Мониторинг имущественного состояния должностных лиц администрации сельского поселения  </w:t>
            </w:r>
          </w:p>
        </w:tc>
        <w:tc>
          <w:tcPr>
            <w:tcW w:w="0" w:type="auto"/>
          </w:tcPr>
          <w:p w:rsidR="003011A3" w:rsidRPr="008A664C" w:rsidRDefault="003011A3" w:rsidP="00484178">
            <w:r w:rsidRPr="008A664C">
              <w:t>Ежегодно, до 30 апреля</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руководители муниципальных  учреждений сельского поселения.</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7.4.</w:t>
            </w:r>
          </w:p>
        </w:tc>
        <w:tc>
          <w:tcPr>
            <w:tcW w:w="2461" w:type="dxa"/>
          </w:tcPr>
          <w:p w:rsidR="003011A3" w:rsidRPr="008A664C" w:rsidRDefault="003011A3" w:rsidP="00484178">
            <w:r w:rsidRPr="008A664C">
              <w:t>Проведение проверки на причастность муниципальных служащих и руководителей муниципальных учреждений сельского поселения  к осуществлению предпринимательской деятельности</w:t>
            </w:r>
          </w:p>
          <w:p w:rsidR="003011A3" w:rsidRPr="008A664C" w:rsidRDefault="003011A3" w:rsidP="00484178">
            <w:r w:rsidRPr="008A664C">
              <w:t> </w:t>
            </w:r>
          </w:p>
        </w:tc>
        <w:tc>
          <w:tcPr>
            <w:tcW w:w="0" w:type="auto"/>
          </w:tcPr>
          <w:p w:rsidR="003011A3" w:rsidRPr="008A664C" w:rsidRDefault="003011A3" w:rsidP="00484178">
            <w:r w:rsidRPr="008A664C">
              <w:t>Ежегодно, до  30 сентября</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7.5.</w:t>
            </w:r>
          </w:p>
        </w:tc>
        <w:tc>
          <w:tcPr>
            <w:tcW w:w="2461" w:type="dxa"/>
          </w:tcPr>
          <w:p w:rsidR="003011A3" w:rsidRPr="008A664C" w:rsidRDefault="003011A3" w:rsidP="00484178">
            <w:r w:rsidRPr="008A664C">
              <w:t>Проверка персональных данных, предоставляемых кандидатами при поступлении на муниципальную службу и на должность руководителя муниципального учреждения сельского поселения</w:t>
            </w:r>
          </w:p>
        </w:tc>
        <w:tc>
          <w:tcPr>
            <w:tcW w:w="0" w:type="auto"/>
          </w:tcPr>
          <w:p w:rsidR="003011A3" w:rsidRPr="008A664C" w:rsidRDefault="003011A3" w:rsidP="00484178">
            <w:r w:rsidRPr="008A664C">
              <w:t>201</w:t>
            </w:r>
            <w:r>
              <w:t>9</w:t>
            </w:r>
            <w:r w:rsidRPr="008A664C">
              <w:t>-20</w:t>
            </w:r>
            <w:r>
              <w:t>20</w:t>
            </w:r>
            <w:r w:rsidRPr="008A664C">
              <w:t xml:space="preserve"> г.г.</w:t>
            </w:r>
          </w:p>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t>7.6</w:t>
            </w:r>
          </w:p>
        </w:tc>
        <w:tc>
          <w:tcPr>
            <w:tcW w:w="2461" w:type="dxa"/>
          </w:tcPr>
          <w:p w:rsidR="003011A3" w:rsidRPr="00E32A64" w:rsidRDefault="003011A3" w:rsidP="00484178">
            <w:pPr>
              <w:autoSpaceDE w:val="0"/>
              <w:autoSpaceDN w:val="0"/>
              <w:adjustRightInd w:val="0"/>
              <w:jc w:val="both"/>
            </w:pPr>
            <w:r w:rsidRPr="00E32A64">
              <w:t>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3011A3" w:rsidRPr="008A664C" w:rsidRDefault="003011A3" w:rsidP="00484178"/>
        </w:tc>
        <w:tc>
          <w:tcPr>
            <w:tcW w:w="0" w:type="auto"/>
          </w:tcPr>
          <w:p w:rsidR="003011A3" w:rsidRPr="008A664C" w:rsidRDefault="003011A3" w:rsidP="00484178">
            <w:r w:rsidRPr="008A664C">
              <w:t>201</w:t>
            </w:r>
            <w:r>
              <w:t>9</w:t>
            </w:r>
            <w:r w:rsidRPr="008A664C">
              <w:t>-20</w:t>
            </w:r>
            <w:r>
              <w:t>20</w:t>
            </w:r>
            <w:r w:rsidRPr="008A664C">
              <w:t xml:space="preserve"> г.г.</w:t>
            </w:r>
          </w:p>
        </w:tc>
        <w:tc>
          <w:tcPr>
            <w:tcW w:w="0" w:type="auto"/>
          </w:tcPr>
          <w:p w:rsidR="003011A3" w:rsidRPr="00E32A64" w:rsidRDefault="003011A3" w:rsidP="00484178">
            <w:pPr>
              <w:autoSpaceDE w:val="0"/>
              <w:autoSpaceDN w:val="0"/>
              <w:adjustRightInd w:val="0"/>
              <w:jc w:val="both"/>
            </w:pPr>
            <w:r w:rsidRPr="00E32A64">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p w:rsidR="003011A3" w:rsidRPr="008A664C" w:rsidRDefault="003011A3" w:rsidP="00484178"/>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t>7.7</w:t>
            </w:r>
          </w:p>
        </w:tc>
        <w:tc>
          <w:tcPr>
            <w:tcW w:w="2461" w:type="dxa"/>
          </w:tcPr>
          <w:p w:rsidR="003011A3" w:rsidRPr="008A664C" w:rsidRDefault="003011A3" w:rsidP="00484178">
            <w:r w:rsidRPr="00E32A64">
              <w:t>Повышение эффективности кадровой работы в части, касающейся ведения личных дел лиц, замещающих муниципальные должности,  должности муниципальной службы, установление контроля за соблюдением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0" w:type="auto"/>
          </w:tcPr>
          <w:p w:rsidR="003011A3" w:rsidRPr="008A664C" w:rsidRDefault="003011A3" w:rsidP="00484178">
            <w:r w:rsidRPr="008A664C">
              <w:t>201</w:t>
            </w:r>
            <w:r>
              <w:t>9</w:t>
            </w:r>
            <w:r w:rsidRPr="008A664C">
              <w:t>-20</w:t>
            </w:r>
            <w:r>
              <w:t>20</w:t>
            </w:r>
            <w:r w:rsidRPr="008A664C">
              <w:t xml:space="preserve"> г.г.</w:t>
            </w:r>
          </w:p>
        </w:tc>
        <w:tc>
          <w:tcPr>
            <w:tcW w:w="0" w:type="auto"/>
          </w:tcPr>
          <w:p w:rsidR="003011A3" w:rsidRPr="008A664C" w:rsidRDefault="003011A3" w:rsidP="00484178">
            <w:r w:rsidRPr="00E32A64">
              <w:t>Лицо, ответственное за кадровую работу</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9919" w:type="dxa"/>
            <w:gridSpan w:val="5"/>
          </w:tcPr>
          <w:p w:rsidR="003011A3" w:rsidRPr="008A664C" w:rsidRDefault="003011A3" w:rsidP="00484178">
            <w:pPr>
              <w:jc w:val="center"/>
            </w:pPr>
            <w:r w:rsidRPr="008A664C">
              <w:rPr>
                <w:b/>
                <w:bCs/>
              </w:rPr>
              <w:t>8. Организация антикоррупционной пропаганды и просвещения</w:t>
            </w:r>
          </w:p>
        </w:tc>
      </w:tr>
      <w:tr w:rsidR="003011A3" w:rsidRPr="008A664C" w:rsidTr="00484178">
        <w:tc>
          <w:tcPr>
            <w:tcW w:w="0" w:type="auto"/>
          </w:tcPr>
          <w:p w:rsidR="003011A3" w:rsidRPr="008A664C" w:rsidRDefault="003011A3" w:rsidP="00484178">
            <w:pPr>
              <w:jc w:val="center"/>
            </w:pPr>
            <w:r w:rsidRPr="008A664C">
              <w:t>8.1.</w:t>
            </w:r>
          </w:p>
        </w:tc>
        <w:tc>
          <w:tcPr>
            <w:tcW w:w="2461" w:type="dxa"/>
          </w:tcPr>
          <w:p w:rsidR="003011A3" w:rsidRPr="008A664C" w:rsidRDefault="003011A3" w:rsidP="00484178">
            <w:r w:rsidRPr="008A664C">
              <w:t>Организация размещения статей в СМИ и сети Интернет по вопросам предупреждения и искоренения коррупции</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Обеспечение открытости информации по выполнению плана мероприятий по противодействию коррупции</w:t>
            </w:r>
          </w:p>
        </w:tc>
      </w:tr>
      <w:tr w:rsidR="003011A3" w:rsidRPr="008A664C" w:rsidTr="00484178">
        <w:tc>
          <w:tcPr>
            <w:tcW w:w="0" w:type="auto"/>
          </w:tcPr>
          <w:p w:rsidR="003011A3" w:rsidRPr="008A664C" w:rsidRDefault="003011A3" w:rsidP="00484178">
            <w:pPr>
              <w:jc w:val="center"/>
            </w:pPr>
            <w:r w:rsidRPr="008A664C">
              <w:t>8.2.</w:t>
            </w:r>
          </w:p>
        </w:tc>
        <w:tc>
          <w:tcPr>
            <w:tcW w:w="2461" w:type="dxa"/>
          </w:tcPr>
          <w:p w:rsidR="003011A3" w:rsidRPr="008A664C" w:rsidRDefault="003011A3" w:rsidP="00484178">
            <w:r w:rsidRPr="008A664C">
              <w:t>Проведение «круглых столов» по антикоррупционной проблематике с руководителями организаций, учреждений, предприятий, функционирующих на территории  сельского поселения </w:t>
            </w:r>
          </w:p>
        </w:tc>
        <w:tc>
          <w:tcPr>
            <w:tcW w:w="0" w:type="auto"/>
          </w:tcPr>
          <w:p w:rsidR="003011A3" w:rsidRPr="008A664C" w:rsidRDefault="003011A3" w:rsidP="00484178">
            <w:r w:rsidRPr="008A664C">
              <w:t>Ежегодно, до 1 декабря</w:t>
            </w:r>
          </w:p>
        </w:tc>
        <w:tc>
          <w:tcPr>
            <w:tcW w:w="0" w:type="auto"/>
          </w:tcPr>
          <w:p w:rsidR="003011A3" w:rsidRPr="008A664C" w:rsidRDefault="003011A3" w:rsidP="00484178">
            <w:r w:rsidRPr="008A664C">
              <w:t>Администрация  сельского поселения</w:t>
            </w:r>
          </w:p>
        </w:tc>
        <w:tc>
          <w:tcPr>
            <w:tcW w:w="3086" w:type="dxa"/>
          </w:tcPr>
          <w:p w:rsidR="003011A3" w:rsidRPr="008A664C" w:rsidRDefault="003011A3" w:rsidP="00484178">
            <w:r w:rsidRPr="008A664C">
              <w:t>Участие населения, организаций, учреждений  при выполнении плана мероприятий по противодействию коррупции</w:t>
            </w:r>
          </w:p>
        </w:tc>
      </w:tr>
      <w:tr w:rsidR="003011A3" w:rsidRPr="008A664C" w:rsidTr="00484178">
        <w:tc>
          <w:tcPr>
            <w:tcW w:w="0" w:type="auto"/>
          </w:tcPr>
          <w:p w:rsidR="003011A3" w:rsidRPr="008A664C" w:rsidRDefault="003011A3" w:rsidP="00484178">
            <w:pPr>
              <w:jc w:val="center"/>
            </w:pPr>
            <w:r w:rsidRPr="008A664C">
              <w:t>8.3.</w:t>
            </w:r>
          </w:p>
        </w:tc>
        <w:tc>
          <w:tcPr>
            <w:tcW w:w="2461" w:type="dxa"/>
          </w:tcPr>
          <w:p w:rsidR="003011A3" w:rsidRPr="008A664C" w:rsidRDefault="003011A3" w:rsidP="00484178">
            <w:r w:rsidRPr="008A664C">
              <w:t>Организация выставочных экспозиций по вопросам противодействия коррупции на базе библиотек</w:t>
            </w:r>
          </w:p>
          <w:p w:rsidR="003011A3" w:rsidRPr="008A664C" w:rsidRDefault="003011A3" w:rsidP="00484178">
            <w:r w:rsidRPr="008A664C">
              <w:t> </w:t>
            </w:r>
          </w:p>
        </w:tc>
        <w:tc>
          <w:tcPr>
            <w:tcW w:w="0" w:type="auto"/>
          </w:tcPr>
          <w:p w:rsidR="003011A3" w:rsidRPr="008A664C" w:rsidRDefault="003011A3" w:rsidP="00484178">
            <w:r w:rsidRPr="008A664C">
              <w:t>Ежегодно,  до 1 декабря</w:t>
            </w:r>
          </w:p>
        </w:tc>
        <w:tc>
          <w:tcPr>
            <w:tcW w:w="0" w:type="auto"/>
          </w:tcPr>
          <w:p w:rsidR="003011A3" w:rsidRPr="008A664C" w:rsidRDefault="003011A3" w:rsidP="00484178">
            <w:r w:rsidRPr="008A664C">
              <w:t>Администрация    сельского поселения,  отдел образования социального развития администрации Цивильского района*</w:t>
            </w:r>
          </w:p>
        </w:tc>
        <w:tc>
          <w:tcPr>
            <w:tcW w:w="3086" w:type="dxa"/>
          </w:tcPr>
          <w:p w:rsidR="003011A3" w:rsidRPr="008A664C" w:rsidRDefault="003011A3" w:rsidP="00484178">
            <w:r w:rsidRPr="008A664C">
              <w:t>Обеспечение открытости информации по противодействию коррупции</w:t>
            </w:r>
          </w:p>
        </w:tc>
      </w:tr>
      <w:tr w:rsidR="003011A3" w:rsidRPr="008A664C" w:rsidTr="00484178">
        <w:tc>
          <w:tcPr>
            <w:tcW w:w="0" w:type="auto"/>
          </w:tcPr>
          <w:p w:rsidR="003011A3" w:rsidRPr="008A664C" w:rsidRDefault="003011A3" w:rsidP="00484178">
            <w:pPr>
              <w:jc w:val="center"/>
            </w:pPr>
            <w:r w:rsidRPr="008A664C">
              <w:t>8.4.</w:t>
            </w:r>
          </w:p>
        </w:tc>
        <w:tc>
          <w:tcPr>
            <w:tcW w:w="2461" w:type="dxa"/>
          </w:tcPr>
          <w:p w:rsidR="003011A3" w:rsidRPr="008A664C" w:rsidRDefault="003011A3" w:rsidP="00484178">
            <w:r w:rsidRPr="008A664C">
              <w:t>Проведение конкурса стенных газет в образовательных учреждениях «Скажи с нами коррупции «Нет!»</w:t>
            </w:r>
          </w:p>
          <w:p w:rsidR="003011A3" w:rsidRPr="008A664C" w:rsidRDefault="003011A3" w:rsidP="00484178">
            <w:r w:rsidRPr="008A664C">
              <w:t> </w:t>
            </w:r>
          </w:p>
        </w:tc>
        <w:tc>
          <w:tcPr>
            <w:tcW w:w="0" w:type="auto"/>
          </w:tcPr>
          <w:p w:rsidR="003011A3" w:rsidRPr="008A664C" w:rsidRDefault="003011A3" w:rsidP="00484178">
            <w:r w:rsidRPr="008A664C">
              <w:t>Ежегодно,  до 1 декабря</w:t>
            </w:r>
          </w:p>
        </w:tc>
        <w:tc>
          <w:tcPr>
            <w:tcW w:w="0" w:type="auto"/>
          </w:tcPr>
          <w:p w:rsidR="003011A3" w:rsidRPr="008A664C" w:rsidRDefault="003011A3" w:rsidP="00484178">
            <w:r w:rsidRPr="008A664C">
              <w:t>Администрация     сельского поселения, отдел образования и социального развития  администрации Цивильского района*</w:t>
            </w:r>
          </w:p>
        </w:tc>
        <w:tc>
          <w:tcPr>
            <w:tcW w:w="3086" w:type="dxa"/>
          </w:tcPr>
          <w:p w:rsidR="003011A3" w:rsidRPr="008A664C" w:rsidRDefault="003011A3" w:rsidP="00484178">
            <w:pPr>
              <w:spacing w:before="100" w:beforeAutospacing="1" w:after="100" w:afterAutospacing="1"/>
            </w:pPr>
            <w:r w:rsidRPr="008A664C">
              <w:t>Формирование у населения нетерпимого отношения к коррупции</w:t>
            </w:r>
          </w:p>
        </w:tc>
      </w:tr>
      <w:tr w:rsidR="003011A3" w:rsidRPr="008A664C" w:rsidTr="00484178">
        <w:tc>
          <w:tcPr>
            <w:tcW w:w="0" w:type="auto"/>
          </w:tcPr>
          <w:p w:rsidR="003011A3" w:rsidRPr="008A664C" w:rsidRDefault="003011A3" w:rsidP="00484178">
            <w:pPr>
              <w:jc w:val="center"/>
            </w:pPr>
            <w:r w:rsidRPr="008A664C">
              <w:t>8.5.</w:t>
            </w:r>
          </w:p>
        </w:tc>
        <w:tc>
          <w:tcPr>
            <w:tcW w:w="2461" w:type="dxa"/>
          </w:tcPr>
          <w:p w:rsidR="003011A3" w:rsidRPr="008A664C" w:rsidRDefault="003011A3" w:rsidP="00484178">
            <w:r w:rsidRPr="008A664C">
              <w:t>Проведение в школах открытых уроков для формирования негативного отношения к коррупции</w:t>
            </w:r>
          </w:p>
          <w:p w:rsidR="003011A3" w:rsidRPr="008A664C" w:rsidRDefault="003011A3" w:rsidP="00484178">
            <w:r w:rsidRPr="008A664C">
              <w:t> </w:t>
            </w:r>
          </w:p>
        </w:tc>
        <w:tc>
          <w:tcPr>
            <w:tcW w:w="0" w:type="auto"/>
          </w:tcPr>
          <w:p w:rsidR="003011A3" w:rsidRPr="008A664C" w:rsidRDefault="003011A3" w:rsidP="00484178">
            <w:r w:rsidRPr="008A664C">
              <w:t>Ежегодно,  до 1 декабря</w:t>
            </w:r>
          </w:p>
        </w:tc>
        <w:tc>
          <w:tcPr>
            <w:tcW w:w="0" w:type="auto"/>
          </w:tcPr>
          <w:p w:rsidR="003011A3" w:rsidRPr="008A664C" w:rsidRDefault="003011A3" w:rsidP="00484178">
            <w:r w:rsidRPr="008A664C">
              <w:t>Администрация    сельского поселения, отдел образования и социального развития  администрации Цивильского района*, психологи БУ «Цивильский Центр социального обслуживания населения» Минздравсоцразвития Чувашии*</w:t>
            </w:r>
          </w:p>
        </w:tc>
        <w:tc>
          <w:tcPr>
            <w:tcW w:w="3086" w:type="dxa"/>
          </w:tcPr>
          <w:p w:rsidR="003011A3" w:rsidRPr="008A664C" w:rsidRDefault="003011A3" w:rsidP="00484178">
            <w:pPr>
              <w:spacing w:before="100" w:beforeAutospacing="1" w:after="100" w:afterAutospacing="1"/>
            </w:pPr>
            <w:r w:rsidRPr="008A664C">
              <w:t>Формирование у населения нетерпимого отношения к коррупции</w:t>
            </w:r>
          </w:p>
        </w:tc>
      </w:tr>
      <w:tr w:rsidR="003011A3" w:rsidRPr="008A664C" w:rsidTr="00484178">
        <w:tc>
          <w:tcPr>
            <w:tcW w:w="9919" w:type="dxa"/>
            <w:gridSpan w:val="5"/>
          </w:tcPr>
          <w:p w:rsidR="003011A3" w:rsidRPr="008A664C" w:rsidRDefault="003011A3" w:rsidP="00484178">
            <w:pPr>
              <w:jc w:val="center"/>
              <w:rPr>
                <w:b/>
                <w:bCs/>
              </w:rPr>
            </w:pPr>
            <w:r w:rsidRPr="008A664C">
              <w:rPr>
                <w:b/>
                <w:bCs/>
              </w:rPr>
              <w:t xml:space="preserve">9. Обеспечение доступа граждан и организаций к информации о деятельности органов местного самоуправлении сельского поселения </w:t>
            </w:r>
          </w:p>
        </w:tc>
      </w:tr>
      <w:tr w:rsidR="003011A3" w:rsidRPr="008A664C" w:rsidTr="00484178">
        <w:tc>
          <w:tcPr>
            <w:tcW w:w="0" w:type="auto"/>
          </w:tcPr>
          <w:p w:rsidR="003011A3" w:rsidRPr="008A664C" w:rsidRDefault="003011A3" w:rsidP="00484178">
            <w:pPr>
              <w:jc w:val="center"/>
            </w:pPr>
            <w:r w:rsidRPr="008A664C">
              <w:t>9.1.</w:t>
            </w:r>
          </w:p>
        </w:tc>
        <w:tc>
          <w:tcPr>
            <w:tcW w:w="2461" w:type="dxa"/>
          </w:tcPr>
          <w:p w:rsidR="003011A3" w:rsidRPr="008A664C" w:rsidRDefault="003011A3" w:rsidP="00484178">
            <w:r w:rsidRPr="008A664C">
              <w:t>Отчет о деятельности органов местного самоуправления   сельского поселения перед населением о проводимой работе в целом и по предупреждению коррупционных правонарушений через СМИ и сеть Интернет </w:t>
            </w:r>
          </w:p>
        </w:tc>
        <w:tc>
          <w:tcPr>
            <w:tcW w:w="0" w:type="auto"/>
          </w:tcPr>
          <w:p w:rsidR="003011A3" w:rsidRPr="008A664C" w:rsidRDefault="003011A3" w:rsidP="00484178">
            <w:r w:rsidRPr="008A664C">
              <w:t>Ежегодно, до 1 октября</w:t>
            </w:r>
          </w:p>
        </w:tc>
        <w:tc>
          <w:tcPr>
            <w:tcW w:w="0" w:type="auto"/>
          </w:tcPr>
          <w:p w:rsidR="003011A3" w:rsidRPr="008A664C" w:rsidRDefault="003011A3" w:rsidP="00484178">
            <w:r w:rsidRPr="008A664C">
              <w:t>Глава администрации   сельского поселения</w:t>
            </w:r>
          </w:p>
        </w:tc>
        <w:tc>
          <w:tcPr>
            <w:tcW w:w="3086" w:type="dxa"/>
          </w:tcPr>
          <w:p w:rsidR="003011A3" w:rsidRPr="008A664C" w:rsidRDefault="003011A3" w:rsidP="00484178">
            <w:r w:rsidRPr="008A664C">
              <w:t>Обеспечение открытости информации по выполнению плана мероприятий по противодействию коррупции</w:t>
            </w:r>
          </w:p>
        </w:tc>
      </w:tr>
      <w:tr w:rsidR="003011A3" w:rsidRPr="008A664C" w:rsidTr="00484178">
        <w:tc>
          <w:tcPr>
            <w:tcW w:w="0" w:type="auto"/>
          </w:tcPr>
          <w:p w:rsidR="003011A3" w:rsidRPr="008A664C" w:rsidRDefault="003011A3" w:rsidP="00484178">
            <w:pPr>
              <w:jc w:val="center"/>
            </w:pPr>
            <w:r w:rsidRPr="008A664C">
              <w:t>9.2.</w:t>
            </w:r>
          </w:p>
        </w:tc>
        <w:tc>
          <w:tcPr>
            <w:tcW w:w="2461" w:type="dxa"/>
          </w:tcPr>
          <w:p w:rsidR="003011A3" w:rsidRPr="008A664C" w:rsidRDefault="003011A3" w:rsidP="00484178">
            <w:pPr>
              <w:pStyle w:val="1"/>
              <w:rPr>
                <w:b w:val="0"/>
                <w:sz w:val="24"/>
                <w:szCs w:val="24"/>
              </w:rPr>
            </w:pPr>
            <w:r w:rsidRPr="008A664C">
              <w:rPr>
                <w:b w:val="0"/>
                <w:sz w:val="24"/>
                <w:szCs w:val="24"/>
              </w:rPr>
              <w:t> Обеспечение соблюдения Федерального закона от 2 мая 2006 г. N 59-ФЗ</w:t>
            </w:r>
            <w:r w:rsidRPr="008A664C">
              <w:rPr>
                <w:b w:val="0"/>
                <w:sz w:val="24"/>
                <w:szCs w:val="24"/>
              </w:rPr>
              <w:br/>
              <w:t>"О порядке рассмотрения обращений граждан Российской Федерации"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9.3.</w:t>
            </w:r>
          </w:p>
        </w:tc>
        <w:tc>
          <w:tcPr>
            <w:tcW w:w="2461" w:type="dxa"/>
          </w:tcPr>
          <w:p w:rsidR="003011A3" w:rsidRPr="008A664C" w:rsidRDefault="003011A3" w:rsidP="00484178">
            <w:r w:rsidRPr="008A664C">
              <w:t xml:space="preserve">Обеспечение работы "горячей линии" на сайте органа местного самоуправления сельского поселения, "телефона доверия" для обращения граждан о злоупотреблениях должностных лиц администрации сельского поселения и руководит муниципальных  учреждений сельского поселения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Снижение рисков выявления фактов коррупции</w:t>
            </w:r>
          </w:p>
        </w:tc>
      </w:tr>
      <w:tr w:rsidR="003011A3" w:rsidRPr="008A664C" w:rsidTr="00484178">
        <w:tc>
          <w:tcPr>
            <w:tcW w:w="0" w:type="auto"/>
          </w:tcPr>
          <w:p w:rsidR="003011A3" w:rsidRPr="008A664C" w:rsidRDefault="003011A3" w:rsidP="00484178">
            <w:pPr>
              <w:jc w:val="center"/>
            </w:pPr>
            <w:r w:rsidRPr="008A664C">
              <w:t>9.4.</w:t>
            </w:r>
          </w:p>
        </w:tc>
        <w:tc>
          <w:tcPr>
            <w:tcW w:w="2461" w:type="dxa"/>
          </w:tcPr>
          <w:p w:rsidR="003011A3" w:rsidRPr="008A664C" w:rsidRDefault="003011A3" w:rsidP="00484178">
            <w:r w:rsidRPr="008A664C">
              <w:t>Размещение в СМИ результатов проводимых социологических исследований по вопросам коррупции</w:t>
            </w:r>
          </w:p>
          <w:p w:rsidR="003011A3" w:rsidRPr="008A664C" w:rsidRDefault="003011A3" w:rsidP="00484178">
            <w:r w:rsidRPr="008A664C">
              <w:t>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Должностное  лицо,  ответственное за профилактику коррупционных и иных правонарушений в администрации сельского поселения  </w:t>
            </w:r>
          </w:p>
        </w:tc>
        <w:tc>
          <w:tcPr>
            <w:tcW w:w="3086" w:type="dxa"/>
          </w:tcPr>
          <w:p w:rsidR="003011A3" w:rsidRPr="008A664C" w:rsidRDefault="003011A3" w:rsidP="00484178">
            <w:r w:rsidRPr="008A664C">
              <w:t>Обеспечение открытости информации по выполнению плана мероприятий по противодействию коррупции</w:t>
            </w:r>
          </w:p>
        </w:tc>
      </w:tr>
      <w:tr w:rsidR="003011A3" w:rsidRPr="008A664C" w:rsidTr="00484178">
        <w:tc>
          <w:tcPr>
            <w:tcW w:w="0" w:type="auto"/>
          </w:tcPr>
          <w:p w:rsidR="003011A3" w:rsidRPr="008A664C" w:rsidRDefault="003011A3" w:rsidP="00484178">
            <w:pPr>
              <w:jc w:val="center"/>
            </w:pPr>
            <w:r w:rsidRPr="008A664C">
              <w:t>9.5.</w:t>
            </w:r>
          </w:p>
        </w:tc>
        <w:tc>
          <w:tcPr>
            <w:tcW w:w="2461" w:type="dxa"/>
          </w:tcPr>
          <w:p w:rsidR="003011A3" w:rsidRPr="008A664C" w:rsidRDefault="003011A3" w:rsidP="00484178">
            <w:r w:rsidRPr="008A664C">
              <w:t>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  за правонарушения, связанные с использованием своего служебного положения. Размещение указанной информации на информационном стенде администрации сельского поселения </w:t>
            </w:r>
          </w:p>
        </w:tc>
        <w:tc>
          <w:tcPr>
            <w:tcW w:w="0" w:type="auto"/>
          </w:tcPr>
          <w:p w:rsidR="003011A3" w:rsidRPr="008A664C" w:rsidRDefault="003011A3" w:rsidP="00484178">
            <w:r w:rsidRPr="008A664C">
              <w:t>Постоянно</w:t>
            </w:r>
          </w:p>
        </w:tc>
        <w:tc>
          <w:tcPr>
            <w:tcW w:w="0" w:type="auto"/>
          </w:tcPr>
          <w:p w:rsidR="003011A3" w:rsidRPr="008A664C" w:rsidRDefault="003011A3" w:rsidP="00484178">
            <w:r w:rsidRPr="008A664C">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p w:rsidR="003011A3" w:rsidRPr="008A664C" w:rsidRDefault="003011A3" w:rsidP="00484178"/>
          <w:p w:rsidR="003011A3" w:rsidRPr="008A664C" w:rsidRDefault="003011A3" w:rsidP="00484178"/>
          <w:p w:rsidR="003011A3" w:rsidRPr="008A664C" w:rsidRDefault="003011A3" w:rsidP="00484178"/>
          <w:p w:rsidR="003011A3" w:rsidRPr="008A664C" w:rsidRDefault="003011A3" w:rsidP="00484178"/>
          <w:p w:rsidR="003011A3" w:rsidRPr="008A664C" w:rsidRDefault="003011A3" w:rsidP="00484178"/>
          <w:p w:rsidR="003011A3" w:rsidRPr="008A664C" w:rsidRDefault="003011A3" w:rsidP="00484178"/>
          <w:p w:rsidR="003011A3" w:rsidRPr="008A664C" w:rsidRDefault="003011A3" w:rsidP="00484178"/>
          <w:p w:rsidR="003011A3" w:rsidRPr="008A664C" w:rsidRDefault="003011A3" w:rsidP="00484178"/>
          <w:p w:rsidR="003011A3" w:rsidRPr="008A664C" w:rsidRDefault="003011A3" w:rsidP="00484178"/>
        </w:tc>
        <w:tc>
          <w:tcPr>
            <w:tcW w:w="3086" w:type="dxa"/>
          </w:tcPr>
          <w:p w:rsidR="003011A3" w:rsidRPr="008A664C" w:rsidRDefault="003011A3" w:rsidP="00484178">
            <w:r w:rsidRPr="008A664C">
              <w:t>Обеспечение открытости информации по раскрытию коррупционных нарушений и принимаемых мерах ответственности</w:t>
            </w:r>
          </w:p>
          <w:p w:rsidR="003011A3" w:rsidRPr="008A664C" w:rsidRDefault="003011A3" w:rsidP="00484178"/>
        </w:tc>
      </w:tr>
    </w:tbl>
    <w:p w:rsidR="003011A3" w:rsidRDefault="003011A3" w:rsidP="00323343">
      <w:pPr>
        <w:pStyle w:val="aff"/>
        <w:ind w:right="15"/>
        <w:jc w:val="both"/>
        <w:rPr>
          <w:rFonts w:ascii="Times New Roman" w:hAnsi="Times New Roman"/>
          <w:sz w:val="24"/>
          <w:szCs w:val="24"/>
        </w:rPr>
      </w:pPr>
    </w:p>
    <w:tbl>
      <w:tblPr>
        <w:tblW w:w="10314" w:type="dxa"/>
        <w:tblLayout w:type="fixed"/>
        <w:tblLook w:val="0000"/>
      </w:tblPr>
      <w:tblGrid>
        <w:gridCol w:w="10314"/>
      </w:tblGrid>
      <w:tr w:rsidR="00182F8E" w:rsidRPr="00A4114B" w:rsidTr="00182F8E">
        <w:trPr>
          <w:trHeight w:val="2774"/>
        </w:trPr>
        <w:tc>
          <w:tcPr>
            <w:tcW w:w="10314" w:type="dxa"/>
            <w:shd w:val="clear" w:color="auto" w:fill="auto"/>
          </w:tcPr>
          <w:p w:rsidR="00182F8E" w:rsidRPr="00A4114B" w:rsidRDefault="004C0B9C" w:rsidP="00521C1E">
            <w:pPr>
              <w:tabs>
                <w:tab w:val="left" w:pos="10098"/>
              </w:tabs>
              <w:jc w:val="both"/>
              <w:rPr>
                <w:bCs/>
                <w:color w:val="000000"/>
              </w:rPr>
            </w:pPr>
            <w:r w:rsidRPr="004C0B9C">
              <w:rPr>
                <w:b/>
              </w:rPr>
              <w:t>Постановление администрации № 50 от 25.09.2019</w:t>
            </w:r>
            <w:r>
              <w:rPr>
                <w:b/>
              </w:rPr>
              <w:t xml:space="preserve"> «</w:t>
            </w:r>
            <w:r w:rsidR="00182F8E" w:rsidRPr="00A4114B">
              <w:rPr>
                <w:rStyle w:val="a6"/>
                <w:color w:val="000000"/>
              </w:rPr>
              <w:t xml:space="preserve">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на территории </w:t>
            </w:r>
            <w:r w:rsidR="00182F8E">
              <w:rPr>
                <w:rStyle w:val="a6"/>
                <w:color w:val="000000"/>
              </w:rPr>
              <w:t xml:space="preserve">Тувсинского </w:t>
            </w:r>
            <w:r w:rsidR="00182F8E" w:rsidRPr="00A4114B">
              <w:rPr>
                <w:rStyle w:val="a6"/>
                <w:color w:val="000000"/>
              </w:rPr>
              <w:t xml:space="preserve"> сельского поселения </w:t>
            </w:r>
            <w:r w:rsidR="00182F8E">
              <w:rPr>
                <w:rStyle w:val="a6"/>
                <w:color w:val="000000"/>
              </w:rPr>
              <w:t xml:space="preserve">Цивильского  </w:t>
            </w:r>
            <w:r w:rsidR="00182F8E" w:rsidRPr="00A4114B">
              <w:rPr>
                <w:rStyle w:val="a6"/>
                <w:color w:val="000000"/>
              </w:rPr>
              <w:t xml:space="preserve"> района</w:t>
            </w:r>
            <w:r w:rsidR="00182F8E">
              <w:rPr>
                <w:rStyle w:val="a6"/>
                <w:color w:val="000000"/>
              </w:rPr>
              <w:t xml:space="preserve"> Чуваш</w:t>
            </w:r>
            <w:r w:rsidR="00521C1E">
              <w:rPr>
                <w:rStyle w:val="a6"/>
                <w:color w:val="000000"/>
              </w:rPr>
              <w:t>с</w:t>
            </w:r>
            <w:r w:rsidR="00182F8E">
              <w:rPr>
                <w:rStyle w:val="a6"/>
                <w:color w:val="000000"/>
              </w:rPr>
              <w:t>кой Республики»</w:t>
            </w:r>
          </w:p>
        </w:tc>
      </w:tr>
    </w:tbl>
    <w:p w:rsidR="00182F8E" w:rsidRDefault="00182F8E" w:rsidP="00182F8E">
      <w:pPr>
        <w:pStyle w:val="ad"/>
        <w:spacing w:after="0" w:line="240" w:lineRule="atLeast"/>
        <w:jc w:val="both"/>
      </w:pPr>
      <w:r w:rsidRPr="00A4114B">
        <w:rPr>
          <w:rStyle w:val="a6"/>
          <w:color w:val="000000"/>
        </w:rPr>
        <w:t>  </w:t>
      </w:r>
      <w:r w:rsidRPr="00A4114B">
        <w:rPr>
          <w:b/>
          <w:color w:val="000000"/>
        </w:rPr>
        <w:t> </w:t>
      </w:r>
      <w:r w:rsidRPr="00A4114B">
        <w:rPr>
          <w:b/>
          <w:color w:val="000000"/>
        </w:rPr>
        <w:tab/>
      </w:r>
      <w:r w:rsidRPr="00A4114B">
        <w:rPr>
          <w:color w:val="000000"/>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color w:val="000000"/>
        </w:rPr>
        <w:t xml:space="preserve">Тувсинского </w:t>
      </w:r>
      <w:r w:rsidRPr="00A4114B">
        <w:rPr>
          <w:color w:val="000000"/>
        </w:rPr>
        <w:t xml:space="preserve"> сельского поселения </w:t>
      </w:r>
      <w:r>
        <w:rPr>
          <w:color w:val="000000"/>
        </w:rPr>
        <w:t xml:space="preserve">Цивильского  </w:t>
      </w:r>
      <w:r w:rsidRPr="00A4114B">
        <w:rPr>
          <w:color w:val="000000"/>
        </w:rPr>
        <w:t xml:space="preserve"> района Чувашской Республики</w:t>
      </w:r>
      <w:r w:rsidRPr="00A4114B">
        <w:rPr>
          <w:rStyle w:val="a6"/>
          <w:color w:val="000000"/>
        </w:rPr>
        <w:t> </w:t>
      </w:r>
      <w:r w:rsidRPr="00843A55">
        <w:rPr>
          <w:rStyle w:val="a6"/>
        </w:rPr>
        <w:t>ПОСТАНОВЛЯЕТ</w:t>
      </w:r>
      <w:r w:rsidRPr="00843A55">
        <w:t>:</w:t>
      </w:r>
    </w:p>
    <w:p w:rsidR="00182F8E" w:rsidRPr="00843A55" w:rsidRDefault="00182F8E" w:rsidP="00182F8E">
      <w:pPr>
        <w:pStyle w:val="ad"/>
        <w:spacing w:after="0" w:line="240" w:lineRule="atLeast"/>
        <w:jc w:val="both"/>
        <w:rPr>
          <w:rStyle w:val="a6"/>
          <w:color w:val="000000"/>
        </w:rPr>
      </w:pP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 xml:space="preserve">1.Утвердить административный регламент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на территории </w:t>
      </w:r>
      <w:r>
        <w:rPr>
          <w:color w:val="000000"/>
        </w:rPr>
        <w:t xml:space="preserve">Тувсинского </w:t>
      </w:r>
      <w:r w:rsidRPr="00A4114B">
        <w:rPr>
          <w:color w:val="000000"/>
        </w:rPr>
        <w:t xml:space="preserve"> сельского поселения </w:t>
      </w:r>
      <w:r>
        <w:rPr>
          <w:color w:val="000000"/>
        </w:rPr>
        <w:t xml:space="preserve">Цивильского  </w:t>
      </w:r>
      <w:r w:rsidRPr="00A4114B">
        <w:rPr>
          <w:color w:val="000000"/>
        </w:rPr>
        <w:t xml:space="preserve"> района</w:t>
      </w:r>
      <w:r>
        <w:rPr>
          <w:color w:val="000000"/>
        </w:rPr>
        <w:t xml:space="preserve"> Чувашской Республики</w:t>
      </w:r>
      <w:r w:rsidRPr="00A4114B">
        <w:rPr>
          <w:color w:val="000000"/>
        </w:rPr>
        <w:t>»</w:t>
      </w:r>
    </w:p>
    <w:p w:rsidR="00182F8E" w:rsidRPr="00A4114B" w:rsidRDefault="00182F8E" w:rsidP="00182F8E">
      <w:pPr>
        <w:pStyle w:val="ad"/>
        <w:spacing w:after="0" w:line="240" w:lineRule="atLeast"/>
        <w:jc w:val="both"/>
        <w:rPr>
          <w:color w:val="000000"/>
        </w:rPr>
      </w:pPr>
      <w:r w:rsidRPr="00A4114B">
        <w:rPr>
          <w:color w:val="000000"/>
        </w:rPr>
        <w:t xml:space="preserve">     2. Настоящее постановление разместить на официальном сайте администрации </w:t>
      </w:r>
      <w:r>
        <w:rPr>
          <w:color w:val="000000"/>
        </w:rPr>
        <w:t xml:space="preserve">Тувсинского </w:t>
      </w:r>
      <w:r w:rsidRPr="00A4114B">
        <w:rPr>
          <w:color w:val="000000"/>
        </w:rPr>
        <w:t xml:space="preserve"> сельского поселения </w:t>
      </w:r>
      <w:r>
        <w:rPr>
          <w:color w:val="000000"/>
        </w:rPr>
        <w:t xml:space="preserve">Цивильского  </w:t>
      </w:r>
      <w:r w:rsidRPr="00A4114B">
        <w:rPr>
          <w:color w:val="000000"/>
        </w:rPr>
        <w:t xml:space="preserve"> района Чувашской Республики.</w:t>
      </w:r>
    </w:p>
    <w:p w:rsidR="00182F8E" w:rsidRDefault="00182F8E" w:rsidP="00182F8E">
      <w:pPr>
        <w:pStyle w:val="ad"/>
        <w:spacing w:after="0" w:line="240" w:lineRule="atLeast"/>
        <w:jc w:val="both"/>
        <w:rPr>
          <w:color w:val="000000"/>
        </w:rPr>
      </w:pPr>
      <w:r w:rsidRPr="00A4114B">
        <w:rPr>
          <w:color w:val="000000"/>
        </w:rPr>
        <w:t xml:space="preserve">    </w:t>
      </w:r>
      <w:r>
        <w:rPr>
          <w:color w:val="000000"/>
        </w:rPr>
        <w:t xml:space="preserve"> </w:t>
      </w:r>
      <w:r w:rsidRPr="00A4114B">
        <w:rPr>
          <w:color w:val="000000"/>
        </w:rPr>
        <w:t xml:space="preserve">3. Настоящее постановление вступает в силу после его официального опубликования (обнародования)  в </w:t>
      </w:r>
      <w:r>
        <w:rPr>
          <w:color w:val="000000"/>
        </w:rPr>
        <w:t>периодическом печатном</w:t>
      </w:r>
      <w:r w:rsidRPr="00A4114B">
        <w:rPr>
          <w:color w:val="000000"/>
        </w:rPr>
        <w:t xml:space="preserve"> издании «</w:t>
      </w:r>
      <w:r>
        <w:rPr>
          <w:color w:val="000000"/>
        </w:rPr>
        <w:t>Тувсинский вестник</w:t>
      </w:r>
      <w:r w:rsidRPr="00A4114B">
        <w:rPr>
          <w:color w:val="000000"/>
        </w:rPr>
        <w:t>».</w:t>
      </w:r>
    </w:p>
    <w:p w:rsidR="00182F8E" w:rsidRDefault="00182F8E" w:rsidP="00182F8E">
      <w:pPr>
        <w:pStyle w:val="ad"/>
        <w:spacing w:after="0" w:line="240" w:lineRule="atLeast"/>
        <w:jc w:val="both"/>
        <w:rPr>
          <w:color w:val="000000"/>
        </w:rPr>
      </w:pPr>
    </w:p>
    <w:p w:rsidR="00182F8E" w:rsidRPr="00A4114B" w:rsidRDefault="00182F8E" w:rsidP="00182F8E">
      <w:pPr>
        <w:pStyle w:val="ad"/>
        <w:spacing w:after="0" w:line="240" w:lineRule="atLeast"/>
        <w:jc w:val="both"/>
        <w:rPr>
          <w:color w:val="000000"/>
        </w:rPr>
      </w:pPr>
    </w:p>
    <w:p w:rsidR="00182F8E" w:rsidRPr="00A4114B"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r w:rsidRPr="00A4114B">
        <w:rPr>
          <w:color w:val="000000"/>
        </w:rPr>
        <w:t xml:space="preserve">Глава </w:t>
      </w:r>
      <w:r>
        <w:rPr>
          <w:color w:val="000000"/>
        </w:rPr>
        <w:t xml:space="preserve">администрации Тувсинского </w:t>
      </w:r>
      <w:r w:rsidRPr="00A4114B">
        <w:rPr>
          <w:color w:val="000000"/>
        </w:rPr>
        <w:t xml:space="preserve">  сельского</w:t>
      </w:r>
    </w:p>
    <w:p w:rsidR="00182F8E" w:rsidRPr="00A4114B" w:rsidRDefault="00182F8E" w:rsidP="00182F8E">
      <w:pPr>
        <w:pStyle w:val="ad"/>
        <w:spacing w:after="0" w:line="240" w:lineRule="atLeast"/>
        <w:jc w:val="both"/>
        <w:rPr>
          <w:color w:val="000000"/>
        </w:rPr>
      </w:pPr>
      <w:r>
        <w:rPr>
          <w:color w:val="000000"/>
        </w:rPr>
        <w:t>п</w:t>
      </w:r>
      <w:r w:rsidRPr="00A4114B">
        <w:rPr>
          <w:color w:val="000000"/>
        </w:rPr>
        <w:t>оселения</w:t>
      </w:r>
      <w:r>
        <w:rPr>
          <w:color w:val="000000"/>
        </w:rPr>
        <w:t xml:space="preserve"> Цивильского района                                                                  Л.М.Атманова</w:t>
      </w:r>
    </w:p>
    <w:p w:rsidR="00182F8E" w:rsidRPr="00A4114B" w:rsidRDefault="00182F8E" w:rsidP="00182F8E">
      <w:pPr>
        <w:pStyle w:val="ad"/>
        <w:spacing w:after="0" w:line="240" w:lineRule="atLeast"/>
        <w:jc w:val="both"/>
        <w:rPr>
          <w:color w:val="000000"/>
        </w:rPr>
      </w:pPr>
    </w:p>
    <w:p w:rsidR="00182F8E" w:rsidRPr="00A4114B" w:rsidRDefault="00182F8E" w:rsidP="00182F8E">
      <w:pPr>
        <w:pStyle w:val="ad"/>
        <w:spacing w:after="0" w:line="240" w:lineRule="atLeast"/>
        <w:jc w:val="both"/>
        <w:rPr>
          <w:color w:val="000000"/>
        </w:rPr>
      </w:pPr>
    </w:p>
    <w:p w:rsidR="00182F8E" w:rsidRDefault="00182F8E" w:rsidP="00182F8E">
      <w:pPr>
        <w:pStyle w:val="ad"/>
        <w:spacing w:after="0" w:line="240" w:lineRule="atLeast"/>
        <w:rPr>
          <w:color w:val="000000"/>
        </w:rPr>
      </w:pPr>
    </w:p>
    <w:p w:rsidR="00182F8E" w:rsidRDefault="00182F8E" w:rsidP="00182F8E">
      <w:pPr>
        <w:pStyle w:val="ad"/>
        <w:spacing w:after="0" w:line="240" w:lineRule="atLeast"/>
        <w:rPr>
          <w:color w:val="000000"/>
        </w:rPr>
      </w:pPr>
    </w:p>
    <w:p w:rsidR="00182F8E" w:rsidRDefault="00182F8E" w:rsidP="00182F8E">
      <w:pPr>
        <w:pStyle w:val="ad"/>
        <w:spacing w:after="0" w:line="240" w:lineRule="atLeast"/>
        <w:rPr>
          <w:color w:val="000000"/>
        </w:rPr>
      </w:pPr>
    </w:p>
    <w:p w:rsidR="00182F8E" w:rsidRDefault="00182F8E" w:rsidP="00182F8E">
      <w:pPr>
        <w:pStyle w:val="ad"/>
        <w:spacing w:after="0" w:line="240" w:lineRule="atLeast"/>
        <w:rPr>
          <w:color w:val="000000"/>
        </w:rPr>
      </w:pPr>
    </w:p>
    <w:p w:rsidR="00182F8E" w:rsidRDefault="00182F8E" w:rsidP="00182F8E">
      <w:pPr>
        <w:pStyle w:val="ad"/>
        <w:spacing w:after="0" w:line="240" w:lineRule="atLeast"/>
        <w:rPr>
          <w:color w:val="000000"/>
        </w:rPr>
      </w:pPr>
    </w:p>
    <w:p w:rsidR="00182F8E" w:rsidRDefault="00182F8E" w:rsidP="00182F8E">
      <w:pPr>
        <w:pStyle w:val="ad"/>
        <w:spacing w:after="0" w:line="240" w:lineRule="atLeast"/>
        <w:rPr>
          <w:color w:val="000000"/>
        </w:rPr>
      </w:pPr>
    </w:p>
    <w:p w:rsidR="00182F8E" w:rsidRPr="00A4114B" w:rsidRDefault="00182F8E" w:rsidP="00182F8E">
      <w:pPr>
        <w:pStyle w:val="ad"/>
        <w:spacing w:after="0" w:line="240" w:lineRule="atLeast"/>
        <w:jc w:val="right"/>
        <w:rPr>
          <w:color w:val="000000"/>
        </w:rPr>
      </w:pPr>
      <w:r w:rsidRPr="00A4114B">
        <w:rPr>
          <w:color w:val="000000"/>
        </w:rPr>
        <w:t>Приложение</w:t>
      </w:r>
    </w:p>
    <w:p w:rsidR="00182F8E" w:rsidRPr="00A4114B" w:rsidRDefault="00182F8E" w:rsidP="00182F8E">
      <w:pPr>
        <w:pStyle w:val="ad"/>
        <w:spacing w:after="0" w:line="240" w:lineRule="atLeast"/>
        <w:jc w:val="right"/>
        <w:rPr>
          <w:color w:val="000000"/>
        </w:rPr>
      </w:pPr>
      <w:r w:rsidRPr="00A4114B">
        <w:rPr>
          <w:color w:val="000000"/>
        </w:rPr>
        <w:t xml:space="preserve">к постановлению администрации </w:t>
      </w:r>
    </w:p>
    <w:p w:rsidR="00182F8E" w:rsidRPr="00A4114B" w:rsidRDefault="00182F8E" w:rsidP="00182F8E">
      <w:pPr>
        <w:pStyle w:val="ad"/>
        <w:spacing w:after="0" w:line="240" w:lineRule="atLeast"/>
        <w:jc w:val="right"/>
        <w:rPr>
          <w:color w:val="000000"/>
        </w:rPr>
      </w:pPr>
      <w:r>
        <w:rPr>
          <w:color w:val="000000"/>
        </w:rPr>
        <w:t xml:space="preserve">Тувсинского </w:t>
      </w:r>
      <w:r w:rsidRPr="00A4114B">
        <w:rPr>
          <w:color w:val="000000"/>
        </w:rPr>
        <w:t xml:space="preserve"> сельского поселения от</w:t>
      </w:r>
    </w:p>
    <w:p w:rsidR="00182F8E" w:rsidRPr="00A4114B" w:rsidRDefault="00182F8E" w:rsidP="00182F8E">
      <w:pPr>
        <w:pStyle w:val="ad"/>
        <w:spacing w:after="0" w:line="240" w:lineRule="atLeast"/>
        <w:jc w:val="right"/>
        <w:rPr>
          <w:color w:val="000000"/>
        </w:rPr>
      </w:pPr>
      <w:r>
        <w:rPr>
          <w:color w:val="000000"/>
        </w:rPr>
        <w:t>от 25.09.2019</w:t>
      </w:r>
      <w:r w:rsidRPr="00A4114B">
        <w:rPr>
          <w:color w:val="000000"/>
        </w:rPr>
        <w:t xml:space="preserve"> г.   №</w:t>
      </w:r>
      <w:r>
        <w:rPr>
          <w:color w:val="000000"/>
        </w:rPr>
        <w:t>51</w:t>
      </w:r>
    </w:p>
    <w:p w:rsidR="00182F8E" w:rsidRPr="00A4114B" w:rsidRDefault="00182F8E" w:rsidP="00182F8E">
      <w:pPr>
        <w:pStyle w:val="ad"/>
        <w:spacing w:after="0" w:line="240" w:lineRule="atLeast"/>
        <w:jc w:val="both"/>
        <w:rPr>
          <w:rStyle w:val="a6"/>
          <w:b w:val="0"/>
          <w:bCs w:val="0"/>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rStyle w:val="a6"/>
          <w:color w:val="000000"/>
        </w:rPr>
        <w:t xml:space="preserve">Административный регламент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на территории </w:t>
      </w:r>
      <w:r>
        <w:rPr>
          <w:rStyle w:val="a6"/>
          <w:color w:val="000000"/>
        </w:rPr>
        <w:t xml:space="preserve">Тувсинского </w:t>
      </w:r>
      <w:r w:rsidRPr="00A4114B">
        <w:rPr>
          <w:rStyle w:val="a6"/>
          <w:color w:val="000000"/>
        </w:rPr>
        <w:t xml:space="preserve"> сельского поселения </w:t>
      </w:r>
      <w:r>
        <w:rPr>
          <w:rStyle w:val="a6"/>
          <w:color w:val="000000"/>
        </w:rPr>
        <w:t xml:space="preserve">Цивильского  </w:t>
      </w:r>
      <w:r w:rsidRPr="00A4114B">
        <w:rPr>
          <w:rStyle w:val="a6"/>
          <w:color w:val="000000"/>
        </w:rPr>
        <w:t xml:space="preserve"> района</w:t>
      </w:r>
      <w:r>
        <w:rPr>
          <w:rStyle w:val="a6"/>
          <w:color w:val="000000"/>
        </w:rPr>
        <w:t xml:space="preserve"> Чувашской Республики</w:t>
      </w:r>
      <w:r w:rsidRPr="00A4114B">
        <w:rPr>
          <w:rStyle w:val="a6"/>
          <w:color w:val="000000"/>
        </w:rPr>
        <w:t xml:space="preserve"> </w:t>
      </w:r>
    </w:p>
    <w:p w:rsidR="00182F8E" w:rsidRPr="00A4114B" w:rsidRDefault="00182F8E" w:rsidP="00182F8E">
      <w:pPr>
        <w:pStyle w:val="ad"/>
        <w:spacing w:after="0" w:line="240" w:lineRule="atLeast"/>
        <w:jc w:val="both"/>
        <w:rPr>
          <w:rStyle w:val="a6"/>
          <w:color w:val="000000"/>
        </w:rPr>
      </w:pPr>
      <w:r w:rsidRPr="00A4114B">
        <w:rPr>
          <w:color w:val="000000"/>
        </w:rPr>
        <w:t> </w:t>
      </w:r>
    </w:p>
    <w:p w:rsidR="00182F8E" w:rsidRPr="00A4114B" w:rsidRDefault="00182F8E" w:rsidP="00182F8E">
      <w:pPr>
        <w:pStyle w:val="ad"/>
        <w:spacing w:after="0" w:line="240" w:lineRule="atLeast"/>
        <w:jc w:val="center"/>
        <w:rPr>
          <w:color w:val="000000"/>
        </w:rPr>
      </w:pPr>
      <w:r w:rsidRPr="00A4114B">
        <w:rPr>
          <w:rStyle w:val="a6"/>
          <w:color w:val="000000"/>
        </w:rPr>
        <w:t>I. Общие положения</w:t>
      </w:r>
    </w:p>
    <w:p w:rsidR="00182F8E" w:rsidRPr="00A4114B" w:rsidRDefault="00182F8E" w:rsidP="00182F8E">
      <w:pPr>
        <w:pStyle w:val="ad"/>
        <w:spacing w:after="0" w:line="240" w:lineRule="atLeast"/>
        <w:jc w:val="both"/>
        <w:rPr>
          <w:color w:val="000000"/>
        </w:rPr>
      </w:pPr>
      <w:r w:rsidRPr="00A4114B">
        <w:rPr>
          <w:color w:val="000000"/>
        </w:rPr>
        <w:t>1.1. Предмет регулирования регламента</w:t>
      </w:r>
    </w:p>
    <w:p w:rsidR="00182F8E" w:rsidRPr="00A4114B" w:rsidRDefault="00182F8E" w:rsidP="00182F8E">
      <w:pPr>
        <w:pStyle w:val="ad"/>
        <w:spacing w:after="0" w:line="240" w:lineRule="atLeast"/>
        <w:jc w:val="both"/>
        <w:rPr>
          <w:color w:val="000000"/>
        </w:rPr>
      </w:pPr>
      <w:r w:rsidRPr="00A4114B">
        <w:rPr>
          <w:color w:val="000000"/>
        </w:rPr>
        <w:t>       Предметом регулирования административного регламента предоставления Администрацией  </w:t>
      </w:r>
      <w:r>
        <w:rPr>
          <w:color w:val="000000"/>
        </w:rPr>
        <w:t xml:space="preserve">Тувсинского </w:t>
      </w:r>
      <w:r w:rsidRPr="00A4114B">
        <w:rPr>
          <w:color w:val="000000"/>
        </w:rPr>
        <w:t xml:space="preserve"> сельского поселения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w:t>
      </w:r>
      <w:r>
        <w:rPr>
          <w:color w:val="000000"/>
        </w:rPr>
        <w:t xml:space="preserve">Тувсинского </w:t>
      </w:r>
      <w:r w:rsidRPr="00A4114B">
        <w:rPr>
          <w:color w:val="000000"/>
        </w:rPr>
        <w:t xml:space="preserve"> 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
    <w:p w:rsidR="00182F8E" w:rsidRPr="00A4114B" w:rsidRDefault="00182F8E" w:rsidP="00182F8E">
      <w:pPr>
        <w:pStyle w:val="ad"/>
        <w:spacing w:after="0" w:line="240" w:lineRule="atLeast"/>
        <w:jc w:val="both"/>
        <w:rPr>
          <w:color w:val="000000"/>
        </w:rPr>
      </w:pPr>
      <w:r w:rsidRPr="00A4114B">
        <w:rPr>
          <w:color w:val="000000"/>
        </w:rPr>
        <w:t>1.2. Круг заявителей</w:t>
      </w:r>
    </w:p>
    <w:p w:rsidR="00182F8E" w:rsidRPr="00A4114B" w:rsidRDefault="00182F8E" w:rsidP="00182F8E">
      <w:pPr>
        <w:pStyle w:val="ad"/>
        <w:spacing w:after="0" w:line="240" w:lineRule="atLeast"/>
        <w:jc w:val="both"/>
        <w:rPr>
          <w:color w:val="000000"/>
        </w:rPr>
      </w:pPr>
      <w:r w:rsidRPr="00A4114B">
        <w:rPr>
          <w:color w:val="000000"/>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182F8E" w:rsidRPr="00A4114B" w:rsidRDefault="00182F8E" w:rsidP="00182F8E">
      <w:pPr>
        <w:pStyle w:val="ad"/>
        <w:spacing w:after="0" w:line="240" w:lineRule="atLeast"/>
        <w:jc w:val="both"/>
        <w:rPr>
          <w:color w:val="000000"/>
        </w:rPr>
      </w:pPr>
      <w:r w:rsidRPr="00A4114B">
        <w:rPr>
          <w:color w:val="000000"/>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82F8E" w:rsidRPr="00A4114B" w:rsidRDefault="00182F8E" w:rsidP="00182F8E">
      <w:pPr>
        <w:pStyle w:val="ad"/>
        <w:spacing w:after="0" w:line="240" w:lineRule="atLeast"/>
        <w:jc w:val="both"/>
        <w:rPr>
          <w:color w:val="000000"/>
        </w:rPr>
      </w:pPr>
      <w:r w:rsidRPr="00A4114B">
        <w:rPr>
          <w:color w:val="000000"/>
        </w:rPr>
        <w:t>Для получения муниципальной услуги в электронном виде используется личный кабинет физического или юридического лица.</w:t>
      </w:r>
    </w:p>
    <w:p w:rsidR="00182F8E" w:rsidRPr="00A4114B" w:rsidRDefault="00182F8E" w:rsidP="00182F8E">
      <w:pPr>
        <w:pStyle w:val="ad"/>
        <w:spacing w:after="0" w:line="240" w:lineRule="atLeast"/>
        <w:jc w:val="both"/>
        <w:rPr>
          <w:color w:val="000000"/>
        </w:rPr>
      </w:pPr>
      <w:r w:rsidRPr="00A4114B">
        <w:rPr>
          <w:color w:val="000000"/>
        </w:rPr>
        <w:t>1.3. Требования к порядку информирования о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1.3.1. Порядок информирования о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 xml:space="preserve">местонахождение администрации </w:t>
      </w:r>
      <w:r>
        <w:rPr>
          <w:color w:val="000000"/>
        </w:rPr>
        <w:t xml:space="preserve">Тувсинского </w:t>
      </w:r>
      <w:r w:rsidRPr="00A4114B">
        <w:rPr>
          <w:color w:val="000000"/>
        </w:rPr>
        <w:t xml:space="preserve"> сельского  поселения (далее Уполномоченный орган):</w:t>
      </w:r>
    </w:p>
    <w:p w:rsidR="00182F8E" w:rsidRPr="00A4114B" w:rsidRDefault="00182F8E" w:rsidP="00182F8E">
      <w:pPr>
        <w:pStyle w:val="ad"/>
        <w:spacing w:after="0" w:line="240" w:lineRule="atLeast"/>
        <w:jc w:val="both"/>
        <w:rPr>
          <w:color w:val="000000"/>
        </w:rPr>
      </w:pPr>
      <w:r w:rsidRPr="00A4114B">
        <w:rPr>
          <w:color w:val="000000"/>
        </w:rPr>
        <w:t>почтовый адрес Уполномоченного органа:</w:t>
      </w:r>
    </w:p>
    <w:p w:rsidR="00182F8E" w:rsidRPr="00A4114B" w:rsidRDefault="00182F8E" w:rsidP="00182F8E">
      <w:pPr>
        <w:pStyle w:val="ad"/>
        <w:spacing w:after="0" w:line="240" w:lineRule="atLeast"/>
        <w:jc w:val="both"/>
        <w:rPr>
          <w:color w:val="000000"/>
        </w:rPr>
      </w:pPr>
      <w:r w:rsidRPr="00A4114B">
        <w:rPr>
          <w:color w:val="000000"/>
        </w:rPr>
        <w:t>429</w:t>
      </w:r>
      <w:r>
        <w:rPr>
          <w:color w:val="000000"/>
        </w:rPr>
        <w:t>905</w:t>
      </w:r>
      <w:r w:rsidRPr="00A4114B">
        <w:rPr>
          <w:color w:val="000000"/>
        </w:rPr>
        <w:t xml:space="preserve">, Чувашская Республика, </w:t>
      </w:r>
      <w:r>
        <w:rPr>
          <w:color w:val="000000"/>
        </w:rPr>
        <w:t>Цивильский</w:t>
      </w:r>
      <w:r w:rsidRPr="00A4114B">
        <w:rPr>
          <w:color w:val="000000"/>
        </w:rPr>
        <w:t xml:space="preserve"> район, </w:t>
      </w:r>
      <w:r>
        <w:rPr>
          <w:color w:val="000000"/>
        </w:rPr>
        <w:t>д. Тувси,</w:t>
      </w:r>
      <w:r w:rsidRPr="00A4114B">
        <w:rPr>
          <w:color w:val="000000"/>
        </w:rPr>
        <w:t xml:space="preserve"> ул. </w:t>
      </w:r>
      <w:r>
        <w:rPr>
          <w:color w:val="000000"/>
        </w:rPr>
        <w:t>Октября</w:t>
      </w:r>
      <w:r w:rsidRPr="00A4114B">
        <w:rPr>
          <w:color w:val="000000"/>
        </w:rPr>
        <w:t>,</w:t>
      </w:r>
      <w:r>
        <w:rPr>
          <w:color w:val="000000"/>
        </w:rPr>
        <w:t xml:space="preserve"> </w:t>
      </w:r>
      <w:r w:rsidRPr="00A4114B">
        <w:rPr>
          <w:color w:val="000000"/>
        </w:rPr>
        <w:t xml:space="preserve">дом </w:t>
      </w:r>
      <w:r>
        <w:rPr>
          <w:color w:val="000000"/>
        </w:rPr>
        <w:t>5</w:t>
      </w:r>
    </w:p>
    <w:p w:rsidR="00182F8E" w:rsidRPr="00A4114B" w:rsidRDefault="00182F8E" w:rsidP="00182F8E">
      <w:pPr>
        <w:pStyle w:val="ad"/>
        <w:spacing w:after="0" w:line="240" w:lineRule="atLeast"/>
        <w:jc w:val="both"/>
        <w:rPr>
          <w:color w:val="000000"/>
        </w:rPr>
      </w:pPr>
      <w:r w:rsidRPr="00A4114B">
        <w:rPr>
          <w:color w:val="000000"/>
        </w:rPr>
        <w:t xml:space="preserve">Адрес сайта администрации </w:t>
      </w:r>
      <w:r>
        <w:rPr>
          <w:color w:val="000000"/>
        </w:rPr>
        <w:t xml:space="preserve">Тувсинского </w:t>
      </w:r>
      <w:r w:rsidRPr="00A4114B">
        <w:rPr>
          <w:color w:val="000000"/>
        </w:rPr>
        <w:t xml:space="preserve">  сельского поселения в сети Интернет:</w:t>
      </w:r>
    </w:p>
    <w:p w:rsidR="00182F8E" w:rsidRDefault="00182F8E" w:rsidP="00182F8E">
      <w:pPr>
        <w:pStyle w:val="ad"/>
        <w:spacing w:after="0" w:line="240" w:lineRule="atLeast"/>
        <w:jc w:val="both"/>
      </w:pPr>
      <w:r w:rsidRPr="00A4114B">
        <w:rPr>
          <w:color w:val="000000"/>
        </w:rPr>
        <w:t>         </w:t>
      </w:r>
      <w:hyperlink r:id="rId10" w:history="1">
        <w:r>
          <w:rPr>
            <w:rStyle w:val="a5"/>
          </w:rPr>
          <w:t>http://gov.cap.ru/Default.aspx?gov_id=476</w:t>
        </w:r>
      </w:hyperlink>
    </w:p>
    <w:p w:rsidR="00182F8E" w:rsidRPr="00A4114B" w:rsidRDefault="00182F8E" w:rsidP="00182F8E">
      <w:pPr>
        <w:pStyle w:val="ad"/>
        <w:spacing w:after="0" w:line="240" w:lineRule="atLeast"/>
        <w:jc w:val="both"/>
      </w:pPr>
      <w:r w:rsidRPr="00A4114B">
        <w:rPr>
          <w:color w:val="000000"/>
        </w:rPr>
        <w:t xml:space="preserve">Адрес электронной почты администрации </w:t>
      </w:r>
      <w:r>
        <w:rPr>
          <w:color w:val="000000"/>
        </w:rPr>
        <w:t xml:space="preserve">Тувсинского </w:t>
      </w:r>
      <w:r w:rsidRPr="00A4114B">
        <w:rPr>
          <w:color w:val="000000"/>
        </w:rPr>
        <w:t xml:space="preserve"> сельского поселения:</w:t>
      </w:r>
    </w:p>
    <w:p w:rsidR="00182F8E" w:rsidRPr="00BE0796" w:rsidRDefault="000F29F8" w:rsidP="00182F8E">
      <w:pPr>
        <w:pStyle w:val="ad"/>
        <w:spacing w:after="0" w:line="240" w:lineRule="atLeast"/>
        <w:jc w:val="both"/>
        <w:rPr>
          <w:color w:val="000000"/>
        </w:rPr>
      </w:pPr>
      <w:hyperlink r:id="rId11" w:history="1">
        <w:r w:rsidR="00182F8E" w:rsidRPr="00520E57">
          <w:rPr>
            <w:rStyle w:val="a5"/>
            <w:lang w:val="en-US"/>
          </w:rPr>
          <w:t>zivil</w:t>
        </w:r>
        <w:r w:rsidR="00182F8E" w:rsidRPr="00520E57">
          <w:rPr>
            <w:rStyle w:val="a5"/>
          </w:rPr>
          <w:t>_</w:t>
        </w:r>
        <w:r w:rsidR="00182F8E" w:rsidRPr="00520E57">
          <w:rPr>
            <w:rStyle w:val="a5"/>
            <w:lang w:val="en-US"/>
          </w:rPr>
          <w:t>tuvsi</w:t>
        </w:r>
        <w:r w:rsidR="00182F8E" w:rsidRPr="00520E57">
          <w:rPr>
            <w:rStyle w:val="a5"/>
          </w:rPr>
          <w:t>@</w:t>
        </w:r>
        <w:r w:rsidR="00182F8E" w:rsidRPr="00520E57">
          <w:rPr>
            <w:rStyle w:val="a5"/>
            <w:lang w:val="en-US"/>
          </w:rPr>
          <w:t>cap</w:t>
        </w:r>
        <w:r w:rsidR="00182F8E" w:rsidRPr="00520E57">
          <w:rPr>
            <w:rStyle w:val="a5"/>
          </w:rPr>
          <w:t>.</w:t>
        </w:r>
        <w:r w:rsidR="00182F8E" w:rsidRPr="00520E57">
          <w:rPr>
            <w:rStyle w:val="a5"/>
            <w:lang w:val="en-US"/>
          </w:rPr>
          <w:t>ru</w:t>
        </w:r>
      </w:hyperlink>
      <w:r w:rsidR="00182F8E">
        <w:rPr>
          <w:color w:val="000000"/>
        </w:rPr>
        <w:t>  телефон 8 (835-</w:t>
      </w:r>
      <w:r w:rsidR="00182F8E" w:rsidRPr="00BE0796">
        <w:rPr>
          <w:color w:val="000000"/>
        </w:rPr>
        <w:t>45</w:t>
      </w:r>
      <w:r w:rsidR="00182F8E" w:rsidRPr="00A4114B">
        <w:rPr>
          <w:color w:val="000000"/>
        </w:rPr>
        <w:t>)</w:t>
      </w:r>
      <w:r w:rsidR="00182F8E" w:rsidRPr="00BE0796">
        <w:rPr>
          <w:color w:val="000000"/>
        </w:rPr>
        <w:t>6</w:t>
      </w:r>
      <w:r w:rsidR="00182F8E" w:rsidRPr="00870B6C">
        <w:rPr>
          <w:color w:val="000000"/>
        </w:rPr>
        <w:t>2</w:t>
      </w:r>
      <w:r w:rsidR="00182F8E" w:rsidRPr="00BE0796">
        <w:rPr>
          <w:color w:val="000000"/>
        </w:rPr>
        <w:t>-</w:t>
      </w:r>
      <w:r w:rsidR="00182F8E" w:rsidRPr="00870B6C">
        <w:rPr>
          <w:color w:val="000000"/>
        </w:rPr>
        <w:t>3</w:t>
      </w:r>
      <w:r w:rsidR="00182F8E" w:rsidRPr="00BE0796">
        <w:rPr>
          <w:color w:val="000000"/>
        </w:rPr>
        <w:t>-</w:t>
      </w:r>
      <w:r w:rsidR="00182F8E" w:rsidRPr="00870B6C">
        <w:rPr>
          <w:color w:val="000000"/>
        </w:rPr>
        <w:t>2</w:t>
      </w:r>
      <w:r w:rsidR="00182F8E" w:rsidRPr="00BE0796">
        <w:rPr>
          <w:color w:val="000000"/>
        </w:rPr>
        <w:t>5</w:t>
      </w:r>
    </w:p>
    <w:p w:rsidR="00182F8E" w:rsidRPr="00A4114B" w:rsidRDefault="00182F8E" w:rsidP="00182F8E">
      <w:pPr>
        <w:pStyle w:val="ad"/>
        <w:spacing w:after="0" w:line="240" w:lineRule="atLeast"/>
        <w:jc w:val="both"/>
        <w:rPr>
          <w:color w:val="000000"/>
        </w:rPr>
      </w:pPr>
      <w:r w:rsidRPr="00A4114B">
        <w:rPr>
          <w:color w:val="000000"/>
        </w:rPr>
        <w:t>адрес федеральной государственной информационной системы «Единый портал государственных и муниципальных услуг (функций)» </w:t>
      </w:r>
      <w:hyperlink r:id="rId12" w:history="1">
        <w:r w:rsidRPr="00A4114B">
          <w:rPr>
            <w:rStyle w:val="a5"/>
            <w:color w:val="000000"/>
          </w:rPr>
          <w:t>http://www.gosuslugi.ru</w:t>
        </w:r>
      </w:hyperlink>
      <w:r w:rsidRPr="00A4114B">
        <w:rPr>
          <w:color w:val="000000"/>
        </w:rPr>
        <w:t> (далее – Единый портал);</w:t>
      </w:r>
    </w:p>
    <w:p w:rsidR="00182F8E" w:rsidRPr="00A4114B" w:rsidRDefault="00182F8E" w:rsidP="00182F8E">
      <w:pPr>
        <w:pStyle w:val="ad"/>
        <w:spacing w:after="0" w:line="240" w:lineRule="atLeast"/>
        <w:jc w:val="both"/>
        <w:rPr>
          <w:color w:val="000000"/>
        </w:rPr>
      </w:pPr>
      <w:r w:rsidRPr="00A4114B">
        <w:rPr>
          <w:color w:val="000000"/>
        </w:rPr>
        <w:t>место нахождения автономного учреждения «Многофункциональный центр предоставления государственных и муниципальных услуг» (далее МФЦ):</w:t>
      </w:r>
    </w:p>
    <w:p w:rsidR="00182F8E" w:rsidRPr="00A4114B" w:rsidRDefault="00182F8E" w:rsidP="00182F8E">
      <w:pPr>
        <w:pStyle w:val="ad"/>
        <w:spacing w:after="0" w:line="240" w:lineRule="atLeast"/>
        <w:jc w:val="both"/>
        <w:rPr>
          <w:color w:val="000000"/>
        </w:rPr>
      </w:pPr>
      <w:r w:rsidRPr="00A4114B">
        <w:rPr>
          <w:color w:val="000000"/>
        </w:rPr>
        <w:t xml:space="preserve">почтовый адрес МФЦ:429430, Чувашская Республика  </w:t>
      </w:r>
      <w:r>
        <w:rPr>
          <w:color w:val="000000"/>
        </w:rPr>
        <w:t>г. Цивильск</w:t>
      </w:r>
      <w:r w:rsidRPr="00A4114B">
        <w:rPr>
          <w:color w:val="000000"/>
        </w:rPr>
        <w:t xml:space="preserve">,  ул. </w:t>
      </w:r>
      <w:r>
        <w:rPr>
          <w:color w:val="000000"/>
        </w:rPr>
        <w:t>Маяковского, д.12</w:t>
      </w:r>
    </w:p>
    <w:p w:rsidR="00182F8E" w:rsidRPr="00A4114B" w:rsidRDefault="00182F8E" w:rsidP="00182F8E">
      <w:pPr>
        <w:pStyle w:val="ad"/>
        <w:spacing w:after="0" w:line="240" w:lineRule="atLeast"/>
        <w:rPr>
          <w:color w:val="000000"/>
        </w:rPr>
      </w:pPr>
      <w:r w:rsidRPr="00A4114B">
        <w:rPr>
          <w:color w:val="000000"/>
        </w:rPr>
        <w:t>Адрес электронной почты: </w:t>
      </w:r>
      <w:hyperlink r:id="rId13" w:history="1">
        <w:r w:rsidRPr="00D22179">
          <w:rPr>
            <w:rStyle w:val="a5"/>
          </w:rPr>
          <w:t>mfc-oper-</w:t>
        </w:r>
        <w:r w:rsidRPr="00D22179">
          <w:rPr>
            <w:rStyle w:val="a5"/>
            <w:lang w:val="en-US"/>
          </w:rPr>
          <w:t>zivil</w:t>
        </w:r>
        <w:r w:rsidRPr="00D22179">
          <w:rPr>
            <w:rStyle w:val="a5"/>
          </w:rPr>
          <w:t>0</w:t>
        </w:r>
        <w:r w:rsidRPr="00BE0796">
          <w:rPr>
            <w:rStyle w:val="a5"/>
          </w:rPr>
          <w:t>1</w:t>
        </w:r>
        <w:r w:rsidRPr="00D22179">
          <w:rPr>
            <w:rStyle w:val="a5"/>
          </w:rPr>
          <w:t>@cap.ru</w:t>
        </w:r>
      </w:hyperlink>
      <w:r w:rsidRPr="00A4114B">
        <w:t xml:space="preserve"> </w:t>
      </w:r>
    </w:p>
    <w:p w:rsidR="00182F8E" w:rsidRPr="00BE0796" w:rsidRDefault="00182F8E" w:rsidP="00182F8E">
      <w:pPr>
        <w:pStyle w:val="ad"/>
        <w:spacing w:after="0" w:line="240" w:lineRule="atLeast"/>
        <w:jc w:val="both"/>
        <w:rPr>
          <w:color w:val="000000"/>
        </w:rPr>
      </w:pPr>
      <w:r>
        <w:rPr>
          <w:color w:val="000000"/>
        </w:rPr>
        <w:t>Тел. (83535)22-5-</w:t>
      </w:r>
      <w:r w:rsidRPr="00BE0796">
        <w:rPr>
          <w:color w:val="000000"/>
        </w:rPr>
        <w:t>55</w:t>
      </w:r>
    </w:p>
    <w:p w:rsidR="00182F8E" w:rsidRPr="00A4114B" w:rsidRDefault="00182F8E" w:rsidP="00182F8E">
      <w:pPr>
        <w:pStyle w:val="ad"/>
        <w:spacing w:after="0" w:line="240" w:lineRule="atLeast"/>
        <w:jc w:val="both"/>
        <w:rPr>
          <w:color w:val="000000"/>
        </w:rPr>
      </w:pPr>
      <w:r w:rsidRPr="00A4114B">
        <w:rPr>
          <w:color w:val="000000"/>
        </w:rPr>
        <w:t>График работы специалистов, осуществляющих прием и консультирование: понедельник - пятница с 8.00 ч. до 17.00 ч., суббота - с 8.00 ч. до 13.00 ч., без перерыва на обед; выходной день - воскресенье.</w:t>
      </w:r>
    </w:p>
    <w:p w:rsidR="00182F8E" w:rsidRPr="00A4114B" w:rsidRDefault="00182F8E" w:rsidP="00182F8E">
      <w:pPr>
        <w:pStyle w:val="ad"/>
        <w:spacing w:after="0" w:line="240" w:lineRule="atLeast"/>
        <w:jc w:val="both"/>
        <w:rPr>
          <w:color w:val="000000"/>
        </w:rPr>
      </w:pPr>
      <w:r w:rsidRPr="00A4114B">
        <w:rPr>
          <w:color w:val="000000"/>
        </w:rPr>
        <w:t>1.3.2.Основными требованиями к информированию заявителей являются:</w:t>
      </w:r>
    </w:p>
    <w:p w:rsidR="00182F8E" w:rsidRPr="00A4114B" w:rsidRDefault="00182F8E" w:rsidP="00182F8E">
      <w:pPr>
        <w:pStyle w:val="ad"/>
        <w:spacing w:after="0" w:line="240" w:lineRule="atLeast"/>
        <w:jc w:val="both"/>
        <w:rPr>
          <w:color w:val="000000"/>
        </w:rPr>
      </w:pPr>
      <w:r w:rsidRPr="00A4114B">
        <w:rPr>
          <w:color w:val="000000"/>
        </w:rPr>
        <w:t>достоверность предоставляемой информации;</w:t>
      </w:r>
    </w:p>
    <w:p w:rsidR="00182F8E" w:rsidRPr="00A4114B" w:rsidRDefault="00182F8E" w:rsidP="00182F8E">
      <w:pPr>
        <w:pStyle w:val="ad"/>
        <w:spacing w:after="0" w:line="240" w:lineRule="atLeast"/>
        <w:jc w:val="both"/>
        <w:rPr>
          <w:color w:val="000000"/>
        </w:rPr>
      </w:pPr>
      <w:r w:rsidRPr="00A4114B">
        <w:rPr>
          <w:color w:val="000000"/>
        </w:rPr>
        <w:t>четкость изложения информации;</w:t>
      </w:r>
    </w:p>
    <w:p w:rsidR="00182F8E" w:rsidRPr="00A4114B" w:rsidRDefault="00182F8E" w:rsidP="00182F8E">
      <w:pPr>
        <w:pStyle w:val="ad"/>
        <w:spacing w:after="0" w:line="240" w:lineRule="atLeast"/>
        <w:jc w:val="both"/>
        <w:rPr>
          <w:color w:val="000000"/>
        </w:rPr>
      </w:pPr>
      <w:r w:rsidRPr="00A4114B">
        <w:rPr>
          <w:color w:val="000000"/>
        </w:rPr>
        <w:t>полнота информирования;</w:t>
      </w:r>
    </w:p>
    <w:p w:rsidR="00182F8E" w:rsidRPr="00A4114B" w:rsidRDefault="00182F8E" w:rsidP="00182F8E">
      <w:pPr>
        <w:pStyle w:val="ad"/>
        <w:spacing w:after="0" w:line="240" w:lineRule="atLeast"/>
        <w:jc w:val="both"/>
        <w:rPr>
          <w:color w:val="000000"/>
        </w:rPr>
      </w:pPr>
      <w:r w:rsidRPr="00A4114B">
        <w:rPr>
          <w:color w:val="000000"/>
        </w:rPr>
        <w:t>наглядность форм предоставляемой информации;</w:t>
      </w:r>
    </w:p>
    <w:p w:rsidR="00182F8E" w:rsidRPr="00A4114B" w:rsidRDefault="00182F8E" w:rsidP="00182F8E">
      <w:pPr>
        <w:pStyle w:val="ad"/>
        <w:spacing w:after="0" w:line="240" w:lineRule="atLeast"/>
        <w:jc w:val="both"/>
        <w:rPr>
          <w:color w:val="000000"/>
        </w:rPr>
      </w:pPr>
      <w:r w:rsidRPr="00A4114B">
        <w:rPr>
          <w:color w:val="000000"/>
        </w:rPr>
        <w:t>удобство и доступность получения информации;</w:t>
      </w:r>
    </w:p>
    <w:p w:rsidR="00182F8E" w:rsidRPr="00A4114B" w:rsidRDefault="00182F8E" w:rsidP="00182F8E">
      <w:pPr>
        <w:pStyle w:val="ad"/>
        <w:spacing w:after="0" w:line="240" w:lineRule="atLeast"/>
        <w:jc w:val="both"/>
        <w:rPr>
          <w:color w:val="000000"/>
        </w:rPr>
      </w:pPr>
      <w:r w:rsidRPr="00A4114B">
        <w:rPr>
          <w:color w:val="000000"/>
        </w:rPr>
        <w:t>оперативность предоставления информации.</w:t>
      </w:r>
    </w:p>
    <w:p w:rsidR="00182F8E" w:rsidRPr="00A4114B" w:rsidRDefault="00182F8E" w:rsidP="00182F8E">
      <w:pPr>
        <w:pStyle w:val="ad"/>
        <w:spacing w:after="0" w:line="240" w:lineRule="atLeast"/>
        <w:jc w:val="both"/>
        <w:rPr>
          <w:color w:val="000000"/>
        </w:rPr>
      </w:pPr>
      <w:r w:rsidRPr="00A4114B">
        <w:rPr>
          <w:color w:val="000000"/>
        </w:rPr>
        <w:t>1.3.3. Консультации граждан осуществляется по следующим вопросам:</w:t>
      </w:r>
    </w:p>
    <w:p w:rsidR="00182F8E" w:rsidRPr="00A4114B" w:rsidRDefault="00182F8E" w:rsidP="00182F8E">
      <w:pPr>
        <w:pStyle w:val="ad"/>
        <w:spacing w:after="0" w:line="240" w:lineRule="atLeast"/>
        <w:jc w:val="both"/>
        <w:rPr>
          <w:color w:val="000000"/>
        </w:rPr>
      </w:pPr>
      <w:r w:rsidRPr="00A4114B">
        <w:rPr>
          <w:color w:val="000000"/>
        </w:rPr>
        <w:t>место нахождения Уполномоченного органа, МФЦ;</w:t>
      </w:r>
    </w:p>
    <w:p w:rsidR="00182F8E" w:rsidRPr="00A4114B" w:rsidRDefault="00182F8E" w:rsidP="00182F8E">
      <w:pPr>
        <w:pStyle w:val="ad"/>
        <w:spacing w:after="0" w:line="240" w:lineRule="atLeast"/>
        <w:jc w:val="both"/>
        <w:rPr>
          <w:color w:val="000000"/>
        </w:rPr>
      </w:pPr>
      <w:r w:rsidRPr="00A4114B">
        <w:rPr>
          <w:color w:val="000000"/>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182F8E" w:rsidRPr="00A4114B" w:rsidRDefault="00182F8E" w:rsidP="00182F8E">
      <w:pPr>
        <w:pStyle w:val="ad"/>
        <w:spacing w:after="0" w:line="240" w:lineRule="atLeast"/>
        <w:jc w:val="both"/>
        <w:rPr>
          <w:color w:val="000000"/>
        </w:rPr>
      </w:pPr>
      <w:r w:rsidRPr="00A4114B">
        <w:rPr>
          <w:color w:val="000000"/>
        </w:rPr>
        <w:t>график работы Уполномоченного органа, МФЦ;</w:t>
      </w:r>
    </w:p>
    <w:p w:rsidR="00182F8E" w:rsidRPr="00A4114B" w:rsidRDefault="00182F8E" w:rsidP="00182F8E">
      <w:pPr>
        <w:pStyle w:val="ad"/>
        <w:spacing w:after="0" w:line="240" w:lineRule="atLeast"/>
        <w:jc w:val="both"/>
        <w:rPr>
          <w:color w:val="000000"/>
        </w:rPr>
      </w:pPr>
      <w:r w:rsidRPr="00A4114B">
        <w:rPr>
          <w:color w:val="000000"/>
        </w:rPr>
        <w:t>адрес Интернет-сайта Уполномоченного органа, МФЦ;</w:t>
      </w:r>
    </w:p>
    <w:p w:rsidR="00182F8E" w:rsidRPr="00A4114B" w:rsidRDefault="00182F8E" w:rsidP="00182F8E">
      <w:pPr>
        <w:pStyle w:val="ad"/>
        <w:spacing w:after="0" w:line="240" w:lineRule="atLeast"/>
        <w:jc w:val="both"/>
        <w:rPr>
          <w:color w:val="000000"/>
        </w:rPr>
      </w:pPr>
      <w:r w:rsidRPr="00A4114B">
        <w:rPr>
          <w:color w:val="000000"/>
        </w:rPr>
        <w:t>адрес электронной почты Уполномоченного органа, МФЦ;</w:t>
      </w:r>
    </w:p>
    <w:p w:rsidR="00182F8E" w:rsidRPr="00A4114B" w:rsidRDefault="00182F8E" w:rsidP="00182F8E">
      <w:pPr>
        <w:pStyle w:val="ad"/>
        <w:spacing w:after="0" w:line="240" w:lineRule="atLeast"/>
        <w:jc w:val="both"/>
        <w:rPr>
          <w:color w:val="000000"/>
        </w:rPr>
      </w:pPr>
      <w:r w:rsidRPr="00A4114B">
        <w:rPr>
          <w:color w:val="00000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82F8E" w:rsidRPr="00A4114B" w:rsidRDefault="00182F8E" w:rsidP="00182F8E">
      <w:pPr>
        <w:pStyle w:val="ad"/>
        <w:spacing w:after="0" w:line="240" w:lineRule="atLeast"/>
        <w:jc w:val="both"/>
        <w:rPr>
          <w:color w:val="000000"/>
        </w:rPr>
      </w:pPr>
      <w:r w:rsidRPr="00A4114B">
        <w:rPr>
          <w:color w:val="000000"/>
        </w:rPr>
        <w:t>ход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административные процедуры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срок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порядок и формы контроля за предоставлением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основания для отказа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82F8E" w:rsidRPr="00A4114B" w:rsidRDefault="00182F8E" w:rsidP="00182F8E">
      <w:pPr>
        <w:pStyle w:val="ad"/>
        <w:spacing w:after="0" w:line="240" w:lineRule="atLeast"/>
        <w:jc w:val="both"/>
        <w:rPr>
          <w:color w:val="000000"/>
        </w:rPr>
      </w:pPr>
      <w:r w:rsidRPr="00A4114B">
        <w:rPr>
          <w:color w:val="000000"/>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182F8E" w:rsidRPr="00A4114B" w:rsidRDefault="00182F8E" w:rsidP="00182F8E">
      <w:pPr>
        <w:pStyle w:val="ad"/>
        <w:spacing w:after="0" w:line="240" w:lineRule="atLeast"/>
        <w:jc w:val="both"/>
        <w:rPr>
          <w:color w:val="000000"/>
        </w:rPr>
      </w:pPr>
      <w:r w:rsidRPr="00A4114B">
        <w:rPr>
          <w:color w:val="00000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182F8E" w:rsidRPr="00A4114B" w:rsidRDefault="00182F8E" w:rsidP="00182F8E">
      <w:pPr>
        <w:pStyle w:val="ad"/>
        <w:spacing w:after="0" w:line="240" w:lineRule="atLeast"/>
        <w:jc w:val="both"/>
        <w:rPr>
          <w:color w:val="000000"/>
        </w:rPr>
      </w:pPr>
      <w:r w:rsidRPr="00A4114B">
        <w:rPr>
          <w:color w:val="00000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82F8E" w:rsidRPr="00A4114B" w:rsidRDefault="00182F8E" w:rsidP="00182F8E">
      <w:pPr>
        <w:pStyle w:val="ad"/>
        <w:spacing w:after="0" w:line="240" w:lineRule="atLeast"/>
        <w:jc w:val="both"/>
        <w:rPr>
          <w:color w:val="000000"/>
        </w:rPr>
      </w:pPr>
      <w:r w:rsidRPr="00A4114B">
        <w:rPr>
          <w:color w:val="00000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182F8E" w:rsidRPr="00A4114B" w:rsidRDefault="00182F8E" w:rsidP="00182F8E">
      <w:pPr>
        <w:pStyle w:val="ad"/>
        <w:spacing w:after="0" w:line="240" w:lineRule="atLeast"/>
        <w:jc w:val="both"/>
        <w:rPr>
          <w:color w:val="000000"/>
        </w:rPr>
      </w:pPr>
      <w:r w:rsidRPr="00A4114B">
        <w:rPr>
          <w:color w:val="000000"/>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182F8E" w:rsidRPr="00A4114B" w:rsidRDefault="00182F8E" w:rsidP="00182F8E">
      <w:pPr>
        <w:pStyle w:val="ad"/>
        <w:spacing w:after="0" w:line="240" w:lineRule="atLeast"/>
        <w:jc w:val="both"/>
        <w:rPr>
          <w:color w:val="000000"/>
        </w:rPr>
      </w:pPr>
      <w:r w:rsidRPr="00A4114B">
        <w:rPr>
          <w:color w:val="00000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82F8E" w:rsidRPr="00A4114B" w:rsidRDefault="00182F8E" w:rsidP="00182F8E">
      <w:pPr>
        <w:pStyle w:val="ad"/>
        <w:spacing w:after="0" w:line="240" w:lineRule="atLeast"/>
        <w:jc w:val="both"/>
        <w:rPr>
          <w:color w:val="000000"/>
        </w:rPr>
      </w:pPr>
      <w:r w:rsidRPr="00A4114B">
        <w:rPr>
          <w:color w:val="00000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82F8E" w:rsidRPr="00A4114B" w:rsidRDefault="00182F8E" w:rsidP="00182F8E">
      <w:pPr>
        <w:pStyle w:val="ad"/>
        <w:spacing w:after="0" w:line="240" w:lineRule="atLeast"/>
        <w:jc w:val="both"/>
        <w:rPr>
          <w:color w:val="000000"/>
        </w:rPr>
      </w:pPr>
      <w:r w:rsidRPr="00A4114B">
        <w:rPr>
          <w:color w:val="000000"/>
        </w:rPr>
        <w:t>Ответ на заявление предоставляется в простой форме, с указанием фамилии, имени, отчества, номера телефона исполнителя и подписывается   органа.</w:t>
      </w:r>
    </w:p>
    <w:p w:rsidR="00182F8E" w:rsidRPr="00A4114B" w:rsidRDefault="00182F8E" w:rsidP="00182F8E">
      <w:pPr>
        <w:pStyle w:val="ad"/>
        <w:spacing w:after="0" w:line="240" w:lineRule="atLeast"/>
        <w:jc w:val="both"/>
        <w:rPr>
          <w:color w:val="000000"/>
        </w:rPr>
      </w:pPr>
      <w:r w:rsidRPr="00A4114B">
        <w:rPr>
          <w:color w:val="00000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82F8E" w:rsidRPr="00A4114B" w:rsidRDefault="00182F8E" w:rsidP="00182F8E">
      <w:pPr>
        <w:pStyle w:val="ad"/>
        <w:spacing w:after="0" w:line="240" w:lineRule="atLeast"/>
        <w:jc w:val="both"/>
        <w:rPr>
          <w:color w:val="000000"/>
        </w:rPr>
      </w:pPr>
      <w:r w:rsidRPr="00A4114B">
        <w:rPr>
          <w:color w:val="000000"/>
        </w:rPr>
        <w:t>в средствах массовой информации;</w:t>
      </w:r>
    </w:p>
    <w:p w:rsidR="00182F8E" w:rsidRPr="00A4114B" w:rsidRDefault="00182F8E" w:rsidP="00182F8E">
      <w:pPr>
        <w:pStyle w:val="ad"/>
        <w:spacing w:after="0" w:line="240" w:lineRule="atLeast"/>
        <w:jc w:val="both"/>
        <w:rPr>
          <w:color w:val="000000"/>
        </w:rPr>
      </w:pPr>
      <w:r w:rsidRPr="00A4114B">
        <w:rPr>
          <w:color w:val="000000"/>
        </w:rPr>
        <w:t>на официальном сайте Уполномоченного органа;</w:t>
      </w:r>
    </w:p>
    <w:p w:rsidR="00182F8E" w:rsidRPr="00A4114B" w:rsidRDefault="00182F8E" w:rsidP="00182F8E">
      <w:pPr>
        <w:pStyle w:val="ad"/>
        <w:spacing w:after="0" w:line="240" w:lineRule="atLeast"/>
        <w:jc w:val="both"/>
        <w:rPr>
          <w:color w:val="000000"/>
        </w:rPr>
      </w:pPr>
      <w:r w:rsidRPr="00A4114B">
        <w:rPr>
          <w:color w:val="000000"/>
        </w:rPr>
        <w:t>на Едином портале;</w:t>
      </w:r>
    </w:p>
    <w:p w:rsidR="00182F8E" w:rsidRPr="00A4114B" w:rsidRDefault="00182F8E" w:rsidP="00182F8E">
      <w:pPr>
        <w:pStyle w:val="ad"/>
        <w:spacing w:after="0" w:line="240" w:lineRule="atLeast"/>
        <w:jc w:val="both"/>
        <w:rPr>
          <w:color w:val="000000"/>
        </w:rPr>
      </w:pPr>
      <w:r w:rsidRPr="00A4114B">
        <w:rPr>
          <w:color w:val="000000"/>
        </w:rPr>
        <w:t>на информационных стендах Уполномоченного органа, МФЦ.</w:t>
      </w:r>
    </w:p>
    <w:p w:rsidR="00182F8E" w:rsidRPr="00A4114B" w:rsidRDefault="00182F8E" w:rsidP="00182F8E">
      <w:pPr>
        <w:pStyle w:val="ad"/>
        <w:spacing w:after="0" w:line="240" w:lineRule="atLeast"/>
        <w:jc w:val="both"/>
        <w:rPr>
          <w:color w:val="000000"/>
        </w:rPr>
      </w:pPr>
      <w:r w:rsidRPr="00A4114B">
        <w:rPr>
          <w:color w:val="00000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182F8E" w:rsidRPr="00A4114B" w:rsidRDefault="00182F8E" w:rsidP="00182F8E">
      <w:pPr>
        <w:pStyle w:val="ad"/>
        <w:spacing w:after="0" w:line="240" w:lineRule="atLeast"/>
        <w:jc w:val="both"/>
        <w:rPr>
          <w:color w:val="000000"/>
        </w:rPr>
      </w:pPr>
      <w:r w:rsidRPr="00A4114B">
        <w:rPr>
          <w:color w:val="000000"/>
        </w:rPr>
        <w:t>1.3.5. Порядок, форма и место размещения информации о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1.3.5.1. На информационных стендах, размещаемых в помещении Уполномоченного органа, содержится следующая информация:</w:t>
      </w:r>
    </w:p>
    <w:p w:rsidR="00182F8E" w:rsidRPr="00A4114B" w:rsidRDefault="00182F8E" w:rsidP="00182F8E">
      <w:pPr>
        <w:pStyle w:val="ad"/>
        <w:spacing w:after="0" w:line="240" w:lineRule="atLeast"/>
        <w:jc w:val="both"/>
        <w:rPr>
          <w:color w:val="000000"/>
        </w:rPr>
      </w:pPr>
      <w:r w:rsidRPr="00A4114B">
        <w:rPr>
          <w:color w:val="000000"/>
        </w:rPr>
        <w:t>фамилии, имена, отчества и должности специалистов, осуществляющих прием документов и консультирование;</w:t>
      </w:r>
    </w:p>
    <w:p w:rsidR="00182F8E" w:rsidRPr="00A4114B" w:rsidRDefault="00182F8E" w:rsidP="00182F8E">
      <w:pPr>
        <w:pStyle w:val="ad"/>
        <w:spacing w:after="0" w:line="240" w:lineRule="atLeast"/>
        <w:jc w:val="both"/>
        <w:rPr>
          <w:color w:val="000000"/>
        </w:rPr>
      </w:pPr>
      <w:r w:rsidRPr="00A4114B">
        <w:rPr>
          <w:color w:val="000000"/>
        </w:rPr>
        <w:t>график (режим) работы, контактные телефоны специалистов, адреса информационных порталов в сети «Интернет»;</w:t>
      </w:r>
    </w:p>
    <w:p w:rsidR="00182F8E" w:rsidRPr="00A4114B" w:rsidRDefault="00182F8E" w:rsidP="00182F8E">
      <w:pPr>
        <w:pStyle w:val="ad"/>
        <w:spacing w:after="0" w:line="240" w:lineRule="atLeast"/>
        <w:jc w:val="both"/>
        <w:rPr>
          <w:color w:val="000000"/>
        </w:rPr>
      </w:pPr>
      <w:r w:rsidRPr="00A4114B">
        <w:rPr>
          <w:color w:val="000000"/>
        </w:rPr>
        <w:t>перечень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перечень нормативных правовых актов, регулирующих отношения, возникающие в связи с предоставлением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182F8E" w:rsidRPr="00A4114B" w:rsidRDefault="00182F8E" w:rsidP="00182F8E">
      <w:pPr>
        <w:pStyle w:val="ad"/>
        <w:spacing w:after="0" w:line="240" w:lineRule="atLeast"/>
        <w:jc w:val="both"/>
        <w:rPr>
          <w:color w:val="000000"/>
        </w:rPr>
      </w:pPr>
      <w:r w:rsidRPr="00A4114B">
        <w:rPr>
          <w:color w:val="000000"/>
        </w:rPr>
        <w:t>форма и образец заполнения заявления.</w:t>
      </w:r>
    </w:p>
    <w:p w:rsidR="00182F8E" w:rsidRPr="00A4114B" w:rsidRDefault="00182F8E" w:rsidP="00182F8E">
      <w:pPr>
        <w:pStyle w:val="ad"/>
        <w:spacing w:after="0" w:line="240" w:lineRule="atLeast"/>
        <w:jc w:val="both"/>
        <w:rPr>
          <w:color w:val="000000"/>
        </w:rPr>
      </w:pPr>
      <w:r w:rsidRPr="00A4114B">
        <w:rPr>
          <w:color w:val="000000"/>
        </w:rPr>
        <w:t>1.3.5.2. На официальном сайте Уполномоченного органа содержится следующая информация:</w:t>
      </w:r>
    </w:p>
    <w:p w:rsidR="00182F8E" w:rsidRPr="00A4114B" w:rsidRDefault="00182F8E" w:rsidP="00182F8E">
      <w:pPr>
        <w:pStyle w:val="ad"/>
        <w:spacing w:after="0" w:line="240" w:lineRule="atLeast"/>
        <w:jc w:val="both"/>
        <w:rPr>
          <w:color w:val="000000"/>
        </w:rPr>
      </w:pPr>
      <w:r w:rsidRPr="00A4114B">
        <w:rPr>
          <w:color w:val="000000"/>
        </w:rPr>
        <w:t>структура Уполномоченного органа;</w:t>
      </w:r>
    </w:p>
    <w:p w:rsidR="00182F8E" w:rsidRPr="00A4114B" w:rsidRDefault="00182F8E" w:rsidP="00182F8E">
      <w:pPr>
        <w:pStyle w:val="ad"/>
        <w:spacing w:after="0" w:line="240" w:lineRule="atLeast"/>
        <w:jc w:val="both"/>
        <w:rPr>
          <w:color w:val="000000"/>
        </w:rPr>
      </w:pPr>
      <w:r w:rsidRPr="00A4114B">
        <w:rPr>
          <w:color w:val="000000"/>
        </w:rPr>
        <w:t>места нахождения, график (режим) работы Уполномоченного органа, контактные номера телефонов специалистов;</w:t>
      </w:r>
    </w:p>
    <w:p w:rsidR="00182F8E" w:rsidRPr="00A4114B" w:rsidRDefault="00182F8E" w:rsidP="00182F8E">
      <w:pPr>
        <w:pStyle w:val="ad"/>
        <w:spacing w:after="0" w:line="240" w:lineRule="atLeast"/>
        <w:jc w:val="both"/>
        <w:rPr>
          <w:color w:val="000000"/>
        </w:rPr>
      </w:pPr>
      <w:r w:rsidRPr="00A4114B">
        <w:rPr>
          <w:color w:val="000000"/>
        </w:rPr>
        <w:t>перечень категорий граждан, имеющих право на получение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перечень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перечень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основания для отказа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перечень нормативных правовых актов, регулирующих отношения, возникающие в связи с предоставлением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1.3.5.3. На Едином портале, Региональном портале  Чувашской Республики размещается следующая информация:</w:t>
      </w:r>
    </w:p>
    <w:p w:rsidR="00182F8E" w:rsidRPr="00A4114B" w:rsidRDefault="00182F8E" w:rsidP="00182F8E">
      <w:pPr>
        <w:pStyle w:val="ad"/>
        <w:spacing w:after="0" w:line="240" w:lineRule="atLeast"/>
        <w:jc w:val="both"/>
        <w:rPr>
          <w:color w:val="000000"/>
        </w:rPr>
      </w:pPr>
      <w:r w:rsidRPr="00A4114B">
        <w:rPr>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82F8E" w:rsidRPr="00A4114B" w:rsidRDefault="00182F8E" w:rsidP="00182F8E">
      <w:pPr>
        <w:pStyle w:val="ad"/>
        <w:spacing w:after="0" w:line="240" w:lineRule="atLeast"/>
        <w:jc w:val="both"/>
        <w:rPr>
          <w:color w:val="000000"/>
        </w:rPr>
      </w:pPr>
      <w:r w:rsidRPr="00A4114B">
        <w:rPr>
          <w:color w:val="000000"/>
        </w:rPr>
        <w:t>круг заявителей;</w:t>
      </w:r>
    </w:p>
    <w:p w:rsidR="00182F8E" w:rsidRPr="00A4114B" w:rsidRDefault="00182F8E" w:rsidP="00182F8E">
      <w:pPr>
        <w:pStyle w:val="ad"/>
        <w:spacing w:after="0" w:line="240" w:lineRule="atLeast"/>
        <w:jc w:val="both"/>
        <w:rPr>
          <w:color w:val="000000"/>
        </w:rPr>
      </w:pPr>
      <w:r w:rsidRPr="00A4114B">
        <w:rPr>
          <w:color w:val="000000"/>
        </w:rPr>
        <w:t>срок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размер государственной пошлины, взимаемой за предоставление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исчерпывающий перечень оснований для приостановления или отказа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формы заявлений (уведомлений, сообщений), используемые при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2F8E" w:rsidRPr="00A4114B" w:rsidRDefault="00182F8E" w:rsidP="00182F8E">
      <w:pPr>
        <w:pStyle w:val="ad"/>
        <w:spacing w:after="0" w:line="240" w:lineRule="atLeast"/>
        <w:jc w:val="both"/>
        <w:rPr>
          <w:rStyle w:val="a6"/>
          <w:color w:val="000000"/>
        </w:rPr>
      </w:pPr>
      <w:r w:rsidRPr="00A4114B">
        <w:rPr>
          <w:color w:val="000000"/>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182F8E" w:rsidRPr="00A4114B" w:rsidRDefault="00182F8E" w:rsidP="00182F8E">
      <w:pPr>
        <w:pStyle w:val="ad"/>
        <w:spacing w:after="0" w:line="240" w:lineRule="atLeast"/>
        <w:jc w:val="both"/>
        <w:rPr>
          <w:color w:val="000000"/>
        </w:rPr>
      </w:pPr>
      <w:r w:rsidRPr="00A4114B">
        <w:rPr>
          <w:rStyle w:val="a6"/>
          <w:color w:val="000000"/>
        </w:rPr>
        <w:t>II. Стандарт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2.1.    Наименование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Наименование муниципальной услуги – « Выдача уведомления о планируемом сносе объекта капитального строительства, о завершении сноса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2.2. Наименование органа местного самоуправления, предоставляющего муниципальную услугу</w:t>
      </w:r>
    </w:p>
    <w:p w:rsidR="00182F8E" w:rsidRPr="00A4114B" w:rsidRDefault="00182F8E" w:rsidP="00182F8E">
      <w:pPr>
        <w:pStyle w:val="ad"/>
        <w:spacing w:after="0" w:line="240" w:lineRule="atLeast"/>
        <w:jc w:val="both"/>
        <w:rPr>
          <w:color w:val="000000"/>
        </w:rPr>
      </w:pPr>
      <w:r w:rsidRPr="00A4114B">
        <w:rPr>
          <w:color w:val="000000"/>
        </w:rPr>
        <w:t xml:space="preserve">2.2.1. Муниципальная услуга предоставляется администрацией </w:t>
      </w:r>
      <w:r>
        <w:rPr>
          <w:color w:val="000000"/>
        </w:rPr>
        <w:t xml:space="preserve">Тувсинского </w:t>
      </w:r>
      <w:r w:rsidRPr="00A4114B">
        <w:rPr>
          <w:color w:val="000000"/>
        </w:rPr>
        <w:t xml:space="preserve"> сельского  поселения в лице уполномоченного специалиста.</w:t>
      </w:r>
    </w:p>
    <w:p w:rsidR="00182F8E" w:rsidRPr="00A4114B" w:rsidRDefault="00182F8E" w:rsidP="00182F8E">
      <w:pPr>
        <w:pStyle w:val="ad"/>
        <w:spacing w:after="0" w:line="240" w:lineRule="atLeast"/>
        <w:jc w:val="both"/>
        <w:rPr>
          <w:color w:val="000000"/>
        </w:rPr>
      </w:pPr>
      <w:r w:rsidRPr="00A4114B">
        <w:rPr>
          <w:color w:val="000000"/>
        </w:rPr>
        <w:t>Документы, необходимые для предоставления муниципальной  услуги, могут быть поданы через МФЦ.</w:t>
      </w:r>
    </w:p>
    <w:p w:rsidR="00182F8E" w:rsidRPr="00A4114B" w:rsidRDefault="00182F8E" w:rsidP="00182F8E">
      <w:pPr>
        <w:pStyle w:val="ad"/>
        <w:spacing w:after="0" w:line="240" w:lineRule="atLeast"/>
        <w:jc w:val="both"/>
        <w:rPr>
          <w:rStyle w:val="a6"/>
          <w:color w:val="000000"/>
        </w:rPr>
      </w:pPr>
      <w:r w:rsidRPr="00A4114B">
        <w:rPr>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82F8E" w:rsidRPr="00A4114B" w:rsidRDefault="00182F8E" w:rsidP="00182F8E">
      <w:pPr>
        <w:pStyle w:val="ad"/>
        <w:spacing w:after="0" w:line="240" w:lineRule="atLeast"/>
        <w:jc w:val="both"/>
        <w:rPr>
          <w:color w:val="000000"/>
        </w:rPr>
      </w:pPr>
      <w:r w:rsidRPr="00A4114B">
        <w:rPr>
          <w:rStyle w:val="a6"/>
          <w:color w:val="000000"/>
        </w:rPr>
        <w:t>2.3.      Результат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Результатами предоставления муниципальной услуги являются:</w:t>
      </w:r>
    </w:p>
    <w:p w:rsidR="00182F8E" w:rsidRPr="00A4114B" w:rsidRDefault="00182F8E" w:rsidP="00182F8E">
      <w:pPr>
        <w:pStyle w:val="ad"/>
        <w:spacing w:after="0" w:line="240" w:lineRule="atLeast"/>
        <w:jc w:val="both"/>
        <w:rPr>
          <w:color w:val="000000"/>
        </w:rPr>
      </w:pPr>
      <w:r w:rsidRPr="00A4114B">
        <w:rPr>
          <w:color w:val="000000"/>
        </w:rPr>
        <w:t>Выдача уведомления о планируемом сносе объекта капитального строительства, о завершении сноса объекта капитального строительства;</w:t>
      </w:r>
    </w:p>
    <w:p w:rsidR="00182F8E" w:rsidRPr="00A4114B" w:rsidRDefault="00182F8E" w:rsidP="00182F8E">
      <w:pPr>
        <w:pStyle w:val="ad"/>
        <w:spacing w:after="0" w:line="240" w:lineRule="atLeast"/>
        <w:jc w:val="both"/>
        <w:rPr>
          <w:rStyle w:val="a6"/>
          <w:color w:val="000000"/>
        </w:rPr>
      </w:pPr>
      <w:r w:rsidRPr="00A4114B">
        <w:rPr>
          <w:color w:val="000000"/>
        </w:rPr>
        <w:t>Выдача уведомления о завершении сноса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rStyle w:val="a6"/>
          <w:color w:val="000000"/>
        </w:rPr>
        <w:t>2.4. Срок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182F8E" w:rsidRPr="00A4114B" w:rsidRDefault="00182F8E" w:rsidP="00182F8E">
      <w:pPr>
        <w:pStyle w:val="ad"/>
        <w:spacing w:after="0" w:line="240" w:lineRule="atLeast"/>
        <w:jc w:val="both"/>
        <w:rPr>
          <w:color w:val="000000"/>
        </w:rPr>
      </w:pPr>
      <w:r w:rsidRPr="00A4114B">
        <w:rPr>
          <w:color w:val="000000"/>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182F8E" w:rsidRPr="00A4114B" w:rsidRDefault="00182F8E" w:rsidP="00182F8E">
      <w:pPr>
        <w:pStyle w:val="ad"/>
        <w:spacing w:after="0" w:line="240" w:lineRule="atLeast"/>
        <w:jc w:val="both"/>
        <w:rPr>
          <w:color w:val="000000"/>
        </w:rPr>
      </w:pPr>
      <w:r w:rsidRPr="00A4114B">
        <w:rPr>
          <w:color w:val="000000"/>
        </w:rPr>
        <w:t>2.5. Перечень нормативных правовых актов, регулирующих отношения, возникающие в связи с предоставлением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Отношения, возникающие в связи с предоставлением муниципальной услуги, регулируются следующими нормативными правовыми актами:</w:t>
      </w:r>
    </w:p>
    <w:p w:rsidR="00182F8E" w:rsidRPr="00A4114B" w:rsidRDefault="00182F8E" w:rsidP="00182F8E">
      <w:pPr>
        <w:pStyle w:val="ad"/>
        <w:spacing w:after="0" w:line="240" w:lineRule="atLeast"/>
        <w:jc w:val="both"/>
        <w:rPr>
          <w:color w:val="000000"/>
        </w:rPr>
      </w:pPr>
      <w:r w:rsidRPr="00A4114B">
        <w:rPr>
          <w:color w:val="000000"/>
        </w:rPr>
        <w:t>Конституцией Российской Федерации («Российская газета», № 237, 25.12.1993);</w:t>
      </w:r>
    </w:p>
    <w:p w:rsidR="00182F8E" w:rsidRPr="00A4114B" w:rsidRDefault="00182F8E" w:rsidP="00182F8E">
      <w:pPr>
        <w:pStyle w:val="ad"/>
        <w:spacing w:after="0" w:line="240" w:lineRule="atLeast"/>
        <w:jc w:val="both"/>
        <w:rPr>
          <w:color w:val="000000"/>
        </w:rPr>
      </w:pPr>
      <w:r w:rsidRPr="00A4114B">
        <w:rPr>
          <w:color w:val="000000"/>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182F8E" w:rsidRPr="00A4114B" w:rsidRDefault="00182F8E" w:rsidP="00182F8E">
      <w:pPr>
        <w:pStyle w:val="ad"/>
        <w:spacing w:after="0" w:line="240" w:lineRule="atLeast"/>
        <w:jc w:val="both"/>
        <w:rPr>
          <w:color w:val="000000"/>
        </w:rPr>
      </w:pPr>
      <w:r w:rsidRPr="00A4114B">
        <w:rPr>
          <w:color w:val="000000"/>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182F8E" w:rsidRPr="00A4114B" w:rsidRDefault="00182F8E" w:rsidP="00182F8E">
      <w:pPr>
        <w:pStyle w:val="ad"/>
        <w:spacing w:after="0" w:line="240" w:lineRule="atLeast"/>
        <w:jc w:val="both"/>
        <w:rPr>
          <w:color w:val="000000"/>
        </w:rPr>
      </w:pPr>
      <w:r w:rsidRPr="00A4114B">
        <w:rPr>
          <w:color w:val="000000"/>
        </w:rPr>
        <w:t>Федеральным законом от 27 июля 2006 года № 152-ФЗ «О персональных данных» (Собрание законодательства Российской Федерации, 2006, № 31 (1 часть), ст.3451);</w:t>
      </w:r>
    </w:p>
    <w:p w:rsidR="00182F8E" w:rsidRPr="00A4114B" w:rsidRDefault="00182F8E" w:rsidP="00182F8E">
      <w:pPr>
        <w:pStyle w:val="ad"/>
        <w:spacing w:after="0" w:line="240" w:lineRule="atLeast"/>
        <w:jc w:val="both"/>
        <w:rPr>
          <w:color w:val="000000"/>
        </w:rPr>
      </w:pPr>
      <w:r w:rsidRPr="00A4114B">
        <w:rPr>
          <w:color w:val="000000"/>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182F8E" w:rsidRPr="00A4114B" w:rsidRDefault="00182F8E" w:rsidP="00182F8E">
      <w:pPr>
        <w:pStyle w:val="ad"/>
        <w:spacing w:after="0" w:line="240" w:lineRule="atLeast"/>
        <w:jc w:val="both"/>
        <w:rPr>
          <w:color w:val="000000"/>
        </w:rPr>
      </w:pPr>
      <w:r w:rsidRPr="00A4114B">
        <w:rPr>
          <w:color w:val="000000"/>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182F8E" w:rsidRPr="00A4114B" w:rsidRDefault="00182F8E" w:rsidP="00182F8E">
      <w:pPr>
        <w:pStyle w:val="ad"/>
        <w:spacing w:after="0" w:line="240" w:lineRule="atLeast"/>
        <w:jc w:val="both"/>
        <w:rPr>
          <w:color w:val="000000"/>
        </w:rPr>
      </w:pPr>
      <w:r w:rsidRPr="00A4114B">
        <w:rPr>
          <w:color w:val="000000"/>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182F8E" w:rsidRPr="00A4114B" w:rsidRDefault="00182F8E" w:rsidP="00182F8E">
      <w:pPr>
        <w:pStyle w:val="ad"/>
        <w:spacing w:after="0" w:line="240" w:lineRule="atLeast"/>
        <w:jc w:val="both"/>
        <w:rPr>
          <w:rStyle w:val="a6"/>
          <w:color w:val="000000"/>
        </w:rPr>
      </w:pPr>
      <w:r w:rsidRPr="00A4114B">
        <w:rPr>
          <w:color w:val="000000"/>
        </w:rPr>
        <w:t> </w:t>
      </w:r>
    </w:p>
    <w:p w:rsidR="00182F8E" w:rsidRPr="00A4114B" w:rsidRDefault="00182F8E" w:rsidP="00182F8E">
      <w:pPr>
        <w:pStyle w:val="ad"/>
        <w:spacing w:after="0" w:line="240" w:lineRule="atLeast"/>
        <w:jc w:val="both"/>
        <w:rPr>
          <w:rStyle w:val="a6"/>
          <w:color w:val="000000"/>
        </w:rPr>
      </w:pPr>
      <w:r w:rsidRPr="00A4114B">
        <w:rPr>
          <w:rStyle w:val="a6"/>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82F8E" w:rsidRPr="00A4114B" w:rsidRDefault="00182F8E" w:rsidP="00182F8E">
      <w:pPr>
        <w:pStyle w:val="ad"/>
        <w:spacing w:after="0" w:line="240" w:lineRule="atLeast"/>
        <w:jc w:val="both"/>
        <w:rPr>
          <w:color w:val="000000"/>
        </w:rPr>
      </w:pPr>
      <w:r w:rsidRPr="00A4114B">
        <w:rPr>
          <w:rStyle w:val="a6"/>
          <w:color w:val="000000"/>
        </w:rPr>
        <w:t>2.6.1. К уведомлению о планируемом сносе прилагаются:</w:t>
      </w:r>
    </w:p>
    <w:p w:rsidR="00182F8E" w:rsidRPr="00A4114B" w:rsidRDefault="00182F8E" w:rsidP="00182F8E">
      <w:pPr>
        <w:pStyle w:val="ad"/>
        <w:spacing w:after="0" w:line="240" w:lineRule="atLeast"/>
        <w:jc w:val="both"/>
        <w:rPr>
          <w:color w:val="000000"/>
        </w:rPr>
      </w:pPr>
      <w:r w:rsidRPr="00A4114B">
        <w:rPr>
          <w:color w:val="000000"/>
        </w:rPr>
        <w:t>1) результаты и материалы обследования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182F8E" w:rsidRPr="00A4114B" w:rsidRDefault="00182F8E" w:rsidP="00182F8E">
      <w:pPr>
        <w:pStyle w:val="ad"/>
        <w:spacing w:after="0" w:line="240" w:lineRule="atLeast"/>
        <w:jc w:val="both"/>
        <w:rPr>
          <w:color w:val="000000"/>
        </w:rPr>
      </w:pPr>
      <w:r w:rsidRPr="00A4114B">
        <w:rPr>
          <w:color w:val="000000"/>
        </w:rPr>
        <w:t>3) право 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82F8E" w:rsidRPr="00A4114B" w:rsidRDefault="00182F8E" w:rsidP="00182F8E">
      <w:pPr>
        <w:pStyle w:val="ad"/>
        <w:spacing w:after="0" w:line="240" w:lineRule="atLeast"/>
        <w:jc w:val="both"/>
        <w:rPr>
          <w:color w:val="000000"/>
        </w:rPr>
      </w:pPr>
      <w:r w:rsidRPr="00A4114B">
        <w:rPr>
          <w:color w:val="000000"/>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182F8E" w:rsidRPr="00A4114B" w:rsidRDefault="00182F8E" w:rsidP="00182F8E">
      <w:pPr>
        <w:pStyle w:val="ad"/>
        <w:spacing w:after="0" w:line="240" w:lineRule="atLeast"/>
        <w:jc w:val="both"/>
        <w:rPr>
          <w:color w:val="000000"/>
        </w:rPr>
      </w:pPr>
      <w:r w:rsidRPr="00A4114B">
        <w:rPr>
          <w:color w:val="000000"/>
        </w:rPr>
        <w:t>2.6.2. К уведомлению о завершении сноса прилагаются:</w:t>
      </w:r>
    </w:p>
    <w:p w:rsidR="00182F8E" w:rsidRPr="00A4114B" w:rsidRDefault="00182F8E" w:rsidP="00182F8E">
      <w:pPr>
        <w:pStyle w:val="ad"/>
        <w:spacing w:after="0" w:line="240" w:lineRule="atLeast"/>
        <w:jc w:val="both"/>
        <w:rPr>
          <w:color w:val="000000"/>
        </w:rPr>
      </w:pPr>
      <w:r w:rsidRPr="00A4114B">
        <w:rPr>
          <w:color w:val="000000"/>
        </w:rPr>
        <w:t>1) право 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82F8E" w:rsidRPr="00A4114B" w:rsidRDefault="00182F8E" w:rsidP="00182F8E">
      <w:pPr>
        <w:pStyle w:val="ad"/>
        <w:spacing w:after="0" w:line="240" w:lineRule="atLeast"/>
        <w:jc w:val="both"/>
        <w:rPr>
          <w:color w:val="000000"/>
        </w:rPr>
      </w:pPr>
      <w:r w:rsidRPr="00A4114B">
        <w:rPr>
          <w:color w:val="000000"/>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182F8E" w:rsidRPr="00A4114B" w:rsidRDefault="00182F8E" w:rsidP="00182F8E">
      <w:pPr>
        <w:pStyle w:val="ad"/>
        <w:spacing w:after="0" w:line="240" w:lineRule="atLeast"/>
        <w:jc w:val="both"/>
        <w:rPr>
          <w:color w:val="000000"/>
        </w:rPr>
      </w:pPr>
      <w:r w:rsidRPr="00A4114B">
        <w:rPr>
          <w:color w:val="000000"/>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 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182F8E" w:rsidRPr="00A4114B" w:rsidRDefault="00182F8E" w:rsidP="00182F8E">
      <w:pPr>
        <w:pStyle w:val="ad"/>
        <w:spacing w:after="0" w:line="240" w:lineRule="atLeast"/>
        <w:jc w:val="both"/>
        <w:rPr>
          <w:color w:val="000000"/>
        </w:rPr>
      </w:pPr>
      <w:r w:rsidRPr="00A4114B">
        <w:rPr>
          <w:color w:val="000000"/>
        </w:rPr>
        <w:t>1) фамилия, имя, отчество (при наличии), место жительства Заявителя, реквизиты документа, удостоверяющего личность (для физического лица);</w:t>
      </w:r>
    </w:p>
    <w:p w:rsidR="00182F8E" w:rsidRPr="00A4114B" w:rsidRDefault="00182F8E" w:rsidP="00182F8E">
      <w:pPr>
        <w:pStyle w:val="ad"/>
        <w:spacing w:after="0" w:line="240" w:lineRule="atLeast"/>
        <w:jc w:val="both"/>
        <w:rPr>
          <w:color w:val="000000"/>
        </w:rPr>
      </w:pPr>
      <w:r w:rsidRPr="00A4114B">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82F8E" w:rsidRPr="00A4114B" w:rsidRDefault="00182F8E" w:rsidP="00182F8E">
      <w:pPr>
        <w:pStyle w:val="ad"/>
        <w:spacing w:after="0" w:line="240" w:lineRule="atLeast"/>
        <w:jc w:val="both"/>
        <w:rPr>
          <w:color w:val="000000"/>
        </w:rPr>
      </w:pPr>
      <w:r w:rsidRPr="00A4114B">
        <w:rPr>
          <w:color w:val="000000"/>
        </w:rPr>
        <w:t>3) кадастровый номер земельного участка (при наличии), адрес или описание местоположения земельного участка;</w:t>
      </w:r>
    </w:p>
    <w:p w:rsidR="00182F8E" w:rsidRPr="00A4114B" w:rsidRDefault="00182F8E" w:rsidP="00182F8E">
      <w:pPr>
        <w:pStyle w:val="ad"/>
        <w:spacing w:after="0" w:line="240" w:lineRule="atLeast"/>
        <w:jc w:val="both"/>
        <w:rPr>
          <w:color w:val="000000"/>
        </w:rPr>
      </w:pPr>
      <w:r w:rsidRPr="00A4114B">
        <w:rPr>
          <w:color w:val="000000"/>
        </w:rPr>
        <w:t>4) сведения о праве Заявителя на земельный участок, а также сведения о наличии прав иных лиц на земельный участок (при наличии таких лиц);</w:t>
      </w:r>
    </w:p>
    <w:p w:rsidR="00182F8E" w:rsidRPr="00A4114B" w:rsidRDefault="00182F8E" w:rsidP="00182F8E">
      <w:pPr>
        <w:pStyle w:val="ad"/>
        <w:spacing w:after="0" w:line="240" w:lineRule="atLeast"/>
        <w:jc w:val="both"/>
        <w:rPr>
          <w:color w:val="000000"/>
        </w:rPr>
      </w:pPr>
      <w:r w:rsidRPr="00A4114B">
        <w:rPr>
          <w:color w:val="000000"/>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82F8E" w:rsidRPr="00A4114B" w:rsidRDefault="00182F8E" w:rsidP="00182F8E">
      <w:pPr>
        <w:pStyle w:val="ad"/>
        <w:spacing w:after="0" w:line="240" w:lineRule="atLeast"/>
        <w:jc w:val="both"/>
        <w:rPr>
          <w:color w:val="000000"/>
        </w:rPr>
      </w:pPr>
      <w:r w:rsidRPr="00A4114B">
        <w:rPr>
          <w:color w:val="000000"/>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182F8E" w:rsidRPr="00A4114B" w:rsidRDefault="00182F8E" w:rsidP="00182F8E">
      <w:pPr>
        <w:pStyle w:val="ad"/>
        <w:spacing w:after="0" w:line="240" w:lineRule="atLeast"/>
        <w:jc w:val="both"/>
        <w:rPr>
          <w:color w:val="000000"/>
        </w:rPr>
      </w:pPr>
      <w:r w:rsidRPr="00A4114B">
        <w:rPr>
          <w:color w:val="000000"/>
        </w:rPr>
        <w:t>7) почтовый адрес и (или) адрес электронной почты для связи с Заявителем.</w:t>
      </w:r>
    </w:p>
    <w:p w:rsidR="00182F8E" w:rsidRPr="00A4114B" w:rsidRDefault="00182F8E" w:rsidP="00182F8E">
      <w:pPr>
        <w:pStyle w:val="ad"/>
        <w:spacing w:after="0" w:line="240" w:lineRule="atLeast"/>
        <w:jc w:val="both"/>
        <w:rPr>
          <w:color w:val="000000"/>
        </w:rPr>
      </w:pPr>
      <w:r w:rsidRPr="00A4114B">
        <w:rPr>
          <w:color w:val="000000"/>
        </w:rPr>
        <w:t>2.6.2. К уведомлению о завершении сноса прилагаются:</w:t>
      </w:r>
    </w:p>
    <w:p w:rsidR="00182F8E" w:rsidRPr="00A4114B" w:rsidRDefault="00182F8E" w:rsidP="00182F8E">
      <w:pPr>
        <w:pStyle w:val="ad"/>
        <w:spacing w:after="0" w:line="240" w:lineRule="atLeast"/>
        <w:jc w:val="both"/>
        <w:rPr>
          <w:color w:val="000000"/>
        </w:rPr>
      </w:pPr>
      <w:r w:rsidRPr="00A4114B">
        <w:rPr>
          <w:color w:val="000000"/>
        </w:rPr>
        <w:t>1) право 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82F8E" w:rsidRPr="00A4114B" w:rsidRDefault="00182F8E" w:rsidP="00182F8E">
      <w:pPr>
        <w:pStyle w:val="ad"/>
        <w:spacing w:after="0" w:line="240" w:lineRule="atLeast"/>
        <w:jc w:val="both"/>
        <w:rPr>
          <w:color w:val="000000"/>
        </w:rPr>
      </w:pPr>
      <w:r w:rsidRPr="00A4114B">
        <w:rPr>
          <w:color w:val="000000"/>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182F8E" w:rsidRPr="00A4114B" w:rsidRDefault="00182F8E" w:rsidP="00182F8E">
      <w:pPr>
        <w:pStyle w:val="ad"/>
        <w:spacing w:after="0" w:line="240" w:lineRule="atLeast"/>
        <w:jc w:val="both"/>
        <w:rPr>
          <w:color w:val="000000"/>
        </w:rPr>
      </w:pPr>
      <w:r w:rsidRPr="00A4114B">
        <w:rPr>
          <w:color w:val="000000"/>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182F8E" w:rsidRPr="00A4114B" w:rsidRDefault="00182F8E" w:rsidP="00182F8E">
      <w:pPr>
        <w:pStyle w:val="ad"/>
        <w:spacing w:after="0" w:line="240" w:lineRule="atLeast"/>
        <w:jc w:val="both"/>
        <w:rPr>
          <w:rStyle w:val="a6"/>
          <w:color w:val="000000"/>
        </w:rPr>
      </w:pPr>
      <w:r w:rsidRPr="00A4114B">
        <w:rPr>
          <w:color w:val="000000"/>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182F8E" w:rsidRPr="00A4114B" w:rsidRDefault="00182F8E" w:rsidP="00182F8E">
      <w:pPr>
        <w:pStyle w:val="ad"/>
        <w:spacing w:after="0" w:line="240" w:lineRule="atLeast"/>
        <w:jc w:val="both"/>
        <w:rPr>
          <w:color w:val="000000"/>
        </w:rPr>
      </w:pPr>
      <w:r w:rsidRPr="00A4114B">
        <w:rPr>
          <w:rStyle w:val="a6"/>
          <w:color w:val="000000"/>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82F8E" w:rsidRPr="00A4114B" w:rsidRDefault="00182F8E" w:rsidP="00182F8E">
      <w:pPr>
        <w:pStyle w:val="ad"/>
        <w:spacing w:after="0" w:line="240" w:lineRule="atLeast"/>
        <w:jc w:val="both"/>
        <w:rPr>
          <w:color w:val="000000"/>
        </w:rPr>
      </w:pPr>
      <w:r w:rsidRPr="00A4114B">
        <w:rPr>
          <w:color w:val="000000"/>
        </w:rPr>
        <w:t>2.7.1. Документы, которые заявитель представляет самостоятельно:</w:t>
      </w:r>
    </w:p>
    <w:p w:rsidR="00182F8E" w:rsidRPr="00A4114B" w:rsidRDefault="00182F8E" w:rsidP="00182F8E">
      <w:pPr>
        <w:pStyle w:val="ad"/>
        <w:spacing w:after="0" w:line="240" w:lineRule="atLeast"/>
        <w:jc w:val="both"/>
        <w:rPr>
          <w:color w:val="000000"/>
        </w:rPr>
      </w:pPr>
      <w:r w:rsidRPr="00A4114B">
        <w:rPr>
          <w:color w:val="000000"/>
        </w:rPr>
        <w:t>1) право 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82F8E" w:rsidRPr="00A4114B" w:rsidRDefault="00182F8E" w:rsidP="00182F8E">
      <w:pPr>
        <w:pStyle w:val="ad"/>
        <w:spacing w:after="0" w:line="240" w:lineRule="atLeast"/>
        <w:jc w:val="both"/>
        <w:rPr>
          <w:color w:val="000000"/>
        </w:rPr>
      </w:pPr>
      <w:r w:rsidRPr="00A4114B">
        <w:rPr>
          <w:color w:val="000000"/>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182F8E" w:rsidRPr="00A4114B" w:rsidRDefault="00182F8E" w:rsidP="00182F8E">
      <w:pPr>
        <w:pStyle w:val="ad"/>
        <w:spacing w:after="0" w:line="240" w:lineRule="atLeast"/>
        <w:jc w:val="both"/>
        <w:rPr>
          <w:color w:val="000000"/>
        </w:rPr>
      </w:pPr>
      <w:r w:rsidRPr="00A4114B">
        <w:rPr>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82F8E" w:rsidRPr="00A4114B" w:rsidRDefault="00182F8E" w:rsidP="00182F8E">
      <w:pPr>
        <w:pStyle w:val="ad"/>
        <w:spacing w:after="0" w:line="240" w:lineRule="atLeast"/>
        <w:jc w:val="both"/>
        <w:rPr>
          <w:color w:val="000000"/>
        </w:rPr>
      </w:pPr>
      <w:r w:rsidRPr="00A4114B">
        <w:rPr>
          <w:color w:val="000000"/>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182F8E" w:rsidRPr="00A4114B" w:rsidRDefault="00182F8E" w:rsidP="00182F8E">
      <w:pPr>
        <w:pStyle w:val="ad"/>
        <w:spacing w:after="0" w:line="240" w:lineRule="atLeast"/>
        <w:jc w:val="both"/>
        <w:rPr>
          <w:color w:val="000000"/>
        </w:rPr>
      </w:pPr>
      <w:r w:rsidRPr="00A4114B">
        <w:rPr>
          <w:color w:val="000000"/>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82F8E" w:rsidRPr="00A4114B" w:rsidRDefault="00182F8E" w:rsidP="00182F8E">
      <w:pPr>
        <w:pStyle w:val="ad"/>
        <w:spacing w:after="0" w:line="240" w:lineRule="atLeast"/>
        <w:jc w:val="both"/>
        <w:rPr>
          <w:color w:val="000000"/>
        </w:rPr>
      </w:pPr>
      <w:r w:rsidRPr="00A4114B">
        <w:rPr>
          <w:color w:val="000000"/>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82F8E" w:rsidRPr="00A4114B" w:rsidRDefault="00182F8E" w:rsidP="00182F8E">
      <w:pPr>
        <w:pStyle w:val="ad"/>
        <w:spacing w:after="0" w:line="240" w:lineRule="atLeast"/>
        <w:jc w:val="both"/>
        <w:rPr>
          <w:color w:val="000000"/>
        </w:rPr>
      </w:pPr>
      <w:r w:rsidRPr="00A4114B">
        <w:rPr>
          <w:color w:val="000000"/>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182F8E" w:rsidRPr="00E27C6B" w:rsidRDefault="00182F8E" w:rsidP="00182F8E">
      <w:r w:rsidRPr="00E27C6B">
        <w:t>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строительства и ЖКХ администрации Цивильского   района Чувашской Республики.</w:t>
      </w:r>
    </w:p>
    <w:p w:rsidR="00182F8E" w:rsidRPr="00A4114B" w:rsidRDefault="00182F8E" w:rsidP="00182F8E">
      <w:pPr>
        <w:pStyle w:val="ad"/>
        <w:spacing w:after="0" w:line="240" w:lineRule="atLeast"/>
        <w:jc w:val="both"/>
        <w:rPr>
          <w:color w:val="000000"/>
        </w:rPr>
      </w:pPr>
      <w:r w:rsidRPr="00A4114B">
        <w:rPr>
          <w:color w:val="000000"/>
        </w:rPr>
        <w:t>В случае непредставления документов, указанных в подпункте 1, 2 пункта 1.6.1 Порядка, сотрудник Администрации запрашивает их у Заявителя.</w:t>
      </w:r>
    </w:p>
    <w:p w:rsidR="00182F8E" w:rsidRPr="00A4114B" w:rsidRDefault="00182F8E" w:rsidP="00182F8E">
      <w:pPr>
        <w:pStyle w:val="ad"/>
        <w:spacing w:after="0" w:line="240" w:lineRule="atLeast"/>
        <w:jc w:val="both"/>
        <w:rPr>
          <w:rStyle w:val="a6"/>
          <w:color w:val="000000"/>
        </w:rPr>
      </w:pPr>
      <w:r w:rsidRPr="00A4114B">
        <w:rPr>
          <w:color w:val="000000"/>
        </w:rPr>
        <w:t>2.7.4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w:t>
      </w:r>
      <w:r>
        <w:rPr>
          <w:color w:val="000000"/>
        </w:rPr>
        <w:t>яет об этом Отдел строительства</w:t>
      </w:r>
      <w:r w:rsidRPr="00A4114B">
        <w:rPr>
          <w:color w:val="000000"/>
        </w:rPr>
        <w:t xml:space="preserve"> и ЖКХ администрации </w:t>
      </w:r>
      <w:r>
        <w:rPr>
          <w:color w:val="000000"/>
        </w:rPr>
        <w:t xml:space="preserve">Цивильского  </w:t>
      </w:r>
      <w:r w:rsidRPr="00A4114B">
        <w:rPr>
          <w:color w:val="000000"/>
        </w:rPr>
        <w:t xml:space="preserve"> района Чувашской Республики</w:t>
      </w: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2.8. Указание на запрет требовать от заявителя</w:t>
      </w:r>
    </w:p>
    <w:p w:rsidR="00182F8E" w:rsidRPr="00A4114B" w:rsidRDefault="00182F8E" w:rsidP="00182F8E">
      <w:pPr>
        <w:pStyle w:val="ad"/>
        <w:spacing w:after="0" w:line="240" w:lineRule="atLeast"/>
        <w:jc w:val="both"/>
        <w:rPr>
          <w:color w:val="000000"/>
        </w:rPr>
      </w:pPr>
      <w:r w:rsidRPr="00A4114B">
        <w:rPr>
          <w:color w:val="000000"/>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182F8E" w:rsidRPr="00A4114B" w:rsidRDefault="00182F8E" w:rsidP="00182F8E">
      <w:pPr>
        <w:pStyle w:val="ad"/>
        <w:spacing w:after="0" w:line="240" w:lineRule="atLeast"/>
        <w:jc w:val="both"/>
        <w:rPr>
          <w:color w:val="000000"/>
        </w:rPr>
      </w:pPr>
      <w:r w:rsidRPr="00A4114B">
        <w:rPr>
          <w:color w:val="000000"/>
        </w:rPr>
        <w:t>2.8.2. Запрещено требовать от заявителя:</w:t>
      </w:r>
    </w:p>
    <w:p w:rsidR="00182F8E" w:rsidRPr="00A4114B" w:rsidRDefault="00182F8E" w:rsidP="00182F8E">
      <w:pPr>
        <w:pStyle w:val="ad"/>
        <w:spacing w:after="0" w:line="240" w:lineRule="atLeast"/>
        <w:jc w:val="both"/>
        <w:rPr>
          <w:color w:val="000000"/>
        </w:rPr>
      </w:pPr>
      <w:r w:rsidRPr="00A4114B">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82F8E" w:rsidRPr="00A4114B" w:rsidRDefault="00182F8E" w:rsidP="00182F8E">
      <w:pPr>
        <w:pStyle w:val="ad"/>
        <w:spacing w:after="0" w:line="240" w:lineRule="atLeast"/>
        <w:jc w:val="both"/>
        <w:rPr>
          <w:color w:val="000000"/>
        </w:rPr>
      </w:pPr>
      <w:r w:rsidRPr="00A4114B">
        <w:rPr>
          <w:color w:val="000000"/>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182F8E" w:rsidRPr="00A4114B" w:rsidRDefault="00182F8E" w:rsidP="00182F8E">
      <w:pPr>
        <w:pStyle w:val="ad"/>
        <w:spacing w:after="0" w:line="240" w:lineRule="atLeast"/>
        <w:jc w:val="both"/>
        <w:rPr>
          <w:rStyle w:val="a6"/>
          <w:color w:val="000000"/>
        </w:rPr>
      </w:pPr>
      <w:r w:rsidRPr="00A4114B">
        <w:rPr>
          <w:color w:val="000000"/>
        </w:rPr>
        <w:t>предоставление документов, подтверждающих внесение заявителем платы за предоставление муниципальной услуги.</w:t>
      </w: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2.9. Исчерпывающий перечень оснований для отказа в приеме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182F8E" w:rsidRPr="00A4114B" w:rsidRDefault="00182F8E" w:rsidP="00182F8E">
      <w:pPr>
        <w:pStyle w:val="ad"/>
        <w:spacing w:after="0" w:line="240" w:lineRule="atLeast"/>
        <w:jc w:val="both"/>
        <w:rPr>
          <w:color w:val="000000"/>
        </w:rPr>
      </w:pPr>
      <w:r w:rsidRPr="00A4114B">
        <w:rPr>
          <w:color w:val="000000"/>
        </w:rPr>
        <w:t>  2.10. Исчерпывающий перечень оснований для приостановления или  отказа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2.10.1. Основания для приостановления предоставления муниципальной услуги: отсутствуют.</w:t>
      </w:r>
    </w:p>
    <w:p w:rsidR="00182F8E" w:rsidRPr="00A4114B" w:rsidRDefault="00182F8E" w:rsidP="00182F8E">
      <w:pPr>
        <w:pStyle w:val="ad"/>
        <w:spacing w:after="0" w:line="240" w:lineRule="atLeast"/>
        <w:jc w:val="both"/>
        <w:rPr>
          <w:color w:val="000000"/>
        </w:rPr>
      </w:pPr>
      <w:r w:rsidRPr="00A4114B">
        <w:rPr>
          <w:color w:val="000000"/>
        </w:rPr>
        <w:t>2.10.2. Основаниями для отказа в выдаче уведомления о соответствии указанных в уведомлении о планируемом сносе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w:t>
      </w:r>
    </w:p>
    <w:p w:rsidR="00182F8E" w:rsidRPr="00A4114B" w:rsidRDefault="00182F8E" w:rsidP="00182F8E">
      <w:pPr>
        <w:pStyle w:val="ad"/>
        <w:spacing w:after="0" w:line="240" w:lineRule="atLeast"/>
        <w:jc w:val="both"/>
        <w:rPr>
          <w:color w:val="000000"/>
        </w:rPr>
      </w:pPr>
      <w:r w:rsidRPr="00A4114B">
        <w:rPr>
          <w:color w:val="000000"/>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182F8E" w:rsidRPr="00A4114B" w:rsidRDefault="00182F8E" w:rsidP="00182F8E">
      <w:pPr>
        <w:pStyle w:val="ad"/>
        <w:spacing w:after="0" w:line="240" w:lineRule="atLeast"/>
        <w:jc w:val="both"/>
        <w:rPr>
          <w:rStyle w:val="a6"/>
          <w:color w:val="000000"/>
        </w:rPr>
      </w:pPr>
      <w:r w:rsidRPr="00A4114B">
        <w:rPr>
          <w:color w:val="000000"/>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2F8E" w:rsidRPr="00A4114B" w:rsidRDefault="00182F8E" w:rsidP="00182F8E">
      <w:pPr>
        <w:pStyle w:val="ad"/>
        <w:spacing w:after="0" w:line="240" w:lineRule="atLeast"/>
        <w:jc w:val="both"/>
        <w:rPr>
          <w:rStyle w:val="a6"/>
          <w:color w:val="000000"/>
        </w:rPr>
      </w:pPr>
      <w:r w:rsidRPr="00A4114B">
        <w:rPr>
          <w:color w:val="000000"/>
        </w:rPr>
        <w:t>Перечень услуг, которые являются необходимыми и обязательными для предоставления муниципальной услуги: отсутствует.</w:t>
      </w: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2.12. Размер платы, взимаемой с заявителя при предоставлении муниципальной услуги, и способы ее взимания</w:t>
      </w:r>
    </w:p>
    <w:p w:rsidR="00182F8E" w:rsidRPr="00A4114B" w:rsidRDefault="00182F8E" w:rsidP="00182F8E">
      <w:pPr>
        <w:pStyle w:val="ad"/>
        <w:spacing w:after="0" w:line="240" w:lineRule="atLeast"/>
        <w:jc w:val="both"/>
        <w:rPr>
          <w:color w:val="000000"/>
        </w:rPr>
      </w:pPr>
      <w:r w:rsidRPr="00A4114B">
        <w:rPr>
          <w:color w:val="000000"/>
        </w:rPr>
        <w:t>Муниципальная услуга предоставляется бесплатно.</w:t>
      </w:r>
    </w:p>
    <w:p w:rsidR="00182F8E" w:rsidRPr="00A4114B" w:rsidRDefault="00182F8E" w:rsidP="00182F8E">
      <w:pPr>
        <w:pStyle w:val="ad"/>
        <w:spacing w:after="0" w:line="240" w:lineRule="atLeast"/>
        <w:jc w:val="both"/>
        <w:rPr>
          <w:color w:val="000000"/>
        </w:rPr>
      </w:pPr>
      <w:r w:rsidRPr="00A4114B">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182F8E" w:rsidRPr="00A4114B" w:rsidRDefault="00182F8E" w:rsidP="00182F8E">
      <w:pPr>
        <w:pStyle w:val="ad"/>
        <w:spacing w:after="0" w:line="240" w:lineRule="atLeast"/>
        <w:jc w:val="both"/>
        <w:rPr>
          <w:color w:val="000000"/>
        </w:rPr>
      </w:pPr>
      <w:r w:rsidRPr="00A4114B">
        <w:rPr>
          <w:color w:val="000000"/>
        </w:rPr>
        <w:t>Муниципальная услуга предоставляется без взимания платы с заявителя.</w:t>
      </w:r>
    </w:p>
    <w:p w:rsidR="00182F8E" w:rsidRPr="00A4114B" w:rsidRDefault="00182F8E" w:rsidP="00182F8E">
      <w:pPr>
        <w:pStyle w:val="ad"/>
        <w:spacing w:after="0" w:line="240" w:lineRule="atLeast"/>
        <w:jc w:val="both"/>
        <w:rPr>
          <w:color w:val="000000"/>
        </w:rPr>
      </w:pPr>
      <w:r w:rsidRPr="00A4114B">
        <w:rPr>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82F8E" w:rsidRPr="00A4114B" w:rsidRDefault="00182F8E" w:rsidP="00182F8E">
      <w:pPr>
        <w:pStyle w:val="ad"/>
        <w:spacing w:after="0" w:line="240" w:lineRule="atLeast"/>
        <w:jc w:val="both"/>
        <w:rPr>
          <w:color w:val="000000"/>
        </w:rPr>
      </w:pPr>
      <w:r w:rsidRPr="00A4114B">
        <w:rPr>
          <w:color w:val="000000"/>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182F8E" w:rsidRPr="00A4114B" w:rsidRDefault="00182F8E" w:rsidP="00182F8E">
      <w:pPr>
        <w:pStyle w:val="ad"/>
        <w:spacing w:after="0" w:line="240" w:lineRule="atLeast"/>
        <w:jc w:val="both"/>
        <w:rPr>
          <w:color w:val="000000"/>
        </w:rPr>
      </w:pPr>
      <w:r w:rsidRPr="00A4114B">
        <w:rPr>
          <w:color w:val="000000"/>
        </w:rPr>
        <w:t>2.15. Срок и порядок регистрации запроса заявителя о предоставлении муниципальной услуги, в том числе в электронной форме</w:t>
      </w:r>
    </w:p>
    <w:p w:rsidR="00182F8E" w:rsidRPr="00A4114B" w:rsidRDefault="00182F8E" w:rsidP="00182F8E">
      <w:pPr>
        <w:pStyle w:val="ad"/>
        <w:spacing w:after="0" w:line="240" w:lineRule="atLeast"/>
        <w:jc w:val="both"/>
        <w:rPr>
          <w:color w:val="000000"/>
        </w:rPr>
      </w:pPr>
      <w:r w:rsidRPr="00A4114B">
        <w:rPr>
          <w:color w:val="000000"/>
        </w:rPr>
        <w:t>2.15.1. Запрос заявителя о предоставлении муниципальной услуги регистрируется уполномоченным органом Администрации </w:t>
      </w:r>
      <w:r w:rsidRPr="00A4114B">
        <w:rPr>
          <w:rStyle w:val="a6"/>
          <w:color w:val="000000"/>
        </w:rPr>
        <w:t> </w:t>
      </w:r>
      <w:r w:rsidRPr="00A4114B">
        <w:rPr>
          <w:color w:val="000000"/>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182F8E" w:rsidRPr="00A4114B" w:rsidRDefault="00182F8E" w:rsidP="00182F8E">
      <w:pPr>
        <w:pStyle w:val="ad"/>
        <w:spacing w:after="0" w:line="240" w:lineRule="atLeast"/>
        <w:jc w:val="both"/>
        <w:rPr>
          <w:rStyle w:val="a6"/>
          <w:color w:val="000000"/>
        </w:rPr>
      </w:pPr>
      <w:r w:rsidRPr="00A4114B">
        <w:rPr>
          <w:color w:val="000000"/>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182F8E" w:rsidRPr="00A4114B" w:rsidRDefault="00182F8E" w:rsidP="00182F8E">
      <w:pPr>
        <w:pStyle w:val="ad"/>
        <w:spacing w:after="0" w:line="240" w:lineRule="atLeast"/>
        <w:jc w:val="both"/>
        <w:rPr>
          <w:color w:val="000000"/>
        </w:rPr>
      </w:pPr>
      <w:r w:rsidRPr="00A4114B">
        <w:rPr>
          <w:rStyle w:val="a6"/>
          <w:color w:val="00000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182F8E" w:rsidRPr="00A4114B" w:rsidRDefault="00182F8E" w:rsidP="00182F8E">
      <w:pPr>
        <w:pStyle w:val="ad"/>
        <w:spacing w:after="0" w:line="240" w:lineRule="atLeast"/>
        <w:jc w:val="both"/>
        <w:rPr>
          <w:color w:val="000000"/>
        </w:rPr>
      </w:pPr>
      <w:r w:rsidRPr="00A4114B">
        <w:rPr>
          <w:color w:val="000000"/>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182F8E" w:rsidRPr="00A4114B" w:rsidRDefault="00182F8E" w:rsidP="00182F8E">
      <w:pPr>
        <w:pStyle w:val="ad"/>
        <w:spacing w:after="0" w:line="240" w:lineRule="atLeast"/>
        <w:jc w:val="both"/>
        <w:rPr>
          <w:color w:val="000000"/>
        </w:rPr>
      </w:pPr>
      <w:r w:rsidRPr="00A4114B">
        <w:rPr>
          <w:color w:val="00000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2.16.3. Требования к размещению мест ожидания:</w:t>
      </w:r>
    </w:p>
    <w:p w:rsidR="00182F8E" w:rsidRPr="00A4114B" w:rsidRDefault="00182F8E" w:rsidP="00182F8E">
      <w:pPr>
        <w:pStyle w:val="ad"/>
        <w:spacing w:after="0" w:line="240" w:lineRule="atLeast"/>
        <w:jc w:val="both"/>
        <w:rPr>
          <w:color w:val="000000"/>
        </w:rPr>
      </w:pPr>
      <w:r w:rsidRPr="00A4114B">
        <w:rPr>
          <w:color w:val="000000"/>
        </w:rPr>
        <w:t>места ожидания должны быть оборудованы стульями (кресельными секциями) и (или) скамьями (банкетками);</w:t>
      </w:r>
    </w:p>
    <w:p w:rsidR="00182F8E" w:rsidRPr="00A4114B" w:rsidRDefault="00182F8E" w:rsidP="00182F8E">
      <w:pPr>
        <w:pStyle w:val="ad"/>
        <w:spacing w:after="0" w:line="240" w:lineRule="atLeast"/>
        <w:jc w:val="both"/>
        <w:rPr>
          <w:color w:val="000000"/>
        </w:rPr>
      </w:pPr>
      <w:r w:rsidRPr="00A4114B">
        <w:rPr>
          <w:color w:val="00000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82F8E" w:rsidRPr="00A4114B" w:rsidRDefault="00182F8E" w:rsidP="00182F8E">
      <w:pPr>
        <w:pStyle w:val="ad"/>
        <w:spacing w:after="0" w:line="240" w:lineRule="atLeast"/>
        <w:jc w:val="both"/>
        <w:rPr>
          <w:color w:val="000000"/>
        </w:rPr>
      </w:pPr>
      <w:r w:rsidRPr="00A4114B">
        <w:rPr>
          <w:color w:val="000000"/>
        </w:rPr>
        <w:t>2.16.4. Требования к оформлению входа в здание:</w:t>
      </w:r>
    </w:p>
    <w:p w:rsidR="00182F8E" w:rsidRPr="00A4114B" w:rsidRDefault="00182F8E" w:rsidP="00182F8E">
      <w:pPr>
        <w:pStyle w:val="ad"/>
        <w:spacing w:after="0" w:line="240" w:lineRule="atLeast"/>
        <w:jc w:val="both"/>
        <w:rPr>
          <w:color w:val="000000"/>
        </w:rPr>
      </w:pPr>
      <w:r w:rsidRPr="00A4114B">
        <w:rPr>
          <w:color w:val="000000"/>
        </w:rPr>
        <w:t>здание должно быть оборудовано удобной лестницей с поручнями для свободного доступа заявителей в помещение;</w:t>
      </w:r>
    </w:p>
    <w:p w:rsidR="00182F8E" w:rsidRPr="00A4114B" w:rsidRDefault="00182F8E" w:rsidP="00182F8E">
      <w:pPr>
        <w:pStyle w:val="ad"/>
        <w:spacing w:after="0" w:line="240" w:lineRule="atLeast"/>
        <w:jc w:val="both"/>
        <w:rPr>
          <w:color w:val="000000"/>
        </w:rPr>
      </w:pPr>
      <w:r w:rsidRPr="00A4114B">
        <w:rPr>
          <w:color w:val="000000"/>
        </w:rPr>
        <w:t>центральный вход в здание должен быть оборудован информационной табличкой (вывеской), содержащей следующую информацию:</w:t>
      </w:r>
    </w:p>
    <w:p w:rsidR="00182F8E" w:rsidRPr="00A4114B" w:rsidRDefault="00182F8E" w:rsidP="00182F8E">
      <w:pPr>
        <w:pStyle w:val="ad"/>
        <w:spacing w:after="0" w:line="240" w:lineRule="atLeast"/>
        <w:jc w:val="both"/>
        <w:rPr>
          <w:color w:val="000000"/>
        </w:rPr>
      </w:pPr>
      <w:r w:rsidRPr="00A4114B">
        <w:rPr>
          <w:color w:val="000000"/>
        </w:rPr>
        <w:t>наименование уполномоченного органа;</w:t>
      </w:r>
    </w:p>
    <w:p w:rsidR="00182F8E" w:rsidRPr="00A4114B" w:rsidRDefault="00182F8E" w:rsidP="00182F8E">
      <w:pPr>
        <w:pStyle w:val="ad"/>
        <w:spacing w:after="0" w:line="240" w:lineRule="atLeast"/>
        <w:jc w:val="both"/>
        <w:rPr>
          <w:color w:val="000000"/>
        </w:rPr>
      </w:pPr>
      <w:r w:rsidRPr="00A4114B">
        <w:rPr>
          <w:color w:val="000000"/>
        </w:rPr>
        <w:t>режим работы;</w:t>
      </w:r>
    </w:p>
    <w:p w:rsidR="00182F8E" w:rsidRPr="00A4114B" w:rsidRDefault="00182F8E" w:rsidP="00182F8E">
      <w:pPr>
        <w:pStyle w:val="ad"/>
        <w:spacing w:after="0" w:line="240" w:lineRule="atLeast"/>
        <w:jc w:val="both"/>
        <w:rPr>
          <w:color w:val="000000"/>
        </w:rPr>
      </w:pPr>
      <w:r w:rsidRPr="00A4114B">
        <w:rPr>
          <w:color w:val="000000"/>
        </w:rPr>
        <w:t>вход и выход из здания оборудуются соответствующими указателями;</w:t>
      </w:r>
    </w:p>
    <w:p w:rsidR="00182F8E" w:rsidRPr="00A4114B" w:rsidRDefault="00182F8E" w:rsidP="00182F8E">
      <w:pPr>
        <w:pStyle w:val="ad"/>
        <w:spacing w:after="0" w:line="240" w:lineRule="atLeast"/>
        <w:jc w:val="both"/>
        <w:rPr>
          <w:color w:val="000000"/>
        </w:rPr>
      </w:pPr>
      <w:r w:rsidRPr="00A4114B">
        <w:rPr>
          <w:color w:val="000000"/>
        </w:rPr>
        <w:t>информационные таблички должны размещаться рядом с входом либо на двери входа так, чтобы их хорошо видели посетители;</w:t>
      </w:r>
    </w:p>
    <w:p w:rsidR="00182F8E" w:rsidRPr="00A4114B" w:rsidRDefault="00182F8E" w:rsidP="00182F8E">
      <w:pPr>
        <w:pStyle w:val="ad"/>
        <w:spacing w:after="0" w:line="240" w:lineRule="atLeast"/>
        <w:jc w:val="both"/>
        <w:rPr>
          <w:color w:val="000000"/>
        </w:rPr>
      </w:pPr>
      <w:r w:rsidRPr="00A4114B">
        <w:rPr>
          <w:color w:val="000000"/>
        </w:rPr>
        <w:t>фасад здания (строения) должен быть оборудован осветительными приборами; </w:t>
      </w:r>
    </w:p>
    <w:p w:rsidR="00182F8E" w:rsidRPr="00A4114B" w:rsidRDefault="00182F8E" w:rsidP="00182F8E">
      <w:pPr>
        <w:pStyle w:val="ad"/>
        <w:spacing w:after="0" w:line="240" w:lineRule="atLeast"/>
        <w:jc w:val="both"/>
        <w:rPr>
          <w:color w:val="000000"/>
        </w:rPr>
      </w:pPr>
      <w:r w:rsidRPr="00A4114B">
        <w:rPr>
          <w:color w:val="00000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82F8E" w:rsidRPr="00A4114B" w:rsidRDefault="00182F8E" w:rsidP="00182F8E">
      <w:pPr>
        <w:pStyle w:val="ad"/>
        <w:spacing w:after="0" w:line="240" w:lineRule="atLeast"/>
        <w:jc w:val="both"/>
        <w:rPr>
          <w:color w:val="000000"/>
        </w:rPr>
      </w:pPr>
      <w:r w:rsidRPr="00A4114B">
        <w:rPr>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182F8E" w:rsidRPr="00A4114B" w:rsidRDefault="00182F8E" w:rsidP="00182F8E">
      <w:pPr>
        <w:pStyle w:val="ad"/>
        <w:spacing w:after="0" w:line="240" w:lineRule="atLeast"/>
        <w:jc w:val="both"/>
        <w:rPr>
          <w:color w:val="000000"/>
        </w:rPr>
      </w:pPr>
      <w:r w:rsidRPr="00A4114B">
        <w:rPr>
          <w:color w:val="000000"/>
        </w:rPr>
        <w:t>2.16.6. Требования к местам приема заявителей:</w:t>
      </w:r>
    </w:p>
    <w:p w:rsidR="00182F8E" w:rsidRPr="00A4114B" w:rsidRDefault="00182F8E" w:rsidP="00182F8E">
      <w:pPr>
        <w:pStyle w:val="ad"/>
        <w:spacing w:after="0" w:line="240" w:lineRule="atLeast"/>
        <w:jc w:val="both"/>
        <w:rPr>
          <w:color w:val="000000"/>
        </w:rPr>
      </w:pPr>
      <w:r w:rsidRPr="00A4114B">
        <w:rPr>
          <w:color w:val="000000"/>
        </w:rPr>
        <w:t>кабинеты приема заявителей должны быть оборудованы информационными табличками с указанием:</w:t>
      </w:r>
    </w:p>
    <w:p w:rsidR="00182F8E" w:rsidRPr="00A4114B" w:rsidRDefault="00182F8E" w:rsidP="00182F8E">
      <w:pPr>
        <w:pStyle w:val="ad"/>
        <w:spacing w:after="0" w:line="240" w:lineRule="atLeast"/>
        <w:jc w:val="both"/>
        <w:rPr>
          <w:color w:val="000000"/>
        </w:rPr>
      </w:pPr>
      <w:r w:rsidRPr="00A4114B">
        <w:rPr>
          <w:color w:val="000000"/>
        </w:rPr>
        <w:t>номера кабинета;</w:t>
      </w:r>
    </w:p>
    <w:p w:rsidR="00182F8E" w:rsidRPr="00A4114B" w:rsidRDefault="00182F8E" w:rsidP="00182F8E">
      <w:pPr>
        <w:pStyle w:val="ad"/>
        <w:spacing w:after="0" w:line="240" w:lineRule="atLeast"/>
        <w:jc w:val="both"/>
        <w:rPr>
          <w:color w:val="000000"/>
        </w:rPr>
      </w:pPr>
      <w:r w:rsidRPr="00A4114B">
        <w:rPr>
          <w:color w:val="000000"/>
        </w:rPr>
        <w:t>фамилии, имени, отчества и должности специалиста, осуществляющего предоставление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времени перерыва на обед;</w:t>
      </w:r>
    </w:p>
    <w:p w:rsidR="00182F8E" w:rsidRPr="00A4114B" w:rsidRDefault="00182F8E" w:rsidP="00182F8E">
      <w:pPr>
        <w:pStyle w:val="ad"/>
        <w:spacing w:after="0" w:line="240" w:lineRule="atLeast"/>
        <w:jc w:val="both"/>
        <w:rPr>
          <w:color w:val="000000"/>
        </w:rPr>
      </w:pPr>
      <w:r w:rsidRPr="00A4114B">
        <w:rPr>
          <w:color w:val="000000"/>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182F8E" w:rsidRPr="00A4114B" w:rsidRDefault="00182F8E" w:rsidP="00182F8E">
      <w:pPr>
        <w:pStyle w:val="ad"/>
        <w:spacing w:after="0" w:line="240" w:lineRule="atLeast"/>
        <w:jc w:val="both"/>
        <w:rPr>
          <w:color w:val="000000"/>
        </w:rPr>
      </w:pPr>
      <w:r w:rsidRPr="00A4114B">
        <w:rPr>
          <w:color w:val="000000"/>
        </w:rPr>
        <w:t>место для приема заявителя должно быть снабжено стулом, иметь место для письма и раскладки документов.</w:t>
      </w:r>
    </w:p>
    <w:p w:rsidR="00182F8E" w:rsidRPr="00A4114B" w:rsidRDefault="00182F8E" w:rsidP="00182F8E">
      <w:pPr>
        <w:pStyle w:val="ad"/>
        <w:spacing w:after="0" w:line="240" w:lineRule="atLeast"/>
        <w:jc w:val="both"/>
        <w:rPr>
          <w:color w:val="000000"/>
        </w:rPr>
      </w:pPr>
      <w:r w:rsidRPr="00A4114B">
        <w:rPr>
          <w:color w:val="000000"/>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182F8E" w:rsidRPr="00A4114B" w:rsidRDefault="00182F8E" w:rsidP="00182F8E">
      <w:pPr>
        <w:pStyle w:val="ad"/>
        <w:spacing w:after="0" w:line="240" w:lineRule="atLeast"/>
        <w:jc w:val="both"/>
        <w:rPr>
          <w:color w:val="000000"/>
        </w:rPr>
      </w:pPr>
      <w:r w:rsidRPr="00A4114B">
        <w:rPr>
          <w:color w:val="000000"/>
        </w:rPr>
        <w:t>2.16.8. В здании, в котором предоставляется муниципальная услуга, создаются условия для прохода инвалидов и маломобильных групп населения.</w:t>
      </w:r>
    </w:p>
    <w:p w:rsidR="00182F8E" w:rsidRPr="00A4114B" w:rsidRDefault="00182F8E" w:rsidP="00182F8E">
      <w:pPr>
        <w:pStyle w:val="ad"/>
        <w:spacing w:after="0" w:line="240" w:lineRule="atLeast"/>
        <w:jc w:val="both"/>
        <w:rPr>
          <w:color w:val="000000"/>
        </w:rPr>
      </w:pPr>
      <w:r w:rsidRPr="00A4114B">
        <w:rPr>
          <w:color w:val="00000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82F8E" w:rsidRPr="00A4114B" w:rsidRDefault="00182F8E" w:rsidP="00182F8E">
      <w:pPr>
        <w:pStyle w:val="ad"/>
        <w:spacing w:after="0" w:line="240" w:lineRule="atLeast"/>
        <w:jc w:val="both"/>
        <w:rPr>
          <w:color w:val="000000"/>
        </w:rPr>
      </w:pPr>
      <w:r w:rsidRPr="00A4114B">
        <w:rPr>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82F8E" w:rsidRPr="00A4114B" w:rsidRDefault="00182F8E" w:rsidP="00182F8E">
      <w:pPr>
        <w:pStyle w:val="ad"/>
        <w:spacing w:after="0" w:line="240" w:lineRule="atLeast"/>
        <w:jc w:val="both"/>
        <w:rPr>
          <w:color w:val="000000"/>
        </w:rPr>
      </w:pPr>
      <w:r w:rsidRPr="00A4114B">
        <w:rPr>
          <w:color w:val="00000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82F8E" w:rsidRPr="00A4114B" w:rsidRDefault="00182F8E" w:rsidP="00182F8E">
      <w:pPr>
        <w:pStyle w:val="ad"/>
        <w:spacing w:after="0" w:line="240" w:lineRule="atLeast"/>
        <w:jc w:val="both"/>
        <w:rPr>
          <w:color w:val="000000"/>
        </w:rPr>
      </w:pPr>
      <w:r w:rsidRPr="00A4114B">
        <w:rPr>
          <w:color w:val="000000"/>
        </w:rPr>
        <w:t>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2F8E" w:rsidRPr="00A4114B" w:rsidRDefault="00182F8E" w:rsidP="00182F8E">
      <w:pPr>
        <w:pStyle w:val="ad"/>
        <w:spacing w:after="0" w:line="240" w:lineRule="atLeast"/>
        <w:jc w:val="both"/>
        <w:rPr>
          <w:color w:val="000000"/>
        </w:rPr>
      </w:pPr>
      <w:r w:rsidRPr="00A4114B">
        <w:rPr>
          <w:color w:val="000000"/>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2.17.2. Показателями доступности муниципальной услуги являются:</w:t>
      </w:r>
    </w:p>
    <w:p w:rsidR="00182F8E" w:rsidRPr="00A4114B" w:rsidRDefault="00182F8E" w:rsidP="00182F8E">
      <w:pPr>
        <w:pStyle w:val="ad"/>
        <w:spacing w:after="0" w:line="240" w:lineRule="atLeast"/>
        <w:jc w:val="both"/>
        <w:rPr>
          <w:color w:val="000000"/>
        </w:rPr>
      </w:pPr>
      <w:r w:rsidRPr="00A4114B">
        <w:rPr>
          <w:color w:val="000000"/>
        </w:rPr>
        <w:t>количество взаимодействий со специалистом при предоставлении муниципальной услуги – не более двух;</w:t>
      </w:r>
    </w:p>
    <w:p w:rsidR="00182F8E" w:rsidRPr="00A4114B" w:rsidRDefault="00182F8E" w:rsidP="00182F8E">
      <w:pPr>
        <w:pStyle w:val="ad"/>
        <w:spacing w:after="0" w:line="240" w:lineRule="atLeast"/>
        <w:jc w:val="both"/>
        <w:rPr>
          <w:color w:val="000000"/>
        </w:rPr>
      </w:pPr>
      <w:r w:rsidRPr="00A4114B">
        <w:rPr>
          <w:color w:val="000000"/>
        </w:rPr>
        <w:t>продолжительность взаимодействия со специалистом при предоставлении муниципальной услуги - не более 15 минут;</w:t>
      </w:r>
    </w:p>
    <w:p w:rsidR="00182F8E" w:rsidRPr="00A4114B" w:rsidRDefault="00182F8E" w:rsidP="00182F8E">
      <w:pPr>
        <w:pStyle w:val="ad"/>
        <w:spacing w:after="0" w:line="240" w:lineRule="atLeast"/>
        <w:jc w:val="both"/>
        <w:rPr>
          <w:color w:val="000000"/>
        </w:rPr>
      </w:pPr>
      <w:r>
        <w:rPr>
          <w:color w:val="000000"/>
        </w:rPr>
        <w:t> </w:t>
      </w:r>
      <w:r w:rsidRPr="00A4114B">
        <w:rPr>
          <w:color w:val="000000"/>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возможность получения муниципальной услуги в МФЦ;</w:t>
      </w:r>
    </w:p>
    <w:p w:rsidR="00182F8E" w:rsidRPr="00A4114B" w:rsidRDefault="00182F8E" w:rsidP="00182F8E">
      <w:pPr>
        <w:pStyle w:val="ad"/>
        <w:spacing w:after="0" w:line="240" w:lineRule="atLeast"/>
        <w:jc w:val="both"/>
        <w:rPr>
          <w:color w:val="000000"/>
        </w:rPr>
      </w:pPr>
      <w:r w:rsidRPr="00A4114B">
        <w:rPr>
          <w:color w:val="000000"/>
        </w:rPr>
        <w:t>транспортная доступность к местам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182F8E" w:rsidRPr="00A4114B" w:rsidRDefault="00182F8E" w:rsidP="00182F8E">
      <w:pPr>
        <w:pStyle w:val="ad"/>
        <w:spacing w:after="0" w:line="240" w:lineRule="atLeast"/>
        <w:jc w:val="both"/>
        <w:rPr>
          <w:color w:val="000000"/>
        </w:rPr>
      </w:pPr>
      <w:r w:rsidRPr="00A4114B">
        <w:rPr>
          <w:color w:val="000000"/>
        </w:rPr>
        <w:t>Показателями качества муниципальной услуги являются:</w:t>
      </w:r>
    </w:p>
    <w:p w:rsidR="00182F8E" w:rsidRPr="00A4114B" w:rsidRDefault="00182F8E" w:rsidP="00182F8E">
      <w:pPr>
        <w:pStyle w:val="ad"/>
        <w:spacing w:after="0" w:line="240" w:lineRule="atLeast"/>
        <w:jc w:val="both"/>
        <w:rPr>
          <w:color w:val="000000"/>
        </w:rPr>
      </w:pPr>
      <w:r w:rsidRPr="00A4114B">
        <w:rPr>
          <w:color w:val="000000"/>
        </w:rPr>
        <w:t>соблюдение сроков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отсутствие обоснованных жалоб граждан на предоставление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82F8E" w:rsidRPr="00A4114B" w:rsidRDefault="00182F8E" w:rsidP="00182F8E">
      <w:pPr>
        <w:pStyle w:val="ad"/>
        <w:spacing w:after="0" w:line="240" w:lineRule="atLeast"/>
        <w:jc w:val="both"/>
        <w:rPr>
          <w:color w:val="000000"/>
        </w:rPr>
      </w:pPr>
      <w:r w:rsidRPr="00A4114B">
        <w:rPr>
          <w:color w:val="00000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182F8E" w:rsidRPr="00A4114B" w:rsidRDefault="00182F8E" w:rsidP="00182F8E">
      <w:pPr>
        <w:pStyle w:val="ad"/>
        <w:spacing w:after="0" w:line="240" w:lineRule="atLeast"/>
        <w:jc w:val="both"/>
        <w:rPr>
          <w:color w:val="000000"/>
        </w:rPr>
      </w:pPr>
      <w:r w:rsidRPr="00A4114B">
        <w:rPr>
          <w:color w:val="000000"/>
        </w:rP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182F8E" w:rsidRPr="00A4114B" w:rsidRDefault="00182F8E" w:rsidP="00182F8E">
      <w:pPr>
        <w:pStyle w:val="ad"/>
        <w:spacing w:after="0" w:line="240" w:lineRule="atLeast"/>
        <w:jc w:val="both"/>
        <w:rPr>
          <w:color w:val="000000"/>
        </w:rPr>
      </w:pPr>
      <w:r w:rsidRPr="00A4114B">
        <w:rPr>
          <w:color w:val="00000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82F8E" w:rsidRPr="00A4114B" w:rsidRDefault="00182F8E" w:rsidP="00182F8E">
      <w:pPr>
        <w:pStyle w:val="ad"/>
        <w:spacing w:after="0" w:line="240" w:lineRule="atLeast"/>
        <w:jc w:val="both"/>
        <w:rPr>
          <w:color w:val="000000"/>
        </w:rPr>
      </w:pPr>
      <w:r w:rsidRPr="00A4114B">
        <w:rPr>
          <w:color w:val="000000"/>
        </w:rPr>
        <w:t>2.18.3. При предоставлении муниципальной услуги в электронной форме заявителю направляется:</w:t>
      </w:r>
    </w:p>
    <w:p w:rsidR="00182F8E" w:rsidRPr="00A4114B" w:rsidRDefault="00182F8E" w:rsidP="00182F8E">
      <w:pPr>
        <w:pStyle w:val="ad"/>
        <w:spacing w:after="0" w:line="240" w:lineRule="atLeast"/>
        <w:jc w:val="both"/>
        <w:rPr>
          <w:color w:val="000000"/>
        </w:rPr>
      </w:pPr>
      <w:r w:rsidRPr="00A4114B">
        <w:rPr>
          <w:color w:val="000000"/>
        </w:rPr>
        <w:t>уведомление о приёме и регистрации запроса и иных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уведомление о начале процедуры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уведомление о результатах рассмотрения документов,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82F8E" w:rsidRPr="00A4114B" w:rsidRDefault="00182F8E" w:rsidP="00182F8E">
      <w:pPr>
        <w:pStyle w:val="ad"/>
        <w:spacing w:after="0" w:line="240" w:lineRule="atLeast"/>
        <w:jc w:val="both"/>
        <w:rPr>
          <w:rStyle w:val="a6"/>
          <w:color w:val="000000"/>
        </w:rPr>
      </w:pPr>
      <w:r w:rsidRPr="00A4114B">
        <w:rPr>
          <w:color w:val="00000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182F8E" w:rsidRPr="00A4114B" w:rsidRDefault="00182F8E" w:rsidP="00182F8E">
      <w:pPr>
        <w:pStyle w:val="ad"/>
        <w:spacing w:after="0" w:line="240" w:lineRule="atLeast"/>
        <w:jc w:val="both"/>
        <w:rPr>
          <w:color w:val="000000"/>
        </w:rPr>
      </w:pPr>
      <w:r w:rsidRPr="00A4114B">
        <w:rPr>
          <w:rStyle w:val="a6"/>
          <w:color w:val="000000"/>
        </w:rPr>
        <w:t>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82F8E" w:rsidRPr="00A4114B" w:rsidRDefault="00182F8E" w:rsidP="00182F8E">
      <w:pPr>
        <w:pStyle w:val="ad"/>
        <w:spacing w:after="0" w:line="240" w:lineRule="atLeast"/>
        <w:jc w:val="both"/>
        <w:rPr>
          <w:color w:val="000000"/>
        </w:rPr>
      </w:pPr>
      <w:r w:rsidRPr="00A4114B">
        <w:rPr>
          <w:color w:val="000000"/>
        </w:rPr>
        <w:t>3.1. Исчерпывающий перечень административных процедур:</w:t>
      </w:r>
    </w:p>
    <w:p w:rsidR="00182F8E" w:rsidRPr="00A4114B" w:rsidRDefault="00182F8E" w:rsidP="00182F8E">
      <w:pPr>
        <w:pStyle w:val="ad"/>
        <w:spacing w:after="0" w:line="240" w:lineRule="atLeast"/>
        <w:jc w:val="both"/>
        <w:rPr>
          <w:color w:val="000000"/>
        </w:rPr>
      </w:pPr>
      <w:r w:rsidRPr="00A4114B">
        <w:rPr>
          <w:color w:val="000000"/>
        </w:rPr>
        <w:t>прием заявления Уполномоченным органом;</w:t>
      </w:r>
    </w:p>
    <w:p w:rsidR="00182F8E" w:rsidRPr="00A4114B" w:rsidRDefault="00182F8E" w:rsidP="00182F8E">
      <w:pPr>
        <w:pStyle w:val="ad"/>
        <w:spacing w:after="0" w:line="240" w:lineRule="atLeast"/>
        <w:jc w:val="both"/>
        <w:rPr>
          <w:color w:val="000000"/>
        </w:rPr>
      </w:pPr>
      <w:r w:rsidRPr="00A4114B">
        <w:rPr>
          <w:color w:val="000000"/>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 ;</w:t>
      </w:r>
    </w:p>
    <w:p w:rsidR="00182F8E" w:rsidRPr="00A4114B" w:rsidRDefault="00182F8E" w:rsidP="00182F8E">
      <w:pPr>
        <w:pStyle w:val="ad"/>
        <w:spacing w:after="0" w:line="240" w:lineRule="atLeast"/>
        <w:jc w:val="both"/>
        <w:rPr>
          <w:color w:val="000000"/>
        </w:rPr>
      </w:pPr>
      <w:r w:rsidRPr="00A4114B">
        <w:rPr>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             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3.1.1. Заявитель имеет возможность получения информации о ходе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182F8E" w:rsidRPr="00A4114B" w:rsidRDefault="00182F8E" w:rsidP="00182F8E">
      <w:pPr>
        <w:pStyle w:val="ad"/>
        <w:spacing w:after="0" w:line="240" w:lineRule="atLeast"/>
        <w:jc w:val="both"/>
        <w:rPr>
          <w:color w:val="000000"/>
        </w:rPr>
      </w:pPr>
      <w:r w:rsidRPr="00A4114B">
        <w:rPr>
          <w:color w:val="000000"/>
        </w:rPr>
        <w:t>3.1.2. В целях предоставления муниципальной услуги осуществляется прием заявителей Уполномоченным органом согласно режиму работы.</w:t>
      </w:r>
    </w:p>
    <w:p w:rsidR="00182F8E" w:rsidRPr="00A4114B" w:rsidRDefault="00182F8E" w:rsidP="00182F8E">
      <w:pPr>
        <w:pStyle w:val="ad"/>
        <w:spacing w:after="0" w:line="240" w:lineRule="atLeast"/>
        <w:jc w:val="both"/>
        <w:rPr>
          <w:color w:val="000000"/>
        </w:rPr>
      </w:pPr>
      <w:r w:rsidRPr="00A4114B">
        <w:rPr>
          <w:color w:val="000000"/>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2F8E" w:rsidRPr="00A4114B" w:rsidRDefault="00182F8E" w:rsidP="00182F8E">
      <w:pPr>
        <w:pStyle w:val="ad"/>
        <w:spacing w:after="0" w:line="240" w:lineRule="atLeast"/>
        <w:jc w:val="both"/>
        <w:rPr>
          <w:color w:val="000000"/>
        </w:rPr>
      </w:pPr>
      <w:r w:rsidRPr="00A4114B">
        <w:rPr>
          <w:color w:val="000000"/>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182F8E" w:rsidRPr="00A4114B" w:rsidRDefault="00182F8E" w:rsidP="00182F8E">
      <w:pPr>
        <w:pStyle w:val="ad"/>
        <w:spacing w:after="0" w:line="240" w:lineRule="atLeast"/>
        <w:jc w:val="both"/>
        <w:rPr>
          <w:color w:val="000000"/>
        </w:rPr>
      </w:pPr>
      <w:r w:rsidRPr="00A4114B">
        <w:rPr>
          <w:color w:val="000000"/>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182F8E" w:rsidRPr="00A4114B" w:rsidRDefault="00182F8E" w:rsidP="00182F8E">
      <w:pPr>
        <w:pStyle w:val="ad"/>
        <w:spacing w:after="0" w:line="240" w:lineRule="atLeast"/>
        <w:jc w:val="both"/>
        <w:rPr>
          <w:color w:val="000000"/>
        </w:rPr>
      </w:pPr>
      <w:r w:rsidRPr="00A4114B">
        <w:rPr>
          <w:color w:val="000000"/>
        </w:rPr>
        <w:t>3.1.5.  При формировании запроса заявителю обеспечивается:</w:t>
      </w:r>
    </w:p>
    <w:p w:rsidR="00182F8E" w:rsidRPr="00A4114B" w:rsidRDefault="00182F8E" w:rsidP="00182F8E">
      <w:pPr>
        <w:pStyle w:val="ad"/>
        <w:spacing w:after="0" w:line="240" w:lineRule="atLeast"/>
        <w:jc w:val="both"/>
        <w:rPr>
          <w:color w:val="000000"/>
        </w:rPr>
      </w:pPr>
      <w:r w:rsidRPr="00A4114B">
        <w:rPr>
          <w:color w:val="000000"/>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2F8E" w:rsidRPr="00A4114B" w:rsidRDefault="00182F8E" w:rsidP="00182F8E">
      <w:pPr>
        <w:pStyle w:val="ad"/>
        <w:spacing w:after="0" w:line="240" w:lineRule="atLeast"/>
        <w:jc w:val="both"/>
        <w:rPr>
          <w:color w:val="000000"/>
        </w:rPr>
      </w:pPr>
      <w:r w:rsidRPr="00A4114B">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182F8E" w:rsidRPr="00A4114B" w:rsidRDefault="00182F8E" w:rsidP="00182F8E">
      <w:pPr>
        <w:pStyle w:val="ad"/>
        <w:spacing w:after="0" w:line="240" w:lineRule="atLeast"/>
        <w:jc w:val="both"/>
        <w:rPr>
          <w:color w:val="000000"/>
        </w:rPr>
      </w:pPr>
      <w:r w:rsidRPr="00A4114B">
        <w:rPr>
          <w:color w:val="000000"/>
        </w:rPr>
        <w:t>возможность вернуться в любой из этапов заполнения электронной формы запроса без потери ранее введенной информации;</w:t>
      </w:r>
    </w:p>
    <w:p w:rsidR="00182F8E" w:rsidRPr="00A4114B" w:rsidRDefault="00182F8E" w:rsidP="00182F8E">
      <w:pPr>
        <w:pStyle w:val="ad"/>
        <w:spacing w:after="0" w:line="240" w:lineRule="atLeast"/>
        <w:jc w:val="both"/>
        <w:rPr>
          <w:color w:val="000000"/>
        </w:rPr>
      </w:pPr>
      <w:r w:rsidRPr="00A4114B">
        <w:rPr>
          <w:color w:val="000000"/>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182F8E" w:rsidRPr="00A4114B" w:rsidRDefault="00182F8E" w:rsidP="00182F8E">
      <w:pPr>
        <w:pStyle w:val="ad"/>
        <w:spacing w:after="0" w:line="240" w:lineRule="atLeast"/>
        <w:jc w:val="both"/>
        <w:rPr>
          <w:color w:val="000000"/>
        </w:rPr>
      </w:pPr>
      <w:r w:rsidRPr="00A4114B">
        <w:rPr>
          <w:color w:val="000000"/>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182F8E" w:rsidRPr="00A4114B" w:rsidRDefault="00182F8E" w:rsidP="00182F8E">
      <w:pPr>
        <w:pStyle w:val="ad"/>
        <w:spacing w:after="0" w:line="240" w:lineRule="atLeast"/>
        <w:jc w:val="both"/>
        <w:rPr>
          <w:color w:val="000000"/>
        </w:rPr>
      </w:pPr>
      <w:r w:rsidRPr="00A4114B">
        <w:rPr>
          <w:color w:val="000000"/>
        </w:rPr>
        <w:t>3.2. Административная процедура – прием уведомления Уполномоченным органом</w:t>
      </w:r>
    </w:p>
    <w:p w:rsidR="00182F8E" w:rsidRPr="00A4114B" w:rsidRDefault="00182F8E" w:rsidP="00182F8E">
      <w:pPr>
        <w:pStyle w:val="ad"/>
        <w:spacing w:after="0" w:line="240" w:lineRule="atLeast"/>
        <w:jc w:val="both"/>
        <w:rPr>
          <w:color w:val="000000"/>
        </w:rPr>
      </w:pPr>
      <w:r w:rsidRPr="00A4114B">
        <w:rPr>
          <w:color w:val="000000"/>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182F8E" w:rsidRPr="00A4114B" w:rsidRDefault="00182F8E" w:rsidP="00182F8E">
      <w:pPr>
        <w:pStyle w:val="ad"/>
        <w:spacing w:after="0" w:line="240" w:lineRule="atLeast"/>
        <w:jc w:val="both"/>
        <w:rPr>
          <w:color w:val="000000"/>
        </w:rPr>
      </w:pPr>
      <w:r w:rsidRPr="00A4114B">
        <w:rPr>
          <w:color w:val="000000"/>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182F8E" w:rsidRPr="00A4114B" w:rsidRDefault="00182F8E" w:rsidP="00182F8E">
      <w:pPr>
        <w:pStyle w:val="ad"/>
        <w:spacing w:after="0" w:line="240" w:lineRule="atLeast"/>
        <w:jc w:val="both"/>
        <w:rPr>
          <w:color w:val="000000"/>
        </w:rPr>
      </w:pPr>
      <w:r w:rsidRPr="00A4114B">
        <w:rPr>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182F8E" w:rsidRPr="00A4114B" w:rsidRDefault="00182F8E" w:rsidP="00182F8E">
      <w:pPr>
        <w:pStyle w:val="ad"/>
        <w:spacing w:after="0" w:line="240" w:lineRule="atLeast"/>
        <w:jc w:val="both"/>
        <w:rPr>
          <w:color w:val="000000"/>
        </w:rPr>
      </w:pPr>
      <w:r w:rsidRPr="00A4114B">
        <w:rPr>
          <w:color w:val="000000"/>
        </w:rPr>
        <w:t>3.2.3. Результат административной процедуры – регистрация уведомления в соответствующем журнале.</w:t>
      </w:r>
    </w:p>
    <w:p w:rsidR="00182F8E" w:rsidRPr="00A4114B" w:rsidRDefault="00182F8E" w:rsidP="00182F8E">
      <w:pPr>
        <w:pStyle w:val="ad"/>
        <w:spacing w:after="0" w:line="240" w:lineRule="atLeast"/>
        <w:jc w:val="both"/>
        <w:rPr>
          <w:color w:val="000000"/>
        </w:rPr>
      </w:pPr>
      <w:r w:rsidRPr="00A4114B">
        <w:rPr>
          <w:color w:val="000000"/>
        </w:rPr>
        <w:t>Время выполнения административной процедуры по приему заявления не должно превышать 15 минут.</w:t>
      </w:r>
    </w:p>
    <w:p w:rsidR="00182F8E" w:rsidRPr="00A4114B" w:rsidRDefault="00182F8E" w:rsidP="00182F8E">
      <w:pPr>
        <w:pStyle w:val="ad"/>
        <w:spacing w:after="0" w:line="240" w:lineRule="atLeast"/>
        <w:jc w:val="both"/>
        <w:rPr>
          <w:color w:val="000000"/>
        </w:rPr>
      </w:pPr>
      <w:r w:rsidRPr="00A4114B">
        <w:rPr>
          <w:color w:val="000000"/>
        </w:rPr>
        <w:t>3.3. Административная процедура – проведение проверки наличия документов, необходимых для оказания услуги.</w:t>
      </w:r>
    </w:p>
    <w:p w:rsidR="00182F8E" w:rsidRPr="00A4114B" w:rsidRDefault="00182F8E" w:rsidP="00182F8E">
      <w:pPr>
        <w:pStyle w:val="ad"/>
        <w:spacing w:after="0" w:line="240" w:lineRule="atLeast"/>
        <w:jc w:val="both"/>
        <w:rPr>
          <w:color w:val="000000"/>
        </w:rPr>
      </w:pPr>
      <w:r w:rsidRPr="00A4114B">
        <w:rPr>
          <w:color w:val="000000"/>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182F8E" w:rsidRPr="00A4114B" w:rsidRDefault="00182F8E" w:rsidP="00182F8E">
      <w:pPr>
        <w:pStyle w:val="ad"/>
        <w:spacing w:after="0" w:line="240" w:lineRule="atLeast"/>
        <w:jc w:val="both"/>
        <w:rPr>
          <w:color w:val="000000"/>
        </w:rPr>
      </w:pPr>
      <w:r w:rsidRPr="00A4114B">
        <w:rPr>
          <w:color w:val="000000"/>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182F8E" w:rsidRPr="00A4114B" w:rsidRDefault="00182F8E" w:rsidP="00182F8E">
      <w:pPr>
        <w:pStyle w:val="ad"/>
        <w:spacing w:after="0" w:line="240" w:lineRule="atLeast"/>
        <w:jc w:val="both"/>
        <w:rPr>
          <w:color w:val="000000"/>
        </w:rPr>
      </w:pPr>
      <w:r w:rsidRPr="00A4114B">
        <w:rPr>
          <w:color w:val="000000"/>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182F8E" w:rsidRPr="00A4114B" w:rsidRDefault="00182F8E" w:rsidP="00182F8E">
      <w:pPr>
        <w:pStyle w:val="ad"/>
        <w:spacing w:after="0" w:line="240" w:lineRule="atLeast"/>
        <w:jc w:val="both"/>
        <w:rPr>
          <w:color w:val="000000"/>
        </w:rPr>
      </w:pPr>
      <w:r w:rsidRPr="00A4114B">
        <w:rPr>
          <w:color w:val="000000"/>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182F8E" w:rsidRPr="00A4114B" w:rsidRDefault="00182F8E" w:rsidP="00182F8E">
      <w:pPr>
        <w:pStyle w:val="ad"/>
        <w:spacing w:after="0" w:line="240" w:lineRule="atLeast"/>
        <w:jc w:val="both"/>
        <w:rPr>
          <w:color w:val="000000"/>
        </w:rPr>
      </w:pPr>
      <w:r w:rsidRPr="00A4114B">
        <w:rPr>
          <w:color w:val="000000"/>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182F8E" w:rsidRPr="00A4114B" w:rsidRDefault="00182F8E" w:rsidP="00182F8E">
      <w:pPr>
        <w:pStyle w:val="ad"/>
        <w:spacing w:after="0" w:line="240" w:lineRule="atLeast"/>
        <w:jc w:val="both"/>
        <w:rPr>
          <w:color w:val="000000"/>
        </w:rPr>
      </w:pPr>
      <w:r w:rsidRPr="00A4114B">
        <w:rPr>
          <w:color w:val="000000"/>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182F8E" w:rsidRPr="00A4114B" w:rsidRDefault="00182F8E" w:rsidP="00182F8E">
      <w:pPr>
        <w:pStyle w:val="ad"/>
        <w:spacing w:after="0" w:line="240" w:lineRule="atLeast"/>
        <w:jc w:val="both"/>
        <w:rPr>
          <w:color w:val="000000"/>
        </w:rPr>
      </w:pPr>
      <w:r w:rsidRPr="00A4114B">
        <w:rPr>
          <w:color w:val="000000"/>
        </w:rPr>
        <w:t>1) проверяет правильность заполнения заявления в электронной форме, а также полноту указанных сведений;</w:t>
      </w:r>
    </w:p>
    <w:p w:rsidR="00182F8E" w:rsidRPr="00A4114B" w:rsidRDefault="00182F8E" w:rsidP="00182F8E">
      <w:pPr>
        <w:pStyle w:val="ad"/>
        <w:spacing w:after="0" w:line="240" w:lineRule="atLeast"/>
        <w:jc w:val="both"/>
        <w:rPr>
          <w:color w:val="000000"/>
        </w:rPr>
      </w:pPr>
      <w:r w:rsidRPr="00A4114B">
        <w:rPr>
          <w:color w:val="000000"/>
        </w:rPr>
        <w:t>2) проверяет соответствие представленных электронных документов установленным действующим законодательством требованиям, а именно:</w:t>
      </w:r>
    </w:p>
    <w:p w:rsidR="00182F8E" w:rsidRPr="00A4114B" w:rsidRDefault="00182F8E" w:rsidP="00182F8E">
      <w:pPr>
        <w:pStyle w:val="ad"/>
        <w:spacing w:after="0" w:line="240" w:lineRule="atLeast"/>
        <w:jc w:val="both"/>
        <w:rPr>
          <w:color w:val="000000"/>
        </w:rPr>
      </w:pPr>
      <w:r w:rsidRPr="00A4114B">
        <w:rPr>
          <w:color w:val="000000"/>
        </w:rPr>
        <w:t>а) наличие документов, необходимых для предоставления услуги;</w:t>
      </w:r>
    </w:p>
    <w:p w:rsidR="00182F8E" w:rsidRPr="00A4114B" w:rsidRDefault="00182F8E" w:rsidP="00182F8E">
      <w:pPr>
        <w:pStyle w:val="ad"/>
        <w:spacing w:after="0" w:line="240" w:lineRule="atLeast"/>
        <w:jc w:val="both"/>
        <w:rPr>
          <w:color w:val="000000"/>
        </w:rPr>
      </w:pPr>
      <w:r w:rsidRPr="00A4114B">
        <w:rPr>
          <w:color w:val="000000"/>
        </w:rPr>
        <w:t>б) актуальность представленных документов в соответствии с требованиями к срокам их действия;</w:t>
      </w:r>
    </w:p>
    <w:p w:rsidR="00182F8E" w:rsidRPr="00A4114B" w:rsidRDefault="00182F8E" w:rsidP="00182F8E">
      <w:pPr>
        <w:pStyle w:val="ad"/>
        <w:spacing w:after="0" w:line="240" w:lineRule="atLeast"/>
        <w:jc w:val="both"/>
        <w:rPr>
          <w:color w:val="000000"/>
        </w:rPr>
      </w:pPr>
      <w:r w:rsidRPr="00A4114B">
        <w:rPr>
          <w:color w:val="000000"/>
        </w:rPr>
        <w:t>3) проверяет соблюдение следующих требований:</w:t>
      </w:r>
    </w:p>
    <w:p w:rsidR="00182F8E" w:rsidRPr="00A4114B" w:rsidRDefault="00182F8E" w:rsidP="00182F8E">
      <w:pPr>
        <w:pStyle w:val="ad"/>
        <w:spacing w:after="0" w:line="240" w:lineRule="atLeast"/>
        <w:jc w:val="both"/>
        <w:rPr>
          <w:color w:val="000000"/>
        </w:rPr>
      </w:pPr>
      <w:r w:rsidRPr="00A4114B">
        <w:rPr>
          <w:color w:val="000000"/>
        </w:rPr>
        <w:t>а) наличие четкого изображения сканированных документов;</w:t>
      </w:r>
    </w:p>
    <w:p w:rsidR="00182F8E" w:rsidRPr="00A4114B" w:rsidRDefault="00182F8E" w:rsidP="00182F8E">
      <w:pPr>
        <w:pStyle w:val="ad"/>
        <w:spacing w:after="0" w:line="240" w:lineRule="atLeast"/>
        <w:jc w:val="both"/>
        <w:rPr>
          <w:color w:val="000000"/>
        </w:rPr>
      </w:pPr>
      <w:r w:rsidRPr="00A4114B">
        <w:rPr>
          <w:color w:val="000000"/>
        </w:rPr>
        <w:t>б) соответствие сведений, содержащихся в заявлении, сведениям, содержащимся в представленных заявителем документах.</w:t>
      </w:r>
    </w:p>
    <w:p w:rsidR="00182F8E" w:rsidRPr="00A4114B" w:rsidRDefault="00182F8E" w:rsidP="00182F8E">
      <w:pPr>
        <w:pStyle w:val="ad"/>
        <w:spacing w:after="0" w:line="240" w:lineRule="atLeast"/>
        <w:jc w:val="both"/>
        <w:rPr>
          <w:color w:val="000000"/>
        </w:rPr>
      </w:pPr>
      <w:r w:rsidRPr="00A4114B">
        <w:rPr>
          <w:color w:val="000000"/>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182F8E" w:rsidRPr="00A4114B" w:rsidRDefault="00182F8E" w:rsidP="00182F8E">
      <w:pPr>
        <w:pStyle w:val="ad"/>
        <w:spacing w:after="0" w:line="240" w:lineRule="atLeast"/>
        <w:jc w:val="both"/>
        <w:rPr>
          <w:color w:val="000000"/>
        </w:rPr>
      </w:pPr>
      <w:r w:rsidRPr="00A4114B">
        <w:rPr>
          <w:color w:val="000000"/>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182F8E" w:rsidRPr="00A4114B" w:rsidRDefault="00182F8E" w:rsidP="00182F8E">
      <w:pPr>
        <w:pStyle w:val="ad"/>
        <w:spacing w:after="0" w:line="240" w:lineRule="atLeast"/>
        <w:jc w:val="both"/>
        <w:rPr>
          <w:color w:val="000000"/>
        </w:rPr>
      </w:pPr>
      <w:r w:rsidRPr="00A4114B">
        <w:rPr>
          <w:color w:val="000000"/>
        </w:rPr>
        <w:t>7) направляет заявителю уведомление о статусе, присвоенном заявке, путем заполнения в информационной системе интерактивных полей.</w:t>
      </w:r>
    </w:p>
    <w:p w:rsidR="00182F8E" w:rsidRPr="00A4114B" w:rsidRDefault="00182F8E" w:rsidP="00182F8E">
      <w:pPr>
        <w:pStyle w:val="ad"/>
        <w:spacing w:after="0" w:line="240" w:lineRule="atLeast"/>
        <w:jc w:val="both"/>
        <w:rPr>
          <w:color w:val="000000"/>
        </w:rPr>
      </w:pPr>
      <w:r w:rsidRPr="00A4114B">
        <w:rPr>
          <w:color w:val="000000"/>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182F8E" w:rsidRPr="00A4114B" w:rsidRDefault="00182F8E" w:rsidP="00182F8E">
      <w:pPr>
        <w:pStyle w:val="ad"/>
        <w:spacing w:after="0" w:line="240" w:lineRule="atLeast"/>
        <w:jc w:val="both"/>
        <w:rPr>
          <w:color w:val="000000"/>
        </w:rPr>
      </w:pPr>
      <w:r w:rsidRPr="00A4114B">
        <w:rPr>
          <w:color w:val="000000"/>
        </w:rPr>
        <w:t>3.3.3. Время выполнения административной процедуры не должно превышать 1 (один) рабочий день.</w:t>
      </w:r>
    </w:p>
    <w:p w:rsidR="00182F8E" w:rsidRPr="00A4114B" w:rsidRDefault="00182F8E" w:rsidP="00182F8E">
      <w:pPr>
        <w:pStyle w:val="ad"/>
        <w:spacing w:after="0" w:line="240" w:lineRule="atLeast"/>
        <w:jc w:val="both"/>
        <w:rPr>
          <w:color w:val="000000"/>
        </w:rPr>
      </w:pPr>
      <w:r w:rsidRPr="00A4114B">
        <w:rPr>
          <w:color w:val="000000"/>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182F8E" w:rsidRPr="00A4114B" w:rsidRDefault="00182F8E" w:rsidP="00182F8E">
      <w:pPr>
        <w:pStyle w:val="ad"/>
        <w:spacing w:after="0" w:line="240" w:lineRule="atLeast"/>
        <w:jc w:val="both"/>
        <w:rPr>
          <w:color w:val="000000"/>
        </w:rPr>
      </w:pPr>
      <w:r w:rsidRPr="00A4114B">
        <w:rPr>
          <w:color w:val="000000"/>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182F8E" w:rsidRPr="00A4114B" w:rsidRDefault="00182F8E" w:rsidP="00182F8E">
      <w:pPr>
        <w:pStyle w:val="ad"/>
        <w:spacing w:after="0" w:line="240" w:lineRule="atLeast"/>
        <w:jc w:val="both"/>
        <w:rPr>
          <w:color w:val="000000"/>
        </w:rPr>
      </w:pPr>
      <w:r w:rsidRPr="00A4114B">
        <w:rPr>
          <w:color w:val="000000"/>
        </w:rPr>
        <w:t>В течение 3 (трёх) рабочих дней в Уполномоченный орган направляются ответы на полученные запросы.</w:t>
      </w:r>
    </w:p>
    <w:p w:rsidR="00182F8E" w:rsidRPr="00A4114B" w:rsidRDefault="00182F8E" w:rsidP="00182F8E">
      <w:pPr>
        <w:pStyle w:val="ad"/>
        <w:spacing w:after="0" w:line="240" w:lineRule="atLeast"/>
        <w:jc w:val="both"/>
        <w:rPr>
          <w:color w:val="000000"/>
        </w:rPr>
      </w:pPr>
      <w:r w:rsidRPr="00A4114B">
        <w:rPr>
          <w:color w:val="000000"/>
        </w:rPr>
        <w:t>3.4.3. Результат административной процедуры – формирование полного пакета документов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Время выполнения административной процедуры не должно превышать 3 (трёх) рабочих дней.</w:t>
      </w:r>
    </w:p>
    <w:p w:rsidR="00182F8E" w:rsidRPr="00A4114B" w:rsidRDefault="00182F8E" w:rsidP="00182F8E">
      <w:pPr>
        <w:pStyle w:val="ad"/>
        <w:spacing w:after="0" w:line="240" w:lineRule="atLeast"/>
        <w:jc w:val="both"/>
        <w:rPr>
          <w:color w:val="000000"/>
        </w:rPr>
      </w:pPr>
      <w:r w:rsidRPr="00A4114B">
        <w:rPr>
          <w:color w:val="000000"/>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82F8E" w:rsidRPr="00A4114B" w:rsidRDefault="00182F8E" w:rsidP="00182F8E">
      <w:pPr>
        <w:pStyle w:val="ad"/>
        <w:spacing w:after="0" w:line="240" w:lineRule="atLeast"/>
        <w:jc w:val="both"/>
        <w:rPr>
          <w:color w:val="000000"/>
        </w:rPr>
      </w:pPr>
      <w:r w:rsidRPr="00A4114B">
        <w:rPr>
          <w:color w:val="000000"/>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82F8E" w:rsidRPr="00A4114B" w:rsidRDefault="00182F8E" w:rsidP="00182F8E">
      <w:pPr>
        <w:pStyle w:val="ad"/>
        <w:spacing w:after="0" w:line="240" w:lineRule="atLeast"/>
        <w:jc w:val="both"/>
        <w:rPr>
          <w:color w:val="000000"/>
        </w:rPr>
      </w:pPr>
      <w:r w:rsidRPr="00A4114B">
        <w:rPr>
          <w:color w:val="000000"/>
        </w:rPr>
        <w:t>3.5.1. 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182F8E" w:rsidRPr="00A4114B" w:rsidRDefault="00182F8E" w:rsidP="00182F8E">
      <w:pPr>
        <w:pStyle w:val="ad"/>
        <w:spacing w:after="0" w:line="240" w:lineRule="atLeast"/>
        <w:jc w:val="both"/>
        <w:rPr>
          <w:color w:val="000000"/>
        </w:rPr>
      </w:pPr>
      <w:r w:rsidRPr="00A4114B">
        <w:rPr>
          <w:color w:val="000000"/>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182F8E" w:rsidRPr="00A4114B" w:rsidRDefault="00182F8E" w:rsidP="00182F8E">
      <w:pPr>
        <w:pStyle w:val="ad"/>
        <w:spacing w:after="0" w:line="240" w:lineRule="atLeast"/>
        <w:jc w:val="both"/>
        <w:rPr>
          <w:color w:val="000000"/>
        </w:rPr>
      </w:pPr>
      <w:r w:rsidRPr="00A4114B">
        <w:rPr>
          <w:color w:val="000000"/>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Время выполнения административной процедуры не должно превышать 2 (два) рабочих дня.</w:t>
      </w:r>
    </w:p>
    <w:p w:rsidR="00182F8E" w:rsidRPr="00A4114B" w:rsidRDefault="00182F8E" w:rsidP="00182F8E">
      <w:pPr>
        <w:pStyle w:val="ad"/>
        <w:spacing w:after="0" w:line="240" w:lineRule="atLeast"/>
        <w:jc w:val="both"/>
        <w:rPr>
          <w:color w:val="000000"/>
        </w:rPr>
      </w:pPr>
      <w:r w:rsidRPr="00A4114B">
        <w:rPr>
          <w:color w:val="000000"/>
        </w:rPr>
        <w:t>3.6. 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3.6.2. Уведомление о несоответствии указанных в уведомлении о планируемом сносе объекта капитального строительства направляется застройщику только в случае, если:</w:t>
      </w:r>
    </w:p>
    <w:p w:rsidR="00182F8E" w:rsidRPr="00A4114B" w:rsidRDefault="00182F8E" w:rsidP="00182F8E">
      <w:pPr>
        <w:pStyle w:val="ad"/>
        <w:spacing w:after="0" w:line="240" w:lineRule="atLeast"/>
        <w:jc w:val="both"/>
        <w:rPr>
          <w:color w:val="000000"/>
        </w:rPr>
      </w:pPr>
      <w:r w:rsidRPr="00A4114B">
        <w:rPr>
          <w:color w:val="000000"/>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182F8E" w:rsidRPr="00A4114B" w:rsidRDefault="00182F8E" w:rsidP="00182F8E">
      <w:pPr>
        <w:pStyle w:val="ad"/>
        <w:spacing w:after="0" w:line="240" w:lineRule="atLeast"/>
        <w:jc w:val="both"/>
        <w:rPr>
          <w:color w:val="000000"/>
        </w:rPr>
      </w:pPr>
      <w:r w:rsidRPr="00A4114B">
        <w:rPr>
          <w:color w:val="000000"/>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182F8E" w:rsidRPr="00A4114B" w:rsidRDefault="00182F8E" w:rsidP="00182F8E">
      <w:pPr>
        <w:pStyle w:val="ad"/>
        <w:spacing w:after="0" w:line="240" w:lineRule="atLeast"/>
        <w:jc w:val="both"/>
        <w:rPr>
          <w:color w:val="000000"/>
        </w:rPr>
      </w:pPr>
      <w:r w:rsidRPr="00A4114B">
        <w:rPr>
          <w:color w:val="000000"/>
        </w:rPr>
        <w:t xml:space="preserve">3.6.3. Результат административной процедуры – подписанные главой администрации </w:t>
      </w:r>
      <w:r>
        <w:rPr>
          <w:color w:val="000000"/>
        </w:rPr>
        <w:t xml:space="preserve">Тувсинского </w:t>
      </w:r>
      <w:r w:rsidRPr="00A4114B">
        <w:rPr>
          <w:color w:val="000000"/>
        </w:rPr>
        <w:t xml:space="preserve"> сельского  поселения, уведомления о соответствии либо несоответствии указанных в уведомлении о планируемом сносе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
    <w:p w:rsidR="00182F8E" w:rsidRPr="00A4114B" w:rsidRDefault="00182F8E" w:rsidP="00182F8E">
      <w:pPr>
        <w:pStyle w:val="ad"/>
        <w:spacing w:after="0" w:line="240" w:lineRule="atLeast"/>
        <w:jc w:val="both"/>
        <w:rPr>
          <w:color w:val="000000"/>
        </w:rPr>
      </w:pPr>
      <w:r w:rsidRPr="00A4114B">
        <w:rPr>
          <w:color w:val="000000"/>
        </w:rPr>
        <w:t>Подписанное уведомление регистрируется в соответствующем журнале Уполномоченного органа. </w:t>
      </w:r>
    </w:p>
    <w:p w:rsidR="00182F8E" w:rsidRPr="00A4114B" w:rsidRDefault="00182F8E" w:rsidP="00182F8E">
      <w:pPr>
        <w:pStyle w:val="ad"/>
        <w:spacing w:after="0" w:line="240" w:lineRule="atLeast"/>
        <w:jc w:val="both"/>
        <w:rPr>
          <w:color w:val="000000"/>
        </w:rPr>
      </w:pPr>
      <w:r w:rsidRPr="00A4114B">
        <w:rPr>
          <w:color w:val="000000"/>
        </w:rPr>
        <w:t>Специалист Уполномоченного органа сообщает заявителю о подготовке уведомления и возможности их получения.</w:t>
      </w:r>
    </w:p>
    <w:p w:rsidR="00182F8E" w:rsidRPr="00A4114B" w:rsidRDefault="00182F8E" w:rsidP="00182F8E">
      <w:pPr>
        <w:pStyle w:val="ad"/>
        <w:spacing w:after="0" w:line="240" w:lineRule="atLeast"/>
        <w:jc w:val="both"/>
        <w:rPr>
          <w:color w:val="000000"/>
        </w:rPr>
      </w:pPr>
      <w:r w:rsidRPr="00A4114B">
        <w:rPr>
          <w:color w:val="000000"/>
        </w:rPr>
        <w:t>Время выполнения административной процедуры не должен превышать 1 (один) рабочий день.</w:t>
      </w:r>
    </w:p>
    <w:p w:rsidR="00182F8E" w:rsidRPr="00A4114B" w:rsidRDefault="00182F8E" w:rsidP="00182F8E">
      <w:pPr>
        <w:pStyle w:val="ad"/>
        <w:spacing w:after="0" w:line="240" w:lineRule="atLeast"/>
        <w:jc w:val="both"/>
        <w:rPr>
          <w:color w:val="000000"/>
        </w:rPr>
      </w:pPr>
      <w:r w:rsidRPr="00A4114B">
        <w:rPr>
          <w:color w:val="000000"/>
        </w:rPr>
        <w:t>В качестве результата предоставления муниципальной услуги заявитель по его выбору вправе получить:</w:t>
      </w:r>
    </w:p>
    <w:p w:rsidR="00182F8E" w:rsidRPr="00A4114B" w:rsidRDefault="00182F8E" w:rsidP="00182F8E">
      <w:pPr>
        <w:pStyle w:val="ad"/>
        <w:spacing w:after="0" w:line="240" w:lineRule="atLeast"/>
        <w:jc w:val="both"/>
        <w:rPr>
          <w:color w:val="000000"/>
        </w:rPr>
      </w:pPr>
      <w:r w:rsidRPr="00A4114B">
        <w:rPr>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82F8E" w:rsidRPr="00A4114B" w:rsidRDefault="00182F8E" w:rsidP="00182F8E">
      <w:pPr>
        <w:pStyle w:val="ad"/>
        <w:spacing w:after="0" w:line="240" w:lineRule="atLeast"/>
        <w:jc w:val="both"/>
        <w:rPr>
          <w:color w:val="000000"/>
        </w:rPr>
      </w:pPr>
      <w:r w:rsidRPr="00A4114B">
        <w:rPr>
          <w:color w:val="000000"/>
        </w:rPr>
        <w:t>на бумажном носителе, подтверждающего содержание электронного документа, направленного Уполномоченным органом, МФЦ.</w:t>
      </w:r>
    </w:p>
    <w:p w:rsidR="00182F8E" w:rsidRPr="00A4114B" w:rsidRDefault="00182F8E" w:rsidP="00182F8E">
      <w:pPr>
        <w:pStyle w:val="ad"/>
        <w:spacing w:after="0" w:line="240" w:lineRule="atLeast"/>
        <w:jc w:val="both"/>
        <w:rPr>
          <w:color w:val="000000"/>
        </w:rPr>
      </w:pPr>
      <w:r w:rsidRPr="00A4114B">
        <w:rPr>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Заявитель вправе оценить качество и доступность предоставления муниципальной услуги на Едином портале.</w:t>
      </w:r>
    </w:p>
    <w:p w:rsidR="00182F8E" w:rsidRPr="00A4114B" w:rsidRDefault="00182F8E" w:rsidP="00182F8E">
      <w:pPr>
        <w:pStyle w:val="ad"/>
        <w:spacing w:after="0" w:line="240" w:lineRule="atLeast"/>
        <w:jc w:val="both"/>
        <w:rPr>
          <w:rStyle w:val="a6"/>
          <w:b w:val="0"/>
          <w:bCs w:val="0"/>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rStyle w:val="a6"/>
          <w:color w:val="000000"/>
        </w:rPr>
        <w:t>IV. Порядок и формы контроля за предоставлением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2F8E" w:rsidRPr="00A4114B" w:rsidRDefault="00182F8E" w:rsidP="00182F8E">
      <w:pPr>
        <w:pStyle w:val="ad"/>
        <w:spacing w:after="0" w:line="240" w:lineRule="atLeast"/>
        <w:jc w:val="both"/>
        <w:rPr>
          <w:color w:val="000000"/>
        </w:rPr>
      </w:pPr>
      <w:r w:rsidRPr="00A4114B">
        <w:rPr>
          <w:color w:val="00000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182F8E" w:rsidRPr="00A4114B" w:rsidRDefault="00182F8E" w:rsidP="00182F8E">
      <w:pPr>
        <w:pStyle w:val="ad"/>
        <w:spacing w:after="0" w:line="240" w:lineRule="atLeast"/>
        <w:jc w:val="both"/>
        <w:rPr>
          <w:color w:val="000000"/>
        </w:rPr>
      </w:pPr>
      <w:r w:rsidRPr="00A4114B">
        <w:rPr>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182F8E" w:rsidRPr="00A4114B" w:rsidRDefault="00182F8E" w:rsidP="00182F8E">
      <w:pPr>
        <w:pStyle w:val="ad"/>
        <w:spacing w:after="0" w:line="240" w:lineRule="atLeast"/>
        <w:jc w:val="both"/>
        <w:rPr>
          <w:color w:val="000000"/>
        </w:rPr>
      </w:pPr>
      <w:r w:rsidRPr="00A4114B">
        <w:rPr>
          <w:color w:val="00000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182F8E" w:rsidRPr="00A4114B" w:rsidRDefault="00182F8E" w:rsidP="00182F8E">
      <w:pPr>
        <w:pStyle w:val="ad"/>
        <w:spacing w:after="0" w:line="240" w:lineRule="atLeast"/>
        <w:jc w:val="both"/>
        <w:rPr>
          <w:color w:val="000000"/>
        </w:rPr>
      </w:pPr>
      <w:r w:rsidRPr="00A4114B">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82F8E" w:rsidRPr="00A4114B" w:rsidRDefault="00182F8E" w:rsidP="00182F8E">
      <w:pPr>
        <w:pStyle w:val="ad"/>
        <w:spacing w:after="0" w:line="240" w:lineRule="atLeast"/>
        <w:jc w:val="both"/>
        <w:rPr>
          <w:color w:val="000000"/>
        </w:rPr>
      </w:pPr>
      <w:r w:rsidRPr="00A4114B">
        <w:rPr>
          <w:color w:val="000000"/>
        </w:rPr>
        <w:t>4.2.2. Проверки могут быть плановыми и внеплановыми.</w:t>
      </w:r>
    </w:p>
    <w:p w:rsidR="00182F8E" w:rsidRPr="00A4114B" w:rsidRDefault="00182F8E" w:rsidP="00182F8E">
      <w:pPr>
        <w:pStyle w:val="ad"/>
        <w:spacing w:after="0" w:line="240" w:lineRule="atLeast"/>
        <w:jc w:val="both"/>
        <w:rPr>
          <w:color w:val="000000"/>
        </w:rPr>
      </w:pPr>
      <w:r w:rsidRPr="00A4114B">
        <w:rPr>
          <w:color w:val="000000"/>
        </w:rPr>
        <w:t>Плановые проверки полноты и качества предоставления муниципальной услуги проводятся не реже одного раза в год на основании планов.</w:t>
      </w:r>
    </w:p>
    <w:p w:rsidR="00182F8E" w:rsidRPr="00A4114B" w:rsidRDefault="00182F8E" w:rsidP="00182F8E">
      <w:pPr>
        <w:pStyle w:val="ad"/>
        <w:spacing w:after="0" w:line="240" w:lineRule="atLeast"/>
        <w:jc w:val="both"/>
        <w:rPr>
          <w:color w:val="000000"/>
        </w:rPr>
      </w:pPr>
      <w:r w:rsidRPr="00A4114B">
        <w:rPr>
          <w:color w:val="00000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182F8E" w:rsidRPr="00A4114B" w:rsidRDefault="00182F8E" w:rsidP="00182F8E">
      <w:pPr>
        <w:pStyle w:val="ad"/>
        <w:spacing w:after="0" w:line="240" w:lineRule="atLeast"/>
        <w:jc w:val="both"/>
        <w:rPr>
          <w:rStyle w:val="a6"/>
          <w:color w:val="000000"/>
        </w:rPr>
      </w:pPr>
      <w:r w:rsidRPr="00A4114B">
        <w:rPr>
          <w:color w:val="00000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 МФЦ, работники МФЦ несут ответственность, установленную законодательством Российской Федерации:</w:t>
      </w:r>
    </w:p>
    <w:p w:rsidR="00182F8E" w:rsidRPr="00A4114B" w:rsidRDefault="00182F8E" w:rsidP="00182F8E">
      <w:pPr>
        <w:pStyle w:val="ad"/>
        <w:spacing w:after="0" w:line="240" w:lineRule="atLeast"/>
        <w:jc w:val="both"/>
        <w:rPr>
          <w:color w:val="000000"/>
        </w:rPr>
      </w:pPr>
      <w:r w:rsidRPr="00A4114B">
        <w:rPr>
          <w:color w:val="00000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182F8E" w:rsidRPr="00A4114B" w:rsidRDefault="00182F8E" w:rsidP="00182F8E">
      <w:pPr>
        <w:pStyle w:val="ad"/>
        <w:spacing w:after="0" w:line="240" w:lineRule="atLeast"/>
        <w:jc w:val="both"/>
        <w:rPr>
          <w:color w:val="000000"/>
        </w:rPr>
      </w:pPr>
      <w:r w:rsidRPr="00A4114B">
        <w:rPr>
          <w:color w:val="00000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82F8E" w:rsidRPr="00A4114B" w:rsidRDefault="00182F8E" w:rsidP="00182F8E">
      <w:pPr>
        <w:pStyle w:val="ad"/>
        <w:spacing w:after="0" w:line="240" w:lineRule="atLeast"/>
        <w:jc w:val="both"/>
        <w:rPr>
          <w:color w:val="000000"/>
        </w:rPr>
      </w:pPr>
      <w:r w:rsidRPr="00A4114B">
        <w:rPr>
          <w:color w:val="00000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182F8E" w:rsidRPr="00A4114B" w:rsidRDefault="00182F8E" w:rsidP="00182F8E">
      <w:pPr>
        <w:pStyle w:val="ad"/>
        <w:spacing w:after="0" w:line="240" w:lineRule="atLeast"/>
        <w:jc w:val="both"/>
        <w:rPr>
          <w:color w:val="000000"/>
        </w:rPr>
      </w:pPr>
      <w:r w:rsidRPr="00A4114B">
        <w:rPr>
          <w:color w:val="00000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82F8E" w:rsidRPr="00A4114B" w:rsidRDefault="00182F8E" w:rsidP="00182F8E">
      <w:pPr>
        <w:pStyle w:val="ad"/>
        <w:spacing w:after="0" w:line="240" w:lineRule="atLeast"/>
        <w:jc w:val="both"/>
        <w:rPr>
          <w:color w:val="000000"/>
        </w:rPr>
      </w:pPr>
      <w:r w:rsidRPr="00A4114B">
        <w:rPr>
          <w:color w:val="00000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82F8E" w:rsidRPr="00A4114B" w:rsidRDefault="00182F8E" w:rsidP="00182F8E">
      <w:pPr>
        <w:pStyle w:val="ad"/>
        <w:spacing w:after="0" w:line="240" w:lineRule="atLeast"/>
        <w:jc w:val="both"/>
        <w:rPr>
          <w:color w:val="000000"/>
        </w:rPr>
      </w:pPr>
      <w:r w:rsidRPr="00A4114B">
        <w:rPr>
          <w:color w:val="000000"/>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Должностное лицо несет персональную ответственность за:</w:t>
      </w:r>
    </w:p>
    <w:p w:rsidR="00182F8E" w:rsidRPr="00A4114B" w:rsidRDefault="00182F8E" w:rsidP="00182F8E">
      <w:pPr>
        <w:pStyle w:val="ad"/>
        <w:spacing w:after="0" w:line="240" w:lineRule="atLeast"/>
        <w:jc w:val="both"/>
        <w:rPr>
          <w:color w:val="000000"/>
        </w:rPr>
      </w:pPr>
      <w:r w:rsidRPr="00A4114B">
        <w:rPr>
          <w:color w:val="000000"/>
        </w:rPr>
        <w:t> соблюдение установленного порядка приема документов;</w:t>
      </w:r>
    </w:p>
    <w:p w:rsidR="00182F8E" w:rsidRPr="00A4114B" w:rsidRDefault="00182F8E" w:rsidP="00182F8E">
      <w:pPr>
        <w:pStyle w:val="ad"/>
        <w:spacing w:after="0" w:line="240" w:lineRule="atLeast"/>
        <w:jc w:val="both"/>
        <w:rPr>
          <w:color w:val="000000"/>
        </w:rPr>
      </w:pPr>
      <w:r w:rsidRPr="00A4114B">
        <w:rPr>
          <w:color w:val="000000"/>
        </w:rPr>
        <w:t>принятие надлежащих мер по полной и всесторонней проверке представленных документов;</w:t>
      </w:r>
    </w:p>
    <w:p w:rsidR="00182F8E" w:rsidRPr="00A4114B" w:rsidRDefault="00182F8E" w:rsidP="00182F8E">
      <w:pPr>
        <w:pStyle w:val="ad"/>
        <w:spacing w:after="0" w:line="240" w:lineRule="atLeast"/>
        <w:jc w:val="both"/>
        <w:rPr>
          <w:color w:val="000000"/>
        </w:rPr>
      </w:pPr>
      <w:r w:rsidRPr="00A4114B">
        <w:rPr>
          <w:color w:val="000000"/>
        </w:rPr>
        <w:t>соблюдение сроков рассмотрения документов, соблюдение порядка выдачи документов;</w:t>
      </w:r>
    </w:p>
    <w:p w:rsidR="00182F8E" w:rsidRPr="00A4114B" w:rsidRDefault="00182F8E" w:rsidP="00182F8E">
      <w:pPr>
        <w:pStyle w:val="ad"/>
        <w:spacing w:after="0" w:line="240" w:lineRule="atLeast"/>
        <w:jc w:val="both"/>
        <w:rPr>
          <w:color w:val="000000"/>
        </w:rPr>
      </w:pPr>
      <w:r w:rsidRPr="00A4114B">
        <w:rPr>
          <w:color w:val="000000"/>
        </w:rPr>
        <w:t>учет выданных документов;</w:t>
      </w:r>
    </w:p>
    <w:p w:rsidR="00182F8E" w:rsidRPr="00A4114B" w:rsidRDefault="00182F8E" w:rsidP="00182F8E">
      <w:pPr>
        <w:pStyle w:val="ad"/>
        <w:spacing w:after="0" w:line="240" w:lineRule="atLeast"/>
        <w:jc w:val="both"/>
        <w:rPr>
          <w:color w:val="000000"/>
        </w:rPr>
      </w:pPr>
      <w:r w:rsidRPr="00A4114B">
        <w:rPr>
          <w:color w:val="000000"/>
        </w:rPr>
        <w:t>своевременное формирование, ведение и надлежащее хранение документов.</w:t>
      </w:r>
    </w:p>
    <w:p w:rsidR="00182F8E" w:rsidRPr="00A4114B" w:rsidRDefault="00182F8E" w:rsidP="00182F8E">
      <w:pPr>
        <w:pStyle w:val="ad"/>
        <w:spacing w:after="0" w:line="240" w:lineRule="atLeast"/>
        <w:jc w:val="both"/>
        <w:rPr>
          <w:color w:val="000000"/>
        </w:rPr>
      </w:pPr>
      <w:r w:rsidRPr="00A4114B">
        <w:rPr>
          <w:color w:val="00000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82F8E" w:rsidRPr="00A4114B" w:rsidRDefault="00182F8E" w:rsidP="00182F8E">
      <w:pPr>
        <w:pStyle w:val="ad"/>
        <w:spacing w:after="0" w:line="240" w:lineRule="atLeast"/>
        <w:jc w:val="both"/>
        <w:rPr>
          <w:color w:val="000000"/>
        </w:rPr>
      </w:pPr>
      <w:r w:rsidRPr="00A4114B">
        <w:rPr>
          <w:color w:val="000000"/>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2F8E" w:rsidRPr="00A4114B" w:rsidRDefault="00182F8E" w:rsidP="00182F8E">
      <w:pPr>
        <w:pStyle w:val="ad"/>
        <w:spacing w:after="0" w:line="240" w:lineRule="atLeast"/>
        <w:jc w:val="both"/>
        <w:rPr>
          <w:color w:val="000000"/>
        </w:rPr>
      </w:pPr>
      <w:r w:rsidRPr="00A4114B">
        <w:rPr>
          <w:color w:val="00000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182F8E" w:rsidRPr="00A4114B" w:rsidRDefault="00182F8E" w:rsidP="00182F8E">
      <w:pPr>
        <w:pStyle w:val="ad"/>
        <w:spacing w:after="0" w:line="240" w:lineRule="atLeast"/>
        <w:jc w:val="both"/>
        <w:rPr>
          <w:color w:val="000000"/>
        </w:rPr>
      </w:pPr>
      <w:r w:rsidRPr="00A4114B">
        <w:rPr>
          <w:color w:val="000000"/>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182F8E" w:rsidRPr="00A4114B" w:rsidRDefault="00182F8E" w:rsidP="00182F8E">
      <w:pPr>
        <w:pStyle w:val="ad"/>
        <w:spacing w:after="0" w:line="240" w:lineRule="atLeast"/>
        <w:jc w:val="both"/>
        <w:rPr>
          <w:rStyle w:val="a6"/>
          <w:b w:val="0"/>
          <w:bCs w:val="0"/>
          <w:color w:val="000000"/>
        </w:rPr>
      </w:pPr>
      <w:r w:rsidRPr="00A4114B">
        <w:rPr>
          <w:color w:val="000000"/>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182F8E" w:rsidRPr="00A4114B" w:rsidRDefault="00182F8E" w:rsidP="00182F8E">
      <w:pPr>
        <w:pStyle w:val="ad"/>
        <w:spacing w:after="0" w:line="240" w:lineRule="atLeast"/>
        <w:jc w:val="both"/>
        <w:rPr>
          <w:color w:val="000000"/>
        </w:rPr>
      </w:pPr>
      <w:r w:rsidRPr="00A4114B">
        <w:rPr>
          <w:rStyle w:val="a6"/>
          <w:color w:val="000000"/>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82F8E" w:rsidRPr="00A4114B" w:rsidRDefault="00182F8E" w:rsidP="00182F8E">
      <w:pPr>
        <w:pStyle w:val="ad"/>
        <w:spacing w:after="0" w:line="240" w:lineRule="atLeast"/>
        <w:jc w:val="both"/>
        <w:rPr>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color w:val="000000"/>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182F8E" w:rsidRPr="00A4114B" w:rsidRDefault="00182F8E" w:rsidP="00182F8E">
      <w:pPr>
        <w:pStyle w:val="ad"/>
        <w:spacing w:after="0" w:line="240" w:lineRule="atLeast"/>
        <w:jc w:val="both"/>
        <w:rPr>
          <w:color w:val="000000"/>
        </w:rPr>
      </w:pPr>
      <w:r w:rsidRPr="00A4114B">
        <w:rPr>
          <w:color w:val="000000"/>
        </w:rPr>
        <w:t>1. Заявитель может обратиться с жалобой, в том числе в следующих случаях:</w:t>
      </w:r>
    </w:p>
    <w:p w:rsidR="00182F8E" w:rsidRPr="00A4114B" w:rsidRDefault="00182F8E" w:rsidP="00182F8E">
      <w:pPr>
        <w:pStyle w:val="ad"/>
        <w:spacing w:after="0" w:line="240" w:lineRule="atLeast"/>
        <w:jc w:val="both"/>
        <w:rPr>
          <w:color w:val="000000"/>
        </w:rPr>
      </w:pPr>
      <w:r w:rsidRPr="00A4114B">
        <w:rPr>
          <w:color w:val="000000"/>
        </w:rPr>
        <w:t>1) нарушение срока регистрации запроса о предоставлении муниципальной услуги, запроса, указанного в </w:t>
      </w:r>
      <w:hyperlink r:id="rId14" w:history="1">
        <w:r w:rsidRPr="00A4114B">
          <w:rPr>
            <w:rStyle w:val="a5"/>
            <w:color w:val="000000"/>
          </w:rPr>
          <w:t>статье 15.1</w:t>
        </w:r>
      </w:hyperlink>
      <w:r w:rsidRPr="00A4114B">
        <w:rPr>
          <w:color w:val="000000"/>
        </w:rPr>
        <w:t>Федерального закона «Об организации предоставления государственных и муниципальных услуг»;</w:t>
      </w:r>
    </w:p>
    <w:p w:rsidR="00182F8E" w:rsidRPr="00A4114B" w:rsidRDefault="00182F8E" w:rsidP="00182F8E">
      <w:pPr>
        <w:pStyle w:val="ad"/>
        <w:spacing w:after="0" w:line="240" w:lineRule="atLeast"/>
        <w:jc w:val="both"/>
        <w:rPr>
          <w:color w:val="000000"/>
        </w:rPr>
      </w:pPr>
      <w:r w:rsidRPr="00A4114B">
        <w:rPr>
          <w:color w:val="000000"/>
        </w:rPr>
        <w:t>2) нарушение срока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A4114B">
          <w:rPr>
            <w:rStyle w:val="a5"/>
            <w:color w:val="000000"/>
          </w:rPr>
          <w:t>частью 1.3 статьи 16</w:t>
        </w:r>
      </w:hyperlink>
      <w:r w:rsidRPr="00A4114B">
        <w:rPr>
          <w:color w:val="000000"/>
        </w:rPr>
        <w:t> Федерального закона «Об организации предоставления государственных и муниципальных услуг»;</w:t>
      </w:r>
    </w:p>
    <w:p w:rsidR="00182F8E" w:rsidRPr="00A4114B" w:rsidRDefault="00182F8E" w:rsidP="00182F8E">
      <w:pPr>
        <w:pStyle w:val="ad"/>
        <w:spacing w:after="0" w:line="240" w:lineRule="atLeast"/>
        <w:jc w:val="both"/>
        <w:rPr>
          <w:color w:val="000000"/>
        </w:rPr>
      </w:pPr>
      <w:r w:rsidRPr="00A4114B">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182F8E" w:rsidRPr="00A4114B" w:rsidRDefault="00182F8E" w:rsidP="00182F8E">
      <w:pPr>
        <w:pStyle w:val="ad"/>
        <w:spacing w:after="0" w:line="240" w:lineRule="atLeast"/>
        <w:jc w:val="both"/>
        <w:rPr>
          <w:color w:val="000000"/>
        </w:rPr>
      </w:pPr>
      <w:r w:rsidRPr="00A4114B">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82F8E" w:rsidRPr="00A4114B" w:rsidRDefault="00182F8E" w:rsidP="00182F8E">
      <w:pPr>
        <w:pStyle w:val="ad"/>
        <w:spacing w:after="0" w:line="240" w:lineRule="atLeast"/>
        <w:jc w:val="both"/>
        <w:rPr>
          <w:color w:val="000000"/>
        </w:rPr>
      </w:pPr>
      <w:r w:rsidRPr="00A4114B">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182F8E" w:rsidRPr="00A4114B" w:rsidRDefault="00182F8E" w:rsidP="00182F8E">
      <w:pPr>
        <w:pStyle w:val="ad"/>
        <w:spacing w:after="0" w:line="240" w:lineRule="atLeast"/>
        <w:jc w:val="both"/>
        <w:rPr>
          <w:color w:val="000000"/>
        </w:rPr>
      </w:pPr>
      <w:r w:rsidRPr="00A4114B">
        <w:rPr>
          <w:color w:val="000000"/>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82F8E" w:rsidRPr="00A4114B" w:rsidRDefault="00182F8E" w:rsidP="00182F8E">
      <w:pPr>
        <w:pStyle w:val="ad"/>
        <w:spacing w:after="0" w:line="240" w:lineRule="atLeast"/>
        <w:jc w:val="both"/>
        <w:rPr>
          <w:color w:val="000000"/>
        </w:rPr>
      </w:pPr>
      <w:r w:rsidRPr="00A4114B">
        <w:rPr>
          <w:color w:val="000000"/>
        </w:rPr>
        <w:t>8) нарушение срока или порядка выдачи документов по результатам предоставления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82F8E" w:rsidRPr="00A4114B" w:rsidRDefault="00182F8E" w:rsidP="00182F8E">
      <w:pPr>
        <w:pStyle w:val="ad"/>
        <w:spacing w:after="0" w:line="240" w:lineRule="atLeast"/>
        <w:jc w:val="both"/>
        <w:rPr>
          <w:color w:val="000000"/>
        </w:rPr>
      </w:pPr>
      <w:r w:rsidRPr="00A4114B">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4114B">
          <w:rPr>
            <w:rStyle w:val="a5"/>
            <w:color w:val="000000"/>
          </w:rPr>
          <w:t>пунктом 4 части 1 статьи 7</w:t>
        </w:r>
      </w:hyperlink>
      <w:r w:rsidRPr="00A4114B">
        <w:rPr>
          <w:color w:val="000000"/>
        </w:rPr>
        <w:t>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4114B">
          <w:rPr>
            <w:rStyle w:val="a5"/>
            <w:color w:val="000000"/>
          </w:rPr>
          <w:t>частью 1.3 статьи 16</w:t>
        </w:r>
      </w:hyperlink>
      <w:r w:rsidRPr="00A4114B">
        <w:rPr>
          <w:color w:val="000000"/>
        </w:rPr>
        <w:t>  Федерального закона «Об организации предоставления государственных и муниципальных услуг».</w:t>
      </w:r>
    </w:p>
    <w:p w:rsidR="00182F8E" w:rsidRPr="00A4114B" w:rsidRDefault="00182F8E" w:rsidP="00182F8E">
      <w:pPr>
        <w:pStyle w:val="ad"/>
        <w:spacing w:after="0" w:line="240" w:lineRule="atLeast"/>
        <w:jc w:val="both"/>
        <w:rPr>
          <w:color w:val="000000"/>
        </w:rPr>
      </w:pPr>
      <w:r w:rsidRPr="00A4114B">
        <w:rPr>
          <w:color w:val="000000"/>
        </w:rPr>
        <w:t>5.2. Общие требования к порядку подачи и рассмотрения жалобы</w:t>
      </w:r>
    </w:p>
    <w:p w:rsidR="00182F8E" w:rsidRPr="00A4114B" w:rsidRDefault="00182F8E" w:rsidP="00182F8E">
      <w:pPr>
        <w:pStyle w:val="ad"/>
        <w:spacing w:after="0" w:line="240" w:lineRule="atLeast"/>
        <w:jc w:val="both"/>
        <w:rPr>
          <w:color w:val="000000"/>
        </w:rPr>
      </w:pPr>
      <w:r w:rsidRPr="00A4114B">
        <w:rPr>
          <w:color w:val="000000"/>
        </w:rPr>
        <w:t>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подаются руководителям этих организаций.</w:t>
      </w:r>
    </w:p>
    <w:p w:rsidR="00182F8E" w:rsidRPr="00A4114B" w:rsidRDefault="00182F8E" w:rsidP="00182F8E">
      <w:pPr>
        <w:pStyle w:val="ad"/>
        <w:spacing w:after="0" w:line="240" w:lineRule="atLeast"/>
        <w:jc w:val="both"/>
        <w:rPr>
          <w:color w:val="000000"/>
        </w:rPr>
      </w:pPr>
      <w:r w:rsidRPr="00A4114B">
        <w:rPr>
          <w:color w:val="000000"/>
        </w:rPr>
        <w:t>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82F8E" w:rsidRPr="00A4114B" w:rsidRDefault="00182F8E" w:rsidP="00182F8E">
      <w:pPr>
        <w:pStyle w:val="ad"/>
        <w:spacing w:after="0" w:line="240" w:lineRule="atLeast"/>
        <w:jc w:val="both"/>
        <w:rPr>
          <w:color w:val="000000"/>
        </w:rPr>
      </w:pPr>
      <w:r w:rsidRPr="00A4114B">
        <w:rPr>
          <w:color w:val="000000"/>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182F8E" w:rsidRPr="00A4114B" w:rsidRDefault="00182F8E" w:rsidP="00182F8E">
      <w:pPr>
        <w:pStyle w:val="ad"/>
        <w:spacing w:after="0" w:line="240" w:lineRule="atLeast"/>
        <w:jc w:val="both"/>
        <w:rPr>
          <w:color w:val="000000"/>
        </w:rPr>
      </w:pPr>
      <w:r w:rsidRPr="00A4114B">
        <w:rPr>
          <w:color w:val="000000"/>
        </w:rPr>
        <w:t>4. Жалоба должна содержать:</w:t>
      </w:r>
    </w:p>
    <w:p w:rsidR="00182F8E" w:rsidRPr="00A4114B" w:rsidRDefault="00182F8E" w:rsidP="00182F8E">
      <w:pPr>
        <w:pStyle w:val="ad"/>
        <w:spacing w:after="0" w:line="240" w:lineRule="atLeast"/>
        <w:jc w:val="both"/>
        <w:rPr>
          <w:color w:val="000000"/>
        </w:rPr>
      </w:pPr>
      <w:r w:rsidRPr="00A4114B">
        <w:rPr>
          <w:color w:val="000000"/>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82F8E" w:rsidRPr="00A4114B" w:rsidRDefault="00182F8E" w:rsidP="00182F8E">
      <w:pPr>
        <w:pStyle w:val="ad"/>
        <w:spacing w:after="0" w:line="240" w:lineRule="atLeast"/>
        <w:jc w:val="both"/>
        <w:rPr>
          <w:color w:val="000000"/>
        </w:rPr>
      </w:pPr>
      <w:r w:rsidRPr="00A4114B">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2F8E" w:rsidRPr="00A4114B" w:rsidRDefault="00182F8E" w:rsidP="00182F8E">
      <w:pPr>
        <w:pStyle w:val="ad"/>
        <w:spacing w:after="0" w:line="240" w:lineRule="atLeast"/>
        <w:jc w:val="both"/>
        <w:rPr>
          <w:color w:val="000000"/>
        </w:rPr>
      </w:pPr>
      <w:r w:rsidRPr="00A4114B">
        <w:rPr>
          <w:color w:val="000000"/>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их работников;</w:t>
      </w:r>
    </w:p>
    <w:p w:rsidR="00182F8E" w:rsidRPr="00A4114B" w:rsidRDefault="00182F8E" w:rsidP="00182F8E">
      <w:pPr>
        <w:pStyle w:val="ad"/>
        <w:spacing w:after="0" w:line="240" w:lineRule="atLeast"/>
        <w:jc w:val="both"/>
        <w:rPr>
          <w:color w:val="000000"/>
        </w:rPr>
      </w:pPr>
      <w:r w:rsidRPr="00A4114B">
        <w:rPr>
          <w:color w:val="000000"/>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A4114B">
          <w:rPr>
            <w:rStyle w:val="a5"/>
            <w:color w:val="000000"/>
          </w:rPr>
          <w:t>частью 1.1 статьи 16</w:t>
        </w:r>
      </w:hyperlink>
      <w:r w:rsidRPr="00A4114B">
        <w:rPr>
          <w:color w:val="000000"/>
        </w:rPr>
        <w:t>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82F8E" w:rsidRPr="00A4114B" w:rsidRDefault="00182F8E" w:rsidP="00182F8E">
      <w:pPr>
        <w:pStyle w:val="ad"/>
        <w:spacing w:after="0" w:line="240" w:lineRule="atLeast"/>
        <w:jc w:val="both"/>
        <w:rPr>
          <w:color w:val="000000"/>
        </w:rPr>
      </w:pPr>
      <w:r w:rsidRPr="00A4114B">
        <w:rPr>
          <w:color w:val="000000"/>
        </w:rPr>
        <w:t>5.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w:t>
      </w:r>
      <w:hyperlink r:id="rId26" w:history="1">
        <w:r w:rsidRPr="00A4114B">
          <w:rPr>
            <w:rStyle w:val="a5"/>
            <w:color w:val="000000"/>
          </w:rPr>
          <w:t>частью 1.1 статьи 16</w:t>
        </w:r>
      </w:hyperlink>
      <w:r w:rsidRPr="00A4114B">
        <w:rPr>
          <w:color w:val="000000"/>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2F8E" w:rsidRPr="00A4114B" w:rsidRDefault="00182F8E" w:rsidP="00182F8E">
      <w:pPr>
        <w:pStyle w:val="ad"/>
        <w:spacing w:after="0" w:line="240" w:lineRule="atLeast"/>
        <w:jc w:val="both"/>
        <w:rPr>
          <w:color w:val="000000"/>
        </w:rPr>
      </w:pPr>
      <w:r w:rsidRPr="00A4114B">
        <w:rPr>
          <w:color w:val="000000"/>
        </w:rPr>
        <w:t>6. По результатам рассмотрения жалобы принимается одно из следующих решений:</w:t>
      </w:r>
    </w:p>
    <w:p w:rsidR="00182F8E" w:rsidRPr="00A4114B" w:rsidRDefault="00182F8E" w:rsidP="00182F8E">
      <w:pPr>
        <w:pStyle w:val="ad"/>
        <w:spacing w:after="0" w:line="240" w:lineRule="atLeast"/>
        <w:jc w:val="both"/>
        <w:rPr>
          <w:color w:val="000000"/>
        </w:rPr>
      </w:pPr>
      <w:r w:rsidRPr="00A4114B">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182F8E" w:rsidRPr="00A4114B" w:rsidRDefault="00182F8E" w:rsidP="00182F8E">
      <w:pPr>
        <w:pStyle w:val="ad"/>
        <w:spacing w:after="0" w:line="240" w:lineRule="atLeast"/>
        <w:jc w:val="both"/>
        <w:rPr>
          <w:color w:val="000000"/>
        </w:rPr>
      </w:pPr>
      <w:r w:rsidRPr="00A4114B">
        <w:rPr>
          <w:color w:val="000000"/>
        </w:rPr>
        <w:t>2) в удовлетворении жалобы отказывается.</w:t>
      </w:r>
    </w:p>
    <w:p w:rsidR="00182F8E" w:rsidRPr="00A4114B" w:rsidRDefault="00182F8E" w:rsidP="00182F8E">
      <w:pPr>
        <w:pStyle w:val="ad"/>
        <w:spacing w:after="0" w:line="240" w:lineRule="atLeast"/>
        <w:jc w:val="both"/>
        <w:rPr>
          <w:color w:val="000000"/>
        </w:rPr>
      </w:pPr>
      <w:r w:rsidRPr="00A4114B">
        <w:rPr>
          <w:color w:val="000000"/>
        </w:rPr>
        <w:t>7. Не позднее дня, следующего за днем принятия решения, указанного в </w:t>
      </w:r>
      <w:hyperlink r:id="rId27" w:history="1">
        <w:r w:rsidRPr="00A4114B">
          <w:rPr>
            <w:rStyle w:val="a5"/>
            <w:color w:val="000000"/>
          </w:rPr>
          <w:t>части</w:t>
        </w:r>
      </w:hyperlink>
      <w:r w:rsidRPr="00A4114B">
        <w:rPr>
          <w:color w:val="00000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F8E" w:rsidRPr="00A4114B" w:rsidRDefault="00182F8E" w:rsidP="00182F8E">
      <w:pPr>
        <w:pStyle w:val="ad"/>
        <w:spacing w:after="0" w:line="240" w:lineRule="atLeast"/>
        <w:jc w:val="both"/>
        <w:rPr>
          <w:color w:val="000000"/>
        </w:rPr>
      </w:pPr>
      <w:r w:rsidRPr="00A4114B">
        <w:rPr>
          <w:color w:val="000000"/>
        </w:rPr>
        <w:t>7.1. В случае признания жалобы подлежащей удовлетворению в ответе заявителю, указанном в </w:t>
      </w:r>
      <w:hyperlink r:id="rId28" w:anchor="Par0" w:history="1">
        <w:r w:rsidRPr="00A4114B">
          <w:rPr>
            <w:rStyle w:val="a5"/>
            <w:color w:val="000000"/>
          </w:rPr>
          <w:t>части </w:t>
        </w:r>
      </w:hyperlink>
      <w:r w:rsidRPr="00A4114B">
        <w:rPr>
          <w:color w:val="000000"/>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A4114B">
          <w:rPr>
            <w:rStyle w:val="a5"/>
            <w:color w:val="000000"/>
          </w:rPr>
          <w:t>частью 1.1 статьи 16</w:t>
        </w:r>
      </w:hyperlink>
      <w:r w:rsidRPr="00A4114B">
        <w:rPr>
          <w:color w:val="000000"/>
        </w:rPr>
        <w:t>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2F8E" w:rsidRPr="00A4114B" w:rsidRDefault="00182F8E" w:rsidP="00182F8E">
      <w:pPr>
        <w:pStyle w:val="ad"/>
        <w:spacing w:after="0" w:line="240" w:lineRule="atLeast"/>
        <w:jc w:val="both"/>
        <w:rPr>
          <w:color w:val="000000"/>
        </w:rPr>
      </w:pPr>
      <w:r w:rsidRPr="00A4114B">
        <w:rPr>
          <w:color w:val="000000"/>
        </w:rPr>
        <w:t>7.2. В случае признания жалобы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182F8E" w:rsidRPr="00A4114B" w:rsidRDefault="00182F8E" w:rsidP="00182F8E">
      <w:pPr>
        <w:pStyle w:val="ad"/>
        <w:spacing w:after="0" w:line="240" w:lineRule="atLeast"/>
        <w:jc w:val="both"/>
        <w:rPr>
          <w:color w:val="000000"/>
        </w:rPr>
      </w:pPr>
      <w:r w:rsidRPr="00A4114B">
        <w:rPr>
          <w:color w:val="000000"/>
        </w:rPr>
        <w:t>   7.3. Обжалование действия (бездействия) и решений, осуществляемых (принятых) в ходе предоставления муниципальной услуги, в судебном порядке</w:t>
      </w:r>
    </w:p>
    <w:p w:rsidR="00182F8E" w:rsidRPr="00A4114B" w:rsidRDefault="00182F8E" w:rsidP="00182F8E">
      <w:pPr>
        <w:pStyle w:val="ad"/>
        <w:spacing w:after="0" w:line="240" w:lineRule="atLeast"/>
        <w:jc w:val="both"/>
        <w:rPr>
          <w:color w:val="000000"/>
        </w:rPr>
      </w:pPr>
      <w:r w:rsidRPr="00A4114B">
        <w:rPr>
          <w:color w:val="000000"/>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182F8E" w:rsidRPr="00A4114B" w:rsidRDefault="00182F8E" w:rsidP="00182F8E">
      <w:pPr>
        <w:pStyle w:val="ad"/>
        <w:spacing w:after="0" w:line="240" w:lineRule="atLeast"/>
        <w:jc w:val="both"/>
        <w:rPr>
          <w:color w:val="000000"/>
        </w:rPr>
      </w:pPr>
      <w:r w:rsidRPr="00A4114B">
        <w:rPr>
          <w:color w:val="000000"/>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182F8E" w:rsidRPr="00A4114B" w:rsidRDefault="00182F8E" w:rsidP="00182F8E">
      <w:pPr>
        <w:pStyle w:val="ad"/>
        <w:spacing w:after="0" w:line="240" w:lineRule="atLeast"/>
        <w:jc w:val="both"/>
      </w:pPr>
      <w:r w:rsidRPr="00A4114B">
        <w:rPr>
          <w:color w:val="000000"/>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182F8E" w:rsidRPr="00A4114B" w:rsidRDefault="00182F8E" w:rsidP="00182F8E">
      <w:pPr>
        <w:pStyle w:val="ad"/>
        <w:spacing w:after="0" w:line="240" w:lineRule="atLeast"/>
        <w:jc w:val="both"/>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Default="00182F8E" w:rsidP="00182F8E">
      <w:pPr>
        <w:pStyle w:val="ad"/>
        <w:spacing w:after="0" w:line="240" w:lineRule="atLeast"/>
        <w:jc w:val="right"/>
        <w:rPr>
          <w:rStyle w:val="a6"/>
          <w:color w:val="000000"/>
        </w:rPr>
      </w:pPr>
    </w:p>
    <w:p w:rsidR="00182F8E" w:rsidRPr="00A4114B" w:rsidRDefault="00182F8E" w:rsidP="00182F8E">
      <w:pPr>
        <w:pStyle w:val="ad"/>
        <w:spacing w:after="0" w:line="240" w:lineRule="atLeast"/>
        <w:jc w:val="right"/>
        <w:rPr>
          <w:color w:val="000000"/>
        </w:rPr>
      </w:pPr>
      <w:r w:rsidRPr="00A4114B">
        <w:rPr>
          <w:rStyle w:val="a6"/>
          <w:color w:val="000000"/>
        </w:rPr>
        <w:t> </w:t>
      </w:r>
      <w:r w:rsidRPr="00A4114B">
        <w:rPr>
          <w:color w:val="000000"/>
        </w:rPr>
        <w:t>Приложение № 1</w:t>
      </w:r>
    </w:p>
    <w:p w:rsidR="00182F8E" w:rsidRPr="00A4114B" w:rsidRDefault="00182F8E" w:rsidP="00182F8E">
      <w:pPr>
        <w:pStyle w:val="ad"/>
        <w:spacing w:after="0" w:line="240" w:lineRule="atLeast"/>
        <w:jc w:val="right"/>
        <w:rPr>
          <w:color w:val="000000"/>
        </w:rPr>
      </w:pPr>
      <w:r w:rsidRPr="00A4114B">
        <w:rPr>
          <w:color w:val="000000"/>
        </w:rPr>
        <w:t>к Административному регламенту</w:t>
      </w:r>
    </w:p>
    <w:p w:rsidR="00182F8E" w:rsidRPr="00A4114B" w:rsidRDefault="00182F8E" w:rsidP="00182F8E">
      <w:pPr>
        <w:pStyle w:val="ad"/>
        <w:spacing w:after="0" w:line="240" w:lineRule="atLeast"/>
        <w:jc w:val="right"/>
        <w:rPr>
          <w:color w:val="000000"/>
        </w:rPr>
      </w:pPr>
      <w:r w:rsidRPr="00A4114B">
        <w:rPr>
          <w:color w:val="000000"/>
        </w:rPr>
        <w:t>администрации </w:t>
      </w:r>
      <w:r>
        <w:rPr>
          <w:color w:val="000000"/>
        </w:rPr>
        <w:t xml:space="preserve">Тувсинского </w:t>
      </w:r>
      <w:r w:rsidRPr="00A4114B">
        <w:rPr>
          <w:color w:val="000000"/>
        </w:rPr>
        <w:t xml:space="preserve"> </w:t>
      </w:r>
    </w:p>
    <w:p w:rsidR="00182F8E" w:rsidRPr="00A4114B" w:rsidRDefault="00182F8E" w:rsidP="00182F8E">
      <w:pPr>
        <w:pStyle w:val="ad"/>
        <w:spacing w:after="0" w:line="240" w:lineRule="atLeast"/>
        <w:jc w:val="right"/>
        <w:rPr>
          <w:rStyle w:val="a6"/>
          <w:color w:val="000000"/>
        </w:rPr>
      </w:pPr>
      <w:r w:rsidRPr="00A4114B">
        <w:rPr>
          <w:color w:val="000000"/>
        </w:rPr>
        <w:t>сельского поселения</w:t>
      </w:r>
    </w:p>
    <w:p w:rsidR="00182F8E" w:rsidRPr="00A4114B" w:rsidRDefault="00182F8E" w:rsidP="00182F8E">
      <w:pPr>
        <w:pStyle w:val="ad"/>
        <w:spacing w:after="0" w:line="240" w:lineRule="atLeast"/>
        <w:jc w:val="both"/>
        <w:rPr>
          <w:color w:val="000000"/>
        </w:rPr>
      </w:pPr>
      <w:r w:rsidRPr="00A4114B">
        <w:rPr>
          <w:rStyle w:val="a6"/>
          <w:color w:val="000000"/>
        </w:rPr>
        <w:t> </w:t>
      </w:r>
    </w:p>
    <w:p w:rsidR="00182F8E" w:rsidRPr="00A4114B" w:rsidRDefault="00182F8E" w:rsidP="00182F8E">
      <w:pPr>
        <w:pStyle w:val="ad"/>
        <w:spacing w:after="0" w:line="240" w:lineRule="atLeast"/>
        <w:jc w:val="both"/>
        <w:rPr>
          <w:rStyle w:val="a6"/>
          <w:color w:val="000000"/>
        </w:rPr>
      </w:pPr>
      <w:r w:rsidRPr="00A4114B">
        <w:rPr>
          <w:color w:val="000000"/>
        </w:rPr>
        <w:t xml:space="preserve">Сведения о месте нахождения, графике работы и справочные телефоны администрации </w:t>
      </w:r>
      <w:r>
        <w:rPr>
          <w:color w:val="000000"/>
        </w:rPr>
        <w:t xml:space="preserve">Тувсинского </w:t>
      </w:r>
      <w:r w:rsidRPr="00A4114B">
        <w:rPr>
          <w:color w:val="000000"/>
        </w:rPr>
        <w:t xml:space="preserve"> сельского поселения</w:t>
      </w:r>
    </w:p>
    <w:p w:rsidR="00182F8E" w:rsidRPr="00A4114B" w:rsidRDefault="00182F8E" w:rsidP="00182F8E">
      <w:pPr>
        <w:pStyle w:val="ad"/>
        <w:spacing w:after="0" w:line="240" w:lineRule="atLeast"/>
        <w:jc w:val="both"/>
        <w:rPr>
          <w:color w:val="000000"/>
        </w:rPr>
      </w:pPr>
      <w:r w:rsidRPr="00A4114B">
        <w:rPr>
          <w:rStyle w:val="a6"/>
          <w:color w:val="000000"/>
        </w:rPr>
        <w:t> </w:t>
      </w:r>
    </w:p>
    <w:tbl>
      <w:tblPr>
        <w:tblW w:w="0" w:type="auto"/>
        <w:tblInd w:w="28" w:type="dxa"/>
        <w:tblLayout w:type="fixed"/>
        <w:tblCellMar>
          <w:top w:w="28" w:type="dxa"/>
          <w:left w:w="28" w:type="dxa"/>
          <w:bottom w:w="28" w:type="dxa"/>
          <w:right w:w="28" w:type="dxa"/>
        </w:tblCellMar>
        <w:tblLook w:val="0000"/>
      </w:tblPr>
      <w:tblGrid>
        <w:gridCol w:w="5387"/>
        <w:gridCol w:w="4252"/>
      </w:tblGrid>
      <w:tr w:rsidR="00182F8E" w:rsidRPr="00A4114B" w:rsidTr="00484178">
        <w:tc>
          <w:tcPr>
            <w:tcW w:w="5387"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Почтовый адрес для направления корреспонденции</w:t>
            </w:r>
          </w:p>
        </w:tc>
        <w:tc>
          <w:tcPr>
            <w:tcW w:w="4252" w:type="dxa"/>
            <w:shd w:val="clear" w:color="auto" w:fill="auto"/>
            <w:vAlign w:val="center"/>
          </w:tcPr>
          <w:p w:rsidR="00182F8E" w:rsidRDefault="00182F8E" w:rsidP="00484178">
            <w:pPr>
              <w:pStyle w:val="aff4"/>
              <w:spacing w:line="240" w:lineRule="atLeast"/>
              <w:rPr>
                <w:color w:val="000000"/>
              </w:rPr>
            </w:pPr>
            <w:r w:rsidRPr="00A4114B">
              <w:rPr>
                <w:color w:val="000000"/>
              </w:rPr>
              <w:t> 429</w:t>
            </w:r>
            <w:r w:rsidRPr="002749F1">
              <w:rPr>
                <w:color w:val="000000"/>
              </w:rPr>
              <w:t>9</w:t>
            </w:r>
            <w:r w:rsidRPr="00FA6E61">
              <w:rPr>
                <w:color w:val="000000"/>
              </w:rPr>
              <w:t>05</w:t>
            </w:r>
            <w:r w:rsidRPr="00A4114B">
              <w:rPr>
                <w:color w:val="000000"/>
              </w:rPr>
              <w:t xml:space="preserve">, Чувашская Республика, </w:t>
            </w:r>
            <w:r>
              <w:rPr>
                <w:color w:val="000000"/>
              </w:rPr>
              <w:t xml:space="preserve">Цивильский  район, </w:t>
            </w:r>
            <w:r w:rsidRPr="00FA6E61">
              <w:rPr>
                <w:color w:val="000000"/>
              </w:rPr>
              <w:t xml:space="preserve">д. </w:t>
            </w:r>
            <w:r>
              <w:rPr>
                <w:color w:val="000000"/>
              </w:rPr>
              <w:t>Тувси,</w:t>
            </w:r>
          </w:p>
          <w:p w:rsidR="00182F8E" w:rsidRPr="00A4114B" w:rsidRDefault="00182F8E" w:rsidP="00484178">
            <w:pPr>
              <w:pStyle w:val="aff4"/>
              <w:spacing w:line="240" w:lineRule="atLeast"/>
            </w:pPr>
            <w:r w:rsidRPr="00A4114B">
              <w:rPr>
                <w:color w:val="000000"/>
              </w:rPr>
              <w:t xml:space="preserve"> ул.</w:t>
            </w:r>
            <w:r>
              <w:rPr>
                <w:color w:val="000000"/>
              </w:rPr>
              <w:t xml:space="preserve"> Октября</w:t>
            </w:r>
            <w:r w:rsidRPr="00A4114B">
              <w:rPr>
                <w:color w:val="000000"/>
              </w:rPr>
              <w:t>,</w:t>
            </w:r>
            <w:r>
              <w:rPr>
                <w:color w:val="000000"/>
              </w:rPr>
              <w:t xml:space="preserve"> </w:t>
            </w:r>
            <w:r w:rsidRPr="00A4114B">
              <w:rPr>
                <w:color w:val="000000"/>
              </w:rPr>
              <w:t xml:space="preserve">дом </w:t>
            </w:r>
            <w:r>
              <w:rPr>
                <w:color w:val="000000"/>
              </w:rPr>
              <w:t>5</w:t>
            </w:r>
            <w:r w:rsidRPr="00A4114B">
              <w:rPr>
                <w:rStyle w:val="a6"/>
                <w:color w:val="000000"/>
              </w:rPr>
              <w:t> </w:t>
            </w:r>
          </w:p>
        </w:tc>
      </w:tr>
      <w:tr w:rsidR="00182F8E" w:rsidRPr="00A4114B" w:rsidTr="00484178">
        <w:tc>
          <w:tcPr>
            <w:tcW w:w="5387" w:type="dxa"/>
            <w:shd w:val="clear" w:color="auto" w:fill="auto"/>
            <w:vAlign w:val="center"/>
          </w:tcPr>
          <w:p w:rsidR="00182F8E" w:rsidRPr="00A4114B" w:rsidRDefault="00182F8E" w:rsidP="00484178">
            <w:pPr>
              <w:pStyle w:val="aff4"/>
              <w:spacing w:line="240" w:lineRule="atLeast"/>
              <w:rPr>
                <w:rStyle w:val="a6"/>
                <w:color w:val="000000"/>
              </w:rPr>
            </w:pPr>
            <w:r w:rsidRPr="00A4114B">
              <w:rPr>
                <w:color w:val="000000"/>
              </w:rPr>
              <w:t>Фактический адрес месторасположения</w:t>
            </w:r>
          </w:p>
        </w:tc>
        <w:tc>
          <w:tcPr>
            <w:tcW w:w="4252" w:type="dxa"/>
            <w:shd w:val="clear" w:color="auto" w:fill="auto"/>
            <w:vAlign w:val="center"/>
          </w:tcPr>
          <w:p w:rsidR="00182F8E" w:rsidRDefault="00182F8E" w:rsidP="00484178">
            <w:pPr>
              <w:pStyle w:val="aff4"/>
              <w:spacing w:line="240" w:lineRule="atLeast"/>
              <w:rPr>
                <w:color w:val="000000"/>
              </w:rPr>
            </w:pPr>
            <w:r w:rsidRPr="00A4114B">
              <w:rPr>
                <w:color w:val="000000"/>
              </w:rPr>
              <w:t>429</w:t>
            </w:r>
            <w:r w:rsidRPr="002749F1">
              <w:rPr>
                <w:color w:val="000000"/>
              </w:rPr>
              <w:t>9</w:t>
            </w:r>
            <w:r>
              <w:rPr>
                <w:color w:val="000000"/>
              </w:rPr>
              <w:t>05</w:t>
            </w:r>
            <w:r w:rsidRPr="00A4114B">
              <w:rPr>
                <w:color w:val="000000"/>
              </w:rPr>
              <w:t xml:space="preserve">, Чувашская Республика, </w:t>
            </w:r>
            <w:r>
              <w:rPr>
                <w:color w:val="000000"/>
              </w:rPr>
              <w:t xml:space="preserve">Цивильский  район, </w:t>
            </w:r>
            <w:r w:rsidRPr="00FA6E61">
              <w:rPr>
                <w:color w:val="000000"/>
              </w:rPr>
              <w:t xml:space="preserve">д. </w:t>
            </w:r>
            <w:r>
              <w:rPr>
                <w:color w:val="000000"/>
              </w:rPr>
              <w:t>Тувси,</w:t>
            </w:r>
          </w:p>
          <w:p w:rsidR="00182F8E" w:rsidRPr="00A4114B" w:rsidRDefault="00182F8E" w:rsidP="00484178">
            <w:pPr>
              <w:pStyle w:val="aff4"/>
              <w:spacing w:line="240" w:lineRule="atLeast"/>
            </w:pPr>
            <w:r w:rsidRPr="00A4114B">
              <w:rPr>
                <w:color w:val="000000"/>
              </w:rPr>
              <w:t xml:space="preserve"> ул.</w:t>
            </w:r>
            <w:r>
              <w:rPr>
                <w:color w:val="000000"/>
              </w:rPr>
              <w:t xml:space="preserve"> Октября</w:t>
            </w:r>
            <w:r w:rsidRPr="00A4114B">
              <w:rPr>
                <w:color w:val="000000"/>
              </w:rPr>
              <w:t>,</w:t>
            </w:r>
            <w:r>
              <w:rPr>
                <w:color w:val="000000"/>
              </w:rPr>
              <w:t xml:space="preserve"> </w:t>
            </w:r>
            <w:r w:rsidRPr="00A4114B">
              <w:rPr>
                <w:color w:val="000000"/>
              </w:rPr>
              <w:t xml:space="preserve">дом </w:t>
            </w:r>
            <w:r>
              <w:rPr>
                <w:color w:val="000000"/>
              </w:rPr>
              <w:t>5</w:t>
            </w:r>
            <w:r w:rsidRPr="00A4114B">
              <w:rPr>
                <w:rStyle w:val="a6"/>
                <w:color w:val="000000"/>
              </w:rPr>
              <w:t> </w:t>
            </w:r>
          </w:p>
        </w:tc>
      </w:tr>
      <w:tr w:rsidR="00182F8E" w:rsidRPr="00A4114B" w:rsidTr="00484178">
        <w:tc>
          <w:tcPr>
            <w:tcW w:w="5387" w:type="dxa"/>
            <w:shd w:val="clear" w:color="auto" w:fill="auto"/>
            <w:vAlign w:val="center"/>
          </w:tcPr>
          <w:p w:rsidR="00182F8E" w:rsidRPr="00A4114B" w:rsidRDefault="00182F8E" w:rsidP="00484178">
            <w:pPr>
              <w:pStyle w:val="aff4"/>
              <w:spacing w:line="240" w:lineRule="atLeast"/>
            </w:pPr>
            <w:r w:rsidRPr="00A4114B">
              <w:rPr>
                <w:color w:val="000000"/>
              </w:rPr>
              <w:t>Адрес электронной почты для направления корреспонденции</w:t>
            </w:r>
          </w:p>
        </w:tc>
        <w:tc>
          <w:tcPr>
            <w:tcW w:w="4252" w:type="dxa"/>
            <w:shd w:val="clear" w:color="auto" w:fill="auto"/>
            <w:vAlign w:val="center"/>
          </w:tcPr>
          <w:p w:rsidR="00182F8E" w:rsidRPr="00A4114B" w:rsidRDefault="000F29F8" w:rsidP="00484178">
            <w:pPr>
              <w:pStyle w:val="aff4"/>
              <w:spacing w:line="240" w:lineRule="atLeast"/>
            </w:pPr>
            <w:hyperlink r:id="rId30" w:history="1">
              <w:r w:rsidR="00182F8E" w:rsidRPr="00520E57">
                <w:rPr>
                  <w:rStyle w:val="a5"/>
                  <w:lang w:val="en-US"/>
                </w:rPr>
                <w:t>zivil</w:t>
              </w:r>
              <w:r w:rsidR="00182F8E" w:rsidRPr="00520E57">
                <w:rPr>
                  <w:rStyle w:val="a5"/>
                </w:rPr>
                <w:t>_</w:t>
              </w:r>
              <w:r w:rsidR="00182F8E" w:rsidRPr="00520E57">
                <w:rPr>
                  <w:rStyle w:val="a5"/>
                  <w:lang w:val="en-US"/>
                </w:rPr>
                <w:t>tuvsi</w:t>
              </w:r>
              <w:r w:rsidR="00182F8E" w:rsidRPr="00520E57">
                <w:rPr>
                  <w:rStyle w:val="a5"/>
                </w:rPr>
                <w:t>@</w:t>
              </w:r>
              <w:r w:rsidR="00182F8E" w:rsidRPr="00520E57">
                <w:rPr>
                  <w:rStyle w:val="a5"/>
                  <w:lang w:val="en-US"/>
                </w:rPr>
                <w:t>cap</w:t>
              </w:r>
              <w:r w:rsidR="00182F8E" w:rsidRPr="00520E57">
                <w:rPr>
                  <w:rStyle w:val="a5"/>
                </w:rPr>
                <w:t>.</w:t>
              </w:r>
              <w:r w:rsidR="00182F8E" w:rsidRPr="00520E57">
                <w:rPr>
                  <w:rStyle w:val="a5"/>
                  <w:lang w:val="en-US"/>
                </w:rPr>
                <w:t>ru</w:t>
              </w:r>
            </w:hyperlink>
          </w:p>
        </w:tc>
      </w:tr>
      <w:tr w:rsidR="00182F8E" w:rsidRPr="00A4114B" w:rsidTr="00484178">
        <w:tc>
          <w:tcPr>
            <w:tcW w:w="5387"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Телефон для справок</w:t>
            </w:r>
          </w:p>
        </w:tc>
        <w:tc>
          <w:tcPr>
            <w:tcW w:w="4252" w:type="dxa"/>
            <w:shd w:val="clear" w:color="auto" w:fill="auto"/>
            <w:vAlign w:val="center"/>
          </w:tcPr>
          <w:p w:rsidR="00182F8E" w:rsidRPr="00A4114B" w:rsidRDefault="00182F8E" w:rsidP="00484178">
            <w:pPr>
              <w:pStyle w:val="aff4"/>
              <w:spacing w:line="240" w:lineRule="atLeast"/>
            </w:pPr>
            <w:r>
              <w:rPr>
                <w:color w:val="000000"/>
              </w:rPr>
              <w:t>8(835</w:t>
            </w:r>
            <w:r>
              <w:rPr>
                <w:color w:val="000000"/>
                <w:lang w:val="en-US"/>
              </w:rPr>
              <w:t>4</w:t>
            </w:r>
            <w:r w:rsidRPr="00A4114B">
              <w:rPr>
                <w:color w:val="000000"/>
                <w:lang w:val="en-US"/>
              </w:rPr>
              <w:t>5</w:t>
            </w:r>
            <w:r w:rsidRPr="00A4114B">
              <w:rPr>
                <w:color w:val="000000"/>
              </w:rPr>
              <w:t>)</w:t>
            </w:r>
            <w:r>
              <w:rPr>
                <w:color w:val="000000"/>
                <w:lang w:val="en-US"/>
              </w:rPr>
              <w:t>6</w:t>
            </w:r>
            <w:r>
              <w:rPr>
                <w:color w:val="000000"/>
              </w:rPr>
              <w:t>2</w:t>
            </w:r>
            <w:r w:rsidRPr="00A4114B">
              <w:rPr>
                <w:color w:val="000000"/>
                <w:lang w:val="en-US"/>
              </w:rPr>
              <w:t>-</w:t>
            </w:r>
            <w:r>
              <w:rPr>
                <w:color w:val="000000"/>
              </w:rPr>
              <w:t>3</w:t>
            </w:r>
            <w:r w:rsidRPr="00A4114B">
              <w:rPr>
                <w:color w:val="000000"/>
                <w:lang w:val="en-US"/>
              </w:rPr>
              <w:t>-</w:t>
            </w:r>
            <w:r>
              <w:rPr>
                <w:color w:val="000000"/>
              </w:rPr>
              <w:t>2</w:t>
            </w:r>
            <w:r>
              <w:rPr>
                <w:color w:val="000000"/>
                <w:lang w:val="en-US"/>
              </w:rPr>
              <w:t>5</w:t>
            </w:r>
          </w:p>
        </w:tc>
      </w:tr>
      <w:tr w:rsidR="00182F8E" w:rsidRPr="00A4114B" w:rsidTr="00484178">
        <w:tc>
          <w:tcPr>
            <w:tcW w:w="5387" w:type="dxa"/>
            <w:shd w:val="clear" w:color="auto" w:fill="auto"/>
            <w:vAlign w:val="center"/>
          </w:tcPr>
          <w:p w:rsidR="00182F8E" w:rsidRPr="002749F1" w:rsidRDefault="00182F8E" w:rsidP="00484178">
            <w:pPr>
              <w:pStyle w:val="aff4"/>
              <w:spacing w:line="240" w:lineRule="atLeast"/>
              <w:rPr>
                <w:rStyle w:val="a5"/>
                <w:color w:val="000000"/>
              </w:rPr>
            </w:pPr>
            <w:r w:rsidRPr="00A4114B">
              <w:rPr>
                <w:color w:val="000000"/>
              </w:rPr>
              <w:t>Официальный сайт в  информационно - телекоммуникационной сети «Интернет» (если имеется)</w:t>
            </w:r>
          </w:p>
        </w:tc>
        <w:tc>
          <w:tcPr>
            <w:tcW w:w="4252" w:type="dxa"/>
            <w:shd w:val="clear" w:color="auto" w:fill="auto"/>
            <w:vAlign w:val="center"/>
          </w:tcPr>
          <w:p w:rsidR="00182F8E" w:rsidRPr="00A4114B" w:rsidRDefault="000F29F8" w:rsidP="00484178">
            <w:pPr>
              <w:pStyle w:val="aff4"/>
              <w:spacing w:line="240" w:lineRule="atLeast"/>
            </w:pPr>
            <w:hyperlink r:id="rId31" w:history="1">
              <w:r w:rsidR="00182F8E">
                <w:rPr>
                  <w:rStyle w:val="a5"/>
                </w:rPr>
                <w:t>http://gov.cap.ru/Default.aspx?gov_id=476</w:t>
              </w:r>
            </w:hyperlink>
          </w:p>
        </w:tc>
      </w:tr>
      <w:tr w:rsidR="00182F8E" w:rsidRPr="00A4114B" w:rsidTr="00484178">
        <w:tc>
          <w:tcPr>
            <w:tcW w:w="5387"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ФИО и должность руководителя органа</w:t>
            </w:r>
          </w:p>
        </w:tc>
        <w:tc>
          <w:tcPr>
            <w:tcW w:w="4252" w:type="dxa"/>
            <w:shd w:val="clear" w:color="auto" w:fill="auto"/>
            <w:vAlign w:val="center"/>
          </w:tcPr>
          <w:p w:rsidR="00182F8E" w:rsidRPr="007E412F" w:rsidRDefault="00182F8E" w:rsidP="00484178">
            <w:pPr>
              <w:pStyle w:val="aff4"/>
              <w:spacing w:line="240" w:lineRule="atLeast"/>
              <w:rPr>
                <w:lang w:val="en-US"/>
              </w:rPr>
            </w:pPr>
            <w:r w:rsidRPr="002749F1">
              <w:rPr>
                <w:color w:val="000000"/>
              </w:rPr>
              <w:t xml:space="preserve"> </w:t>
            </w:r>
            <w:r>
              <w:rPr>
                <w:color w:val="000000"/>
              </w:rPr>
              <w:t>Атманова Людмила Михайловна</w:t>
            </w:r>
          </w:p>
        </w:tc>
      </w:tr>
    </w:tbl>
    <w:p w:rsidR="00182F8E" w:rsidRPr="00A4114B" w:rsidRDefault="00182F8E" w:rsidP="00182F8E">
      <w:pPr>
        <w:pStyle w:val="ad"/>
        <w:spacing w:after="0" w:line="240" w:lineRule="atLeast"/>
        <w:jc w:val="both"/>
        <w:rPr>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color w:val="000000"/>
        </w:rPr>
        <w:t xml:space="preserve">График работы администрации </w:t>
      </w:r>
      <w:r>
        <w:rPr>
          <w:color w:val="000000"/>
        </w:rPr>
        <w:t xml:space="preserve">Тувсинского </w:t>
      </w:r>
      <w:r w:rsidRPr="00A4114B">
        <w:rPr>
          <w:color w:val="000000"/>
        </w:rPr>
        <w:t xml:space="preserve">  сельского поселения</w:t>
      </w:r>
    </w:p>
    <w:tbl>
      <w:tblPr>
        <w:tblW w:w="0" w:type="auto"/>
        <w:tblInd w:w="28" w:type="dxa"/>
        <w:tblLayout w:type="fixed"/>
        <w:tblCellMar>
          <w:top w:w="28" w:type="dxa"/>
          <w:left w:w="28" w:type="dxa"/>
          <w:bottom w:w="28" w:type="dxa"/>
          <w:right w:w="28" w:type="dxa"/>
        </w:tblCellMar>
        <w:tblLook w:val="0000"/>
      </w:tblPr>
      <w:tblGrid>
        <w:gridCol w:w="1820"/>
        <w:gridCol w:w="6416"/>
      </w:tblGrid>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День недели</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Часы работы (обеденный перерыв)</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Понедельник</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с 8.00  до 17.00, перерыв на обед с 12.00 до 13.00</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Вторник</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с 8.00  до 17.00, перерыв на обед с 12.00 до 13.00</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Среда</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с 8.00  до 17.00, перерыв на обед с 12.00 до 13.00</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Четверг</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с 8.00  до 17.00, перерыв на обед с 12.00 до 13.00</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Пятница</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с 8.00  до 17.00, перерыв на обед с 12.00 до 13.00</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Суббота</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выходной</w:t>
            </w:r>
          </w:p>
        </w:tc>
      </w:tr>
      <w:tr w:rsidR="00182F8E" w:rsidRPr="00A4114B" w:rsidTr="00484178">
        <w:tc>
          <w:tcPr>
            <w:tcW w:w="1820" w:type="dxa"/>
            <w:shd w:val="clear" w:color="auto" w:fill="auto"/>
            <w:vAlign w:val="center"/>
          </w:tcPr>
          <w:p w:rsidR="00182F8E" w:rsidRPr="00A4114B" w:rsidRDefault="00182F8E" w:rsidP="00484178">
            <w:pPr>
              <w:pStyle w:val="aff4"/>
              <w:spacing w:line="240" w:lineRule="atLeast"/>
              <w:rPr>
                <w:color w:val="000000"/>
              </w:rPr>
            </w:pPr>
            <w:r w:rsidRPr="00A4114B">
              <w:rPr>
                <w:color w:val="000000"/>
              </w:rPr>
              <w:t>Воскресенье</w:t>
            </w:r>
          </w:p>
        </w:tc>
        <w:tc>
          <w:tcPr>
            <w:tcW w:w="6416" w:type="dxa"/>
            <w:shd w:val="clear" w:color="auto" w:fill="auto"/>
            <w:vAlign w:val="center"/>
          </w:tcPr>
          <w:p w:rsidR="00182F8E" w:rsidRPr="00A4114B" w:rsidRDefault="00182F8E" w:rsidP="00484178">
            <w:pPr>
              <w:pStyle w:val="aff4"/>
              <w:spacing w:line="240" w:lineRule="atLeast"/>
            </w:pPr>
            <w:r w:rsidRPr="00A4114B">
              <w:rPr>
                <w:color w:val="000000"/>
              </w:rPr>
              <w:t>Выходной</w:t>
            </w:r>
          </w:p>
        </w:tc>
      </w:tr>
    </w:tbl>
    <w:p w:rsidR="00182F8E" w:rsidRDefault="00182F8E" w:rsidP="00182F8E">
      <w:pPr>
        <w:pStyle w:val="ad"/>
        <w:spacing w:after="0" w:line="240" w:lineRule="atLeast"/>
        <w:jc w:val="both"/>
        <w:rPr>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color w:val="000000"/>
        </w:rPr>
        <w:t xml:space="preserve">Сведения о месте нахождения  АУ «МФЦ по предоставлению государственных и муниципальных услуг» </w:t>
      </w:r>
      <w:r>
        <w:rPr>
          <w:color w:val="000000"/>
        </w:rPr>
        <w:t xml:space="preserve">Цивильского  </w:t>
      </w:r>
      <w:r w:rsidRPr="00A4114B">
        <w:rPr>
          <w:color w:val="000000"/>
        </w:rPr>
        <w:t xml:space="preserve"> района</w:t>
      </w:r>
    </w:p>
    <w:p w:rsidR="00182F8E" w:rsidRPr="00A4114B" w:rsidRDefault="00182F8E" w:rsidP="00182F8E">
      <w:pPr>
        <w:pStyle w:val="ad"/>
        <w:spacing w:after="0" w:line="240" w:lineRule="atLeast"/>
        <w:jc w:val="both"/>
        <w:rPr>
          <w:color w:val="000000"/>
        </w:rPr>
      </w:pPr>
      <w:r w:rsidRPr="00A4114B">
        <w:rPr>
          <w:color w:val="000000"/>
        </w:rPr>
        <w:t>Адрес: 429</w:t>
      </w:r>
      <w:r>
        <w:rPr>
          <w:color w:val="000000"/>
        </w:rPr>
        <w:t>000</w:t>
      </w:r>
      <w:r w:rsidRPr="00A4114B">
        <w:rPr>
          <w:color w:val="000000"/>
        </w:rPr>
        <w:t xml:space="preserve">, Чувашская Республика, </w:t>
      </w:r>
      <w:r>
        <w:rPr>
          <w:color w:val="000000"/>
        </w:rPr>
        <w:t>г. Цивильск</w:t>
      </w:r>
      <w:r w:rsidRPr="00A4114B">
        <w:rPr>
          <w:color w:val="000000"/>
        </w:rPr>
        <w:t xml:space="preserve">, ул. </w:t>
      </w:r>
      <w:r>
        <w:rPr>
          <w:color w:val="000000"/>
        </w:rPr>
        <w:t>Маяковского, д.12</w:t>
      </w:r>
    </w:p>
    <w:p w:rsidR="00182F8E" w:rsidRPr="007753D5" w:rsidRDefault="00182F8E" w:rsidP="00182F8E">
      <w:pPr>
        <w:pStyle w:val="ad"/>
        <w:spacing w:after="0" w:line="240" w:lineRule="atLeast"/>
        <w:jc w:val="both"/>
        <w:rPr>
          <w:color w:val="000000"/>
        </w:rPr>
      </w:pPr>
      <w:r w:rsidRPr="00A4114B">
        <w:rPr>
          <w:color w:val="000000"/>
        </w:rPr>
        <w:t>Адрес сайта в сети Интернет:</w:t>
      </w:r>
      <w:r w:rsidRPr="00A108AD">
        <w:t xml:space="preserve"> </w:t>
      </w:r>
      <w:hyperlink r:id="rId32" w:history="1">
        <w:r w:rsidRPr="007753D5">
          <w:rPr>
            <w:rStyle w:val="a5"/>
            <w:rFonts w:ascii="Arial" w:hAnsi="Arial" w:cs="Arial"/>
            <w:color w:val="F17757"/>
            <w:spacing w:val="-7"/>
          </w:rPr>
          <w:t>http://zivil.mfc21.ru</w:t>
        </w:r>
      </w:hyperlink>
    </w:p>
    <w:p w:rsidR="00182F8E" w:rsidRPr="007753D5" w:rsidRDefault="00182F8E" w:rsidP="00182F8E">
      <w:pPr>
        <w:pStyle w:val="ad"/>
        <w:spacing w:after="0" w:line="240" w:lineRule="atLeast"/>
        <w:jc w:val="both"/>
        <w:rPr>
          <w:color w:val="000000"/>
        </w:rPr>
      </w:pPr>
      <w:r w:rsidRPr="007753D5">
        <w:rPr>
          <w:color w:val="000000"/>
        </w:rPr>
        <w:t>Адрес электронной почты: </w:t>
      </w:r>
      <w:hyperlink r:id="rId33" w:history="1">
        <w:r w:rsidRPr="007753D5">
          <w:rPr>
            <w:rStyle w:val="a5"/>
            <w:rFonts w:ascii="Arial" w:hAnsi="Arial" w:cs="Arial"/>
            <w:color w:val="F17757"/>
            <w:spacing w:val="-7"/>
          </w:rPr>
          <w:t>mfc-oper-zivil01@cap.ru</w:t>
        </w:r>
      </w:hyperlink>
      <w:r w:rsidRPr="007753D5">
        <w:rPr>
          <w:color w:val="000000"/>
        </w:rPr>
        <w:t xml:space="preserve"> </w:t>
      </w:r>
    </w:p>
    <w:p w:rsidR="00182F8E" w:rsidRPr="00A4114B" w:rsidRDefault="00182F8E" w:rsidP="00182F8E">
      <w:pPr>
        <w:pStyle w:val="ad"/>
        <w:spacing w:after="0" w:line="240" w:lineRule="atLeast"/>
        <w:jc w:val="both"/>
        <w:rPr>
          <w:rStyle w:val="a6"/>
          <w:color w:val="000000"/>
        </w:rPr>
      </w:pPr>
      <w:r w:rsidRPr="007753D5">
        <w:rPr>
          <w:color w:val="000000"/>
        </w:rPr>
        <w:t>тел.: 8(83535)22-5-55</w:t>
      </w:r>
    </w:p>
    <w:p w:rsidR="00182F8E" w:rsidRPr="00A4114B" w:rsidRDefault="00182F8E" w:rsidP="00182F8E">
      <w:pPr>
        <w:pStyle w:val="ad"/>
        <w:spacing w:after="0" w:line="240" w:lineRule="atLeast"/>
        <w:jc w:val="both"/>
        <w:rPr>
          <w:color w:val="000000"/>
        </w:rPr>
      </w:pPr>
      <w:r w:rsidRPr="00A4114B">
        <w:rPr>
          <w:rStyle w:val="a6"/>
          <w:color w:val="000000"/>
        </w:rPr>
        <w:t> </w:t>
      </w:r>
      <w:r w:rsidRPr="00A4114B">
        <w:rPr>
          <w:color w:val="000000"/>
        </w:rPr>
        <w:t>График работы специалистов, осуществляющих прием и консультирование: понедельник - пятница с 8.00 ч. до 18.00 ч., суббота - с 8.00 ч. до 13.00 ч., без перерыва на обед; выходной день - воскресенье.</w:t>
      </w:r>
    </w:p>
    <w:p w:rsidR="00182F8E"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p>
    <w:p w:rsidR="00182F8E" w:rsidRDefault="00182F8E" w:rsidP="00182F8E">
      <w:pPr>
        <w:pStyle w:val="ad"/>
        <w:spacing w:after="0" w:line="240" w:lineRule="atLeast"/>
        <w:jc w:val="both"/>
        <w:rPr>
          <w:color w:val="000000"/>
        </w:rPr>
      </w:pPr>
    </w:p>
    <w:p w:rsidR="00182F8E" w:rsidRPr="00A4114B" w:rsidRDefault="00182F8E" w:rsidP="00182F8E">
      <w:pPr>
        <w:pStyle w:val="ad"/>
        <w:spacing w:after="0" w:line="240" w:lineRule="atLeast"/>
        <w:jc w:val="both"/>
        <w:rPr>
          <w:color w:val="000000"/>
        </w:rPr>
      </w:pPr>
    </w:p>
    <w:p w:rsidR="00182F8E" w:rsidRPr="00A4114B" w:rsidRDefault="00182F8E" w:rsidP="00182F8E">
      <w:pPr>
        <w:pStyle w:val="ad"/>
        <w:spacing w:after="0" w:line="240" w:lineRule="atLeast"/>
        <w:jc w:val="both"/>
        <w:rPr>
          <w:rStyle w:val="a6"/>
          <w:color w:val="000000"/>
        </w:rPr>
      </w:pPr>
      <w:r w:rsidRPr="00A4114B">
        <w:rPr>
          <w:color w:val="000000"/>
        </w:rPr>
        <w:t xml:space="preserve">                                                                                                       Приложение №2</w:t>
      </w:r>
    </w:p>
    <w:p w:rsidR="00182F8E" w:rsidRPr="00A4114B" w:rsidRDefault="00182F8E" w:rsidP="00182F8E">
      <w:pPr>
        <w:pStyle w:val="ad"/>
        <w:spacing w:after="0" w:line="240" w:lineRule="atLeast"/>
        <w:jc w:val="both"/>
        <w:rPr>
          <w:rStyle w:val="a6"/>
          <w:color w:val="000000"/>
        </w:rPr>
      </w:pPr>
      <w:r w:rsidRPr="00A4114B">
        <w:rPr>
          <w:rStyle w:val="a6"/>
          <w:color w:val="000000"/>
        </w:rPr>
        <w:t xml:space="preserve">                                                     ФОРМА</w:t>
      </w:r>
    </w:p>
    <w:p w:rsidR="00182F8E" w:rsidRPr="00A4114B" w:rsidRDefault="00182F8E" w:rsidP="00182F8E">
      <w:pPr>
        <w:pStyle w:val="ad"/>
        <w:spacing w:after="0" w:line="240" w:lineRule="atLeast"/>
        <w:jc w:val="both"/>
        <w:rPr>
          <w:color w:val="000000"/>
        </w:rPr>
      </w:pPr>
      <w:r w:rsidRPr="00A4114B">
        <w:rPr>
          <w:rStyle w:val="a6"/>
          <w:color w:val="000000"/>
        </w:rPr>
        <w:t>Уведомление о планируемом сносе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"__" ____________ 20__ г.</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____________________________________________________________________</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w:t>
      </w:r>
    </w:p>
    <w:p w:rsidR="00182F8E" w:rsidRPr="00A4114B" w:rsidRDefault="00182F8E" w:rsidP="00182F8E">
      <w:pPr>
        <w:pStyle w:val="ad"/>
        <w:spacing w:after="0" w:line="240" w:lineRule="atLeast"/>
        <w:jc w:val="both"/>
        <w:rPr>
          <w:rStyle w:val="a6"/>
          <w:color w:val="000000"/>
        </w:rPr>
      </w:pPr>
      <w:r w:rsidRPr="00A4114B">
        <w:rPr>
          <w:color w:val="00000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182F8E" w:rsidRPr="00A4114B" w:rsidRDefault="00182F8E" w:rsidP="00182F8E">
      <w:pPr>
        <w:pStyle w:val="ad"/>
        <w:spacing w:after="0" w:line="240" w:lineRule="atLeast"/>
        <w:jc w:val="both"/>
        <w:rPr>
          <w:rStyle w:val="a6"/>
          <w:color w:val="000000"/>
        </w:rPr>
      </w:pPr>
      <w:r w:rsidRPr="00A4114B">
        <w:rPr>
          <w:rStyle w:val="a6"/>
          <w:color w:val="000000"/>
        </w:rPr>
        <w:t>1. Сведения о застройщике</w:t>
      </w:r>
    </w:p>
    <w:tbl>
      <w:tblPr>
        <w:tblW w:w="0" w:type="auto"/>
        <w:tblInd w:w="28" w:type="dxa"/>
        <w:tblLayout w:type="fixed"/>
        <w:tblCellMar>
          <w:top w:w="28" w:type="dxa"/>
          <w:left w:w="28" w:type="dxa"/>
          <w:bottom w:w="28" w:type="dxa"/>
          <w:right w:w="28" w:type="dxa"/>
        </w:tblCellMar>
        <w:tblLook w:val="0000"/>
      </w:tblPr>
      <w:tblGrid>
        <w:gridCol w:w="752"/>
        <w:gridCol w:w="5143"/>
        <w:gridCol w:w="3750"/>
      </w:tblGrid>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физическом лице, в случае если застройщиком является физическое лицо:</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1.1.1. 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Фамилия, имя, отчество (при наличии)</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1.1.2. 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Место жительства</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1.1.3. 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Реквизиты документа, удостоверяющего личность</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юридическом лице, в случае если застройщиком или техническим заказчиком является юридическое лицо:</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1.2.1. 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Наименование</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1.2.2. 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Место нахождения</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1.2.3. 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1.2.4. </w:t>
            </w:r>
          </w:p>
        </w:tc>
        <w:tc>
          <w:tcPr>
            <w:tcW w:w="514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bl>
    <w:p w:rsidR="00182F8E" w:rsidRPr="00A4114B" w:rsidRDefault="00182F8E" w:rsidP="00182F8E">
      <w:pPr>
        <w:pStyle w:val="ad"/>
        <w:spacing w:after="0" w:line="240" w:lineRule="atLeast"/>
        <w:jc w:val="both"/>
        <w:rPr>
          <w:rStyle w:val="a6"/>
          <w:color w:val="000000"/>
        </w:rPr>
      </w:pPr>
      <w:r w:rsidRPr="00A4114B">
        <w:rPr>
          <w:rStyle w:val="a6"/>
          <w:color w:val="000000"/>
        </w:rPr>
        <w:t>2. Сведения о земельном участке</w:t>
      </w:r>
    </w:p>
    <w:tbl>
      <w:tblPr>
        <w:tblW w:w="0" w:type="auto"/>
        <w:tblInd w:w="28" w:type="dxa"/>
        <w:tblLayout w:type="fixed"/>
        <w:tblCellMar>
          <w:top w:w="28" w:type="dxa"/>
          <w:left w:w="28" w:type="dxa"/>
          <w:bottom w:w="28" w:type="dxa"/>
          <w:right w:w="28" w:type="dxa"/>
        </w:tblCellMar>
        <w:tblLook w:val="0000"/>
      </w:tblPr>
      <w:tblGrid>
        <w:gridCol w:w="593"/>
        <w:gridCol w:w="5302"/>
        <w:gridCol w:w="3750"/>
      </w:tblGrid>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2.1. </w:t>
            </w:r>
          </w:p>
        </w:tc>
        <w:tc>
          <w:tcPr>
            <w:tcW w:w="53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Кадастровый номер земельного участка (при наличии)</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2.2. </w:t>
            </w:r>
          </w:p>
        </w:tc>
        <w:tc>
          <w:tcPr>
            <w:tcW w:w="53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Адрес или описание местоположения земельного участка</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2.3. </w:t>
            </w:r>
          </w:p>
        </w:tc>
        <w:tc>
          <w:tcPr>
            <w:tcW w:w="53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Правоустанавливающие документы (сведения о праве застройщика на земельный участок)</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2.4. </w:t>
            </w:r>
          </w:p>
        </w:tc>
        <w:tc>
          <w:tcPr>
            <w:tcW w:w="53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наличии прав иных лиц на земельный участок (при наличии)</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bl>
    <w:p w:rsidR="00182F8E" w:rsidRPr="00A4114B" w:rsidRDefault="00182F8E" w:rsidP="00182F8E">
      <w:pPr>
        <w:pStyle w:val="ad"/>
        <w:spacing w:after="0" w:line="240" w:lineRule="atLeast"/>
        <w:jc w:val="both"/>
        <w:rPr>
          <w:rStyle w:val="a6"/>
          <w:color w:val="000000"/>
        </w:rPr>
      </w:pPr>
      <w:r w:rsidRPr="00A4114B">
        <w:rPr>
          <w:rStyle w:val="a6"/>
          <w:color w:val="000000"/>
        </w:rPr>
        <w:t>3. Сведения об объекте капитального строительства</w:t>
      </w:r>
    </w:p>
    <w:tbl>
      <w:tblPr>
        <w:tblW w:w="0" w:type="auto"/>
        <w:tblInd w:w="28" w:type="dxa"/>
        <w:tblLayout w:type="fixed"/>
        <w:tblCellMar>
          <w:top w:w="28" w:type="dxa"/>
          <w:left w:w="28" w:type="dxa"/>
          <w:bottom w:w="28" w:type="dxa"/>
          <w:right w:w="28" w:type="dxa"/>
        </w:tblCellMar>
        <w:tblLook w:val="0000"/>
      </w:tblPr>
      <w:tblGrid>
        <w:gridCol w:w="523"/>
        <w:gridCol w:w="5372"/>
        <w:gridCol w:w="3750"/>
      </w:tblGrid>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3.1. </w:t>
            </w:r>
          </w:p>
        </w:tc>
        <w:tc>
          <w:tcPr>
            <w:tcW w:w="537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Кадастровый номер объекта капитального строительства (при наличии)</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3.2. </w:t>
            </w:r>
          </w:p>
        </w:tc>
        <w:tc>
          <w:tcPr>
            <w:tcW w:w="537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Адрес или описание местоположения объекта капитального строительства</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3.3. </w:t>
            </w:r>
          </w:p>
        </w:tc>
        <w:tc>
          <w:tcPr>
            <w:tcW w:w="537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Правоустанавливающие документы (Сведения о праве застройщика на объект капитального строительства)</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3.4. </w:t>
            </w:r>
          </w:p>
        </w:tc>
        <w:tc>
          <w:tcPr>
            <w:tcW w:w="537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наличии прав иных лиц на объект капитального строительства</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3.5. </w:t>
            </w:r>
          </w:p>
        </w:tc>
        <w:tc>
          <w:tcPr>
            <w:tcW w:w="537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tc>
        <w:tc>
          <w:tcPr>
            <w:tcW w:w="375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bl>
    <w:p w:rsidR="00182F8E" w:rsidRPr="00A4114B" w:rsidRDefault="00182F8E" w:rsidP="00182F8E">
      <w:pPr>
        <w:pStyle w:val="ad"/>
        <w:spacing w:after="0" w:line="240" w:lineRule="atLeast"/>
        <w:jc w:val="both"/>
        <w:rPr>
          <w:color w:val="000000"/>
        </w:rPr>
      </w:pPr>
      <w:r w:rsidRPr="00A4114B">
        <w:rPr>
          <w:rStyle w:val="a6"/>
          <w:color w:val="000000"/>
        </w:rPr>
        <w:t>Почтовый адрес и (или) адрес электронной почты для связи:____________________</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____________________________________________________________________ ____</w:t>
      </w:r>
    </w:p>
    <w:p w:rsidR="00182F8E" w:rsidRPr="00A4114B" w:rsidRDefault="00182F8E" w:rsidP="00182F8E">
      <w:pPr>
        <w:pStyle w:val="ad"/>
        <w:spacing w:after="0" w:line="240" w:lineRule="atLeast"/>
        <w:jc w:val="both"/>
        <w:rPr>
          <w:color w:val="000000"/>
        </w:rPr>
      </w:pPr>
      <w:r w:rsidRPr="00A4114B">
        <w:rPr>
          <w:color w:val="000000"/>
        </w:rPr>
        <w:t>__________ _____________________</w:t>
      </w:r>
    </w:p>
    <w:p w:rsidR="00182F8E" w:rsidRPr="00A4114B" w:rsidRDefault="00182F8E" w:rsidP="00182F8E">
      <w:pPr>
        <w:pStyle w:val="ad"/>
        <w:spacing w:after="0" w:line="240" w:lineRule="atLeast"/>
        <w:jc w:val="both"/>
        <w:rPr>
          <w:color w:val="000000"/>
        </w:rPr>
      </w:pPr>
      <w:r w:rsidRPr="00A4114B">
        <w:rPr>
          <w:color w:val="000000"/>
        </w:rPr>
        <w:t>(подпись) (расшифровка подписи)</w:t>
      </w:r>
    </w:p>
    <w:p w:rsidR="00182F8E" w:rsidRPr="00A4114B" w:rsidRDefault="00182F8E" w:rsidP="00182F8E">
      <w:pPr>
        <w:pStyle w:val="ad"/>
        <w:spacing w:after="0" w:line="240" w:lineRule="atLeast"/>
        <w:jc w:val="both"/>
        <w:rPr>
          <w:color w:val="000000"/>
        </w:rPr>
      </w:pPr>
      <w:r w:rsidRPr="00A4114B">
        <w:rPr>
          <w:color w:val="000000"/>
        </w:rPr>
        <w:t>К уведомлению прилагаются:</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w:t>
      </w:r>
    </w:p>
    <w:p w:rsidR="00182F8E" w:rsidRPr="00A4114B" w:rsidRDefault="00182F8E" w:rsidP="00182F8E">
      <w:pPr>
        <w:pStyle w:val="ad"/>
        <w:spacing w:after="0" w:line="240" w:lineRule="atLeast"/>
        <w:jc w:val="both"/>
        <w:rPr>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color w:val="000000"/>
        </w:rPr>
        <w:t> </w:t>
      </w:r>
    </w:p>
    <w:p w:rsidR="00182F8E" w:rsidRPr="00A4114B" w:rsidRDefault="00182F8E" w:rsidP="00182F8E">
      <w:pPr>
        <w:pStyle w:val="ad"/>
        <w:spacing w:after="0" w:line="240" w:lineRule="atLeast"/>
        <w:jc w:val="both"/>
        <w:rPr>
          <w:color w:val="000000"/>
        </w:rPr>
      </w:pPr>
      <w:r w:rsidRPr="00A4114B">
        <w:rPr>
          <w:color w:val="000000"/>
        </w:rPr>
        <w:t> </w:t>
      </w:r>
    </w:p>
    <w:p w:rsidR="00182F8E" w:rsidRPr="00A4114B" w:rsidRDefault="00182F8E" w:rsidP="00182F8E">
      <w:pPr>
        <w:pStyle w:val="ad"/>
        <w:spacing w:after="0" w:line="240" w:lineRule="atLeast"/>
        <w:jc w:val="both"/>
      </w:pPr>
    </w:p>
    <w:p w:rsidR="00182F8E" w:rsidRPr="00A4114B" w:rsidRDefault="00182F8E" w:rsidP="00182F8E">
      <w:pPr>
        <w:pStyle w:val="ad"/>
        <w:spacing w:after="0" w:line="240" w:lineRule="atLeast"/>
        <w:jc w:val="both"/>
        <w:rPr>
          <w:rStyle w:val="a6"/>
          <w:color w:val="000000"/>
        </w:rPr>
      </w:pPr>
      <w:r w:rsidRPr="00A4114B">
        <w:rPr>
          <w:color w:val="000000"/>
        </w:rPr>
        <w:t xml:space="preserve">                                                                                                Приложение № 3</w:t>
      </w:r>
    </w:p>
    <w:p w:rsidR="00182F8E" w:rsidRPr="00A4114B" w:rsidRDefault="00182F8E" w:rsidP="00182F8E">
      <w:pPr>
        <w:pStyle w:val="ad"/>
        <w:spacing w:after="0" w:line="240" w:lineRule="atLeast"/>
        <w:jc w:val="both"/>
        <w:rPr>
          <w:rStyle w:val="a6"/>
          <w:color w:val="000000"/>
        </w:rPr>
      </w:pPr>
      <w:r w:rsidRPr="00A4114B">
        <w:rPr>
          <w:rStyle w:val="a6"/>
          <w:color w:val="000000"/>
        </w:rPr>
        <w:t xml:space="preserve">                                                      ФОРМА</w:t>
      </w:r>
    </w:p>
    <w:p w:rsidR="00182F8E" w:rsidRPr="00A4114B" w:rsidRDefault="00182F8E" w:rsidP="00182F8E">
      <w:pPr>
        <w:pStyle w:val="ad"/>
        <w:spacing w:after="0" w:line="240" w:lineRule="atLeast"/>
        <w:jc w:val="both"/>
        <w:rPr>
          <w:color w:val="000000"/>
        </w:rPr>
      </w:pPr>
      <w:r w:rsidRPr="00A4114B">
        <w:rPr>
          <w:rStyle w:val="a6"/>
          <w:color w:val="000000"/>
        </w:rPr>
        <w:t>Уведомление о завершении сноса объекта капитального строительства</w:t>
      </w:r>
    </w:p>
    <w:p w:rsidR="00182F8E" w:rsidRPr="00A4114B" w:rsidRDefault="00182F8E" w:rsidP="00182F8E">
      <w:pPr>
        <w:pStyle w:val="ad"/>
        <w:spacing w:after="0" w:line="240" w:lineRule="atLeast"/>
        <w:jc w:val="both"/>
        <w:rPr>
          <w:color w:val="000000"/>
        </w:rPr>
      </w:pPr>
      <w:r w:rsidRPr="00A4114B">
        <w:rPr>
          <w:color w:val="000000"/>
        </w:rPr>
        <w:t>"__" ____________ 20__ г.</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_____________________________________________________________________</w:t>
      </w:r>
    </w:p>
    <w:p w:rsidR="00182F8E" w:rsidRPr="00A4114B" w:rsidRDefault="00182F8E" w:rsidP="00182F8E">
      <w:pPr>
        <w:pStyle w:val="ad"/>
        <w:spacing w:after="0" w:line="240" w:lineRule="atLeast"/>
        <w:jc w:val="both"/>
        <w:rPr>
          <w:color w:val="000000"/>
        </w:rPr>
      </w:pPr>
      <w:r w:rsidRPr="00A4114B">
        <w:rPr>
          <w:color w:val="00000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182F8E" w:rsidRPr="00A4114B" w:rsidRDefault="00182F8E" w:rsidP="00182F8E">
      <w:pPr>
        <w:pStyle w:val="ad"/>
        <w:spacing w:after="0" w:line="240" w:lineRule="atLeast"/>
        <w:jc w:val="both"/>
        <w:rPr>
          <w:color w:val="000000"/>
        </w:rPr>
      </w:pPr>
      <w:r w:rsidRPr="00A4114B">
        <w:rPr>
          <w:color w:val="000000"/>
        </w:rPr>
        <w:t>К уведомлению о планируемом сносе объекта капитального строительства от "__" ____________ 20__ г.</w:t>
      </w:r>
    </w:p>
    <w:p w:rsidR="00182F8E" w:rsidRPr="00A4114B" w:rsidRDefault="00182F8E" w:rsidP="00182F8E">
      <w:pPr>
        <w:pStyle w:val="ad"/>
        <w:spacing w:after="0" w:line="240" w:lineRule="atLeast"/>
        <w:jc w:val="both"/>
        <w:rPr>
          <w:rStyle w:val="a6"/>
          <w:color w:val="000000"/>
        </w:rPr>
      </w:pPr>
      <w:r w:rsidRPr="00A4114B">
        <w:rPr>
          <w:color w:val="000000"/>
        </w:rPr>
        <w:t>(дата направления)</w:t>
      </w:r>
    </w:p>
    <w:p w:rsidR="00182F8E" w:rsidRDefault="00182F8E" w:rsidP="00182F8E">
      <w:pPr>
        <w:pStyle w:val="ad"/>
        <w:spacing w:after="0" w:line="240" w:lineRule="atLeast"/>
        <w:jc w:val="both"/>
        <w:rPr>
          <w:rStyle w:val="a6"/>
          <w:color w:val="000000"/>
        </w:rPr>
      </w:pPr>
    </w:p>
    <w:p w:rsidR="00182F8E" w:rsidRPr="00A4114B" w:rsidRDefault="00182F8E" w:rsidP="00182F8E">
      <w:pPr>
        <w:pStyle w:val="ad"/>
        <w:spacing w:after="0" w:line="240" w:lineRule="atLeast"/>
        <w:jc w:val="both"/>
        <w:rPr>
          <w:rStyle w:val="a6"/>
          <w:color w:val="000000"/>
        </w:rPr>
      </w:pPr>
      <w:r w:rsidRPr="00A4114B">
        <w:rPr>
          <w:rStyle w:val="a6"/>
          <w:color w:val="000000"/>
        </w:rPr>
        <w:t>1. Сведения о застройщике</w:t>
      </w:r>
    </w:p>
    <w:tbl>
      <w:tblPr>
        <w:tblW w:w="0" w:type="auto"/>
        <w:tblInd w:w="28" w:type="dxa"/>
        <w:tblLayout w:type="fixed"/>
        <w:tblCellMar>
          <w:top w:w="28" w:type="dxa"/>
          <w:left w:w="28" w:type="dxa"/>
          <w:bottom w:w="28" w:type="dxa"/>
          <w:right w:w="28" w:type="dxa"/>
        </w:tblCellMar>
        <w:tblLook w:val="0000"/>
      </w:tblPr>
      <w:tblGrid>
        <w:gridCol w:w="752"/>
        <w:gridCol w:w="4693"/>
        <w:gridCol w:w="4200"/>
      </w:tblGrid>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физическом лице, в случае если застройщиком является физическое лицо:</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1.1.1. 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Фамилия, имя, отчество (при наличии)</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1.1.2. 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Место жительства</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1.1.3. 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Реквизиты документа, удостоверяющего личность</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юридическом лице, в случае если застройщиком или техническим заказчиком является юридическое лицо:</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1.2.1. 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Наименование</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1.2.2. 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Место нахождения</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1.2.3. 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7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1.2.4. </w:t>
            </w:r>
          </w:p>
        </w:tc>
        <w:tc>
          <w:tcPr>
            <w:tcW w:w="46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Идентификационный номер налогоплательщика, за исключением случая, если заявителем является иностранное юридическое лицо</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bl>
    <w:p w:rsidR="00182F8E" w:rsidRPr="00A4114B" w:rsidRDefault="00182F8E" w:rsidP="00182F8E">
      <w:pPr>
        <w:pStyle w:val="ad"/>
        <w:spacing w:after="0" w:line="240" w:lineRule="atLeast"/>
        <w:jc w:val="both"/>
        <w:rPr>
          <w:rStyle w:val="a6"/>
          <w:color w:val="000000"/>
        </w:rPr>
      </w:pPr>
      <w:r w:rsidRPr="00A4114B">
        <w:rPr>
          <w:rStyle w:val="a6"/>
          <w:color w:val="000000"/>
        </w:rPr>
        <w:t>2. Сведения о земельном участке</w:t>
      </w:r>
    </w:p>
    <w:tbl>
      <w:tblPr>
        <w:tblW w:w="0" w:type="auto"/>
        <w:tblInd w:w="28" w:type="dxa"/>
        <w:tblLayout w:type="fixed"/>
        <w:tblCellMar>
          <w:top w:w="28" w:type="dxa"/>
          <w:left w:w="28" w:type="dxa"/>
          <w:bottom w:w="28" w:type="dxa"/>
          <w:right w:w="28" w:type="dxa"/>
        </w:tblCellMar>
        <w:tblLook w:val="0000"/>
      </w:tblPr>
      <w:tblGrid>
        <w:gridCol w:w="593"/>
        <w:gridCol w:w="4852"/>
        <w:gridCol w:w="4200"/>
      </w:tblGrid>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2.1. </w:t>
            </w:r>
          </w:p>
        </w:tc>
        <w:tc>
          <w:tcPr>
            <w:tcW w:w="48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Кадастровый номер земельного участка (при наличии)</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2.2. </w:t>
            </w:r>
          </w:p>
        </w:tc>
        <w:tc>
          <w:tcPr>
            <w:tcW w:w="48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Адрес или описание местоположения земельного участка</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2.3. </w:t>
            </w:r>
          </w:p>
        </w:tc>
        <w:tc>
          <w:tcPr>
            <w:tcW w:w="48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Правоустанавливающие документы (сведения о праве застройщика на земельный участок)</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9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2.4. </w:t>
            </w:r>
          </w:p>
        </w:tc>
        <w:tc>
          <w:tcPr>
            <w:tcW w:w="485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наличии прав иных лиц на земельный участок (при наличии)</w:t>
            </w:r>
          </w:p>
        </w:tc>
        <w:tc>
          <w:tcPr>
            <w:tcW w:w="4200"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bl>
    <w:p w:rsidR="00182F8E" w:rsidRPr="00A4114B" w:rsidRDefault="00182F8E" w:rsidP="00182F8E">
      <w:pPr>
        <w:pStyle w:val="ad"/>
        <w:spacing w:after="0" w:line="240" w:lineRule="atLeast"/>
        <w:jc w:val="both"/>
        <w:rPr>
          <w:rStyle w:val="a6"/>
          <w:color w:val="000000"/>
        </w:rPr>
      </w:pPr>
      <w:r w:rsidRPr="00A4114B">
        <w:rPr>
          <w:rStyle w:val="a6"/>
          <w:color w:val="000000"/>
        </w:rPr>
        <w:t>3. Сведения об объекте капитального строительства</w:t>
      </w:r>
    </w:p>
    <w:tbl>
      <w:tblPr>
        <w:tblW w:w="0" w:type="auto"/>
        <w:tblInd w:w="28" w:type="dxa"/>
        <w:tblLayout w:type="fixed"/>
        <w:tblCellMar>
          <w:top w:w="28" w:type="dxa"/>
          <w:left w:w="28" w:type="dxa"/>
          <w:bottom w:w="28" w:type="dxa"/>
          <w:right w:w="28" w:type="dxa"/>
        </w:tblCellMar>
        <w:tblLook w:val="0000"/>
      </w:tblPr>
      <w:tblGrid>
        <w:gridCol w:w="523"/>
        <w:gridCol w:w="8902"/>
        <w:gridCol w:w="213"/>
      </w:tblGrid>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3.1. </w:t>
            </w:r>
          </w:p>
        </w:tc>
        <w:tc>
          <w:tcPr>
            <w:tcW w:w="89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Кадастровый номер объекта капитального строительства (при наличии)</w:t>
            </w:r>
          </w:p>
        </w:tc>
        <w:tc>
          <w:tcPr>
            <w:tcW w:w="213"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3.2. </w:t>
            </w:r>
          </w:p>
        </w:tc>
        <w:tc>
          <w:tcPr>
            <w:tcW w:w="89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Адрес или описание местоположения объекта капитального строительства</w:t>
            </w:r>
          </w:p>
        </w:tc>
        <w:tc>
          <w:tcPr>
            <w:tcW w:w="213"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3.3. </w:t>
            </w:r>
          </w:p>
        </w:tc>
        <w:tc>
          <w:tcPr>
            <w:tcW w:w="89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Правоустанавливающие документы (Сведения о праве застройщика на объект капитального строительства)</w:t>
            </w:r>
          </w:p>
        </w:tc>
        <w:tc>
          <w:tcPr>
            <w:tcW w:w="213"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3.4. </w:t>
            </w:r>
          </w:p>
        </w:tc>
        <w:tc>
          <w:tcPr>
            <w:tcW w:w="89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наличии прав иных лиц на объект капитального строительства</w:t>
            </w:r>
          </w:p>
        </w:tc>
        <w:tc>
          <w:tcPr>
            <w:tcW w:w="213"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r w:rsidR="00182F8E" w:rsidRPr="00A4114B" w:rsidTr="00484178">
        <w:tc>
          <w:tcPr>
            <w:tcW w:w="523"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3.5. </w:t>
            </w:r>
          </w:p>
        </w:tc>
        <w:tc>
          <w:tcPr>
            <w:tcW w:w="8902" w:type="dxa"/>
            <w:shd w:val="clear" w:color="auto" w:fill="auto"/>
            <w:vAlign w:val="center"/>
          </w:tcPr>
          <w:p w:rsidR="00182F8E" w:rsidRPr="00A4114B" w:rsidRDefault="00182F8E" w:rsidP="00484178">
            <w:pPr>
              <w:pStyle w:val="aff4"/>
              <w:spacing w:line="240" w:lineRule="atLeast"/>
              <w:rPr>
                <w:rStyle w:val="a6"/>
                <w:color w:val="000000"/>
              </w:rPr>
            </w:pPr>
            <w:r w:rsidRPr="00A4114B">
              <w:rPr>
                <w:rStyle w:val="a6"/>
                <w:color w:val="000000"/>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tc>
        <w:tc>
          <w:tcPr>
            <w:tcW w:w="213" w:type="dxa"/>
            <w:shd w:val="clear" w:color="auto" w:fill="auto"/>
            <w:vAlign w:val="center"/>
          </w:tcPr>
          <w:p w:rsidR="00182F8E" w:rsidRPr="00A4114B" w:rsidRDefault="00182F8E" w:rsidP="00484178">
            <w:pPr>
              <w:pStyle w:val="aff4"/>
              <w:spacing w:line="240" w:lineRule="atLeast"/>
            </w:pPr>
            <w:r w:rsidRPr="00A4114B">
              <w:rPr>
                <w:rStyle w:val="a6"/>
                <w:color w:val="000000"/>
              </w:rPr>
              <w:t>   </w:t>
            </w:r>
          </w:p>
        </w:tc>
      </w:tr>
    </w:tbl>
    <w:p w:rsidR="00182F8E" w:rsidRPr="00A4114B" w:rsidRDefault="00182F8E" w:rsidP="00182F8E">
      <w:pPr>
        <w:pStyle w:val="ad"/>
        <w:spacing w:after="0" w:line="240" w:lineRule="atLeast"/>
        <w:jc w:val="both"/>
        <w:rPr>
          <w:color w:val="000000"/>
        </w:rPr>
      </w:pPr>
      <w:r w:rsidRPr="00A4114B">
        <w:rPr>
          <w:rStyle w:val="a6"/>
          <w:color w:val="000000"/>
        </w:rPr>
        <w:t>Почтовый адрес и (или) адрес электронной почты для связи:</w:t>
      </w:r>
    </w:p>
    <w:p w:rsidR="00182F8E" w:rsidRPr="00A4114B" w:rsidRDefault="00182F8E" w:rsidP="00182F8E">
      <w:pPr>
        <w:pStyle w:val="ad"/>
        <w:spacing w:after="0" w:line="240" w:lineRule="atLeast"/>
        <w:jc w:val="both"/>
        <w:rPr>
          <w:color w:val="000000"/>
        </w:rPr>
      </w:pPr>
      <w:r w:rsidRPr="00A4114B">
        <w:rPr>
          <w:color w:val="000000"/>
        </w:rPr>
        <w:t>____________________</w:t>
      </w:r>
    </w:p>
    <w:p w:rsidR="00182F8E" w:rsidRPr="00A4114B" w:rsidRDefault="00182F8E" w:rsidP="00182F8E">
      <w:pPr>
        <w:pStyle w:val="ad"/>
        <w:spacing w:after="0" w:line="240" w:lineRule="atLeast"/>
        <w:jc w:val="both"/>
        <w:rPr>
          <w:color w:val="000000"/>
        </w:rPr>
      </w:pPr>
      <w:r w:rsidRPr="00A4114B">
        <w:rPr>
          <w:color w:val="000000"/>
        </w:rPr>
        <w:t>____________________________________________________________________</w:t>
      </w:r>
    </w:p>
    <w:p w:rsidR="00182F8E" w:rsidRPr="00A4114B" w:rsidRDefault="00182F8E" w:rsidP="00182F8E">
      <w:pPr>
        <w:pStyle w:val="ad"/>
        <w:spacing w:after="0" w:line="240" w:lineRule="atLeast"/>
        <w:jc w:val="both"/>
        <w:rPr>
          <w:color w:val="000000"/>
        </w:rPr>
      </w:pPr>
      <w:r w:rsidRPr="00A4114B">
        <w:rPr>
          <w:color w:val="000000"/>
        </w:rPr>
        <w:t>__________ _____________________</w:t>
      </w:r>
    </w:p>
    <w:p w:rsidR="00182F8E" w:rsidRPr="00A4114B" w:rsidRDefault="00182F8E" w:rsidP="00182F8E">
      <w:pPr>
        <w:pStyle w:val="ad"/>
        <w:spacing w:after="0" w:line="240" w:lineRule="atLeast"/>
        <w:jc w:val="both"/>
        <w:rPr>
          <w:color w:val="000000"/>
        </w:rPr>
      </w:pPr>
      <w:r w:rsidRPr="00A4114B">
        <w:rPr>
          <w:color w:val="000000"/>
        </w:rPr>
        <w:t>(подпись) (расшифровка подписи)</w:t>
      </w:r>
    </w:p>
    <w:p w:rsidR="00182F8E" w:rsidRPr="00A4114B" w:rsidRDefault="00182F8E" w:rsidP="00182F8E">
      <w:pPr>
        <w:pStyle w:val="ad"/>
        <w:spacing w:after="0" w:line="240" w:lineRule="atLeast"/>
        <w:jc w:val="both"/>
      </w:pPr>
      <w:r w:rsidRPr="00A4114B">
        <w:rPr>
          <w:color w:val="000000"/>
        </w:rPr>
        <w:t> </w:t>
      </w:r>
    </w:p>
    <w:p w:rsidR="00B5284B" w:rsidRPr="00B5284B" w:rsidRDefault="00B5284B" w:rsidP="00B5284B">
      <w:pPr>
        <w:tabs>
          <w:tab w:val="left" w:pos="5387"/>
          <w:tab w:val="left" w:pos="10065"/>
        </w:tabs>
        <w:ind w:right="15"/>
        <w:jc w:val="both"/>
        <w:rPr>
          <w:rFonts w:ascii="TimesET" w:hAnsi="TimesET"/>
          <w:b/>
          <w:color w:val="FF0000"/>
        </w:rPr>
      </w:pPr>
      <w:r w:rsidRPr="00B5284B">
        <w:rPr>
          <w:rFonts w:ascii="TimesET" w:hAnsi="TimesET"/>
          <w:b/>
        </w:rPr>
        <w:t>Решение Собрания депутатов № 51/1 от 27.09.2019 «О частичной замене дотации на выравнивание бюджетной обеспеченности Тувсинского сельского поселения Цивильского района Чувашской Республики</w:t>
      </w:r>
      <w:r w:rsidRPr="00B5284B">
        <w:rPr>
          <w:rFonts w:ascii="TimesET" w:hAnsi="TimesET"/>
          <w:b/>
          <w:color w:val="FF0000"/>
        </w:rPr>
        <w:t xml:space="preserve"> </w:t>
      </w:r>
      <w:r w:rsidRPr="00B5284B">
        <w:rPr>
          <w:rFonts w:ascii="TimesET" w:hAnsi="TimesET"/>
          <w:b/>
        </w:rPr>
        <w:t>дополнительным нормативом отчислений от налога на доходы физических лиц</w:t>
      </w:r>
      <w:r>
        <w:rPr>
          <w:rFonts w:ascii="TimesET" w:hAnsi="TimesET"/>
          <w:b/>
        </w:rPr>
        <w:t>»</w:t>
      </w:r>
    </w:p>
    <w:p w:rsidR="00B5284B" w:rsidRDefault="00B5284B" w:rsidP="00B5284B">
      <w:pPr>
        <w:rPr>
          <w:rFonts w:ascii="TimesET" w:hAnsi="TimesET"/>
        </w:rPr>
      </w:pPr>
    </w:p>
    <w:p w:rsidR="00B5284B" w:rsidRDefault="00B5284B" w:rsidP="00B5284B">
      <w:pPr>
        <w:rPr>
          <w:rFonts w:ascii="TimesET" w:hAnsi="TimesET"/>
        </w:rPr>
      </w:pPr>
    </w:p>
    <w:p w:rsidR="00B5284B" w:rsidRDefault="00B5284B" w:rsidP="00B5284B">
      <w:pPr>
        <w:ind w:firstLine="851"/>
        <w:jc w:val="both"/>
        <w:rPr>
          <w:rFonts w:ascii="TimesET" w:hAnsi="TimesET"/>
        </w:rPr>
      </w:pPr>
    </w:p>
    <w:p w:rsidR="00B5284B" w:rsidRPr="00DD4E54" w:rsidRDefault="00B5284B" w:rsidP="00B5284B">
      <w:pPr>
        <w:tabs>
          <w:tab w:val="left" w:pos="-426"/>
        </w:tabs>
        <w:ind w:right="-1"/>
        <w:jc w:val="both"/>
        <w:rPr>
          <w:rFonts w:ascii="TimesET" w:hAnsi="TimesET"/>
        </w:rPr>
      </w:pPr>
      <w:r>
        <w:rPr>
          <w:rFonts w:ascii="TimesET" w:hAnsi="TimesET"/>
        </w:rPr>
        <w:tab/>
      </w:r>
      <w:r w:rsidRPr="00DD4E54">
        <w:rPr>
          <w:rFonts w:ascii="TimesET" w:hAnsi="TimesET"/>
        </w:rPr>
        <w:t xml:space="preserve">В соответствии </w:t>
      </w:r>
      <w:r>
        <w:rPr>
          <w:rFonts w:ascii="TimesET" w:hAnsi="TimesET"/>
        </w:rPr>
        <w:t xml:space="preserve">с пунктом 4 статьи 137 Бюджетного кодекса Российской Федерации,  пунктом 12 статьи 17.3 Закона Чувашской Республики от 23.07.2001 № 36 «О регулировании бюджетных правоотношений в Чувашской Республике» </w:t>
      </w:r>
      <w:r w:rsidRPr="00DD4E54">
        <w:rPr>
          <w:rFonts w:ascii="TimesET" w:hAnsi="TimesET"/>
        </w:rPr>
        <w:t>Собрание депутатов</w:t>
      </w:r>
      <w:r>
        <w:rPr>
          <w:rFonts w:ascii="TimesET" w:hAnsi="TimesET"/>
          <w:b/>
        </w:rPr>
        <w:t xml:space="preserve">  </w:t>
      </w:r>
      <w:r w:rsidRPr="006B5D5D">
        <w:rPr>
          <w:rFonts w:ascii="TimesET" w:hAnsi="TimesET"/>
        </w:rPr>
        <w:t>Тувсинского сельского поселения Цивильского района</w:t>
      </w:r>
      <w:r>
        <w:rPr>
          <w:rFonts w:ascii="TimesET" w:hAnsi="TimesET"/>
        </w:rPr>
        <w:t xml:space="preserve"> Чувашской Республики решило:</w:t>
      </w:r>
    </w:p>
    <w:p w:rsidR="00B5284B" w:rsidRPr="00617767" w:rsidRDefault="00B5284B" w:rsidP="00B5284B">
      <w:pPr>
        <w:tabs>
          <w:tab w:val="left" w:pos="5387"/>
        </w:tabs>
        <w:ind w:right="-1"/>
        <w:jc w:val="both"/>
        <w:rPr>
          <w:rFonts w:ascii="TimesET" w:hAnsi="TimesET"/>
          <w:i/>
          <w:sz w:val="22"/>
          <w:szCs w:val="22"/>
        </w:rPr>
      </w:pPr>
      <w:r>
        <w:rPr>
          <w:rFonts w:ascii="TimesET" w:hAnsi="TimesET"/>
          <w:i/>
        </w:rPr>
        <w:t xml:space="preserve">                             </w:t>
      </w:r>
    </w:p>
    <w:p w:rsidR="00B5284B" w:rsidRDefault="00B5284B" w:rsidP="00B5284B">
      <w:pPr>
        <w:tabs>
          <w:tab w:val="left" w:pos="-142"/>
        </w:tabs>
        <w:ind w:right="-1" w:firstLine="567"/>
        <w:jc w:val="both"/>
        <w:rPr>
          <w:rFonts w:ascii="TimesET" w:hAnsi="TimesET"/>
          <w:lang w:eastAsia="en-US"/>
        </w:rPr>
      </w:pPr>
      <w:r>
        <w:rPr>
          <w:rFonts w:ascii="TimesET" w:hAnsi="TimesET"/>
        </w:rPr>
        <w:t>1. Д</w:t>
      </w:r>
      <w:r w:rsidRPr="00B564E2">
        <w:rPr>
          <w:rFonts w:ascii="TimesET" w:hAnsi="TimesET"/>
          <w:lang w:eastAsia="en-US"/>
        </w:rPr>
        <w:t>ать согласие на частичную замену дотации на выравнивание бюджетной обеспеченно</w:t>
      </w:r>
      <w:r>
        <w:rPr>
          <w:rFonts w:ascii="TimesET" w:hAnsi="TimesET"/>
          <w:lang w:eastAsia="en-US"/>
        </w:rPr>
        <w:t xml:space="preserve">сти </w:t>
      </w:r>
      <w:r w:rsidRPr="00B564E2">
        <w:rPr>
          <w:rFonts w:ascii="TimesET" w:hAnsi="TimesET"/>
          <w:lang w:eastAsia="en-US"/>
        </w:rPr>
        <w:t>для бюдж</w:t>
      </w:r>
      <w:r>
        <w:rPr>
          <w:rFonts w:ascii="TimesET" w:hAnsi="TimesET"/>
          <w:lang w:eastAsia="en-US"/>
        </w:rPr>
        <w:t xml:space="preserve">ета  </w:t>
      </w:r>
      <w:r w:rsidRPr="006B5D5D">
        <w:rPr>
          <w:rFonts w:ascii="TimesET" w:hAnsi="TimesET"/>
          <w:lang w:eastAsia="en-US"/>
        </w:rPr>
        <w:t>Тувсинского сельского поселения Цивильского района Чувашской Республики</w:t>
      </w:r>
      <w:r w:rsidRPr="00B564E2">
        <w:rPr>
          <w:rFonts w:ascii="TimesET" w:hAnsi="TimesET"/>
          <w:lang w:eastAsia="en-US"/>
        </w:rPr>
        <w:t>,</w:t>
      </w:r>
      <w:r>
        <w:rPr>
          <w:rFonts w:ascii="TimesET" w:hAnsi="TimesET"/>
          <w:lang w:eastAsia="en-US"/>
        </w:rPr>
        <w:t xml:space="preserve"> планируемой к утверждению</w:t>
      </w:r>
      <w:r w:rsidRPr="00B564E2">
        <w:rPr>
          <w:rFonts w:ascii="TimesET" w:hAnsi="TimesET"/>
          <w:lang w:eastAsia="en-US"/>
        </w:rPr>
        <w:t xml:space="preserve"> </w:t>
      </w:r>
      <w:r>
        <w:rPr>
          <w:rFonts w:ascii="TimesET" w:hAnsi="TimesET"/>
          <w:lang w:eastAsia="en-US"/>
        </w:rPr>
        <w:t>в республиканском бюджете Чувашской Республики на 2020 год и на плановый период 2021 и 2022 годов</w:t>
      </w:r>
      <w:r w:rsidRPr="00B564E2">
        <w:rPr>
          <w:rFonts w:ascii="TimesET" w:hAnsi="TimesET"/>
          <w:lang w:eastAsia="en-US"/>
        </w:rPr>
        <w:t>,</w:t>
      </w:r>
      <w:r>
        <w:rPr>
          <w:rFonts w:ascii="TimesET" w:hAnsi="TimesET"/>
          <w:lang w:eastAsia="en-US"/>
        </w:rPr>
        <w:t xml:space="preserve"> </w:t>
      </w:r>
      <w:r w:rsidRPr="00B564E2">
        <w:rPr>
          <w:rFonts w:ascii="TimesET" w:hAnsi="TimesET"/>
          <w:lang w:eastAsia="en-US"/>
        </w:rPr>
        <w:t>дополнительным нормативом</w:t>
      </w:r>
      <w:r>
        <w:rPr>
          <w:rFonts w:ascii="TimesET" w:hAnsi="TimesET"/>
          <w:lang w:eastAsia="en-US"/>
        </w:rPr>
        <w:t xml:space="preserve"> </w:t>
      </w:r>
      <w:r w:rsidRPr="00B564E2">
        <w:rPr>
          <w:rFonts w:ascii="TimesET" w:hAnsi="TimesET"/>
          <w:lang w:eastAsia="en-US"/>
        </w:rPr>
        <w:t>отчислений от налога на доходы физических лиц в б</w:t>
      </w:r>
      <w:r>
        <w:rPr>
          <w:rFonts w:ascii="TimesET" w:hAnsi="TimesET"/>
          <w:lang w:eastAsia="en-US"/>
        </w:rPr>
        <w:t xml:space="preserve">юджет </w:t>
      </w:r>
      <w:r w:rsidRPr="006B5D5D">
        <w:rPr>
          <w:rFonts w:ascii="TimesET" w:hAnsi="TimesET"/>
          <w:lang w:eastAsia="en-US"/>
        </w:rPr>
        <w:t xml:space="preserve">Тувсинского сельского поселения Цивильского района Чувашской </w:t>
      </w:r>
      <w:r>
        <w:rPr>
          <w:rFonts w:ascii="TimesET" w:hAnsi="TimesET"/>
          <w:lang w:eastAsia="en-US"/>
        </w:rPr>
        <w:t>Р</w:t>
      </w:r>
      <w:r w:rsidRPr="006B5D5D">
        <w:rPr>
          <w:rFonts w:ascii="TimesET" w:hAnsi="TimesET"/>
          <w:lang w:eastAsia="en-US"/>
        </w:rPr>
        <w:t>еспублики</w:t>
      </w:r>
      <w:r>
        <w:rPr>
          <w:rFonts w:ascii="TimesET" w:hAnsi="TimesET"/>
          <w:lang w:eastAsia="en-US"/>
        </w:rPr>
        <w:t xml:space="preserve"> </w:t>
      </w:r>
      <w:r w:rsidRPr="00B564E2">
        <w:rPr>
          <w:rFonts w:ascii="TimesET" w:hAnsi="TimesET"/>
          <w:lang w:eastAsia="en-US"/>
        </w:rPr>
        <w:t>от объема поступлений,</w:t>
      </w:r>
      <w:r>
        <w:rPr>
          <w:rFonts w:ascii="TimesET" w:hAnsi="TimesET"/>
          <w:lang w:eastAsia="en-US"/>
        </w:rPr>
        <w:t xml:space="preserve"> </w:t>
      </w:r>
      <w:r w:rsidRPr="00B564E2">
        <w:rPr>
          <w:rFonts w:ascii="TimesET" w:hAnsi="TimesET"/>
          <w:lang w:eastAsia="en-US"/>
        </w:rPr>
        <w:t>подлежащего зачислению в консолидированный бюджет Чувашской Республики от указанного налога.</w:t>
      </w:r>
    </w:p>
    <w:p w:rsidR="00B5284B" w:rsidRDefault="00B5284B" w:rsidP="00B5284B">
      <w:pPr>
        <w:widowControl w:val="0"/>
        <w:autoSpaceDE w:val="0"/>
        <w:autoSpaceDN w:val="0"/>
        <w:spacing w:before="220"/>
        <w:ind w:firstLine="540"/>
        <w:jc w:val="both"/>
      </w:pPr>
      <w:r>
        <w:rPr>
          <w:rFonts w:ascii="TimesET" w:hAnsi="TimesET"/>
        </w:rPr>
        <w:t xml:space="preserve">2. </w:t>
      </w:r>
      <w:r>
        <w:t>Настоящее решение вступает в силу после его официального опубликования в периодическом печатном издании "Тувсинский вестник".</w:t>
      </w:r>
    </w:p>
    <w:p w:rsidR="00B5284B" w:rsidRPr="00B564E2" w:rsidRDefault="00B5284B" w:rsidP="00B5284B">
      <w:pPr>
        <w:pStyle w:val="af3"/>
        <w:ind w:left="0" w:firstLine="708"/>
        <w:jc w:val="both"/>
        <w:rPr>
          <w:rFonts w:ascii="TimesET" w:hAnsi="TimesET"/>
        </w:rPr>
      </w:pPr>
    </w:p>
    <w:p w:rsidR="00B5284B" w:rsidRDefault="00B5284B" w:rsidP="00B5284B">
      <w:pPr>
        <w:pStyle w:val="afff4"/>
        <w:shd w:val="clear" w:color="auto" w:fill="auto"/>
        <w:tabs>
          <w:tab w:val="left" w:pos="1788"/>
        </w:tabs>
        <w:spacing w:line="240" w:lineRule="auto"/>
        <w:ind w:firstLine="0"/>
        <w:jc w:val="both"/>
        <w:rPr>
          <w:rFonts w:ascii="Times New Roman" w:hAnsi="Times New Roman"/>
          <w:sz w:val="24"/>
          <w:szCs w:val="24"/>
        </w:rPr>
      </w:pPr>
    </w:p>
    <w:p w:rsidR="00B5284B" w:rsidRDefault="00B5284B" w:rsidP="00B5284B">
      <w:pPr>
        <w:pStyle w:val="afff4"/>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Председатель Собрания депутатов</w:t>
      </w:r>
    </w:p>
    <w:p w:rsidR="00B5284B" w:rsidRDefault="00B5284B" w:rsidP="00B5284B">
      <w:pPr>
        <w:pStyle w:val="afff4"/>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Тувсинского сельского поселения</w:t>
      </w:r>
    </w:p>
    <w:p w:rsidR="00B5284B" w:rsidRDefault="00B5284B" w:rsidP="00B5284B">
      <w:pPr>
        <w:pStyle w:val="afff4"/>
        <w:shd w:val="clear" w:color="auto" w:fill="auto"/>
        <w:tabs>
          <w:tab w:val="left" w:pos="1788"/>
          <w:tab w:val="left" w:pos="6611"/>
        </w:tabs>
        <w:spacing w:line="240" w:lineRule="auto"/>
        <w:ind w:firstLine="0"/>
        <w:jc w:val="both"/>
        <w:rPr>
          <w:rFonts w:ascii="Times New Roman" w:hAnsi="Times New Roman"/>
          <w:sz w:val="24"/>
          <w:szCs w:val="24"/>
        </w:rPr>
      </w:pPr>
      <w:r>
        <w:rPr>
          <w:rFonts w:ascii="Times New Roman" w:hAnsi="Times New Roman"/>
          <w:sz w:val="24"/>
          <w:szCs w:val="24"/>
        </w:rPr>
        <w:t>Цивильского района</w:t>
      </w:r>
      <w:r>
        <w:rPr>
          <w:rFonts w:ascii="Times New Roman" w:hAnsi="Times New Roman"/>
          <w:sz w:val="24"/>
          <w:szCs w:val="24"/>
        </w:rPr>
        <w:tab/>
      </w:r>
      <w:r>
        <w:rPr>
          <w:rFonts w:ascii="Times New Roman" w:hAnsi="Times New Roman"/>
          <w:sz w:val="24"/>
          <w:szCs w:val="24"/>
        </w:rPr>
        <w:tab/>
        <w:t>Р.Н.Степанова</w:t>
      </w:r>
    </w:p>
    <w:p w:rsidR="00B5284B" w:rsidRDefault="00B5284B" w:rsidP="00B5284B">
      <w:pPr>
        <w:pStyle w:val="afff4"/>
        <w:shd w:val="clear" w:color="auto" w:fill="auto"/>
        <w:tabs>
          <w:tab w:val="left" w:pos="1788"/>
          <w:tab w:val="left" w:pos="6611"/>
        </w:tabs>
        <w:spacing w:line="240" w:lineRule="auto"/>
        <w:ind w:firstLine="0"/>
        <w:jc w:val="both"/>
        <w:rPr>
          <w:rFonts w:ascii="Times New Roman" w:hAnsi="Times New Roman"/>
          <w:bCs/>
          <w:sz w:val="24"/>
          <w:szCs w:val="24"/>
        </w:rPr>
      </w:pPr>
      <w:r>
        <w:rPr>
          <w:rFonts w:ascii="Times New Roman" w:hAnsi="Times New Roman"/>
          <w:sz w:val="24"/>
          <w:szCs w:val="24"/>
        </w:rPr>
        <w:tab/>
        <w:t xml:space="preserve">              </w:t>
      </w:r>
    </w:p>
    <w:p w:rsidR="004C0B9C" w:rsidRPr="004C0B9C" w:rsidRDefault="004C0B9C" w:rsidP="00323343">
      <w:pPr>
        <w:pStyle w:val="aff"/>
        <w:ind w:right="15"/>
        <w:jc w:val="both"/>
        <w:rPr>
          <w:rFonts w:ascii="Times New Roman" w:hAnsi="Times New Roman"/>
          <w:sz w:val="24"/>
          <w:szCs w:val="24"/>
        </w:rPr>
      </w:pPr>
    </w:p>
    <w:tbl>
      <w:tblPr>
        <w:tblpPr w:leftFromText="180" w:rightFromText="180" w:vertAnchor="text" w:horzAnchor="margin" w:tblpY="448"/>
        <w:tblW w:w="10500" w:type="dxa"/>
        <w:shd w:val="clear" w:color="auto" w:fill="F5F5F5"/>
        <w:tblLook w:val="0000"/>
      </w:tblPr>
      <w:tblGrid>
        <w:gridCol w:w="2374"/>
        <w:gridCol w:w="3769"/>
        <w:gridCol w:w="4357"/>
      </w:tblGrid>
      <w:tr w:rsidR="002E5763" w:rsidRPr="00200C9C" w:rsidTr="00EB5B0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Периодическое печатное издание</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«Тувсинский  вестник»</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Адрес редакционного совета и издателя:</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429905, д. Тувси,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ул. Октября, д. 5</w:t>
            </w:r>
          </w:p>
          <w:p w:rsidR="002E5763" w:rsidRPr="00200C9C" w:rsidRDefault="002E5763" w:rsidP="000369E9">
            <w:pPr>
              <w:pStyle w:val="a00"/>
              <w:spacing w:before="0" w:beforeAutospacing="0" w:after="0" w:afterAutospacing="0"/>
              <w:ind w:left="120"/>
              <w:jc w:val="center"/>
              <w:rPr>
                <w:rStyle w:val="a10"/>
                <w:sz w:val="20"/>
                <w:szCs w:val="20"/>
                <w:lang w:val="en-US"/>
              </w:rPr>
            </w:pPr>
            <w:r w:rsidRPr="00200C9C">
              <w:rPr>
                <w:rStyle w:val="a10"/>
                <w:sz w:val="20"/>
                <w:szCs w:val="20"/>
                <w:lang w:val="en-US"/>
              </w:rPr>
              <w:t xml:space="preserve">Email: </w:t>
            </w:r>
            <w:r w:rsidR="000369E9" w:rsidRPr="00200C9C">
              <w:rPr>
                <w:rStyle w:val="a10"/>
                <w:sz w:val="20"/>
                <w:szCs w:val="20"/>
                <w:lang w:val="en-US"/>
              </w:rPr>
              <w:t xml:space="preserve"> zivil</w:t>
            </w:r>
            <w:r w:rsidR="000369E9">
              <w:rPr>
                <w:rStyle w:val="a10"/>
                <w:sz w:val="20"/>
                <w:szCs w:val="20"/>
                <w:lang w:val="en-US"/>
              </w:rPr>
              <w:t>_</w:t>
            </w:r>
            <w:r w:rsidRPr="00200C9C">
              <w:rPr>
                <w:rStyle w:val="a10"/>
                <w:sz w:val="20"/>
                <w:szCs w:val="20"/>
                <w:lang w:val="en-US"/>
              </w:rPr>
              <w:t>tuvsi@cap.ru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Учредитель</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Администрация  Тувсинского сельского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Председатель редакционного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совета-главный редактор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Атманова Л.М.</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Тираж  20 экз.</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Объём 1 п.л. формат А4</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Распространяется бесплатно </w:t>
            </w:r>
          </w:p>
        </w:tc>
      </w:tr>
    </w:tbl>
    <w:p w:rsidR="00FE1F24" w:rsidRPr="00FE1F24" w:rsidRDefault="00FE1F24" w:rsidP="00FE1F24">
      <w:pPr>
        <w:pStyle w:val="1"/>
        <w:jc w:val="both"/>
        <w:rPr>
          <w:b w:val="0"/>
          <w:sz w:val="24"/>
          <w:szCs w:val="24"/>
        </w:rPr>
      </w:pPr>
    </w:p>
    <w:sectPr w:rsidR="00FE1F24" w:rsidRPr="00FE1F24" w:rsidSect="00A30221">
      <w:footerReference w:type="even" r:id="rId34"/>
      <w:footerReference w:type="default" r:id="rId35"/>
      <w:pgSz w:w="11906" w:h="16838"/>
      <w:pgMar w:top="719" w:right="74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4B" w:rsidRDefault="006B134B" w:rsidP="005A3384">
      <w:r>
        <w:separator/>
      </w:r>
    </w:p>
  </w:endnote>
  <w:endnote w:type="continuationSeparator" w:id="0">
    <w:p w:rsidR="006B134B" w:rsidRDefault="006B134B" w:rsidP="005A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0F29F8" w:rsidP="00AB3AC8">
    <w:pPr>
      <w:pStyle w:val="af5"/>
      <w:framePr w:wrap="around" w:vAnchor="text" w:hAnchor="margin" w:xAlign="right" w:y="1"/>
      <w:rPr>
        <w:rStyle w:val="af7"/>
      </w:rPr>
    </w:pPr>
    <w:r>
      <w:rPr>
        <w:rStyle w:val="af7"/>
      </w:rPr>
      <w:fldChar w:fldCharType="begin"/>
    </w:r>
    <w:r w:rsidR="00443F76">
      <w:rPr>
        <w:rStyle w:val="af7"/>
      </w:rPr>
      <w:instrText xml:space="preserve">PAGE  </w:instrText>
    </w:r>
    <w:r>
      <w:rPr>
        <w:rStyle w:val="af7"/>
      </w:rPr>
      <w:fldChar w:fldCharType="end"/>
    </w:r>
  </w:p>
  <w:p w:rsidR="00366C0E" w:rsidRDefault="006B134B" w:rsidP="00AB3AC8">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0F29F8" w:rsidP="00AB3AC8">
    <w:pPr>
      <w:pStyle w:val="af5"/>
      <w:framePr w:wrap="around" w:vAnchor="text" w:hAnchor="margin" w:xAlign="right" w:y="1"/>
      <w:rPr>
        <w:rStyle w:val="af7"/>
      </w:rPr>
    </w:pPr>
    <w:r>
      <w:rPr>
        <w:rStyle w:val="af7"/>
      </w:rPr>
      <w:fldChar w:fldCharType="begin"/>
    </w:r>
    <w:r w:rsidR="00443F76">
      <w:rPr>
        <w:rStyle w:val="af7"/>
      </w:rPr>
      <w:instrText xml:space="preserve">PAGE  </w:instrText>
    </w:r>
    <w:r>
      <w:rPr>
        <w:rStyle w:val="af7"/>
      </w:rPr>
      <w:fldChar w:fldCharType="separate"/>
    </w:r>
    <w:r w:rsidR="006B134B">
      <w:rPr>
        <w:rStyle w:val="af7"/>
        <w:noProof/>
      </w:rPr>
      <w:t>1</w:t>
    </w:r>
    <w:r>
      <w:rPr>
        <w:rStyle w:val="af7"/>
      </w:rPr>
      <w:fldChar w:fldCharType="end"/>
    </w:r>
  </w:p>
  <w:p w:rsidR="00366C0E" w:rsidRDefault="006B134B" w:rsidP="00AB3AC8">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4B" w:rsidRDefault="006B134B" w:rsidP="005A3384">
      <w:r>
        <w:separator/>
      </w:r>
    </w:p>
  </w:footnote>
  <w:footnote w:type="continuationSeparator" w:id="0">
    <w:p w:rsidR="006B134B" w:rsidRDefault="006B134B" w:rsidP="005A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436B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caps w:val="0"/>
        <w:smallCaps w:val="0"/>
      </w:r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4A43653"/>
    <w:multiLevelType w:val="hybridMultilevel"/>
    <w:tmpl w:val="F13AD326"/>
    <w:lvl w:ilvl="0" w:tplc="11740278">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DB03FA"/>
    <w:multiLevelType w:val="hybridMultilevel"/>
    <w:tmpl w:val="D2A6E9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0A423039"/>
    <w:multiLevelType w:val="hybridMultilevel"/>
    <w:tmpl w:val="72581E88"/>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7">
    <w:nsid w:val="10042849"/>
    <w:multiLevelType w:val="hybridMultilevel"/>
    <w:tmpl w:val="E01C2B92"/>
    <w:lvl w:ilvl="0" w:tplc="32E04B52">
      <w:start w:val="1"/>
      <w:numFmt w:val="decimal"/>
      <w:lvlText w:val="%1."/>
      <w:lvlJc w:val="left"/>
      <w:pPr>
        <w:ind w:left="720" w:hanging="360"/>
      </w:pPr>
      <w:rPr>
        <w:color w:val="000000"/>
        <w:sz w:val="2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622C8A"/>
    <w:multiLevelType w:val="hybridMultilevel"/>
    <w:tmpl w:val="982AF5B0"/>
    <w:lvl w:ilvl="0" w:tplc="C040EF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47340A5"/>
    <w:multiLevelType w:val="multilevel"/>
    <w:tmpl w:val="ACA0158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94F1BBC"/>
    <w:multiLevelType w:val="hybridMultilevel"/>
    <w:tmpl w:val="AEF0C17A"/>
    <w:lvl w:ilvl="0" w:tplc="B9186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A711B05"/>
    <w:multiLevelType w:val="hybridMultilevel"/>
    <w:tmpl w:val="784804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D127C96"/>
    <w:multiLevelType w:val="hybridMultilevel"/>
    <w:tmpl w:val="A2ECAD48"/>
    <w:lvl w:ilvl="0" w:tplc="A21EDF4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1DF4571C"/>
    <w:multiLevelType w:val="hybridMultilevel"/>
    <w:tmpl w:val="0AE0B43E"/>
    <w:lvl w:ilvl="0" w:tplc="676C280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6E5691C"/>
    <w:multiLevelType w:val="hybridMultilevel"/>
    <w:tmpl w:val="3EDE3C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138D5"/>
    <w:multiLevelType w:val="hybridMultilevel"/>
    <w:tmpl w:val="B33A4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F8686A"/>
    <w:multiLevelType w:val="hybridMultilevel"/>
    <w:tmpl w:val="27E61F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D37418"/>
    <w:multiLevelType w:val="hybridMultilevel"/>
    <w:tmpl w:val="2C9A8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B73FB6"/>
    <w:multiLevelType w:val="hybridMultilevel"/>
    <w:tmpl w:val="BFE66E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FC42B6"/>
    <w:multiLevelType w:val="multilevel"/>
    <w:tmpl w:val="20B40BFC"/>
    <w:lvl w:ilvl="0">
      <w:start w:val="13"/>
      <w:numFmt w:val="decimal"/>
      <w:lvlText w:val="%1."/>
      <w:lvlJc w:val="left"/>
      <w:pPr>
        <w:ind w:left="5867" w:hanging="480"/>
      </w:pPr>
      <w:rPr>
        <w:rFonts w:hint="default"/>
      </w:rPr>
    </w:lvl>
    <w:lvl w:ilvl="1">
      <w:start w:val="3"/>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1D16EE"/>
    <w:multiLevelType w:val="multilevel"/>
    <w:tmpl w:val="916A06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C24B39"/>
    <w:multiLevelType w:val="hybridMultilevel"/>
    <w:tmpl w:val="383A5226"/>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5">
    <w:nsid w:val="5551398C"/>
    <w:multiLevelType w:val="hybridMultilevel"/>
    <w:tmpl w:val="FA4E1350"/>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6">
    <w:nsid w:val="5E2D271B"/>
    <w:multiLevelType w:val="multilevel"/>
    <w:tmpl w:val="B32061A2"/>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27">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30">
    <w:nsid w:val="6A00598F"/>
    <w:multiLevelType w:val="multilevel"/>
    <w:tmpl w:val="45FC4C04"/>
    <w:lvl w:ilvl="0">
      <w:start w:val="1"/>
      <w:numFmt w:val="decimal"/>
      <w:lvlText w:val="%1."/>
      <w:lvlJc w:val="left"/>
      <w:pPr>
        <w:ind w:left="717" w:hanging="360"/>
      </w:pPr>
    </w:lvl>
    <w:lvl w:ilvl="1">
      <w:start w:val="3"/>
      <w:numFmt w:val="decimal"/>
      <w:isLgl/>
      <w:lvlText w:val="%1.%2."/>
      <w:lvlJc w:val="left"/>
      <w:pPr>
        <w:ind w:left="1077" w:hanging="360"/>
      </w:pPr>
    </w:lvl>
    <w:lvl w:ilvl="2">
      <w:start w:val="1"/>
      <w:numFmt w:val="decimal"/>
      <w:isLgl/>
      <w:lvlText w:val="%1.%2.%3."/>
      <w:lvlJc w:val="left"/>
      <w:pPr>
        <w:ind w:left="1797" w:hanging="720"/>
      </w:pPr>
    </w:lvl>
    <w:lvl w:ilvl="3">
      <w:start w:val="1"/>
      <w:numFmt w:val="decimal"/>
      <w:isLgl/>
      <w:lvlText w:val="%1.%2.%3.%4."/>
      <w:lvlJc w:val="left"/>
      <w:pPr>
        <w:ind w:left="2157" w:hanging="720"/>
      </w:pPr>
    </w:lvl>
    <w:lvl w:ilvl="4">
      <w:start w:val="1"/>
      <w:numFmt w:val="decimal"/>
      <w:isLgl/>
      <w:lvlText w:val="%1.%2.%3.%4.%5."/>
      <w:lvlJc w:val="left"/>
      <w:pPr>
        <w:ind w:left="2877" w:hanging="1080"/>
      </w:pPr>
    </w:lvl>
    <w:lvl w:ilvl="5">
      <w:start w:val="1"/>
      <w:numFmt w:val="decimal"/>
      <w:isLgl/>
      <w:lvlText w:val="%1.%2.%3.%4.%5.%6."/>
      <w:lvlJc w:val="left"/>
      <w:pPr>
        <w:ind w:left="3237" w:hanging="1080"/>
      </w:pPr>
    </w:lvl>
    <w:lvl w:ilvl="6">
      <w:start w:val="1"/>
      <w:numFmt w:val="decimal"/>
      <w:isLgl/>
      <w:lvlText w:val="%1.%2.%3.%4.%5.%6.%7."/>
      <w:lvlJc w:val="left"/>
      <w:pPr>
        <w:ind w:left="3957" w:hanging="1440"/>
      </w:pPr>
    </w:lvl>
    <w:lvl w:ilvl="7">
      <w:start w:val="1"/>
      <w:numFmt w:val="decimal"/>
      <w:isLgl/>
      <w:lvlText w:val="%1.%2.%3.%4.%5.%6.%7.%8."/>
      <w:lvlJc w:val="left"/>
      <w:pPr>
        <w:ind w:left="4317" w:hanging="1440"/>
      </w:pPr>
    </w:lvl>
    <w:lvl w:ilvl="8">
      <w:start w:val="1"/>
      <w:numFmt w:val="decimal"/>
      <w:isLgl/>
      <w:lvlText w:val="%1.%2.%3.%4.%5.%6.%7.%8.%9."/>
      <w:lvlJc w:val="left"/>
      <w:pPr>
        <w:ind w:left="4677" w:hanging="1440"/>
      </w:pPr>
    </w:lvl>
  </w:abstractNum>
  <w:abstractNum w:abstractNumId="31">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162958"/>
    <w:multiLevelType w:val="multilevel"/>
    <w:tmpl w:val="A1025560"/>
    <w:lvl w:ilvl="0">
      <w:start w:val="1"/>
      <w:numFmt w:val="decimal"/>
      <w:lvlText w:val="%1."/>
      <w:lvlJc w:val="left"/>
      <w:pPr>
        <w:ind w:left="480" w:hanging="360"/>
      </w:pPr>
      <w:rPr>
        <w:rFonts w:hint="default"/>
      </w:rPr>
    </w:lvl>
    <w:lvl w:ilvl="1">
      <w:start w:val="1"/>
      <w:numFmt w:val="decimal"/>
      <w:isLgl/>
      <w:lvlText w:val="%1.%2."/>
      <w:lvlJc w:val="left"/>
      <w:pPr>
        <w:ind w:left="54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35">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CF6400E"/>
    <w:multiLevelType w:val="hybridMultilevel"/>
    <w:tmpl w:val="25744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4"/>
  </w:num>
  <w:num w:numId="8">
    <w:abstractNumId w:val="2"/>
  </w:num>
  <w:num w:numId="9">
    <w:abstractNumId w:val="3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num>
  <w:num w:numId="13">
    <w:abstractNumId w:val="3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21"/>
  </w:num>
  <w:num w:numId="21">
    <w:abstractNumId w:val="13"/>
  </w:num>
  <w:num w:numId="22">
    <w:abstractNumId w:val="1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0"/>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5"/>
  </w:num>
  <w:num w:numId="34">
    <w:abstractNumId w:val="24"/>
  </w:num>
  <w:num w:numId="35">
    <w:abstractNumId w:val="6"/>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443F76"/>
    <w:rsid w:val="000022CF"/>
    <w:rsid w:val="00002689"/>
    <w:rsid w:val="00003F46"/>
    <w:rsid w:val="0000571A"/>
    <w:rsid w:val="00014D80"/>
    <w:rsid w:val="000369E9"/>
    <w:rsid w:val="00044391"/>
    <w:rsid w:val="00044B85"/>
    <w:rsid w:val="00063344"/>
    <w:rsid w:val="00065E8A"/>
    <w:rsid w:val="00077728"/>
    <w:rsid w:val="00086609"/>
    <w:rsid w:val="0009017E"/>
    <w:rsid w:val="0009332E"/>
    <w:rsid w:val="00093D6D"/>
    <w:rsid w:val="000B4AB3"/>
    <w:rsid w:val="000B566A"/>
    <w:rsid w:val="000B7B46"/>
    <w:rsid w:val="000C252C"/>
    <w:rsid w:val="000C4F59"/>
    <w:rsid w:val="000C533E"/>
    <w:rsid w:val="000F29F8"/>
    <w:rsid w:val="00104B02"/>
    <w:rsid w:val="00104C4F"/>
    <w:rsid w:val="001073A8"/>
    <w:rsid w:val="00114879"/>
    <w:rsid w:val="00121727"/>
    <w:rsid w:val="00121A77"/>
    <w:rsid w:val="00126048"/>
    <w:rsid w:val="00127D5D"/>
    <w:rsid w:val="0013142C"/>
    <w:rsid w:val="0014307C"/>
    <w:rsid w:val="00146135"/>
    <w:rsid w:val="00147D85"/>
    <w:rsid w:val="0015062D"/>
    <w:rsid w:val="00153771"/>
    <w:rsid w:val="00154D48"/>
    <w:rsid w:val="00163525"/>
    <w:rsid w:val="001673B2"/>
    <w:rsid w:val="0017205A"/>
    <w:rsid w:val="00176153"/>
    <w:rsid w:val="00182F8E"/>
    <w:rsid w:val="00186B1E"/>
    <w:rsid w:val="00192E50"/>
    <w:rsid w:val="001A003D"/>
    <w:rsid w:val="001A104C"/>
    <w:rsid w:val="001A349D"/>
    <w:rsid w:val="001A6350"/>
    <w:rsid w:val="001A7A50"/>
    <w:rsid w:val="001B2673"/>
    <w:rsid w:val="001B576D"/>
    <w:rsid w:val="001B6EDF"/>
    <w:rsid w:val="001C0CFC"/>
    <w:rsid w:val="001D4F7B"/>
    <w:rsid w:val="001E2514"/>
    <w:rsid w:val="001E7286"/>
    <w:rsid w:val="001F2AFE"/>
    <w:rsid w:val="00207512"/>
    <w:rsid w:val="00220C6E"/>
    <w:rsid w:val="00222D39"/>
    <w:rsid w:val="00226DF7"/>
    <w:rsid w:val="00234344"/>
    <w:rsid w:val="0024217F"/>
    <w:rsid w:val="0025030F"/>
    <w:rsid w:val="002510B1"/>
    <w:rsid w:val="0025476C"/>
    <w:rsid w:val="00260F97"/>
    <w:rsid w:val="002622EA"/>
    <w:rsid w:val="002734FE"/>
    <w:rsid w:val="00285A6E"/>
    <w:rsid w:val="002A757F"/>
    <w:rsid w:val="002B28FB"/>
    <w:rsid w:val="002C14CC"/>
    <w:rsid w:val="002C6AEF"/>
    <w:rsid w:val="002D60BB"/>
    <w:rsid w:val="002E1430"/>
    <w:rsid w:val="002E5763"/>
    <w:rsid w:val="002E6C1E"/>
    <w:rsid w:val="002F20E0"/>
    <w:rsid w:val="003011A3"/>
    <w:rsid w:val="0030156B"/>
    <w:rsid w:val="00305DC6"/>
    <w:rsid w:val="003074FA"/>
    <w:rsid w:val="00314F0B"/>
    <w:rsid w:val="00315FD0"/>
    <w:rsid w:val="00316971"/>
    <w:rsid w:val="00323192"/>
    <w:rsid w:val="00323343"/>
    <w:rsid w:val="0032680A"/>
    <w:rsid w:val="00327358"/>
    <w:rsid w:val="00327DE7"/>
    <w:rsid w:val="00336E31"/>
    <w:rsid w:val="003375B2"/>
    <w:rsid w:val="00337D3D"/>
    <w:rsid w:val="00340172"/>
    <w:rsid w:val="00342F03"/>
    <w:rsid w:val="003452A2"/>
    <w:rsid w:val="00345D79"/>
    <w:rsid w:val="003567B9"/>
    <w:rsid w:val="0036107B"/>
    <w:rsid w:val="00390F5B"/>
    <w:rsid w:val="003C0259"/>
    <w:rsid w:val="003C3DD4"/>
    <w:rsid w:val="003C62ED"/>
    <w:rsid w:val="003C6661"/>
    <w:rsid w:val="003C717B"/>
    <w:rsid w:val="003D1C0B"/>
    <w:rsid w:val="003D73EE"/>
    <w:rsid w:val="003E32B5"/>
    <w:rsid w:val="003E776F"/>
    <w:rsid w:val="003F48C8"/>
    <w:rsid w:val="00410B8F"/>
    <w:rsid w:val="004119DB"/>
    <w:rsid w:val="0041239A"/>
    <w:rsid w:val="00423BCC"/>
    <w:rsid w:val="004254C0"/>
    <w:rsid w:val="00425884"/>
    <w:rsid w:val="00427E7C"/>
    <w:rsid w:val="004373B7"/>
    <w:rsid w:val="00443F76"/>
    <w:rsid w:val="004500FD"/>
    <w:rsid w:val="00460023"/>
    <w:rsid w:val="0047338F"/>
    <w:rsid w:val="004A26DF"/>
    <w:rsid w:val="004A4BE4"/>
    <w:rsid w:val="004C0B9C"/>
    <w:rsid w:val="004C131A"/>
    <w:rsid w:val="004C3877"/>
    <w:rsid w:val="004E0EB9"/>
    <w:rsid w:val="004E1A9B"/>
    <w:rsid w:val="004E1D7F"/>
    <w:rsid w:val="004E5825"/>
    <w:rsid w:val="004F5A19"/>
    <w:rsid w:val="004F6E06"/>
    <w:rsid w:val="00500168"/>
    <w:rsid w:val="005063A3"/>
    <w:rsid w:val="00514F94"/>
    <w:rsid w:val="00521C1E"/>
    <w:rsid w:val="0052207E"/>
    <w:rsid w:val="0052321E"/>
    <w:rsid w:val="005273C6"/>
    <w:rsid w:val="00530531"/>
    <w:rsid w:val="00534B01"/>
    <w:rsid w:val="005365A9"/>
    <w:rsid w:val="00543C42"/>
    <w:rsid w:val="00555329"/>
    <w:rsid w:val="005553CD"/>
    <w:rsid w:val="00566855"/>
    <w:rsid w:val="005800A2"/>
    <w:rsid w:val="00580269"/>
    <w:rsid w:val="0058657B"/>
    <w:rsid w:val="00586767"/>
    <w:rsid w:val="00592514"/>
    <w:rsid w:val="005A000B"/>
    <w:rsid w:val="005A3384"/>
    <w:rsid w:val="005A3D93"/>
    <w:rsid w:val="005B1CBE"/>
    <w:rsid w:val="005B5B00"/>
    <w:rsid w:val="005B5F22"/>
    <w:rsid w:val="005C2AF8"/>
    <w:rsid w:val="005D0C2E"/>
    <w:rsid w:val="005D1907"/>
    <w:rsid w:val="005D3E4C"/>
    <w:rsid w:val="005F3A51"/>
    <w:rsid w:val="006009DA"/>
    <w:rsid w:val="00612C66"/>
    <w:rsid w:val="00616ED5"/>
    <w:rsid w:val="006202B1"/>
    <w:rsid w:val="0062424B"/>
    <w:rsid w:val="00627839"/>
    <w:rsid w:val="00632798"/>
    <w:rsid w:val="0063471B"/>
    <w:rsid w:val="00635CBE"/>
    <w:rsid w:val="00637F1A"/>
    <w:rsid w:val="00645988"/>
    <w:rsid w:val="00650F8D"/>
    <w:rsid w:val="00654EEE"/>
    <w:rsid w:val="006561E9"/>
    <w:rsid w:val="006641DA"/>
    <w:rsid w:val="006656AF"/>
    <w:rsid w:val="00680756"/>
    <w:rsid w:val="00681328"/>
    <w:rsid w:val="00681385"/>
    <w:rsid w:val="006953D3"/>
    <w:rsid w:val="006961E8"/>
    <w:rsid w:val="006A47F8"/>
    <w:rsid w:val="006B0F7A"/>
    <w:rsid w:val="006B134B"/>
    <w:rsid w:val="006C46F5"/>
    <w:rsid w:val="006C560A"/>
    <w:rsid w:val="006D09A8"/>
    <w:rsid w:val="006D2E62"/>
    <w:rsid w:val="006D5F5D"/>
    <w:rsid w:val="006D68F4"/>
    <w:rsid w:val="006E4D00"/>
    <w:rsid w:val="006E7634"/>
    <w:rsid w:val="006F0D6F"/>
    <w:rsid w:val="00702F34"/>
    <w:rsid w:val="00712253"/>
    <w:rsid w:val="007136F2"/>
    <w:rsid w:val="007149E6"/>
    <w:rsid w:val="007150C6"/>
    <w:rsid w:val="0072004D"/>
    <w:rsid w:val="00730DCB"/>
    <w:rsid w:val="0073509B"/>
    <w:rsid w:val="00780E87"/>
    <w:rsid w:val="007A0EAD"/>
    <w:rsid w:val="007A4FC3"/>
    <w:rsid w:val="007B04B4"/>
    <w:rsid w:val="007B5BA1"/>
    <w:rsid w:val="007B69C5"/>
    <w:rsid w:val="007C6709"/>
    <w:rsid w:val="007F43D7"/>
    <w:rsid w:val="007F60A6"/>
    <w:rsid w:val="00803573"/>
    <w:rsid w:val="00812E74"/>
    <w:rsid w:val="00814661"/>
    <w:rsid w:val="00821488"/>
    <w:rsid w:val="00830313"/>
    <w:rsid w:val="008325B8"/>
    <w:rsid w:val="00834E1C"/>
    <w:rsid w:val="00874071"/>
    <w:rsid w:val="00875459"/>
    <w:rsid w:val="00880328"/>
    <w:rsid w:val="00880F97"/>
    <w:rsid w:val="00892436"/>
    <w:rsid w:val="00892B2C"/>
    <w:rsid w:val="008937CF"/>
    <w:rsid w:val="0089428E"/>
    <w:rsid w:val="00897FC7"/>
    <w:rsid w:val="008C0561"/>
    <w:rsid w:val="008C518B"/>
    <w:rsid w:val="008C563D"/>
    <w:rsid w:val="008D5828"/>
    <w:rsid w:val="008D640B"/>
    <w:rsid w:val="008E494E"/>
    <w:rsid w:val="008E4DFD"/>
    <w:rsid w:val="008F5821"/>
    <w:rsid w:val="00901141"/>
    <w:rsid w:val="00912FC3"/>
    <w:rsid w:val="009233E6"/>
    <w:rsid w:val="00923C2C"/>
    <w:rsid w:val="00926F15"/>
    <w:rsid w:val="00927B04"/>
    <w:rsid w:val="00931EF4"/>
    <w:rsid w:val="0093242B"/>
    <w:rsid w:val="00935DE7"/>
    <w:rsid w:val="00953394"/>
    <w:rsid w:val="00953930"/>
    <w:rsid w:val="00954FFE"/>
    <w:rsid w:val="009803C1"/>
    <w:rsid w:val="00984F6A"/>
    <w:rsid w:val="0099194B"/>
    <w:rsid w:val="009A28DF"/>
    <w:rsid w:val="009A2E64"/>
    <w:rsid w:val="009A670F"/>
    <w:rsid w:val="009B145F"/>
    <w:rsid w:val="009B40A2"/>
    <w:rsid w:val="009C022B"/>
    <w:rsid w:val="009C3044"/>
    <w:rsid w:val="009E5E4D"/>
    <w:rsid w:val="009F0493"/>
    <w:rsid w:val="00A03E44"/>
    <w:rsid w:val="00A15340"/>
    <w:rsid w:val="00A16255"/>
    <w:rsid w:val="00A240AB"/>
    <w:rsid w:val="00A35648"/>
    <w:rsid w:val="00A47E88"/>
    <w:rsid w:val="00A54A7F"/>
    <w:rsid w:val="00A56216"/>
    <w:rsid w:val="00A570B1"/>
    <w:rsid w:val="00A6010E"/>
    <w:rsid w:val="00A65647"/>
    <w:rsid w:val="00A73235"/>
    <w:rsid w:val="00A80305"/>
    <w:rsid w:val="00A82263"/>
    <w:rsid w:val="00A87A72"/>
    <w:rsid w:val="00A94721"/>
    <w:rsid w:val="00AA4C14"/>
    <w:rsid w:val="00AA60EC"/>
    <w:rsid w:val="00AC0D8F"/>
    <w:rsid w:val="00AD206C"/>
    <w:rsid w:val="00AE34A4"/>
    <w:rsid w:val="00AE4170"/>
    <w:rsid w:val="00AE4CD4"/>
    <w:rsid w:val="00B0390B"/>
    <w:rsid w:val="00B11BA3"/>
    <w:rsid w:val="00B1667F"/>
    <w:rsid w:val="00B27FD4"/>
    <w:rsid w:val="00B308B0"/>
    <w:rsid w:val="00B31F1B"/>
    <w:rsid w:val="00B340E0"/>
    <w:rsid w:val="00B4210E"/>
    <w:rsid w:val="00B47229"/>
    <w:rsid w:val="00B5284B"/>
    <w:rsid w:val="00B76E37"/>
    <w:rsid w:val="00B922D1"/>
    <w:rsid w:val="00BD3415"/>
    <w:rsid w:val="00BD745A"/>
    <w:rsid w:val="00BF7379"/>
    <w:rsid w:val="00C0172B"/>
    <w:rsid w:val="00C019AE"/>
    <w:rsid w:val="00C04BCA"/>
    <w:rsid w:val="00C05EF7"/>
    <w:rsid w:val="00C1337E"/>
    <w:rsid w:val="00C17CB7"/>
    <w:rsid w:val="00C21F6C"/>
    <w:rsid w:val="00C277C0"/>
    <w:rsid w:val="00C374C2"/>
    <w:rsid w:val="00C42D73"/>
    <w:rsid w:val="00C50E4C"/>
    <w:rsid w:val="00C6023E"/>
    <w:rsid w:val="00C63BDA"/>
    <w:rsid w:val="00C66607"/>
    <w:rsid w:val="00C765BF"/>
    <w:rsid w:val="00C7721F"/>
    <w:rsid w:val="00C80FB2"/>
    <w:rsid w:val="00C83B5F"/>
    <w:rsid w:val="00C976F2"/>
    <w:rsid w:val="00CA5D59"/>
    <w:rsid w:val="00CB29A6"/>
    <w:rsid w:val="00CB6D0F"/>
    <w:rsid w:val="00CC31C6"/>
    <w:rsid w:val="00CC459B"/>
    <w:rsid w:val="00CC489D"/>
    <w:rsid w:val="00CE0E5E"/>
    <w:rsid w:val="00CE151E"/>
    <w:rsid w:val="00CE4B2C"/>
    <w:rsid w:val="00CF4228"/>
    <w:rsid w:val="00CF446D"/>
    <w:rsid w:val="00D06510"/>
    <w:rsid w:val="00D101C2"/>
    <w:rsid w:val="00D1051E"/>
    <w:rsid w:val="00D16CFB"/>
    <w:rsid w:val="00D31301"/>
    <w:rsid w:val="00D319DC"/>
    <w:rsid w:val="00D3770F"/>
    <w:rsid w:val="00D40BD2"/>
    <w:rsid w:val="00D40ED1"/>
    <w:rsid w:val="00D413FE"/>
    <w:rsid w:val="00D42615"/>
    <w:rsid w:val="00D53600"/>
    <w:rsid w:val="00D55920"/>
    <w:rsid w:val="00D62BED"/>
    <w:rsid w:val="00D77D70"/>
    <w:rsid w:val="00D81558"/>
    <w:rsid w:val="00D85D55"/>
    <w:rsid w:val="00D96FF4"/>
    <w:rsid w:val="00DA29AF"/>
    <w:rsid w:val="00DA599E"/>
    <w:rsid w:val="00DD09D4"/>
    <w:rsid w:val="00DD49AE"/>
    <w:rsid w:val="00DF059C"/>
    <w:rsid w:val="00DF4133"/>
    <w:rsid w:val="00DF655C"/>
    <w:rsid w:val="00E03BBA"/>
    <w:rsid w:val="00E04AAE"/>
    <w:rsid w:val="00E23363"/>
    <w:rsid w:val="00E438B8"/>
    <w:rsid w:val="00E47109"/>
    <w:rsid w:val="00E47EFB"/>
    <w:rsid w:val="00E52B0D"/>
    <w:rsid w:val="00E64131"/>
    <w:rsid w:val="00E67E7F"/>
    <w:rsid w:val="00E72540"/>
    <w:rsid w:val="00E73172"/>
    <w:rsid w:val="00E73CD1"/>
    <w:rsid w:val="00E807A4"/>
    <w:rsid w:val="00E83912"/>
    <w:rsid w:val="00E84AB9"/>
    <w:rsid w:val="00E945DB"/>
    <w:rsid w:val="00E954DC"/>
    <w:rsid w:val="00E96474"/>
    <w:rsid w:val="00EA1A29"/>
    <w:rsid w:val="00EA28EC"/>
    <w:rsid w:val="00EA3A38"/>
    <w:rsid w:val="00EB5485"/>
    <w:rsid w:val="00EE3732"/>
    <w:rsid w:val="00EE7885"/>
    <w:rsid w:val="00EF3F28"/>
    <w:rsid w:val="00EF780F"/>
    <w:rsid w:val="00F26029"/>
    <w:rsid w:val="00F274B3"/>
    <w:rsid w:val="00F30544"/>
    <w:rsid w:val="00F42568"/>
    <w:rsid w:val="00F576BD"/>
    <w:rsid w:val="00F6591F"/>
    <w:rsid w:val="00F85A96"/>
    <w:rsid w:val="00F9366F"/>
    <w:rsid w:val="00FA05F6"/>
    <w:rsid w:val="00FC78E0"/>
    <w:rsid w:val="00FD67DC"/>
    <w:rsid w:val="00FE1F24"/>
    <w:rsid w:val="00FF279E"/>
    <w:rsid w:val="00FF6036"/>
    <w:rsid w:val="00FF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link w:val="10"/>
    <w:uiPriority w:val="9"/>
    <w:qFormat/>
    <w:rsid w:val="00443F7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43F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3F7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43F76"/>
    <w:pPr>
      <w:keepNext/>
      <w:spacing w:before="240" w:after="60"/>
      <w:outlineLvl w:val="3"/>
    </w:pPr>
    <w:rPr>
      <w:b/>
      <w:bCs/>
      <w:sz w:val="28"/>
      <w:szCs w:val="28"/>
    </w:rPr>
  </w:style>
  <w:style w:type="paragraph" w:styleId="5">
    <w:name w:val="heading 5"/>
    <w:basedOn w:val="a"/>
    <w:next w:val="a"/>
    <w:link w:val="50"/>
    <w:uiPriority w:val="99"/>
    <w:unhideWhenUsed/>
    <w:qFormat/>
    <w:rsid w:val="00443F76"/>
    <w:pPr>
      <w:keepNext/>
      <w:keepLines/>
      <w:spacing w:before="200" w:line="276" w:lineRule="auto"/>
      <w:outlineLvl w:val="4"/>
    </w:pPr>
    <w:rPr>
      <w:rFonts w:ascii="Cambria" w:hAnsi="Cambria"/>
      <w:color w:val="243F60"/>
      <w:sz w:val="22"/>
      <w:szCs w:val="22"/>
    </w:rPr>
  </w:style>
  <w:style w:type="paragraph" w:styleId="6">
    <w:name w:val="heading 6"/>
    <w:basedOn w:val="a"/>
    <w:link w:val="60"/>
    <w:qFormat/>
    <w:rsid w:val="00443F76"/>
    <w:pPr>
      <w:spacing w:before="100" w:beforeAutospacing="1" w:after="100" w:afterAutospacing="1"/>
      <w:outlineLvl w:val="5"/>
    </w:pPr>
    <w:rPr>
      <w:b/>
      <w:bCs/>
      <w:sz w:val="15"/>
      <w:szCs w:val="15"/>
    </w:rPr>
  </w:style>
  <w:style w:type="paragraph" w:styleId="7">
    <w:name w:val="heading 7"/>
    <w:basedOn w:val="a"/>
    <w:next w:val="a"/>
    <w:link w:val="70"/>
    <w:uiPriority w:val="99"/>
    <w:semiHidden/>
    <w:unhideWhenUsed/>
    <w:qFormat/>
    <w:rsid w:val="00443F76"/>
    <w:pPr>
      <w:keepNext/>
      <w:keepLines/>
      <w:spacing w:before="40"/>
      <w:outlineLvl w:val="6"/>
    </w:pPr>
    <w:rPr>
      <w:rFonts w:ascii="Cambria" w:hAnsi="Cambria"/>
      <w:i/>
      <w:iCs/>
      <w:color w:val="243F60"/>
    </w:rPr>
  </w:style>
  <w:style w:type="paragraph" w:styleId="8">
    <w:name w:val="heading 8"/>
    <w:basedOn w:val="a"/>
    <w:next w:val="a"/>
    <w:link w:val="80"/>
    <w:uiPriority w:val="99"/>
    <w:semiHidden/>
    <w:unhideWhenUsed/>
    <w:qFormat/>
    <w:rsid w:val="00443F76"/>
    <w:pPr>
      <w:spacing w:before="240" w:after="60"/>
      <w:outlineLvl w:val="7"/>
    </w:pPr>
    <w:rPr>
      <w:rFonts w:ascii="Calibri" w:hAnsi="Calibri"/>
      <w:i/>
      <w:iCs/>
    </w:rPr>
  </w:style>
  <w:style w:type="paragraph" w:styleId="9">
    <w:name w:val="heading 9"/>
    <w:basedOn w:val="a"/>
    <w:next w:val="a"/>
    <w:link w:val="90"/>
    <w:uiPriority w:val="99"/>
    <w:unhideWhenUsed/>
    <w:qFormat/>
    <w:rsid w:val="00443F7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
    <w:basedOn w:val="a0"/>
    <w:link w:val="1"/>
    <w:uiPriority w:val="9"/>
    <w:rsid w:val="00443F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3F7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43F76"/>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443F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43F76"/>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443F7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443F76"/>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9"/>
    <w:semiHidden/>
    <w:rsid w:val="00443F76"/>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43F76"/>
    <w:rPr>
      <w:rFonts w:ascii="Cambria" w:eastAsia="Times New Roman" w:hAnsi="Cambria" w:cs="Times New Roman"/>
      <w:sz w:val="20"/>
      <w:szCs w:val="20"/>
      <w:lang w:eastAsia="ru-RU"/>
    </w:rPr>
  </w:style>
  <w:style w:type="paragraph" w:styleId="a3">
    <w:name w:val="Normal (Web)"/>
    <w:basedOn w:val="a"/>
    <w:link w:val="a4"/>
    <w:uiPriority w:val="99"/>
    <w:rsid w:val="00443F76"/>
    <w:pPr>
      <w:spacing w:before="100" w:beforeAutospacing="1" w:after="100" w:afterAutospacing="1"/>
    </w:pPr>
  </w:style>
  <w:style w:type="character" w:customStyle="1" w:styleId="apple-converted-space">
    <w:name w:val="apple-converted-space"/>
    <w:basedOn w:val="a0"/>
    <w:rsid w:val="00443F76"/>
  </w:style>
  <w:style w:type="character" w:styleId="a5">
    <w:name w:val="Hyperlink"/>
    <w:rsid w:val="00443F76"/>
    <w:rPr>
      <w:color w:val="0000FF"/>
      <w:u w:val="single"/>
    </w:rPr>
  </w:style>
  <w:style w:type="character" w:customStyle="1" w:styleId="apple-style-span">
    <w:name w:val="apple-style-span"/>
    <w:basedOn w:val="a0"/>
    <w:rsid w:val="00443F76"/>
  </w:style>
  <w:style w:type="character" w:styleId="a6">
    <w:name w:val="Strong"/>
    <w:qFormat/>
    <w:rsid w:val="00443F76"/>
    <w:rPr>
      <w:b/>
      <w:bCs/>
    </w:rPr>
  </w:style>
  <w:style w:type="paragraph" w:styleId="a7">
    <w:name w:val="Balloon Text"/>
    <w:basedOn w:val="a"/>
    <w:link w:val="a8"/>
    <w:uiPriority w:val="99"/>
    <w:rsid w:val="00443F76"/>
    <w:rPr>
      <w:rFonts w:ascii="Tahoma" w:hAnsi="Tahoma"/>
      <w:sz w:val="16"/>
      <w:szCs w:val="16"/>
    </w:rPr>
  </w:style>
  <w:style w:type="character" w:customStyle="1" w:styleId="a8">
    <w:name w:val="Текст выноски Знак"/>
    <w:basedOn w:val="a0"/>
    <w:link w:val="a7"/>
    <w:uiPriority w:val="99"/>
    <w:rsid w:val="00443F76"/>
    <w:rPr>
      <w:rFonts w:ascii="Tahoma" w:eastAsia="Times New Roman" w:hAnsi="Tahoma" w:cs="Times New Roman"/>
      <w:sz w:val="16"/>
      <w:szCs w:val="16"/>
    </w:rPr>
  </w:style>
  <w:style w:type="character" w:styleId="a9">
    <w:name w:val="Emphasis"/>
    <w:basedOn w:val="a0"/>
    <w:uiPriority w:val="20"/>
    <w:qFormat/>
    <w:rsid w:val="00443F76"/>
    <w:rPr>
      <w:i/>
      <w:iCs/>
    </w:rPr>
  </w:style>
  <w:style w:type="paragraph" w:customStyle="1" w:styleId="msonormalcxspmiddle">
    <w:name w:val="msonormalcxspmiddle"/>
    <w:basedOn w:val="a"/>
    <w:rsid w:val="00443F76"/>
    <w:pPr>
      <w:spacing w:before="100" w:beforeAutospacing="1" w:after="100" w:afterAutospacing="1"/>
    </w:pPr>
  </w:style>
  <w:style w:type="paragraph" w:customStyle="1" w:styleId="s16">
    <w:name w:val="s_16"/>
    <w:basedOn w:val="a"/>
    <w:rsid w:val="00443F76"/>
    <w:pPr>
      <w:spacing w:before="100" w:beforeAutospacing="1" w:after="100" w:afterAutospacing="1"/>
    </w:pPr>
  </w:style>
  <w:style w:type="paragraph" w:styleId="aa">
    <w:name w:val="Body Text Indent"/>
    <w:basedOn w:val="a"/>
    <w:link w:val="ab"/>
    <w:rsid w:val="00443F76"/>
    <w:pPr>
      <w:autoSpaceDE w:val="0"/>
      <w:autoSpaceDN w:val="0"/>
      <w:adjustRightInd w:val="0"/>
      <w:ind w:firstLine="720"/>
      <w:jc w:val="both"/>
    </w:pPr>
  </w:style>
  <w:style w:type="character" w:customStyle="1" w:styleId="ab">
    <w:name w:val="Основной текст с отступом Знак"/>
    <w:basedOn w:val="a0"/>
    <w:link w:val="aa"/>
    <w:uiPriority w:val="99"/>
    <w:rsid w:val="00443F76"/>
    <w:rPr>
      <w:rFonts w:ascii="Times New Roman" w:eastAsia="Times New Roman" w:hAnsi="Times New Roman" w:cs="Times New Roman"/>
      <w:sz w:val="24"/>
      <w:szCs w:val="24"/>
      <w:lang w:eastAsia="ru-RU"/>
    </w:rPr>
  </w:style>
  <w:style w:type="paragraph" w:customStyle="1" w:styleId="ConsNormal">
    <w:name w:val="ConsNormal"/>
    <w:link w:val="ConsNormal0"/>
    <w:rsid w:val="00443F7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Normal0">
    <w:name w:val="ConsNormal Знак"/>
    <w:link w:val="ConsNormal"/>
    <w:uiPriority w:val="99"/>
    <w:locked/>
    <w:rsid w:val="00443F76"/>
    <w:rPr>
      <w:rFonts w:ascii="Arial" w:eastAsia="Calibri" w:hAnsi="Arial" w:cs="Arial"/>
      <w:sz w:val="20"/>
      <w:szCs w:val="20"/>
      <w:lang w:eastAsia="ru-RU"/>
    </w:rPr>
  </w:style>
  <w:style w:type="paragraph" w:customStyle="1" w:styleId="ac">
    <w:name w:val="Прижатый влево"/>
    <w:basedOn w:val="a"/>
    <w:next w:val="a"/>
    <w:uiPriority w:val="99"/>
    <w:rsid w:val="00443F76"/>
    <w:pPr>
      <w:autoSpaceDE w:val="0"/>
      <w:autoSpaceDN w:val="0"/>
      <w:adjustRightInd w:val="0"/>
    </w:pPr>
    <w:rPr>
      <w:rFonts w:ascii="Arial" w:eastAsia="Calibri" w:hAnsi="Arial"/>
      <w:sz w:val="20"/>
      <w:szCs w:val="20"/>
    </w:rPr>
  </w:style>
  <w:style w:type="paragraph" w:styleId="31">
    <w:name w:val="Body Text 3"/>
    <w:basedOn w:val="a"/>
    <w:link w:val="32"/>
    <w:rsid w:val="00443F76"/>
    <w:pPr>
      <w:spacing w:after="120"/>
    </w:pPr>
    <w:rPr>
      <w:sz w:val="16"/>
      <w:szCs w:val="16"/>
    </w:rPr>
  </w:style>
  <w:style w:type="character" w:customStyle="1" w:styleId="32">
    <w:name w:val="Основной текст 3 Знак"/>
    <w:basedOn w:val="a0"/>
    <w:link w:val="31"/>
    <w:rsid w:val="00443F76"/>
    <w:rPr>
      <w:rFonts w:ascii="Times New Roman" w:eastAsia="Times New Roman" w:hAnsi="Times New Roman" w:cs="Times New Roman"/>
      <w:sz w:val="16"/>
      <w:szCs w:val="16"/>
      <w:lang w:eastAsia="ru-RU"/>
    </w:rPr>
  </w:style>
  <w:style w:type="paragraph" w:styleId="ad">
    <w:name w:val="Body Text"/>
    <w:basedOn w:val="a"/>
    <w:link w:val="ae"/>
    <w:rsid w:val="00443F76"/>
    <w:pPr>
      <w:spacing w:after="120"/>
    </w:pPr>
  </w:style>
  <w:style w:type="character" w:customStyle="1" w:styleId="ae">
    <w:name w:val="Основной текст Знак"/>
    <w:basedOn w:val="a0"/>
    <w:link w:val="ad"/>
    <w:rsid w:val="00443F76"/>
    <w:rPr>
      <w:rFonts w:ascii="Times New Roman" w:eastAsia="Times New Roman" w:hAnsi="Times New Roman" w:cs="Times New Roman"/>
      <w:sz w:val="24"/>
      <w:szCs w:val="24"/>
      <w:lang w:eastAsia="ru-RU"/>
    </w:rPr>
  </w:style>
  <w:style w:type="character" w:customStyle="1" w:styleId="11">
    <w:name w:val="Основной текст + 11"/>
    <w:aliases w:val="5 pt,Курсив"/>
    <w:rsid w:val="00443F76"/>
    <w:rPr>
      <w:rFonts w:ascii="Times New Roman" w:hAnsi="Times New Roman" w:cs="Times New Roman" w:hint="default"/>
      <w:i/>
      <w:iCs/>
      <w:spacing w:val="0"/>
      <w:sz w:val="23"/>
      <w:szCs w:val="23"/>
      <w:lang w:bidi="ar-SA"/>
    </w:rPr>
  </w:style>
  <w:style w:type="character" w:customStyle="1" w:styleId="21">
    <w:name w:val="Основной текст (2)_"/>
    <w:link w:val="22"/>
    <w:locked/>
    <w:rsid w:val="00443F76"/>
    <w:rPr>
      <w:i/>
      <w:iCs/>
      <w:sz w:val="23"/>
      <w:szCs w:val="23"/>
      <w:shd w:val="clear" w:color="auto" w:fill="FFFFFF"/>
    </w:rPr>
  </w:style>
  <w:style w:type="paragraph" w:customStyle="1" w:styleId="22">
    <w:name w:val="Основной текст (2)"/>
    <w:basedOn w:val="a"/>
    <w:link w:val="21"/>
    <w:rsid w:val="00443F76"/>
    <w:pPr>
      <w:shd w:val="clear" w:color="auto" w:fill="FFFFFF"/>
      <w:spacing w:after="300" w:line="240" w:lineRule="atLeast"/>
    </w:pPr>
    <w:rPr>
      <w:rFonts w:asciiTheme="minorHAnsi" w:eastAsiaTheme="minorHAnsi" w:hAnsiTheme="minorHAnsi" w:cstheme="minorBidi"/>
      <w:i/>
      <w:iCs/>
      <w:sz w:val="23"/>
      <w:szCs w:val="23"/>
      <w:lang w:eastAsia="en-US"/>
    </w:rPr>
  </w:style>
  <w:style w:type="paragraph" w:styleId="af">
    <w:name w:val="Title"/>
    <w:basedOn w:val="a"/>
    <w:link w:val="af0"/>
    <w:qFormat/>
    <w:rsid w:val="00443F76"/>
    <w:pPr>
      <w:jc w:val="center"/>
    </w:pPr>
    <w:rPr>
      <w:sz w:val="32"/>
    </w:rPr>
  </w:style>
  <w:style w:type="character" w:customStyle="1" w:styleId="af0">
    <w:name w:val="Название Знак"/>
    <w:basedOn w:val="a0"/>
    <w:link w:val="af"/>
    <w:rsid w:val="00443F76"/>
    <w:rPr>
      <w:rFonts w:ascii="Times New Roman" w:eastAsia="Times New Roman" w:hAnsi="Times New Roman" w:cs="Times New Roman"/>
      <w:sz w:val="32"/>
      <w:szCs w:val="24"/>
      <w:lang w:eastAsia="ru-RU"/>
    </w:rPr>
  </w:style>
  <w:style w:type="character" w:customStyle="1" w:styleId="af1">
    <w:name w:val="Цветовое выделение"/>
    <w:rsid w:val="00443F76"/>
    <w:rPr>
      <w:b/>
      <w:bCs/>
      <w:color w:val="000080"/>
    </w:rPr>
  </w:style>
  <w:style w:type="paragraph" w:customStyle="1" w:styleId="ConsPlusTitle">
    <w:name w:val="ConsPlusTitle"/>
    <w:uiPriority w:val="99"/>
    <w:rsid w:val="00443F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443F76"/>
    <w:pPr>
      <w:spacing w:before="100" w:beforeAutospacing="1" w:after="100" w:afterAutospacing="1"/>
    </w:pPr>
  </w:style>
  <w:style w:type="paragraph" w:customStyle="1" w:styleId="p4">
    <w:name w:val="p4"/>
    <w:basedOn w:val="a"/>
    <w:rsid w:val="00443F76"/>
    <w:pPr>
      <w:spacing w:before="100" w:beforeAutospacing="1" w:after="100" w:afterAutospacing="1"/>
    </w:pPr>
  </w:style>
  <w:style w:type="character" w:customStyle="1" w:styleId="s10">
    <w:name w:val="s1"/>
    <w:basedOn w:val="a0"/>
    <w:rsid w:val="00443F76"/>
    <w:rPr>
      <w:rFonts w:cs="Times New Roman"/>
    </w:rPr>
  </w:style>
  <w:style w:type="paragraph" w:customStyle="1" w:styleId="p5">
    <w:name w:val="p5"/>
    <w:basedOn w:val="a"/>
    <w:rsid w:val="00443F76"/>
    <w:pPr>
      <w:spacing w:before="100" w:beforeAutospacing="1" w:after="100" w:afterAutospacing="1"/>
    </w:pPr>
  </w:style>
  <w:style w:type="character" w:customStyle="1" w:styleId="s2">
    <w:name w:val="s2"/>
    <w:basedOn w:val="a0"/>
    <w:rsid w:val="00443F76"/>
    <w:rPr>
      <w:rFonts w:cs="Times New Roman"/>
    </w:rPr>
  </w:style>
  <w:style w:type="paragraph" w:customStyle="1" w:styleId="p6">
    <w:name w:val="p6"/>
    <w:basedOn w:val="a"/>
    <w:uiPriority w:val="99"/>
    <w:rsid w:val="00443F76"/>
    <w:pPr>
      <w:spacing w:before="100" w:beforeAutospacing="1" w:after="100" w:afterAutospacing="1"/>
    </w:pPr>
  </w:style>
  <w:style w:type="character" w:customStyle="1" w:styleId="s3">
    <w:name w:val="s3"/>
    <w:basedOn w:val="a0"/>
    <w:rsid w:val="00443F76"/>
    <w:rPr>
      <w:rFonts w:cs="Times New Roman"/>
    </w:rPr>
  </w:style>
  <w:style w:type="character" w:customStyle="1" w:styleId="af2">
    <w:name w:val="Гипертекстовая ссылка"/>
    <w:basedOn w:val="af1"/>
    <w:uiPriority w:val="99"/>
    <w:rsid w:val="00443F76"/>
    <w:rPr>
      <w:color w:val="008000"/>
      <w:sz w:val="20"/>
      <w:szCs w:val="20"/>
      <w:u w:val="single"/>
    </w:rPr>
  </w:style>
  <w:style w:type="paragraph" w:styleId="af3">
    <w:name w:val="List Paragraph"/>
    <w:basedOn w:val="a"/>
    <w:uiPriority w:val="34"/>
    <w:qFormat/>
    <w:rsid w:val="00443F76"/>
    <w:pPr>
      <w:spacing w:after="200" w:line="276" w:lineRule="auto"/>
      <w:ind w:left="720"/>
      <w:contextualSpacing/>
    </w:pPr>
    <w:rPr>
      <w:rFonts w:ascii="Calibri" w:eastAsia="Calibri" w:hAnsi="Calibri"/>
      <w:sz w:val="22"/>
      <w:szCs w:val="22"/>
      <w:lang w:eastAsia="en-US"/>
    </w:rPr>
  </w:style>
  <w:style w:type="paragraph" w:customStyle="1" w:styleId="af4">
    <w:name w:val="Знак"/>
    <w:basedOn w:val="a"/>
    <w:uiPriority w:val="99"/>
    <w:rsid w:val="00443F76"/>
    <w:pPr>
      <w:spacing w:before="100" w:beforeAutospacing="1" w:after="100" w:afterAutospacing="1"/>
    </w:pPr>
    <w:rPr>
      <w:rFonts w:ascii="Tahoma" w:hAnsi="Tahoma" w:cs="Tahoma"/>
      <w:sz w:val="20"/>
      <w:szCs w:val="20"/>
      <w:lang w:val="en-US" w:eastAsia="en-US"/>
    </w:rPr>
  </w:style>
  <w:style w:type="paragraph" w:customStyle="1" w:styleId="12">
    <w:name w:val="Без интервала1"/>
    <w:uiPriority w:val="99"/>
    <w:rsid w:val="00443F76"/>
    <w:pPr>
      <w:spacing w:after="0" w:line="240" w:lineRule="auto"/>
    </w:pPr>
    <w:rPr>
      <w:rFonts w:ascii="Calibri" w:eastAsia="Times New Roman" w:hAnsi="Calibri" w:cs="Times New Roman"/>
    </w:rPr>
  </w:style>
  <w:style w:type="paragraph" w:customStyle="1" w:styleId="13">
    <w:name w:val="Абзац списка1"/>
    <w:basedOn w:val="a"/>
    <w:rsid w:val="00443F76"/>
    <w:pPr>
      <w:spacing w:after="200" w:line="276" w:lineRule="auto"/>
      <w:ind w:left="720"/>
      <w:contextualSpacing/>
    </w:pPr>
    <w:rPr>
      <w:rFonts w:ascii="Calibri" w:hAnsi="Calibri"/>
      <w:sz w:val="22"/>
      <w:szCs w:val="22"/>
      <w:lang w:eastAsia="en-US"/>
    </w:rPr>
  </w:style>
  <w:style w:type="paragraph" w:styleId="af5">
    <w:name w:val="footer"/>
    <w:basedOn w:val="a"/>
    <w:link w:val="af6"/>
    <w:rsid w:val="00443F76"/>
    <w:pPr>
      <w:widowControl w:val="0"/>
      <w:tabs>
        <w:tab w:val="center" w:pos="4677"/>
        <w:tab w:val="right" w:pos="9355"/>
      </w:tabs>
      <w:adjustRightInd w:val="0"/>
      <w:spacing w:line="360" w:lineRule="atLeast"/>
      <w:jc w:val="both"/>
      <w:textAlignment w:val="baseline"/>
    </w:pPr>
  </w:style>
  <w:style w:type="character" w:customStyle="1" w:styleId="af6">
    <w:name w:val="Нижний колонтитул Знак"/>
    <w:basedOn w:val="a0"/>
    <w:link w:val="af5"/>
    <w:uiPriority w:val="99"/>
    <w:rsid w:val="00443F76"/>
    <w:rPr>
      <w:rFonts w:ascii="Times New Roman" w:eastAsia="Times New Roman" w:hAnsi="Times New Roman" w:cs="Times New Roman"/>
      <w:sz w:val="24"/>
      <w:szCs w:val="24"/>
      <w:lang w:eastAsia="ru-RU"/>
    </w:rPr>
  </w:style>
  <w:style w:type="character" w:styleId="af7">
    <w:name w:val="page number"/>
    <w:basedOn w:val="a0"/>
    <w:uiPriority w:val="99"/>
    <w:rsid w:val="00443F76"/>
  </w:style>
  <w:style w:type="paragraph" w:customStyle="1" w:styleId="af8">
    <w:name w:val="Таблицы (моноширинный)"/>
    <w:basedOn w:val="a"/>
    <w:next w:val="a"/>
    <w:rsid w:val="00443F76"/>
    <w:pPr>
      <w:autoSpaceDE w:val="0"/>
      <w:autoSpaceDN w:val="0"/>
      <w:adjustRightInd w:val="0"/>
      <w:jc w:val="both"/>
    </w:pPr>
    <w:rPr>
      <w:rFonts w:ascii="Courier New" w:hAnsi="Courier New" w:cs="Courier New"/>
      <w:sz w:val="20"/>
      <w:szCs w:val="20"/>
    </w:rPr>
  </w:style>
  <w:style w:type="paragraph" w:customStyle="1" w:styleId="af9">
    <w:name w:val="Знак Знак Знак"/>
    <w:basedOn w:val="a"/>
    <w:next w:val="a"/>
    <w:rsid w:val="00443F76"/>
    <w:pPr>
      <w:widowControl w:val="0"/>
      <w:adjustRightInd w:val="0"/>
      <w:spacing w:after="40" w:line="240" w:lineRule="exact"/>
      <w:jc w:val="right"/>
    </w:pPr>
    <w:rPr>
      <w:rFonts w:ascii="Arial" w:hAnsi="Arial" w:cs="Arial"/>
      <w:sz w:val="20"/>
      <w:szCs w:val="20"/>
      <w:lang w:val="en-GB" w:eastAsia="en-US"/>
    </w:rPr>
  </w:style>
  <w:style w:type="paragraph" w:customStyle="1" w:styleId="ConsPlusNormal">
    <w:name w:val="ConsPlusNormal"/>
    <w:link w:val="ConsPlusNormal0"/>
    <w:qFormat/>
    <w:rsid w:val="00443F7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rsid w:val="00443F76"/>
    <w:rPr>
      <w:rFonts w:ascii="Times New Roman" w:eastAsia="Calibri" w:hAnsi="Times New Roman" w:cs="Times New Roman"/>
      <w:sz w:val="26"/>
      <w:szCs w:val="26"/>
      <w:lang w:eastAsia="ru-RU"/>
    </w:rPr>
  </w:style>
  <w:style w:type="paragraph" w:styleId="afa">
    <w:name w:val="Plain Text"/>
    <w:basedOn w:val="a"/>
    <w:link w:val="afb"/>
    <w:rsid w:val="00443F76"/>
    <w:rPr>
      <w:rFonts w:ascii="Courier New" w:hAnsi="Courier New" w:cs="Courier New"/>
      <w:sz w:val="20"/>
      <w:szCs w:val="20"/>
    </w:rPr>
  </w:style>
  <w:style w:type="character" w:customStyle="1" w:styleId="afb">
    <w:name w:val="Текст Знак"/>
    <w:basedOn w:val="a0"/>
    <w:link w:val="afa"/>
    <w:rsid w:val="00443F76"/>
    <w:rPr>
      <w:rFonts w:ascii="Courier New" w:eastAsia="Times New Roman" w:hAnsi="Courier New" w:cs="Courier New"/>
      <w:sz w:val="20"/>
      <w:szCs w:val="20"/>
      <w:lang w:eastAsia="ru-RU"/>
    </w:rPr>
  </w:style>
  <w:style w:type="character" w:styleId="afc">
    <w:name w:val="FollowedHyperlink"/>
    <w:basedOn w:val="a0"/>
    <w:uiPriority w:val="99"/>
    <w:unhideWhenUsed/>
    <w:rsid w:val="00443F76"/>
    <w:rPr>
      <w:color w:val="800080"/>
      <w:u w:val="single"/>
    </w:rPr>
  </w:style>
  <w:style w:type="paragraph" w:customStyle="1" w:styleId="xl65">
    <w:name w:val="xl65"/>
    <w:basedOn w:val="a"/>
    <w:uiPriority w:val="99"/>
    <w:rsid w:val="00443F76"/>
    <w:pPr>
      <w:spacing w:before="100" w:beforeAutospacing="1" w:after="100" w:afterAutospacing="1"/>
      <w:jc w:val="center"/>
    </w:pPr>
    <w:rPr>
      <w:rFonts w:ascii="Arial" w:hAnsi="Arial" w:cs="Arial"/>
      <w:sz w:val="16"/>
      <w:szCs w:val="16"/>
    </w:rPr>
  </w:style>
  <w:style w:type="paragraph" w:customStyle="1" w:styleId="xl66">
    <w:name w:val="xl66"/>
    <w:basedOn w:val="a"/>
    <w:uiPriority w:val="99"/>
    <w:rsid w:val="00443F76"/>
    <w:pPr>
      <w:spacing w:before="100" w:beforeAutospacing="1" w:after="100" w:afterAutospacing="1"/>
    </w:pPr>
    <w:rPr>
      <w:rFonts w:ascii="Arial" w:hAnsi="Arial" w:cs="Arial"/>
      <w:sz w:val="16"/>
      <w:szCs w:val="16"/>
    </w:rPr>
  </w:style>
  <w:style w:type="paragraph" w:customStyle="1" w:styleId="xl67">
    <w:name w:val="xl6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uiPriority w:val="99"/>
    <w:rsid w:val="00443F76"/>
    <w:pPr>
      <w:spacing w:before="100" w:beforeAutospacing="1" w:after="100" w:afterAutospacing="1"/>
    </w:pPr>
    <w:rPr>
      <w:rFonts w:ascii="Arial" w:hAnsi="Arial" w:cs="Arial"/>
      <w:sz w:val="16"/>
      <w:szCs w:val="16"/>
    </w:rPr>
  </w:style>
  <w:style w:type="paragraph" w:customStyle="1" w:styleId="xl70">
    <w:name w:val="xl70"/>
    <w:basedOn w:val="a"/>
    <w:uiPriority w:val="99"/>
    <w:rsid w:val="00443F76"/>
    <w:pPr>
      <w:spacing w:before="100" w:beforeAutospacing="1" w:after="100" w:afterAutospacing="1"/>
      <w:jc w:val="right"/>
    </w:pPr>
    <w:rPr>
      <w:rFonts w:ascii="Arial" w:hAnsi="Arial" w:cs="Arial"/>
      <w:sz w:val="16"/>
      <w:szCs w:val="16"/>
    </w:rPr>
  </w:style>
  <w:style w:type="paragraph" w:customStyle="1" w:styleId="xl71">
    <w:name w:val="xl71"/>
    <w:basedOn w:val="a"/>
    <w:uiPriority w:val="99"/>
    <w:rsid w:val="00443F76"/>
    <w:pPr>
      <w:spacing w:before="100" w:beforeAutospacing="1" w:after="100" w:afterAutospacing="1"/>
      <w:jc w:val="right"/>
    </w:pPr>
    <w:rPr>
      <w:rFonts w:ascii="Arial" w:hAnsi="Arial" w:cs="Arial"/>
      <w:sz w:val="16"/>
      <w:szCs w:val="16"/>
    </w:rPr>
  </w:style>
  <w:style w:type="paragraph" w:customStyle="1" w:styleId="xl72">
    <w:name w:val="xl72"/>
    <w:basedOn w:val="a"/>
    <w:uiPriority w:val="99"/>
    <w:rsid w:val="00443F76"/>
    <w:pPr>
      <w:spacing w:before="100" w:beforeAutospacing="1" w:after="100" w:afterAutospacing="1"/>
    </w:pPr>
    <w:rPr>
      <w:rFonts w:ascii="Arial" w:hAnsi="Arial" w:cs="Arial"/>
      <w:sz w:val="16"/>
      <w:szCs w:val="16"/>
    </w:rPr>
  </w:style>
  <w:style w:type="paragraph" w:customStyle="1" w:styleId="xl73">
    <w:name w:val="xl73"/>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443F76"/>
    <w:pPr>
      <w:spacing w:before="100" w:beforeAutospacing="1" w:after="100" w:afterAutospacing="1"/>
    </w:pPr>
    <w:rPr>
      <w:rFonts w:ascii="Arial" w:hAnsi="Arial" w:cs="Arial"/>
      <w:i/>
      <w:iCs/>
    </w:rPr>
  </w:style>
  <w:style w:type="paragraph" w:customStyle="1" w:styleId="xl76">
    <w:name w:val="xl7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rsid w:val="00443F76"/>
    <w:pPr>
      <w:spacing w:before="100" w:beforeAutospacing="1" w:after="100" w:afterAutospacing="1"/>
      <w:jc w:val="right"/>
    </w:pPr>
    <w:rPr>
      <w:sz w:val="16"/>
      <w:szCs w:val="16"/>
    </w:rPr>
  </w:style>
  <w:style w:type="paragraph" w:customStyle="1" w:styleId="xl83">
    <w:name w:val="xl83"/>
    <w:basedOn w:val="a"/>
    <w:uiPriority w:val="99"/>
    <w:rsid w:val="00443F76"/>
    <w:pPr>
      <w:spacing w:before="100" w:beforeAutospacing="1" w:after="100" w:afterAutospacing="1"/>
    </w:pPr>
    <w:rPr>
      <w:rFonts w:ascii="Arial" w:hAnsi="Arial" w:cs="Arial"/>
      <w:b/>
      <w:bCs/>
      <w:sz w:val="16"/>
      <w:szCs w:val="16"/>
    </w:rPr>
  </w:style>
  <w:style w:type="paragraph" w:customStyle="1" w:styleId="xl84">
    <w:name w:val="xl84"/>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7">
    <w:name w:val="xl87"/>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9">
    <w:name w:val="xl89"/>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90">
    <w:name w:val="xl90"/>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uiPriority w:val="99"/>
    <w:rsid w:val="00443F76"/>
    <w:pPr>
      <w:spacing w:before="100" w:beforeAutospacing="1" w:after="100" w:afterAutospacing="1"/>
      <w:jc w:val="right"/>
    </w:pPr>
    <w:rPr>
      <w:rFonts w:ascii="Arial" w:hAnsi="Arial" w:cs="Arial"/>
      <w:sz w:val="16"/>
      <w:szCs w:val="16"/>
    </w:rPr>
  </w:style>
  <w:style w:type="paragraph" w:customStyle="1" w:styleId="xl94">
    <w:name w:val="xl94"/>
    <w:basedOn w:val="a"/>
    <w:uiPriority w:val="99"/>
    <w:rsid w:val="00443F76"/>
    <w:pPr>
      <w:spacing w:before="100" w:beforeAutospacing="1" w:after="100" w:afterAutospacing="1"/>
      <w:jc w:val="center"/>
    </w:pPr>
    <w:rPr>
      <w:rFonts w:ascii="Arial" w:hAnsi="Arial" w:cs="Arial"/>
      <w:b/>
      <w:bCs/>
      <w:sz w:val="16"/>
      <w:szCs w:val="16"/>
    </w:rPr>
  </w:style>
  <w:style w:type="paragraph" w:customStyle="1" w:styleId="xl95">
    <w:name w:val="xl95"/>
    <w:basedOn w:val="a"/>
    <w:uiPriority w:val="99"/>
    <w:rsid w:val="00443F76"/>
    <w:pPr>
      <w:spacing w:before="100" w:beforeAutospacing="1" w:after="100" w:afterAutospacing="1"/>
      <w:jc w:val="right"/>
    </w:pPr>
    <w:rPr>
      <w:rFonts w:ascii="Arial" w:hAnsi="Arial" w:cs="Arial"/>
      <w:sz w:val="16"/>
      <w:szCs w:val="16"/>
    </w:rPr>
  </w:style>
  <w:style w:type="paragraph" w:customStyle="1" w:styleId="xl96">
    <w:name w:val="xl9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fd">
    <w:name w:val="header"/>
    <w:basedOn w:val="a"/>
    <w:link w:val="afe"/>
    <w:unhideWhenUsed/>
    <w:rsid w:val="00443F76"/>
    <w:pPr>
      <w:tabs>
        <w:tab w:val="center" w:pos="4677"/>
        <w:tab w:val="right" w:pos="9355"/>
      </w:tabs>
    </w:pPr>
    <w:rPr>
      <w:rFonts w:ascii="Calibri" w:hAnsi="Calibri"/>
      <w:sz w:val="22"/>
      <w:szCs w:val="22"/>
    </w:rPr>
  </w:style>
  <w:style w:type="character" w:customStyle="1" w:styleId="afe">
    <w:name w:val="Верхний колонтитул Знак"/>
    <w:basedOn w:val="a0"/>
    <w:link w:val="afd"/>
    <w:uiPriority w:val="99"/>
    <w:rsid w:val="00443F76"/>
    <w:rPr>
      <w:rFonts w:ascii="Calibri" w:eastAsia="Times New Roman" w:hAnsi="Calibri" w:cs="Times New Roman"/>
      <w:lang w:eastAsia="ru-RU"/>
    </w:rPr>
  </w:style>
  <w:style w:type="paragraph" w:customStyle="1" w:styleId="Default">
    <w:name w:val="Default"/>
    <w:uiPriority w:val="99"/>
    <w:rsid w:val="00443F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
    <w:name w:val="No Spacing"/>
    <w:uiPriority w:val="1"/>
    <w:qFormat/>
    <w:rsid w:val="00443F76"/>
    <w:pPr>
      <w:spacing w:after="0" w:line="240" w:lineRule="auto"/>
    </w:pPr>
    <w:rPr>
      <w:rFonts w:ascii="Calibri" w:eastAsia="Times New Roman" w:hAnsi="Calibri" w:cs="Times New Roman"/>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анкета1 Знак1"/>
    <w:basedOn w:val="a0"/>
    <w:rsid w:val="00443F76"/>
    <w:rPr>
      <w:rFonts w:ascii="Cambria" w:eastAsia="Times New Roman" w:hAnsi="Cambria" w:cs="Times New Roman"/>
      <w:b/>
      <w:bCs/>
      <w:color w:val="365F91"/>
      <w:sz w:val="28"/>
      <w:szCs w:val="28"/>
    </w:rPr>
  </w:style>
  <w:style w:type="paragraph" w:styleId="14">
    <w:name w:val="toc 1"/>
    <w:basedOn w:val="a"/>
    <w:next w:val="a"/>
    <w:autoRedefine/>
    <w:uiPriority w:val="99"/>
    <w:unhideWhenUsed/>
    <w:rsid w:val="00443F76"/>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unhideWhenUsed/>
    <w:rsid w:val="00443F76"/>
    <w:pPr>
      <w:tabs>
        <w:tab w:val="left" w:pos="1260"/>
        <w:tab w:val="right" w:leader="dot" w:pos="9639"/>
      </w:tabs>
      <w:spacing w:line="288" w:lineRule="auto"/>
      <w:ind w:left="238"/>
    </w:pPr>
    <w:rPr>
      <w:rFonts w:eastAsia="Calibri"/>
      <w:smallCaps/>
      <w:sz w:val="20"/>
      <w:szCs w:val="20"/>
    </w:rPr>
  </w:style>
  <w:style w:type="paragraph" w:styleId="33">
    <w:name w:val="toc 3"/>
    <w:basedOn w:val="a"/>
    <w:next w:val="a"/>
    <w:autoRedefine/>
    <w:uiPriority w:val="99"/>
    <w:unhideWhenUsed/>
    <w:rsid w:val="00443F76"/>
    <w:pPr>
      <w:spacing w:after="100"/>
      <w:ind w:left="480"/>
    </w:pPr>
    <w:rPr>
      <w:rFonts w:eastAsia="Calibri"/>
    </w:rPr>
  </w:style>
  <w:style w:type="paragraph" w:styleId="aff0">
    <w:name w:val="footnote text"/>
    <w:basedOn w:val="a"/>
    <w:link w:val="15"/>
    <w:uiPriority w:val="99"/>
    <w:unhideWhenUsed/>
    <w:rsid w:val="00443F76"/>
    <w:rPr>
      <w:sz w:val="20"/>
      <w:szCs w:val="20"/>
    </w:rPr>
  </w:style>
  <w:style w:type="character" w:customStyle="1" w:styleId="aff1">
    <w:name w:val="Текст сноски Знак"/>
    <w:basedOn w:val="a0"/>
    <w:link w:val="aff0"/>
    <w:uiPriority w:val="99"/>
    <w:rsid w:val="00443F76"/>
    <w:rPr>
      <w:rFonts w:ascii="Times New Roman" w:eastAsia="Times New Roman" w:hAnsi="Times New Roman" w:cs="Times New Roman"/>
      <w:sz w:val="20"/>
      <w:szCs w:val="20"/>
      <w:lang w:eastAsia="ru-RU"/>
    </w:rPr>
  </w:style>
  <w:style w:type="character" w:customStyle="1" w:styleId="15">
    <w:name w:val="Текст сноски Знак1"/>
    <w:basedOn w:val="a0"/>
    <w:link w:val="aff0"/>
    <w:uiPriority w:val="99"/>
    <w:locked/>
    <w:rsid w:val="00443F76"/>
    <w:rPr>
      <w:rFonts w:ascii="Times New Roman" w:eastAsia="Times New Roman" w:hAnsi="Times New Roman" w:cs="Times New Roman"/>
      <w:sz w:val="20"/>
      <w:szCs w:val="20"/>
      <w:lang w:eastAsia="ru-RU"/>
    </w:rPr>
  </w:style>
  <w:style w:type="paragraph" w:styleId="aff2">
    <w:name w:val="Message Header"/>
    <w:basedOn w:val="a"/>
    <w:link w:val="aff3"/>
    <w:uiPriority w:val="99"/>
    <w:unhideWhenUsed/>
    <w:rsid w:val="00443F7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3">
    <w:name w:val="Шапка Знак"/>
    <w:basedOn w:val="a0"/>
    <w:link w:val="aff2"/>
    <w:uiPriority w:val="99"/>
    <w:rsid w:val="00443F76"/>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443F76"/>
    <w:pPr>
      <w:ind w:firstLine="567"/>
      <w:jc w:val="both"/>
    </w:pPr>
    <w:rPr>
      <w:szCs w:val="20"/>
    </w:rPr>
  </w:style>
  <w:style w:type="character" w:customStyle="1" w:styleId="25">
    <w:name w:val="Основной текст 2 Знак"/>
    <w:basedOn w:val="a0"/>
    <w:link w:val="24"/>
    <w:uiPriority w:val="99"/>
    <w:rsid w:val="00443F76"/>
    <w:rPr>
      <w:rFonts w:ascii="Times New Roman" w:eastAsia="Times New Roman" w:hAnsi="Times New Roman" w:cs="Times New Roman"/>
      <w:sz w:val="24"/>
      <w:szCs w:val="20"/>
      <w:lang w:eastAsia="ru-RU"/>
    </w:rPr>
  </w:style>
  <w:style w:type="paragraph" w:styleId="26">
    <w:name w:val="Body Text Indent 2"/>
    <w:basedOn w:val="a"/>
    <w:link w:val="27"/>
    <w:unhideWhenUsed/>
    <w:rsid w:val="00443F76"/>
    <w:pPr>
      <w:spacing w:after="120" w:line="480" w:lineRule="auto"/>
      <w:ind w:left="283"/>
    </w:pPr>
  </w:style>
  <w:style w:type="character" w:customStyle="1" w:styleId="27">
    <w:name w:val="Основной текст с отступом 2 Знак"/>
    <w:basedOn w:val="a0"/>
    <w:link w:val="26"/>
    <w:uiPriority w:val="99"/>
    <w:rsid w:val="00443F76"/>
    <w:rPr>
      <w:rFonts w:ascii="Times New Roman" w:eastAsia="Times New Roman" w:hAnsi="Times New Roman" w:cs="Times New Roman"/>
      <w:sz w:val="24"/>
      <w:szCs w:val="24"/>
      <w:lang w:eastAsia="ru-RU"/>
    </w:rPr>
  </w:style>
  <w:style w:type="paragraph" w:styleId="34">
    <w:name w:val="Body Text Indent 3"/>
    <w:basedOn w:val="a"/>
    <w:link w:val="35"/>
    <w:unhideWhenUsed/>
    <w:rsid w:val="00443F76"/>
    <w:pPr>
      <w:spacing w:after="120"/>
      <w:ind w:left="283"/>
    </w:pPr>
    <w:rPr>
      <w:sz w:val="16"/>
      <w:szCs w:val="16"/>
    </w:rPr>
  </w:style>
  <w:style w:type="character" w:customStyle="1" w:styleId="35">
    <w:name w:val="Основной текст с отступом 3 Знак"/>
    <w:basedOn w:val="a0"/>
    <w:link w:val="34"/>
    <w:rsid w:val="00443F76"/>
    <w:rPr>
      <w:rFonts w:ascii="Times New Roman" w:eastAsia="Times New Roman" w:hAnsi="Times New Roman" w:cs="Times New Roman"/>
      <w:sz w:val="16"/>
      <w:szCs w:val="16"/>
      <w:lang w:eastAsia="ru-RU"/>
    </w:rPr>
  </w:style>
  <w:style w:type="character" w:customStyle="1" w:styleId="36">
    <w:name w:val="Основной текст (3)_"/>
    <w:link w:val="37"/>
    <w:locked/>
    <w:rsid w:val="00443F76"/>
    <w:rPr>
      <w:rFonts w:ascii="Arial" w:hAnsi="Arial" w:cs="Arial"/>
      <w:sz w:val="16"/>
      <w:shd w:val="clear" w:color="auto" w:fill="FFFFFF"/>
    </w:rPr>
  </w:style>
  <w:style w:type="paragraph" w:customStyle="1" w:styleId="37">
    <w:name w:val="Основной текст (3)"/>
    <w:basedOn w:val="a"/>
    <w:link w:val="36"/>
    <w:rsid w:val="00443F76"/>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443F76"/>
    <w:pPr>
      <w:ind w:left="720"/>
      <w:contextualSpacing/>
    </w:pPr>
    <w:rPr>
      <w:rFonts w:eastAsia="Calibri"/>
    </w:rPr>
  </w:style>
  <w:style w:type="paragraph" w:customStyle="1" w:styleId="ConsNonformat">
    <w:name w:val="ConsNonformat"/>
    <w:rsid w:val="00443F7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aff4">
    <w:name w:val="Содержимое таблицы"/>
    <w:basedOn w:val="a"/>
    <w:rsid w:val="00443F76"/>
    <w:pPr>
      <w:suppressLineNumbers/>
      <w:suppressAutoHyphens/>
    </w:pPr>
    <w:rPr>
      <w:rFonts w:eastAsia="Calibri"/>
      <w:lang w:eastAsia="ar-SA"/>
    </w:rPr>
  </w:style>
  <w:style w:type="paragraph" w:customStyle="1" w:styleId="ConsPlusNonformat">
    <w:name w:val="ConsPlusNonformat"/>
    <w:uiPriority w:val="99"/>
    <w:rsid w:val="00443F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rsid w:val="00443F76"/>
    <w:pPr>
      <w:spacing w:before="100" w:beforeAutospacing="1" w:after="100" w:afterAutospacing="1"/>
    </w:pPr>
    <w:rPr>
      <w:rFonts w:eastAsia="Calibri"/>
    </w:rPr>
  </w:style>
  <w:style w:type="paragraph" w:customStyle="1" w:styleId="formattext">
    <w:name w:val="formattext"/>
    <w:basedOn w:val="a"/>
    <w:rsid w:val="00443F76"/>
    <w:pPr>
      <w:spacing w:before="100" w:beforeAutospacing="1" w:after="100" w:afterAutospacing="1"/>
    </w:pPr>
    <w:rPr>
      <w:rFonts w:eastAsia="Calibri"/>
    </w:rPr>
  </w:style>
  <w:style w:type="paragraph" w:customStyle="1" w:styleId="Standard">
    <w:name w:val="Standard"/>
    <w:uiPriority w:val="99"/>
    <w:rsid w:val="00443F76"/>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443F76"/>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5">
    <w:name w:val="текст_реф_ау"/>
    <w:basedOn w:val="a"/>
    <w:uiPriority w:val="99"/>
    <w:rsid w:val="00443F76"/>
    <w:pPr>
      <w:spacing w:line="312" w:lineRule="auto"/>
      <w:ind w:firstLine="720"/>
      <w:jc w:val="both"/>
    </w:pPr>
    <w:rPr>
      <w:rFonts w:eastAsia="Calibri"/>
      <w:spacing w:val="-2"/>
      <w:sz w:val="28"/>
      <w:szCs w:val="20"/>
    </w:rPr>
  </w:style>
  <w:style w:type="paragraph" w:customStyle="1" w:styleId="HeadDoc">
    <w:name w:val="HeadDoc"/>
    <w:uiPriority w:val="99"/>
    <w:rsid w:val="00443F76"/>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6">
    <w:name w:val="Знак Знак"/>
    <w:basedOn w:val="a"/>
    <w:uiPriority w:val="99"/>
    <w:rsid w:val="00443F76"/>
    <w:rPr>
      <w:rFonts w:ascii="Verdana" w:eastAsia="Calibri" w:hAnsi="Verdana" w:cs="Verdana"/>
      <w:sz w:val="20"/>
      <w:szCs w:val="20"/>
      <w:lang w:val="en-US" w:eastAsia="en-US"/>
    </w:rPr>
  </w:style>
  <w:style w:type="paragraph" w:customStyle="1" w:styleId="NoSpacing1">
    <w:name w:val="No Spacing1"/>
    <w:uiPriority w:val="99"/>
    <w:rsid w:val="00443F76"/>
    <w:pPr>
      <w:spacing w:after="0" w:line="240" w:lineRule="auto"/>
    </w:pPr>
    <w:rPr>
      <w:rFonts w:ascii="Calibri" w:eastAsia="Calibri" w:hAnsi="Calibri" w:cs="Times New Roman"/>
      <w:lang w:eastAsia="ru-RU"/>
    </w:rPr>
  </w:style>
  <w:style w:type="paragraph" w:customStyle="1" w:styleId="16">
    <w:name w:val="Обычный1"/>
    <w:uiPriority w:val="99"/>
    <w:rsid w:val="00443F76"/>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443F76"/>
    <w:pPr>
      <w:widowControl w:val="0"/>
      <w:suppressAutoHyphens/>
      <w:ind w:firstLine="708"/>
      <w:jc w:val="both"/>
    </w:pPr>
    <w:rPr>
      <w:rFonts w:ascii="Arial" w:hAnsi="Arial"/>
      <w:b/>
      <w:kern w:val="2"/>
      <w:sz w:val="28"/>
      <w:szCs w:val="28"/>
    </w:rPr>
  </w:style>
  <w:style w:type="paragraph" w:customStyle="1" w:styleId="Iauiue1">
    <w:name w:val="Iau?iue1"/>
    <w:uiPriority w:val="99"/>
    <w:rsid w:val="00443F76"/>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7">
    <w:name w:val="Знак1"/>
    <w:basedOn w:val="a"/>
    <w:uiPriority w:val="99"/>
    <w:rsid w:val="00443F76"/>
    <w:pPr>
      <w:spacing w:after="160" w:line="240" w:lineRule="exact"/>
    </w:pPr>
    <w:rPr>
      <w:rFonts w:ascii="Tahoma" w:eastAsia="Calibri" w:hAnsi="Tahoma"/>
      <w:sz w:val="20"/>
      <w:szCs w:val="20"/>
      <w:lang w:val="en-US" w:eastAsia="en-US"/>
    </w:rPr>
  </w:style>
  <w:style w:type="paragraph" w:customStyle="1" w:styleId="aff7">
    <w:name w:val="Стиль"/>
    <w:uiPriority w:val="99"/>
    <w:rsid w:val="00443F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443F76"/>
    <w:pPr>
      <w:spacing w:after="160" w:line="240" w:lineRule="exact"/>
    </w:pPr>
    <w:rPr>
      <w:rFonts w:ascii="Tahoma" w:eastAsia="Calibri" w:hAnsi="Tahoma"/>
      <w:sz w:val="20"/>
      <w:szCs w:val="20"/>
      <w:lang w:val="en-US" w:eastAsia="en-US"/>
    </w:rPr>
  </w:style>
  <w:style w:type="paragraph" w:customStyle="1" w:styleId="P16">
    <w:name w:val="P16"/>
    <w:basedOn w:val="a"/>
    <w:uiPriority w:val="99"/>
    <w:rsid w:val="00443F76"/>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443F7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443F76"/>
    <w:pPr>
      <w:widowControl w:val="0"/>
      <w:spacing w:before="120" w:after="240"/>
      <w:outlineLvl w:val="9"/>
    </w:pPr>
    <w:rPr>
      <w:rFonts w:cs="Times New Roman"/>
      <w:bCs w:val="0"/>
      <w:sz w:val="22"/>
      <w:szCs w:val="20"/>
    </w:rPr>
  </w:style>
  <w:style w:type="paragraph" w:customStyle="1" w:styleId="Oaaeeoa">
    <w:name w:val="Oaaeeoa"/>
    <w:basedOn w:val="aff2"/>
    <w:uiPriority w:val="99"/>
    <w:rsid w:val="00443F76"/>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8">
    <w:name w:val="заголовок 1"/>
    <w:basedOn w:val="a"/>
    <w:next w:val="a"/>
    <w:uiPriority w:val="99"/>
    <w:rsid w:val="00443F76"/>
    <w:pPr>
      <w:keepNext/>
      <w:tabs>
        <w:tab w:val="left" w:pos="709"/>
      </w:tabs>
      <w:overflowPunct w:val="0"/>
      <w:autoSpaceDE w:val="0"/>
      <w:autoSpaceDN w:val="0"/>
      <w:adjustRightInd w:val="0"/>
      <w:jc w:val="center"/>
    </w:pPr>
    <w:rPr>
      <w:rFonts w:eastAsia="Calibri"/>
      <w:b/>
      <w:sz w:val="22"/>
      <w:szCs w:val="20"/>
    </w:rPr>
  </w:style>
  <w:style w:type="character" w:customStyle="1" w:styleId="aff8">
    <w:name w:val="в) Подраздел Знак"/>
    <w:link w:val="aff9"/>
    <w:uiPriority w:val="99"/>
    <w:locked/>
    <w:rsid w:val="00443F76"/>
    <w:rPr>
      <w:rFonts w:eastAsia="Calibri"/>
      <w:b/>
      <w:color w:val="00519A"/>
      <w:sz w:val="26"/>
    </w:rPr>
  </w:style>
  <w:style w:type="paragraph" w:customStyle="1" w:styleId="aff9">
    <w:name w:val="в) Подраздел"/>
    <w:basedOn w:val="2"/>
    <w:next w:val="a"/>
    <w:link w:val="aff8"/>
    <w:uiPriority w:val="99"/>
    <w:rsid w:val="00443F76"/>
    <w:pPr>
      <w:keepLines/>
      <w:spacing w:before="200" w:after="120" w:line="276" w:lineRule="auto"/>
      <w:ind w:firstLine="709"/>
      <w:jc w:val="both"/>
    </w:pPr>
    <w:rPr>
      <w:rFonts w:asciiTheme="minorHAnsi" w:eastAsia="Calibri" w:hAnsiTheme="minorHAnsi" w:cstheme="minorBidi"/>
      <w:bCs w:val="0"/>
      <w:i w:val="0"/>
      <w:iCs w:val="0"/>
      <w:color w:val="00519A"/>
      <w:sz w:val="26"/>
      <w:szCs w:val="22"/>
      <w:lang w:eastAsia="en-US"/>
    </w:rPr>
  </w:style>
  <w:style w:type="paragraph" w:customStyle="1" w:styleId="affa">
    <w:name w:val="г) Заголовок"/>
    <w:basedOn w:val="a"/>
    <w:uiPriority w:val="99"/>
    <w:rsid w:val="00443F76"/>
    <w:pPr>
      <w:keepNext/>
      <w:keepLines/>
      <w:spacing w:line="276" w:lineRule="auto"/>
      <w:ind w:firstLine="709"/>
      <w:contextualSpacing/>
      <w:jc w:val="both"/>
      <w:outlineLvl w:val="2"/>
    </w:pPr>
    <w:rPr>
      <w:rFonts w:eastAsia="Calibri"/>
      <w:b/>
      <w:bCs/>
      <w:color w:val="00519A"/>
    </w:rPr>
  </w:style>
  <w:style w:type="paragraph" w:customStyle="1" w:styleId="affb">
    <w:name w:val="д) Позаголовок"/>
    <w:basedOn w:val="affa"/>
    <w:next w:val="a"/>
    <w:uiPriority w:val="99"/>
    <w:rsid w:val="00443F76"/>
    <w:pPr>
      <w:outlineLvl w:val="3"/>
    </w:pPr>
    <w:rPr>
      <w:i/>
      <w:iCs/>
    </w:rPr>
  </w:style>
  <w:style w:type="character" w:customStyle="1" w:styleId="-1">
    <w:name w:val="з) Список - буллиты 1 Знак"/>
    <w:link w:val="-10"/>
    <w:uiPriority w:val="99"/>
    <w:locked/>
    <w:rsid w:val="00443F76"/>
    <w:rPr>
      <w:rFonts w:eastAsia="Calibri"/>
    </w:rPr>
  </w:style>
  <w:style w:type="paragraph" w:customStyle="1" w:styleId="-10">
    <w:name w:val="з) Список - буллиты 1"/>
    <w:basedOn w:val="a"/>
    <w:link w:val="-1"/>
    <w:autoRedefine/>
    <w:uiPriority w:val="99"/>
    <w:rsid w:val="00443F76"/>
    <w:pPr>
      <w:spacing w:line="276" w:lineRule="auto"/>
      <w:ind w:left="1080" w:hanging="360"/>
      <w:contextualSpacing/>
      <w:jc w:val="both"/>
    </w:pPr>
    <w:rPr>
      <w:rFonts w:asciiTheme="minorHAnsi" w:eastAsia="Calibri" w:hAnsiTheme="minorHAnsi" w:cstheme="minorBidi"/>
      <w:sz w:val="22"/>
      <w:szCs w:val="22"/>
      <w:lang w:eastAsia="en-US"/>
    </w:rPr>
  </w:style>
  <w:style w:type="character" w:customStyle="1" w:styleId="-2">
    <w:name w:val="и) Список - буллиты 2 Знак"/>
    <w:link w:val="-20"/>
    <w:uiPriority w:val="99"/>
    <w:locked/>
    <w:rsid w:val="00443F76"/>
    <w:rPr>
      <w:rFonts w:eastAsia="Calibri"/>
      <w:sz w:val="24"/>
    </w:rPr>
  </w:style>
  <w:style w:type="paragraph" w:customStyle="1" w:styleId="-20">
    <w:name w:val="и) Список - буллиты 2"/>
    <w:basedOn w:val="a"/>
    <w:link w:val="-2"/>
    <w:uiPriority w:val="99"/>
    <w:rsid w:val="00443F76"/>
    <w:pPr>
      <w:spacing w:line="276" w:lineRule="auto"/>
      <w:ind w:left="1440" w:hanging="360"/>
      <w:contextualSpacing/>
      <w:jc w:val="both"/>
    </w:pPr>
    <w:rPr>
      <w:rFonts w:asciiTheme="minorHAnsi" w:eastAsia="Calibri" w:hAnsiTheme="minorHAnsi" w:cstheme="minorBidi"/>
      <w:szCs w:val="22"/>
      <w:lang w:eastAsia="en-US"/>
    </w:rPr>
  </w:style>
  <w:style w:type="character" w:customStyle="1" w:styleId="affc">
    <w:name w:val="к) Ненумерованный заголовок Знак"/>
    <w:link w:val="affd"/>
    <w:uiPriority w:val="99"/>
    <w:locked/>
    <w:rsid w:val="00443F76"/>
    <w:rPr>
      <w:rFonts w:eastAsia="Calibri"/>
      <w:b/>
      <w:sz w:val="24"/>
    </w:rPr>
  </w:style>
  <w:style w:type="paragraph" w:customStyle="1" w:styleId="affd">
    <w:name w:val="к) Ненумерованный заголовок"/>
    <w:basedOn w:val="a"/>
    <w:next w:val="a"/>
    <w:link w:val="affc"/>
    <w:uiPriority w:val="99"/>
    <w:rsid w:val="00443F76"/>
    <w:pPr>
      <w:keepNext/>
      <w:keepLines/>
      <w:spacing w:line="276" w:lineRule="auto"/>
      <w:ind w:firstLine="709"/>
      <w:jc w:val="both"/>
    </w:pPr>
    <w:rPr>
      <w:rFonts w:asciiTheme="minorHAnsi" w:eastAsia="Calibri" w:hAnsiTheme="minorHAnsi" w:cstheme="minorBidi"/>
      <w:b/>
      <w:szCs w:val="22"/>
      <w:lang w:eastAsia="en-US"/>
    </w:rPr>
  </w:style>
  <w:style w:type="paragraph" w:customStyle="1" w:styleId="28">
    <w:name w:val="?????? 2"/>
    <w:basedOn w:val="a"/>
    <w:uiPriority w:val="99"/>
    <w:rsid w:val="00443F76"/>
    <w:pPr>
      <w:widowControl w:val="0"/>
      <w:suppressAutoHyphens/>
      <w:autoSpaceDE w:val="0"/>
      <w:ind w:left="566" w:hanging="283"/>
    </w:pPr>
    <w:rPr>
      <w:rFonts w:eastAsia="Calibri"/>
      <w:kern w:val="2"/>
      <w:lang w:eastAsia="hi-IN" w:bidi="hi-IN"/>
    </w:rPr>
  </w:style>
  <w:style w:type="paragraph" w:customStyle="1" w:styleId="P2">
    <w:name w:val="P2"/>
    <w:basedOn w:val="a"/>
    <w:uiPriority w:val="99"/>
    <w:rsid w:val="00443F76"/>
    <w:pPr>
      <w:adjustRightInd w:val="0"/>
    </w:pPr>
    <w:rPr>
      <w:rFonts w:eastAsia="Calibri"/>
      <w:szCs w:val="20"/>
    </w:rPr>
  </w:style>
  <w:style w:type="paragraph" w:customStyle="1" w:styleId="P60">
    <w:name w:val="P6"/>
    <w:basedOn w:val="a"/>
    <w:uiPriority w:val="99"/>
    <w:rsid w:val="00443F76"/>
    <w:pPr>
      <w:adjustRightInd w:val="0"/>
    </w:pPr>
    <w:rPr>
      <w:rFonts w:eastAsia="Calibri"/>
      <w:b/>
      <w:szCs w:val="20"/>
    </w:rPr>
  </w:style>
  <w:style w:type="paragraph" w:customStyle="1" w:styleId="P3">
    <w:name w:val="P3"/>
    <w:basedOn w:val="a"/>
    <w:uiPriority w:val="99"/>
    <w:rsid w:val="00443F76"/>
    <w:pPr>
      <w:adjustRightInd w:val="0"/>
    </w:pPr>
    <w:rPr>
      <w:rFonts w:eastAsia="Calibri"/>
      <w:b/>
      <w:szCs w:val="20"/>
    </w:rPr>
  </w:style>
  <w:style w:type="paragraph" w:customStyle="1" w:styleId="P50">
    <w:name w:val="P5"/>
    <w:basedOn w:val="Standard"/>
    <w:uiPriority w:val="99"/>
    <w:rsid w:val="00443F76"/>
    <w:pPr>
      <w:suppressAutoHyphens w:val="0"/>
      <w:adjustRightInd w:val="0"/>
    </w:pPr>
    <w:rPr>
      <w:kern w:val="0"/>
      <w:szCs w:val="20"/>
      <w:lang w:eastAsia="ru-RU"/>
    </w:rPr>
  </w:style>
  <w:style w:type="paragraph" w:customStyle="1" w:styleId="rtecenter">
    <w:name w:val="rtecenter"/>
    <w:basedOn w:val="a"/>
    <w:uiPriority w:val="99"/>
    <w:rsid w:val="00443F76"/>
    <w:pPr>
      <w:spacing w:before="100" w:beforeAutospacing="1" w:after="100" w:afterAutospacing="1"/>
    </w:pPr>
    <w:rPr>
      <w:rFonts w:eastAsia="Calibri"/>
    </w:rPr>
  </w:style>
  <w:style w:type="paragraph" w:customStyle="1" w:styleId="HEADERTEXT0">
    <w:name w:val=".HEADERTEXT"/>
    <w:uiPriority w:val="99"/>
    <w:rsid w:val="00443F76"/>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uiPriority w:val="99"/>
    <w:rsid w:val="00443F76"/>
    <w:pPr>
      <w:suppressAutoHyphens/>
    </w:pPr>
    <w:rPr>
      <w:rFonts w:ascii="Arial" w:eastAsia="Calibri" w:hAnsi="Arial"/>
      <w:b/>
      <w:sz w:val="18"/>
      <w:szCs w:val="20"/>
      <w:lang w:eastAsia="ar-SA"/>
    </w:rPr>
  </w:style>
  <w:style w:type="paragraph" w:customStyle="1" w:styleId="affe">
    <w:name w:val="Нормальный (таблица)"/>
    <w:basedOn w:val="a"/>
    <w:next w:val="a"/>
    <w:uiPriority w:val="99"/>
    <w:rsid w:val="00443F76"/>
    <w:pPr>
      <w:widowControl w:val="0"/>
      <w:autoSpaceDE w:val="0"/>
      <w:autoSpaceDN w:val="0"/>
      <w:adjustRightInd w:val="0"/>
      <w:jc w:val="both"/>
    </w:pPr>
    <w:rPr>
      <w:rFonts w:ascii="Arial" w:eastAsia="Calibri" w:hAnsi="Arial"/>
    </w:rPr>
  </w:style>
  <w:style w:type="paragraph" w:customStyle="1" w:styleId="TableParagraph">
    <w:name w:val="Table Paragraph"/>
    <w:basedOn w:val="a"/>
    <w:uiPriority w:val="99"/>
    <w:rsid w:val="00443F76"/>
    <w:pPr>
      <w:widowControl w:val="0"/>
      <w:spacing w:before="94"/>
      <w:ind w:right="106"/>
      <w:jc w:val="center"/>
    </w:pPr>
    <w:rPr>
      <w:rFonts w:ascii="Calibri" w:hAnsi="Calibri" w:cs="Calibri"/>
      <w:sz w:val="22"/>
      <w:szCs w:val="22"/>
      <w:lang w:val="en-US" w:eastAsia="en-US"/>
    </w:rPr>
  </w:style>
  <w:style w:type="character" w:customStyle="1" w:styleId="T6">
    <w:name w:val="T6"/>
    <w:uiPriority w:val="99"/>
    <w:rsid w:val="00443F76"/>
    <w:rPr>
      <w:b/>
      <w:bCs w:val="0"/>
    </w:rPr>
  </w:style>
  <w:style w:type="character" w:customStyle="1" w:styleId="w">
    <w:name w:val="w"/>
    <w:uiPriority w:val="99"/>
    <w:rsid w:val="00443F76"/>
  </w:style>
  <w:style w:type="paragraph" w:customStyle="1" w:styleId="a00">
    <w:name w:val="a0"/>
    <w:basedOn w:val="a"/>
    <w:rsid w:val="00F274B3"/>
    <w:pPr>
      <w:spacing w:before="100" w:beforeAutospacing="1" w:after="100" w:afterAutospacing="1"/>
    </w:pPr>
  </w:style>
  <w:style w:type="character" w:customStyle="1" w:styleId="a10">
    <w:name w:val="a1"/>
    <w:basedOn w:val="a0"/>
    <w:rsid w:val="00F274B3"/>
  </w:style>
  <w:style w:type="table" w:styleId="afff">
    <w:name w:val="Table Grid"/>
    <w:basedOn w:val="a1"/>
    <w:rsid w:val="001A003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
    <w:name w:val="s_15"/>
    <w:basedOn w:val="a"/>
    <w:rsid w:val="002510B1"/>
    <w:pPr>
      <w:spacing w:before="100" w:beforeAutospacing="1" w:after="100" w:afterAutospacing="1"/>
    </w:pPr>
  </w:style>
  <w:style w:type="character" w:customStyle="1" w:styleId="highlightsearch4">
    <w:name w:val="highlightsearch4"/>
    <w:basedOn w:val="a0"/>
    <w:rsid w:val="002510B1"/>
  </w:style>
  <w:style w:type="paragraph" w:customStyle="1" w:styleId="140">
    <w:name w:val="Загл.14"/>
    <w:basedOn w:val="a"/>
    <w:rsid w:val="00637F1A"/>
    <w:pPr>
      <w:jc w:val="center"/>
    </w:pPr>
    <w:rPr>
      <w:b/>
      <w:sz w:val="28"/>
      <w:szCs w:val="20"/>
    </w:rPr>
  </w:style>
  <w:style w:type="paragraph" w:customStyle="1" w:styleId="ConsTitle">
    <w:name w:val="ConsTitle"/>
    <w:rsid w:val="00637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4">
    <w:name w:val="Обычный (веб) Знак"/>
    <w:basedOn w:val="a0"/>
    <w:link w:val="a3"/>
    <w:locked/>
    <w:rsid w:val="00543C42"/>
    <w:rPr>
      <w:rFonts w:ascii="Times New Roman" w:eastAsia="Times New Roman" w:hAnsi="Times New Roman" w:cs="Times New Roman"/>
      <w:sz w:val="24"/>
      <w:szCs w:val="24"/>
      <w:lang w:eastAsia="ru-RU"/>
    </w:rPr>
  </w:style>
  <w:style w:type="paragraph" w:customStyle="1" w:styleId="western">
    <w:name w:val="western"/>
    <w:basedOn w:val="a"/>
    <w:rsid w:val="00543C42"/>
    <w:pPr>
      <w:spacing w:before="100" w:beforeAutospacing="1"/>
      <w:jc w:val="both"/>
    </w:pPr>
    <w:rPr>
      <w:rFonts w:ascii="Arial" w:hAnsi="Arial" w:cs="Arial"/>
      <w:color w:val="000000"/>
      <w:sz w:val="26"/>
      <w:szCs w:val="26"/>
    </w:rPr>
  </w:style>
  <w:style w:type="character" w:customStyle="1" w:styleId="highlight">
    <w:name w:val="highlight"/>
    <w:rsid w:val="00543C42"/>
  </w:style>
  <w:style w:type="character" w:styleId="afff0">
    <w:name w:val="footnote reference"/>
    <w:uiPriority w:val="99"/>
    <w:unhideWhenUsed/>
    <w:rsid w:val="00E73CD1"/>
    <w:rPr>
      <w:vertAlign w:val="superscript"/>
    </w:rPr>
  </w:style>
  <w:style w:type="paragraph" w:styleId="afff1">
    <w:name w:val="caption"/>
    <w:basedOn w:val="a"/>
    <w:next w:val="a"/>
    <w:unhideWhenUsed/>
    <w:qFormat/>
    <w:rsid w:val="00086609"/>
    <w:pPr>
      <w:shd w:val="clear" w:color="auto" w:fill="FFFFFF"/>
      <w:autoSpaceDE w:val="0"/>
      <w:autoSpaceDN w:val="0"/>
      <w:adjustRightInd w:val="0"/>
    </w:pPr>
    <w:rPr>
      <w:b/>
      <w:bCs/>
      <w:color w:val="000000"/>
      <w:sz w:val="26"/>
      <w:szCs w:val="26"/>
    </w:rPr>
  </w:style>
  <w:style w:type="paragraph" w:customStyle="1" w:styleId="ConsPlusTitlePage">
    <w:name w:val="ConsPlusTitlePage"/>
    <w:rsid w:val="00086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
    <w:name w:val="Заголовок 91"/>
    <w:basedOn w:val="a"/>
    <w:next w:val="a"/>
    <w:uiPriority w:val="9"/>
    <w:unhideWhenUsed/>
    <w:qFormat/>
    <w:rsid w:val="00086609"/>
    <w:pPr>
      <w:keepNext/>
      <w:keepLines/>
      <w:spacing w:before="200"/>
      <w:outlineLvl w:val="8"/>
    </w:pPr>
    <w:rPr>
      <w:rFonts w:ascii="Cambria" w:hAnsi="Cambria"/>
      <w:i/>
      <w:iCs/>
      <w:color w:val="404040"/>
      <w:sz w:val="20"/>
      <w:szCs w:val="20"/>
    </w:rPr>
  </w:style>
  <w:style w:type="character" w:customStyle="1" w:styleId="910">
    <w:name w:val="Заголовок 9 Знак1"/>
    <w:semiHidden/>
    <w:rsid w:val="00086609"/>
    <w:rPr>
      <w:rFonts w:ascii="Cambria" w:eastAsia="Times New Roman" w:hAnsi="Cambria" w:cs="Times New Roman"/>
      <w:i/>
      <w:iCs/>
      <w:color w:val="404040"/>
    </w:rPr>
  </w:style>
  <w:style w:type="character" w:customStyle="1" w:styleId="phone">
    <w:name w:val="phone"/>
    <w:basedOn w:val="a0"/>
    <w:rsid w:val="00086609"/>
  </w:style>
  <w:style w:type="paragraph" w:customStyle="1" w:styleId="afff2">
    <w:name w:val="Подзаголовок для информации об изменениях"/>
    <w:basedOn w:val="a"/>
    <w:next w:val="a"/>
    <w:uiPriority w:val="99"/>
    <w:rsid w:val="0036107B"/>
    <w:pPr>
      <w:autoSpaceDE w:val="0"/>
      <w:autoSpaceDN w:val="0"/>
      <w:adjustRightInd w:val="0"/>
      <w:jc w:val="both"/>
    </w:pPr>
    <w:rPr>
      <w:rFonts w:ascii="Arial" w:hAnsi="Arial"/>
      <w:b/>
      <w:bCs/>
      <w:color w:val="353842"/>
    </w:rPr>
  </w:style>
  <w:style w:type="character" w:customStyle="1" w:styleId="212">
    <w:name w:val="Основной текст с отступом 2 Знак1"/>
    <w:aliases w:val="Знак1 Знак"/>
    <w:semiHidden/>
    <w:locked/>
    <w:rsid w:val="0036107B"/>
    <w:rPr>
      <w:sz w:val="24"/>
      <w:szCs w:val="24"/>
    </w:rPr>
  </w:style>
  <w:style w:type="character" w:customStyle="1" w:styleId="19">
    <w:name w:val="Сильное выделение1"/>
    <w:rsid w:val="0036107B"/>
    <w:rPr>
      <w:b/>
      <w:bCs/>
      <w:i/>
      <w:iCs/>
      <w:color w:val="4F81BD"/>
    </w:rPr>
  </w:style>
  <w:style w:type="character" w:customStyle="1" w:styleId="310">
    <w:name w:val="Основной текст с отступом 3 Знак1"/>
    <w:uiPriority w:val="99"/>
    <w:semiHidden/>
    <w:locked/>
    <w:rsid w:val="0036107B"/>
    <w:rPr>
      <w:sz w:val="16"/>
      <w:szCs w:val="16"/>
    </w:rPr>
  </w:style>
  <w:style w:type="paragraph" w:customStyle="1" w:styleId="p20">
    <w:name w:val="p2"/>
    <w:basedOn w:val="a"/>
    <w:uiPriority w:val="99"/>
    <w:rsid w:val="0036107B"/>
    <w:pPr>
      <w:spacing w:before="100" w:beforeAutospacing="1" w:after="100" w:afterAutospacing="1"/>
    </w:pPr>
  </w:style>
  <w:style w:type="paragraph" w:customStyle="1" w:styleId="fn2r">
    <w:name w:val="fn2r"/>
    <w:basedOn w:val="a"/>
    <w:uiPriority w:val="99"/>
    <w:rsid w:val="0036107B"/>
    <w:pPr>
      <w:spacing w:before="100" w:beforeAutospacing="1" w:after="100" w:afterAutospacing="1"/>
    </w:pPr>
  </w:style>
  <w:style w:type="paragraph" w:customStyle="1" w:styleId="311">
    <w:name w:val="Основной текст с отступом 31"/>
    <w:basedOn w:val="a"/>
    <w:uiPriority w:val="99"/>
    <w:rsid w:val="0036107B"/>
    <w:pPr>
      <w:suppressAutoHyphens/>
      <w:ind w:firstLine="567"/>
      <w:jc w:val="both"/>
    </w:pPr>
    <w:rPr>
      <w:sz w:val="28"/>
      <w:szCs w:val="20"/>
      <w:lang w:eastAsia="ar-SA"/>
    </w:rPr>
  </w:style>
  <w:style w:type="character" w:customStyle="1" w:styleId="afff3">
    <w:name w:val="Подпись к таблице_"/>
    <w:link w:val="afff4"/>
    <w:locked/>
    <w:rsid w:val="0036107B"/>
    <w:rPr>
      <w:rFonts w:ascii="Courier New" w:hAnsi="Courier New" w:cs="Courier New"/>
      <w:shd w:val="clear" w:color="auto" w:fill="FFFFFF"/>
    </w:rPr>
  </w:style>
  <w:style w:type="paragraph" w:customStyle="1" w:styleId="afff4">
    <w:name w:val="Подпись к таблице"/>
    <w:basedOn w:val="a"/>
    <w:link w:val="afff3"/>
    <w:rsid w:val="0036107B"/>
    <w:pPr>
      <w:shd w:val="clear" w:color="auto" w:fill="FFFFFF"/>
      <w:spacing w:line="463" w:lineRule="exact"/>
      <w:ind w:firstLine="2420"/>
    </w:pPr>
    <w:rPr>
      <w:rFonts w:ascii="Courier New" w:eastAsiaTheme="minorHAnsi" w:hAnsi="Courier New" w:cs="Courier New"/>
      <w:sz w:val="22"/>
      <w:szCs w:val="22"/>
      <w:lang w:eastAsia="en-US"/>
    </w:rPr>
  </w:style>
  <w:style w:type="paragraph" w:customStyle="1" w:styleId="newstitlebig">
    <w:name w:val="news_title_big"/>
    <w:basedOn w:val="a"/>
    <w:rsid w:val="009803C1"/>
    <w:pPr>
      <w:spacing w:before="100" w:beforeAutospacing="1" w:after="100" w:afterAutospacing="1"/>
    </w:pPr>
  </w:style>
  <w:style w:type="paragraph" w:customStyle="1" w:styleId="empty">
    <w:name w:val="empty"/>
    <w:basedOn w:val="a"/>
    <w:rsid w:val="003D73EE"/>
    <w:pPr>
      <w:spacing w:before="100" w:beforeAutospacing="1" w:after="100" w:afterAutospacing="1"/>
    </w:pPr>
  </w:style>
  <w:style w:type="paragraph" w:customStyle="1" w:styleId="s30">
    <w:name w:val="s_3"/>
    <w:basedOn w:val="a"/>
    <w:rsid w:val="003D73EE"/>
    <w:pPr>
      <w:spacing w:before="100" w:beforeAutospacing="1" w:after="100" w:afterAutospacing="1"/>
    </w:pPr>
  </w:style>
  <w:style w:type="character" w:customStyle="1" w:styleId="s104">
    <w:name w:val="s_104"/>
    <w:basedOn w:val="a0"/>
    <w:rsid w:val="003D73EE"/>
  </w:style>
  <w:style w:type="paragraph" w:customStyle="1" w:styleId="29">
    <w:name w:val="Абзац списка2"/>
    <w:basedOn w:val="a"/>
    <w:rsid w:val="006561E9"/>
    <w:pPr>
      <w:ind w:left="720"/>
    </w:pPr>
    <w:rPr>
      <w:rFonts w:eastAsia="Calibri"/>
    </w:rPr>
  </w:style>
  <w:style w:type="paragraph" w:customStyle="1" w:styleId="default0">
    <w:name w:val="default"/>
    <w:basedOn w:val="a"/>
    <w:uiPriority w:val="99"/>
    <w:rsid w:val="00592514"/>
    <w:pPr>
      <w:spacing w:before="100" w:beforeAutospacing="1" w:after="100" w:afterAutospacing="1"/>
    </w:pPr>
  </w:style>
  <w:style w:type="paragraph" w:customStyle="1" w:styleId="plaintext">
    <w:name w:val="plaintext"/>
    <w:basedOn w:val="a"/>
    <w:uiPriority w:val="99"/>
    <w:rsid w:val="00592514"/>
    <w:pPr>
      <w:spacing w:before="100" w:beforeAutospacing="1" w:after="100" w:afterAutospacing="1"/>
    </w:pPr>
  </w:style>
  <w:style w:type="paragraph" w:customStyle="1" w:styleId="afff5">
    <w:name w:val="Заголовок статьи"/>
    <w:basedOn w:val="a"/>
    <w:next w:val="a"/>
    <w:uiPriority w:val="99"/>
    <w:rsid w:val="00592514"/>
    <w:pPr>
      <w:autoSpaceDE w:val="0"/>
      <w:autoSpaceDN w:val="0"/>
      <w:adjustRightInd w:val="0"/>
      <w:ind w:left="1612" w:hanging="892"/>
      <w:jc w:val="both"/>
    </w:pPr>
    <w:rPr>
      <w:rFonts w:ascii="Arial" w:eastAsiaTheme="minorHAnsi" w:hAnsi="Arial" w:cs="Arial"/>
      <w:lang w:eastAsia="en-US"/>
    </w:rPr>
  </w:style>
  <w:style w:type="character" w:customStyle="1" w:styleId="hyperlink">
    <w:name w:val="hyperlink"/>
    <w:basedOn w:val="a0"/>
    <w:rsid w:val="00592514"/>
  </w:style>
  <w:style w:type="character" w:customStyle="1" w:styleId="blk">
    <w:name w:val="blk"/>
    <w:basedOn w:val="a0"/>
    <w:rsid w:val="00AA4C14"/>
  </w:style>
  <w:style w:type="paragraph" w:customStyle="1" w:styleId="unformattext">
    <w:name w:val="unformattext"/>
    <w:basedOn w:val="a"/>
    <w:rsid w:val="00182F8E"/>
    <w:pPr>
      <w:shd w:val="clear" w:color="auto" w:fill="FFFFFF"/>
      <w:spacing w:before="100" w:beforeAutospacing="1" w:after="100" w:afterAutospacing="1"/>
      <w:jc w:val="both"/>
      <w:textAlignment w:val="baseline"/>
      <w:outlineLvl w:val="1"/>
    </w:pPr>
    <w:rPr>
      <w:color w:val="3C3C3C"/>
      <w:spacing w:val="1"/>
    </w:rPr>
  </w:style>
</w:styles>
</file>

<file path=word/webSettings.xml><?xml version="1.0" encoding="utf-8"?>
<w:webSettings xmlns:r="http://schemas.openxmlformats.org/officeDocument/2006/relationships" xmlns:w="http://schemas.openxmlformats.org/wordprocessingml/2006/main">
  <w:divs>
    <w:div w:id="264853091">
      <w:bodyDiv w:val="1"/>
      <w:marLeft w:val="0"/>
      <w:marRight w:val="0"/>
      <w:marTop w:val="0"/>
      <w:marBottom w:val="0"/>
      <w:divBdr>
        <w:top w:val="none" w:sz="0" w:space="0" w:color="auto"/>
        <w:left w:val="none" w:sz="0" w:space="0" w:color="auto"/>
        <w:bottom w:val="none" w:sz="0" w:space="0" w:color="auto"/>
        <w:right w:val="none" w:sz="0" w:space="0" w:color="auto"/>
      </w:divBdr>
    </w:div>
    <w:div w:id="314995406">
      <w:bodyDiv w:val="1"/>
      <w:marLeft w:val="0"/>
      <w:marRight w:val="0"/>
      <w:marTop w:val="0"/>
      <w:marBottom w:val="0"/>
      <w:divBdr>
        <w:top w:val="none" w:sz="0" w:space="0" w:color="auto"/>
        <w:left w:val="none" w:sz="0" w:space="0" w:color="auto"/>
        <w:bottom w:val="none" w:sz="0" w:space="0" w:color="auto"/>
        <w:right w:val="none" w:sz="0" w:space="0" w:color="auto"/>
      </w:divBdr>
    </w:div>
    <w:div w:id="528226235">
      <w:bodyDiv w:val="1"/>
      <w:marLeft w:val="0"/>
      <w:marRight w:val="0"/>
      <w:marTop w:val="0"/>
      <w:marBottom w:val="0"/>
      <w:divBdr>
        <w:top w:val="none" w:sz="0" w:space="0" w:color="auto"/>
        <w:left w:val="none" w:sz="0" w:space="0" w:color="auto"/>
        <w:bottom w:val="none" w:sz="0" w:space="0" w:color="auto"/>
        <w:right w:val="none" w:sz="0" w:space="0" w:color="auto"/>
      </w:divBdr>
    </w:div>
    <w:div w:id="915171792">
      <w:bodyDiv w:val="1"/>
      <w:marLeft w:val="0"/>
      <w:marRight w:val="0"/>
      <w:marTop w:val="0"/>
      <w:marBottom w:val="0"/>
      <w:divBdr>
        <w:top w:val="none" w:sz="0" w:space="0" w:color="auto"/>
        <w:left w:val="none" w:sz="0" w:space="0" w:color="auto"/>
        <w:bottom w:val="none" w:sz="0" w:space="0" w:color="auto"/>
        <w:right w:val="none" w:sz="0" w:space="0" w:color="auto"/>
      </w:divBdr>
    </w:div>
    <w:div w:id="1048454869">
      <w:bodyDiv w:val="1"/>
      <w:marLeft w:val="0"/>
      <w:marRight w:val="0"/>
      <w:marTop w:val="0"/>
      <w:marBottom w:val="0"/>
      <w:divBdr>
        <w:top w:val="none" w:sz="0" w:space="0" w:color="auto"/>
        <w:left w:val="none" w:sz="0" w:space="0" w:color="auto"/>
        <w:bottom w:val="none" w:sz="0" w:space="0" w:color="auto"/>
        <w:right w:val="none" w:sz="0" w:space="0" w:color="auto"/>
      </w:divBdr>
    </w:div>
    <w:div w:id="1149712659">
      <w:bodyDiv w:val="1"/>
      <w:marLeft w:val="0"/>
      <w:marRight w:val="0"/>
      <w:marTop w:val="0"/>
      <w:marBottom w:val="0"/>
      <w:divBdr>
        <w:top w:val="none" w:sz="0" w:space="0" w:color="auto"/>
        <w:left w:val="none" w:sz="0" w:space="0" w:color="auto"/>
        <w:bottom w:val="none" w:sz="0" w:space="0" w:color="auto"/>
        <w:right w:val="none" w:sz="0" w:space="0" w:color="auto"/>
      </w:divBdr>
    </w:div>
    <w:div w:id="1248074524">
      <w:bodyDiv w:val="1"/>
      <w:marLeft w:val="0"/>
      <w:marRight w:val="0"/>
      <w:marTop w:val="0"/>
      <w:marBottom w:val="0"/>
      <w:divBdr>
        <w:top w:val="none" w:sz="0" w:space="0" w:color="auto"/>
        <w:left w:val="none" w:sz="0" w:space="0" w:color="auto"/>
        <w:bottom w:val="none" w:sz="0" w:space="0" w:color="auto"/>
        <w:right w:val="none" w:sz="0" w:space="0" w:color="auto"/>
      </w:divBdr>
    </w:div>
    <w:div w:id="1270505592">
      <w:bodyDiv w:val="1"/>
      <w:marLeft w:val="0"/>
      <w:marRight w:val="0"/>
      <w:marTop w:val="0"/>
      <w:marBottom w:val="0"/>
      <w:divBdr>
        <w:top w:val="none" w:sz="0" w:space="0" w:color="auto"/>
        <w:left w:val="none" w:sz="0" w:space="0" w:color="auto"/>
        <w:bottom w:val="none" w:sz="0" w:space="0" w:color="auto"/>
        <w:right w:val="none" w:sz="0" w:space="0" w:color="auto"/>
      </w:divBdr>
    </w:div>
    <w:div w:id="1334602162">
      <w:bodyDiv w:val="1"/>
      <w:marLeft w:val="0"/>
      <w:marRight w:val="0"/>
      <w:marTop w:val="0"/>
      <w:marBottom w:val="0"/>
      <w:divBdr>
        <w:top w:val="none" w:sz="0" w:space="0" w:color="auto"/>
        <w:left w:val="none" w:sz="0" w:space="0" w:color="auto"/>
        <w:bottom w:val="none" w:sz="0" w:space="0" w:color="auto"/>
        <w:right w:val="none" w:sz="0" w:space="0" w:color="auto"/>
      </w:divBdr>
    </w:div>
    <w:div w:id="1513228416">
      <w:bodyDiv w:val="1"/>
      <w:marLeft w:val="0"/>
      <w:marRight w:val="0"/>
      <w:marTop w:val="0"/>
      <w:marBottom w:val="0"/>
      <w:divBdr>
        <w:top w:val="none" w:sz="0" w:space="0" w:color="auto"/>
        <w:left w:val="none" w:sz="0" w:space="0" w:color="auto"/>
        <w:bottom w:val="none" w:sz="0" w:space="0" w:color="auto"/>
        <w:right w:val="none" w:sz="0" w:space="0" w:color="auto"/>
      </w:divBdr>
    </w:div>
    <w:div w:id="1550455312">
      <w:bodyDiv w:val="1"/>
      <w:marLeft w:val="0"/>
      <w:marRight w:val="0"/>
      <w:marTop w:val="0"/>
      <w:marBottom w:val="0"/>
      <w:divBdr>
        <w:top w:val="none" w:sz="0" w:space="0" w:color="auto"/>
        <w:left w:val="none" w:sz="0" w:space="0" w:color="auto"/>
        <w:bottom w:val="none" w:sz="0" w:space="0" w:color="auto"/>
        <w:right w:val="none" w:sz="0" w:space="0" w:color="auto"/>
      </w:divBdr>
    </w:div>
    <w:div w:id="1841509366">
      <w:bodyDiv w:val="1"/>
      <w:marLeft w:val="0"/>
      <w:marRight w:val="0"/>
      <w:marTop w:val="0"/>
      <w:marBottom w:val="0"/>
      <w:divBdr>
        <w:top w:val="none" w:sz="0" w:space="0" w:color="auto"/>
        <w:left w:val="none" w:sz="0" w:space="0" w:color="auto"/>
        <w:bottom w:val="none" w:sz="0" w:space="0" w:color="auto"/>
        <w:right w:val="none" w:sz="0" w:space="0" w:color="auto"/>
      </w:divBdr>
    </w:div>
    <w:div w:id="1883596596">
      <w:bodyDiv w:val="1"/>
      <w:marLeft w:val="0"/>
      <w:marRight w:val="0"/>
      <w:marTop w:val="0"/>
      <w:marBottom w:val="0"/>
      <w:divBdr>
        <w:top w:val="none" w:sz="0" w:space="0" w:color="auto"/>
        <w:left w:val="none" w:sz="0" w:space="0" w:color="auto"/>
        <w:bottom w:val="none" w:sz="0" w:space="0" w:color="auto"/>
        <w:right w:val="none" w:sz="0" w:space="0" w:color="auto"/>
      </w:divBdr>
    </w:div>
    <w:div w:id="19091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mailto:mfc-oper-zivil01@cap.ru" TargetMode="External"/><Relationship Id="rId18" Type="http://schemas.openxmlformats.org/officeDocument/2006/relationships/hyperlink" Target="consultantplus://offline/ref=961E401D37C79ACA71A4E195794D00A7CFD88E449070EFB33FD9D5F8860F010A1DE4F2B5F454A60BB07A98AA06D4A3B0A136AF4938D786BEw25BM" TargetMode="External"/><Relationship Id="rId26"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tyles" Target="styles.xml"/><Relationship Id="rId21" Type="http://schemas.openxmlformats.org/officeDocument/2006/relationships/hyperlink" Target="consultantplus://offline/ref=C31200087971061D5E9E7CD19A198AB664B4AEA32962049695BA44AB273AE5CF92B44EC56BCF32B8cB40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61E401D37C79ACA71A4E195794D00A7CFD88E449070EFB33FD9D5F8860F010A1DE4F2B6FD54AE5AE53599F64086B0B3A736AC4827wD5DM"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mailto:mfc1@zivil.cap.ru,%20mfc-oper-zivil01@cap.ru" TargetMode="External"/><Relationship Id="rId2" Type="http://schemas.openxmlformats.org/officeDocument/2006/relationships/numbering" Target="numbering.xml"/><Relationship Id="rId16"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consultantplus://offline/ref=C31200087971061D5E9E7CD19A198AB664B4AEA32962049695BA44AB273AE5CF92B44EC56BCF32B8cB40K" TargetMode="External"/><Relationship Id="rId29" Type="http://schemas.openxmlformats.org/officeDocument/2006/relationships/hyperlink" Target="consultantplus://offline/ref=55301B6351EF41B0234A33962F3D731C06077E80402E998AC683F9F9C855874639A71EC7FC335B800CA4A886080BA5373F8DEC73E0EBF0B755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vil_tuvsi@cap.ru" TargetMode="External"/><Relationship Id="rId24" Type="http://schemas.openxmlformats.org/officeDocument/2006/relationships/hyperlink" Target="consultantplus://offline/ref=C31200087971061D5E9E7CD19A198AB664B4AEA32962049695BA44AB273AE5CF92B44EC56BCF32B8cB40K" TargetMode="External"/><Relationship Id="rId32" Type="http://schemas.openxmlformats.org/officeDocument/2006/relationships/hyperlink" Target="http://zivil.mfc21.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1200087971061D5E9E7CD19A198AB664B4AEA32962049695BA44AB273AE5CF92B44EC56BCF32B8cB46K" TargetMode="External"/><Relationship Id="rId23" Type="http://schemas.openxmlformats.org/officeDocument/2006/relationships/hyperlink" Target="consultantplus://offline/ref=C31200087971061D5E9E7CD19A198AB664B4AEA32962049695BA44AB273AE5CF92B44EC56BCF32B8cB40K" TargetMode="External"/><Relationship Id="rId28" Type="http://schemas.openxmlformats.org/officeDocument/2006/relationships/hyperlink" Target="http://gov.cap.ru/laws.aspx?id=326663&amp;gov_id=479&amp;size=20" TargetMode="External"/><Relationship Id="rId36" Type="http://schemas.openxmlformats.org/officeDocument/2006/relationships/fontTable" Target="fontTable.xml"/><Relationship Id="rId10" Type="http://schemas.openxmlformats.org/officeDocument/2006/relationships/hyperlink" Target="http://gov.cap.ru/Default.aspx?gov_id=476" TargetMode="External"/><Relationship Id="rId19" Type="http://schemas.openxmlformats.org/officeDocument/2006/relationships/hyperlink" Target="consultantplus://offline/ref=C31200087971061D5E9E7CD19A198AB664B4AEA32962049695BA44AB273AE5CF92B44EC56BCF32B8cB40K" TargetMode="External"/><Relationship Id="rId31" Type="http://schemas.openxmlformats.org/officeDocument/2006/relationships/hyperlink" Target="http://gov.cap.ru/Default.aspx?gov_id=476" TargetMode="External"/><Relationship Id="rId4" Type="http://schemas.openxmlformats.org/officeDocument/2006/relationships/settings" Target="settings.xml"/><Relationship Id="rId9" Type="http://schemas.openxmlformats.org/officeDocument/2006/relationships/hyperlink" Target="garantf1://95554.0/" TargetMode="External"/><Relationship Id="rId14" Type="http://schemas.openxmlformats.org/officeDocument/2006/relationships/hyperlink" Target="consultantplus://offline/ref=C31200087971061D5E9E7CD19A198AB664B4AEA32962049695BA44AB273AE5CF92B44EC66FcC4BK" TargetMode="External"/><Relationship Id="rId22" Type="http://schemas.openxmlformats.org/officeDocument/2006/relationships/hyperlink" Target="consultantplus://offline/ref=C31200087971061D5E9E7CD19A198AB664B4AEA32962049695BA44AB273AE5CF92B44EC56BCF32B8cB40K" TargetMode="External"/><Relationship Id="rId27" Type="http://schemas.openxmlformats.org/officeDocument/2006/relationships/hyperlink" Target="consultantplus://offline/ref=55301B6351EF41B0234A33962F3D731C06077E80402E998AC683F9F9C855874639A71EC7FD3B53D15FEBA9DA4E59B634398DEF72FF5ER1N" TargetMode="External"/><Relationship Id="rId30" Type="http://schemas.openxmlformats.org/officeDocument/2006/relationships/hyperlink" Target="mailto:zivil_tuvsi@cap.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AE671-C558-417F-B5A7-DCF5042E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17054</Words>
  <Characters>97213</Characters>
  <Application>Microsoft Office Word</Application>
  <DocSecurity>0</DocSecurity>
  <Lines>810</Lines>
  <Paragraphs>228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В соответствии с Федеральным законом от 25 декабря 2008 года N 273-ФЗ "О противо</vt:lpstr>
      <vt:lpstr>1) п. 5.  Порядка применения к муниципальным служащим взысканий за несоблюдение </vt:lpstr>
      <vt:lpstr/>
    </vt:vector>
  </TitlesOfParts>
  <Company/>
  <LinksUpToDate>false</LinksUpToDate>
  <CharactersWithSpaces>114039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2019-09-27T08:44:00Z</dcterms:created>
  <dcterms:modified xsi:type="dcterms:W3CDTF">2019-09-27T09:00:00Z</dcterms:modified>
</cp:coreProperties>
</file>