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9D" w:rsidRPr="0027779D" w:rsidRDefault="0027779D" w:rsidP="0027779D">
      <w:pPr>
        <w:shd w:val="clear" w:color="auto" w:fill="F5F5F5"/>
        <w:spacing w:after="0" w:line="240" w:lineRule="auto"/>
        <w:ind w:firstLine="300"/>
        <w:jc w:val="center"/>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ПРЕДИСЛОВИЕ</w:t>
      </w:r>
    </w:p>
    <w:p w:rsidR="0027779D" w:rsidRPr="0027779D" w:rsidRDefault="0027779D" w:rsidP="0027779D">
      <w:pPr>
        <w:shd w:val="clear" w:color="auto" w:fill="F5F5F5"/>
        <w:spacing w:after="0" w:line="240" w:lineRule="auto"/>
        <w:ind w:firstLine="300"/>
        <w:jc w:val="center"/>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Настоящая работа является частью Муниципального нормативного правового акта градостроительного зонирования – Правил землепользования и застройки, касающейся вопросов градостроительной организации территории сельского поселения и населенных пунктов.</w:t>
      </w:r>
    </w:p>
    <w:p w:rsidR="0027779D" w:rsidRPr="0027779D" w:rsidRDefault="0027779D" w:rsidP="0027779D">
      <w:pPr>
        <w:shd w:val="clear" w:color="auto" w:fill="F5F5F5"/>
        <w:spacing w:before="120"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Работа охватывает две части Правил землепользования и застройки: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u w:val="single"/>
          <w:lang w:eastAsia="ru-RU"/>
        </w:rPr>
        <w:t>Часть </w:t>
      </w:r>
      <w:r w:rsidRPr="0027779D">
        <w:rPr>
          <w:rFonts w:ascii="Arial" w:eastAsia="Times New Roman" w:hAnsi="Arial" w:cs="Arial"/>
          <w:color w:val="000000"/>
          <w:sz w:val="20"/>
          <w:szCs w:val="20"/>
          <w:u w:val="single"/>
          <w:lang w:val="en-US" w:eastAsia="ru-RU"/>
        </w:rPr>
        <w:t>II</w:t>
      </w:r>
      <w:r w:rsidRPr="0027779D">
        <w:rPr>
          <w:rFonts w:ascii="Arial" w:eastAsia="Times New Roman" w:hAnsi="Arial" w:cs="Arial"/>
          <w:color w:val="000000"/>
          <w:sz w:val="20"/>
          <w:szCs w:val="20"/>
          <w:u w:val="single"/>
          <w:lang w:eastAsia="ru-RU"/>
        </w:rPr>
        <w:t>.</w:t>
      </w:r>
      <w:r w:rsidRPr="0027779D">
        <w:rPr>
          <w:rFonts w:ascii="Arial" w:eastAsia="Times New Roman" w:hAnsi="Arial" w:cs="Arial"/>
          <w:color w:val="000000"/>
          <w:sz w:val="20"/>
          <w:szCs w:val="20"/>
          <w:lang w:eastAsia="ru-RU"/>
        </w:rPr>
        <w:t> Карты градостроительного зонирования территории поселения и населенных пунктов (статьи 42, 43, 44, 45, 46, 47, 48);</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u w:val="single"/>
          <w:lang w:eastAsia="ru-RU"/>
        </w:rPr>
        <w:t>Часть </w:t>
      </w:r>
      <w:r w:rsidRPr="0027779D">
        <w:rPr>
          <w:rFonts w:ascii="Arial" w:eastAsia="Times New Roman" w:hAnsi="Arial" w:cs="Arial"/>
          <w:color w:val="000000"/>
          <w:sz w:val="20"/>
          <w:szCs w:val="20"/>
          <w:u w:val="single"/>
          <w:lang w:val="en-US" w:eastAsia="ru-RU"/>
        </w:rPr>
        <w:t>III</w:t>
      </w:r>
      <w:r w:rsidRPr="0027779D">
        <w:rPr>
          <w:rFonts w:ascii="Arial" w:eastAsia="Times New Roman" w:hAnsi="Arial" w:cs="Arial"/>
          <w:color w:val="000000"/>
          <w:sz w:val="20"/>
          <w:szCs w:val="20"/>
          <w:u w:val="single"/>
          <w:lang w:eastAsia="ru-RU"/>
        </w:rPr>
        <w:t>.</w:t>
      </w:r>
      <w:r w:rsidRPr="0027779D">
        <w:rPr>
          <w:rFonts w:ascii="Arial" w:eastAsia="Times New Roman" w:hAnsi="Arial" w:cs="Arial"/>
          <w:color w:val="000000"/>
          <w:sz w:val="20"/>
          <w:szCs w:val="20"/>
          <w:lang w:eastAsia="ru-RU"/>
        </w:rPr>
        <w:t> Градостроительные регламенты (статьи 49, 50, 51).</w:t>
      </w:r>
    </w:p>
    <w:p w:rsidR="0027779D" w:rsidRPr="0027779D" w:rsidRDefault="0027779D" w:rsidP="0027779D">
      <w:pPr>
        <w:shd w:val="clear" w:color="auto" w:fill="F5F5F5"/>
        <w:spacing w:before="120" w:after="0" w:line="240" w:lineRule="auto"/>
        <w:ind w:firstLine="300"/>
        <w:jc w:val="both"/>
        <w:rPr>
          <w:rFonts w:ascii="Times New Roman" w:eastAsia="Times New Roman" w:hAnsi="Times New Roman" w:cs="Times New Roman"/>
          <w:color w:val="000000"/>
          <w:sz w:val="24"/>
          <w:szCs w:val="24"/>
          <w:lang w:eastAsia="ru-RU"/>
        </w:rPr>
      </w:pPr>
      <w:proofErr w:type="gramStart"/>
      <w:r w:rsidRPr="0027779D">
        <w:rPr>
          <w:rFonts w:ascii="Arial" w:eastAsia="Times New Roman" w:hAnsi="Arial" w:cs="Arial"/>
          <w:color w:val="000000"/>
          <w:sz w:val="20"/>
          <w:szCs w:val="20"/>
          <w:lang w:eastAsia="ru-RU"/>
        </w:rPr>
        <w:t>В соответствии со статьей 31 Градостроительного кодекса Российской Федерации подготовка проекта Правил землепользования и застройки осуществляется на основании решения Главы сельского поселения, в котором устанавливаются этапы градостроительного зонирования применительно ко всем территориям поселения или межселенной территории либо к различным частям территорий поселения (в случае подготовки Правил землепользования и застройки применительно к частям территорий поселения), порядок и сроки проведения работ по</w:t>
      </w:r>
      <w:proofErr w:type="gramEnd"/>
      <w:r w:rsidRPr="0027779D">
        <w:rPr>
          <w:rFonts w:ascii="Arial" w:eastAsia="Times New Roman" w:hAnsi="Arial" w:cs="Arial"/>
          <w:color w:val="000000"/>
          <w:sz w:val="20"/>
          <w:szCs w:val="20"/>
          <w:lang w:eastAsia="ru-RU"/>
        </w:rPr>
        <w:t xml:space="preserve"> подготовке Правил землепользования и застройки, иные положения, кающиеся организации указанных работ.</w:t>
      </w:r>
    </w:p>
    <w:p w:rsidR="0027779D" w:rsidRPr="0027779D" w:rsidRDefault="0027779D" w:rsidP="0027779D">
      <w:pPr>
        <w:shd w:val="clear" w:color="auto" w:fill="F5F5F5"/>
        <w:spacing w:before="120"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xml:space="preserve">Одновременно с принятием решения о подготовке проекта Правил землепользования и застройки главой сельского поселения утверждается </w:t>
      </w:r>
      <w:proofErr w:type="gramStart"/>
      <w:r w:rsidRPr="0027779D">
        <w:rPr>
          <w:rFonts w:ascii="Arial" w:eastAsia="Times New Roman" w:hAnsi="Arial" w:cs="Arial"/>
          <w:color w:val="000000"/>
          <w:sz w:val="20"/>
          <w:szCs w:val="20"/>
          <w:lang w:eastAsia="ru-RU"/>
        </w:rPr>
        <w:t>состав</w:t>
      </w:r>
      <w:proofErr w:type="gramEnd"/>
      <w:r w:rsidRPr="0027779D">
        <w:rPr>
          <w:rFonts w:ascii="Arial" w:eastAsia="Times New Roman" w:hAnsi="Arial" w:cs="Arial"/>
          <w:color w:val="000000"/>
          <w:sz w:val="20"/>
          <w:szCs w:val="20"/>
          <w:lang w:eastAsia="ru-RU"/>
        </w:rPr>
        <w:t xml:space="preserve"> и порядок деятельности Комиссии по подготовке проекта Правил землепользования и застройки.</w:t>
      </w:r>
    </w:p>
    <w:p w:rsidR="0027779D" w:rsidRPr="0027779D" w:rsidRDefault="0027779D" w:rsidP="0027779D">
      <w:pPr>
        <w:shd w:val="clear" w:color="auto" w:fill="F5F5F5"/>
        <w:spacing w:before="120"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и направляет его Главе сельского поселения или, в случае обнаружения несоответствия требованиям и документам, в Комиссию на доработку.</w:t>
      </w:r>
    </w:p>
    <w:p w:rsidR="0027779D" w:rsidRPr="0027779D" w:rsidRDefault="0027779D" w:rsidP="0027779D">
      <w:pPr>
        <w:shd w:val="clear" w:color="auto" w:fill="F5F5F5"/>
        <w:spacing w:before="120"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Глава сельского поселения при получении от органа местного самоуправления проекта Правил землепользования и застройки принимает решение о проведении публичных слушаний по проекту в срок не позднее чем через 10 дней со дня получения проекта.</w:t>
      </w:r>
    </w:p>
    <w:p w:rsidR="0027779D" w:rsidRPr="0027779D" w:rsidRDefault="0027779D" w:rsidP="0027779D">
      <w:pPr>
        <w:shd w:val="clear" w:color="auto" w:fill="F5F5F5"/>
        <w:spacing w:before="120"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Публичные слушания по проекту Правил проводятся Комиссией в порядке, определяемым Уставом поселения, в соответствии со статьей 28 Градостроительного кодекса Российской Федерации.</w:t>
      </w:r>
    </w:p>
    <w:p w:rsidR="0027779D" w:rsidRPr="0027779D" w:rsidRDefault="0027779D" w:rsidP="0027779D">
      <w:pPr>
        <w:shd w:val="clear" w:color="auto" w:fill="F5F5F5"/>
        <w:spacing w:before="120"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После завершения публичных слушаний Комиссия, с учетом результатов таких слушаний, обеспечивает внесение изменений в проект Правил и представляет указанный проект вместе с протоколами публичных слушаний и заключением о результатах публичных слушаний Главе сельского поселения, который направляет его в представительный орган местного самоуправления, либо возвращает на доработку.</w:t>
      </w:r>
    </w:p>
    <w:p w:rsidR="0027779D" w:rsidRPr="0027779D" w:rsidRDefault="0027779D" w:rsidP="0027779D">
      <w:pPr>
        <w:shd w:val="clear" w:color="auto" w:fill="F5F5F5"/>
        <w:spacing w:before="120"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Представительный орган местного самоуправления может утвердить Правила землепользования и застройки или направить проект Правил Главе сельского поселения на доработку в соответствии с результатами публичных слушаний.</w:t>
      </w:r>
    </w:p>
    <w:p w:rsidR="0027779D" w:rsidRPr="0027779D" w:rsidRDefault="0027779D" w:rsidP="0027779D">
      <w:pPr>
        <w:shd w:val="clear" w:color="auto" w:fill="F5F5F5"/>
        <w:spacing w:before="120"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Утвержденные Правила землепользования и застройки подлежат опубликованию в порядке, установленном для официального опубликования муниципальных правовых актов, и размещаются на официальном сайте поселения.</w:t>
      </w:r>
    </w:p>
    <w:p w:rsidR="0027779D" w:rsidRPr="0027779D" w:rsidRDefault="0027779D" w:rsidP="0027779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ЧАСТЬ </w:t>
      </w:r>
      <w:r w:rsidRPr="0027779D">
        <w:rPr>
          <w:rFonts w:ascii="Arial" w:eastAsia="Times New Roman" w:hAnsi="Arial" w:cs="Arial"/>
          <w:b/>
          <w:bCs/>
          <w:color w:val="000000"/>
          <w:sz w:val="20"/>
          <w:szCs w:val="20"/>
          <w:lang w:val="en-US" w:eastAsia="ru-RU"/>
        </w:rPr>
        <w:t>III</w:t>
      </w:r>
      <w:r w:rsidRPr="0027779D">
        <w:rPr>
          <w:rFonts w:ascii="Arial" w:eastAsia="Times New Roman" w:hAnsi="Arial" w:cs="Arial"/>
          <w:b/>
          <w:bCs/>
          <w:color w:val="000000"/>
          <w:sz w:val="20"/>
          <w:szCs w:val="20"/>
          <w:lang w:eastAsia="ru-RU"/>
        </w:rPr>
        <w:t>. ГРАДОСТРОИТЕЛЬНЫЕ РЕГЛАМЕНТЫ</w:t>
      </w:r>
    </w:p>
    <w:p w:rsidR="0027779D" w:rsidRPr="0027779D" w:rsidRDefault="0027779D" w:rsidP="0027779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Статья 49. Перечень территориальных зон, выделенных на картах градостроительного зонирования территории Михайловского сельского поселения</w:t>
      </w:r>
    </w:p>
    <w:p w:rsidR="0027779D" w:rsidRPr="0027779D" w:rsidRDefault="0027779D" w:rsidP="0027779D">
      <w:pPr>
        <w:shd w:val="clear" w:color="auto" w:fill="F5F5F5"/>
        <w:spacing w:after="0" w:line="240" w:lineRule="auto"/>
        <w:ind w:firstLine="567"/>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567"/>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На картах градостроительного зонирования территории Михайловского сельского поселения и населенных пунктов выделены следующие виды территориальных зон:</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tbl>
      <w:tblPr>
        <w:tblW w:w="0" w:type="auto"/>
        <w:tblInd w:w="108" w:type="dxa"/>
        <w:tblCellMar>
          <w:left w:w="0" w:type="dxa"/>
          <w:right w:w="0" w:type="dxa"/>
        </w:tblCellMar>
        <w:tblLook w:val="04A0"/>
      </w:tblPr>
      <w:tblGrid>
        <w:gridCol w:w="1951"/>
        <w:gridCol w:w="360"/>
        <w:gridCol w:w="6809"/>
        <w:gridCol w:w="343"/>
      </w:tblGrid>
      <w:tr w:rsidR="0027779D" w:rsidRPr="0027779D" w:rsidTr="0027779D">
        <w:tc>
          <w:tcPr>
            <w:tcW w:w="2340" w:type="dxa"/>
            <w:gridSpan w:val="2"/>
            <w:tcBorders>
              <w:top w:val="nil"/>
              <w:left w:val="nil"/>
              <w:bottom w:val="nil"/>
              <w:right w:val="nil"/>
            </w:tcBorders>
            <w:shd w:val="clear" w:color="auto" w:fill="auto"/>
            <w:tcMar>
              <w:top w:w="0" w:type="dxa"/>
              <w:left w:w="108" w:type="dxa"/>
              <w:bottom w:w="0" w:type="dxa"/>
              <w:right w:w="108" w:type="dxa"/>
            </w:tcMar>
            <w:hideMark/>
          </w:tcPr>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b/>
                <w:bCs/>
                <w:sz w:val="20"/>
                <w:szCs w:val="20"/>
                <w:lang w:eastAsia="ru-RU"/>
              </w:rPr>
              <w:t>Кодовые обозначения территориальных зон</w:t>
            </w:r>
          </w:p>
        </w:tc>
        <w:tc>
          <w:tcPr>
            <w:tcW w:w="7740" w:type="dxa"/>
            <w:gridSpan w:val="2"/>
            <w:tcBorders>
              <w:top w:val="nil"/>
              <w:left w:val="nil"/>
              <w:bottom w:val="nil"/>
              <w:right w:val="nil"/>
            </w:tcBorders>
            <w:shd w:val="clear" w:color="auto" w:fill="auto"/>
            <w:tcMar>
              <w:top w:w="0" w:type="dxa"/>
              <w:left w:w="108" w:type="dxa"/>
              <w:bottom w:w="0" w:type="dxa"/>
              <w:right w:w="108" w:type="dxa"/>
            </w:tcMar>
            <w:hideMark/>
          </w:tcPr>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b/>
                <w:bCs/>
                <w:sz w:val="20"/>
                <w:szCs w:val="20"/>
                <w:lang w:eastAsia="ru-RU"/>
              </w:rPr>
              <w:t>Наименование территориальных зон</w:t>
            </w:r>
          </w:p>
        </w:tc>
      </w:tr>
      <w:tr w:rsidR="0027779D" w:rsidRPr="0027779D" w:rsidTr="0027779D">
        <w:trPr>
          <w:trHeight w:val="8092"/>
        </w:trPr>
        <w:tc>
          <w:tcPr>
            <w:tcW w:w="1980" w:type="dxa"/>
            <w:tcBorders>
              <w:top w:val="nil"/>
              <w:left w:val="nil"/>
              <w:bottom w:val="nil"/>
              <w:right w:val="nil"/>
            </w:tcBorders>
            <w:shd w:val="clear" w:color="auto" w:fill="auto"/>
            <w:tcMar>
              <w:top w:w="0" w:type="dxa"/>
              <w:left w:w="108" w:type="dxa"/>
              <w:bottom w:w="0" w:type="dxa"/>
              <w:right w:w="108" w:type="dxa"/>
            </w:tcMar>
            <w:hideMark/>
          </w:tcPr>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lastRenderedPageBreak/>
              <w:t> </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proofErr w:type="gramStart"/>
            <w:r w:rsidRPr="0027779D">
              <w:rPr>
                <w:rFonts w:ascii="Arial" w:eastAsia="Times New Roman" w:hAnsi="Arial" w:cs="Arial"/>
                <w:sz w:val="20"/>
                <w:szCs w:val="20"/>
                <w:lang w:eastAsia="ru-RU"/>
              </w:rPr>
              <w:t>Ж</w:t>
            </w:r>
            <w:proofErr w:type="gramEnd"/>
            <w:r w:rsidRPr="0027779D">
              <w:rPr>
                <w:rFonts w:ascii="Arial" w:eastAsia="Times New Roman" w:hAnsi="Arial" w:cs="Arial"/>
                <w:sz w:val="20"/>
                <w:szCs w:val="20"/>
                <w:lang w:eastAsia="ru-RU"/>
              </w:rPr>
              <w:t xml:space="preserve"> – 1Б</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 </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proofErr w:type="gramStart"/>
            <w:r w:rsidRPr="0027779D">
              <w:rPr>
                <w:rFonts w:ascii="Arial" w:eastAsia="Times New Roman" w:hAnsi="Arial" w:cs="Arial"/>
                <w:sz w:val="20"/>
                <w:szCs w:val="20"/>
                <w:lang w:eastAsia="ru-RU"/>
              </w:rPr>
              <w:t>Ж</w:t>
            </w:r>
            <w:proofErr w:type="gramEnd"/>
            <w:r w:rsidRPr="0027779D">
              <w:rPr>
                <w:rFonts w:ascii="Arial" w:eastAsia="Times New Roman" w:hAnsi="Arial" w:cs="Arial"/>
                <w:sz w:val="20"/>
                <w:szCs w:val="20"/>
                <w:lang w:eastAsia="ru-RU"/>
              </w:rPr>
              <w:t xml:space="preserve"> – 1В</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proofErr w:type="gramStart"/>
            <w:r w:rsidRPr="0027779D">
              <w:rPr>
                <w:rFonts w:ascii="Arial" w:eastAsia="Times New Roman" w:hAnsi="Arial" w:cs="Arial"/>
                <w:sz w:val="20"/>
                <w:szCs w:val="20"/>
                <w:lang w:eastAsia="ru-RU"/>
              </w:rPr>
              <w:t>Ж</w:t>
            </w:r>
            <w:proofErr w:type="gramEnd"/>
            <w:r w:rsidRPr="0027779D">
              <w:rPr>
                <w:rFonts w:ascii="Arial" w:eastAsia="Times New Roman" w:hAnsi="Arial" w:cs="Arial"/>
                <w:sz w:val="20"/>
                <w:szCs w:val="20"/>
                <w:lang w:eastAsia="ru-RU"/>
              </w:rPr>
              <w:t xml:space="preserve"> – 4</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proofErr w:type="gramStart"/>
            <w:r w:rsidRPr="0027779D">
              <w:rPr>
                <w:rFonts w:ascii="Arial" w:eastAsia="Times New Roman" w:hAnsi="Arial" w:cs="Arial"/>
                <w:sz w:val="20"/>
                <w:szCs w:val="20"/>
                <w:lang w:eastAsia="ru-RU"/>
              </w:rPr>
              <w:t>Ж</w:t>
            </w:r>
            <w:proofErr w:type="gramEnd"/>
            <w:r w:rsidRPr="0027779D">
              <w:rPr>
                <w:rFonts w:ascii="Arial" w:eastAsia="Times New Roman" w:hAnsi="Arial" w:cs="Arial"/>
                <w:sz w:val="20"/>
                <w:szCs w:val="20"/>
                <w:lang w:eastAsia="ru-RU"/>
              </w:rPr>
              <w:t xml:space="preserve"> – 5</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proofErr w:type="gramStart"/>
            <w:r w:rsidRPr="0027779D">
              <w:rPr>
                <w:rFonts w:ascii="Arial" w:eastAsia="Times New Roman" w:hAnsi="Arial" w:cs="Arial"/>
                <w:sz w:val="20"/>
                <w:szCs w:val="20"/>
                <w:lang w:eastAsia="ru-RU"/>
              </w:rPr>
              <w:t>Ж</w:t>
            </w:r>
            <w:proofErr w:type="gramEnd"/>
            <w:r w:rsidRPr="0027779D">
              <w:rPr>
                <w:rFonts w:ascii="Arial" w:eastAsia="Times New Roman" w:hAnsi="Arial" w:cs="Arial"/>
                <w:sz w:val="20"/>
                <w:szCs w:val="20"/>
                <w:lang w:eastAsia="ru-RU"/>
              </w:rPr>
              <w:t xml:space="preserve"> – 8</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 </w:t>
            </w:r>
          </w:p>
          <w:p w:rsidR="0027779D" w:rsidRPr="0027779D" w:rsidRDefault="0027779D" w:rsidP="0027779D">
            <w:pPr>
              <w:spacing w:before="120" w:after="0" w:line="240" w:lineRule="auto"/>
              <w:jc w:val="both"/>
              <w:rPr>
                <w:rFonts w:ascii="Times New Roman" w:eastAsia="Times New Roman" w:hAnsi="Times New Roman" w:cs="Times New Roman"/>
                <w:sz w:val="24"/>
                <w:szCs w:val="24"/>
                <w:lang w:eastAsia="ru-RU"/>
              </w:rPr>
            </w:pPr>
            <w:proofErr w:type="gramStart"/>
            <w:r w:rsidRPr="0027779D">
              <w:rPr>
                <w:rFonts w:ascii="Arial" w:eastAsia="Times New Roman" w:hAnsi="Arial" w:cs="Arial"/>
                <w:sz w:val="20"/>
                <w:szCs w:val="20"/>
                <w:lang w:eastAsia="ru-RU"/>
              </w:rPr>
              <w:t>Ц</w:t>
            </w:r>
            <w:proofErr w:type="gramEnd"/>
            <w:r w:rsidRPr="0027779D">
              <w:rPr>
                <w:rFonts w:ascii="Arial" w:eastAsia="Times New Roman" w:hAnsi="Arial" w:cs="Arial"/>
                <w:sz w:val="20"/>
                <w:szCs w:val="20"/>
                <w:lang w:eastAsia="ru-RU"/>
              </w:rPr>
              <w:t xml:space="preserve"> – 2</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 </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 </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 </w:t>
            </w:r>
          </w:p>
          <w:p w:rsidR="0027779D" w:rsidRPr="0027779D" w:rsidRDefault="0027779D" w:rsidP="0027779D">
            <w:pPr>
              <w:spacing w:before="120"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ПК – 1</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ПК – 2</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ПК – 3</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ПК – 4</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ПК – 5</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ПК – 6</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ПК – 7</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ПК – 10</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ПК – 11</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 </w:t>
            </w:r>
          </w:p>
          <w:p w:rsidR="0027779D" w:rsidRPr="0027779D" w:rsidRDefault="0027779D" w:rsidP="0027779D">
            <w:pPr>
              <w:spacing w:before="120"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СХ – 1</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СХ – 3</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 </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СХ – 4</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 </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СХ – 5</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 </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СХ – 6</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 </w:t>
            </w:r>
          </w:p>
          <w:p w:rsidR="0027779D" w:rsidRPr="0027779D" w:rsidRDefault="0027779D" w:rsidP="0027779D">
            <w:pPr>
              <w:spacing w:before="120" w:after="0" w:line="240" w:lineRule="auto"/>
              <w:jc w:val="both"/>
              <w:rPr>
                <w:rFonts w:ascii="Times New Roman" w:eastAsia="Times New Roman" w:hAnsi="Times New Roman" w:cs="Times New Roman"/>
                <w:sz w:val="24"/>
                <w:szCs w:val="24"/>
                <w:lang w:eastAsia="ru-RU"/>
              </w:rPr>
            </w:pPr>
            <w:proofErr w:type="gramStart"/>
            <w:r w:rsidRPr="0027779D">
              <w:rPr>
                <w:rFonts w:ascii="Arial" w:eastAsia="Times New Roman" w:hAnsi="Arial" w:cs="Arial"/>
                <w:sz w:val="20"/>
                <w:szCs w:val="20"/>
                <w:lang w:eastAsia="ru-RU"/>
              </w:rPr>
              <w:t>Р</w:t>
            </w:r>
            <w:proofErr w:type="gramEnd"/>
            <w:r w:rsidRPr="0027779D">
              <w:rPr>
                <w:rFonts w:ascii="Arial" w:eastAsia="Times New Roman" w:hAnsi="Arial" w:cs="Arial"/>
                <w:sz w:val="20"/>
                <w:szCs w:val="20"/>
                <w:lang w:eastAsia="ru-RU"/>
              </w:rPr>
              <w:t xml:space="preserve"> – 3</w:t>
            </w:r>
          </w:p>
        </w:tc>
        <w:tc>
          <w:tcPr>
            <w:tcW w:w="7740" w:type="dxa"/>
            <w:gridSpan w:val="2"/>
            <w:tcBorders>
              <w:top w:val="nil"/>
              <w:left w:val="nil"/>
              <w:bottom w:val="nil"/>
              <w:right w:val="nil"/>
            </w:tcBorders>
            <w:shd w:val="clear" w:color="auto" w:fill="auto"/>
            <w:tcMar>
              <w:top w:w="0" w:type="dxa"/>
              <w:left w:w="108" w:type="dxa"/>
              <w:bottom w:w="0" w:type="dxa"/>
              <w:right w:w="108" w:type="dxa"/>
            </w:tcMar>
            <w:hideMark/>
          </w:tcPr>
          <w:p w:rsidR="0027779D" w:rsidRPr="0027779D" w:rsidRDefault="0027779D" w:rsidP="0027779D">
            <w:pPr>
              <w:spacing w:after="0" w:line="240" w:lineRule="auto"/>
              <w:jc w:val="both"/>
              <w:rPr>
                <w:rFonts w:ascii="Times New Roman" w:eastAsia="Times New Roman" w:hAnsi="Times New Roman" w:cs="Times New Roman"/>
                <w:sz w:val="17"/>
                <w:szCs w:val="17"/>
                <w:lang w:eastAsia="ru-RU"/>
              </w:rPr>
            </w:pPr>
            <w:r w:rsidRPr="0027779D">
              <w:rPr>
                <w:rFonts w:ascii="Arial" w:eastAsia="Times New Roman" w:hAnsi="Arial" w:cs="Arial"/>
                <w:caps/>
                <w:sz w:val="20"/>
                <w:szCs w:val="20"/>
                <w:lang w:eastAsia="ru-RU"/>
              </w:rPr>
              <w:t>ЖИЛЫЕ ЗОНЫ</w:t>
            </w:r>
          </w:p>
          <w:p w:rsidR="0027779D" w:rsidRPr="0027779D" w:rsidRDefault="0027779D" w:rsidP="0027779D">
            <w:pPr>
              <w:spacing w:after="0" w:line="240" w:lineRule="auto"/>
              <w:ind w:left="612" w:hanging="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застройки индивидуальными жилыми домами с содержанием домашнего скота  и птицы</w:t>
            </w:r>
          </w:p>
          <w:p w:rsidR="0027779D" w:rsidRPr="0027779D" w:rsidRDefault="0027779D" w:rsidP="0027779D">
            <w:pPr>
              <w:spacing w:after="0" w:line="240" w:lineRule="auto"/>
              <w:ind w:left="612" w:hanging="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образовательных учреждений</w:t>
            </w:r>
          </w:p>
          <w:p w:rsidR="0027779D" w:rsidRPr="0027779D" w:rsidRDefault="0027779D" w:rsidP="0027779D">
            <w:pPr>
              <w:spacing w:after="0" w:line="240" w:lineRule="auto"/>
              <w:ind w:left="612" w:hanging="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застройки малоэтажными жилыми домами</w:t>
            </w:r>
          </w:p>
          <w:p w:rsidR="0027779D" w:rsidRPr="0027779D" w:rsidRDefault="0027779D" w:rsidP="0027779D">
            <w:pPr>
              <w:spacing w:after="0" w:line="240" w:lineRule="auto"/>
              <w:ind w:left="612" w:hanging="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 xml:space="preserve">Зона застройки </w:t>
            </w:r>
            <w:proofErr w:type="spellStart"/>
            <w:r w:rsidRPr="0027779D">
              <w:rPr>
                <w:rFonts w:ascii="Arial" w:eastAsia="Times New Roman" w:hAnsi="Arial" w:cs="Arial"/>
                <w:sz w:val="20"/>
                <w:szCs w:val="20"/>
                <w:lang w:eastAsia="ru-RU"/>
              </w:rPr>
              <w:t>среднеэтажными</w:t>
            </w:r>
            <w:proofErr w:type="spellEnd"/>
            <w:r w:rsidRPr="0027779D">
              <w:rPr>
                <w:rFonts w:ascii="Arial" w:eastAsia="Times New Roman" w:hAnsi="Arial" w:cs="Arial"/>
                <w:sz w:val="20"/>
                <w:szCs w:val="20"/>
                <w:lang w:eastAsia="ru-RU"/>
              </w:rPr>
              <w:t xml:space="preserve"> жилыми домами</w:t>
            </w:r>
          </w:p>
          <w:p w:rsidR="0027779D" w:rsidRPr="0027779D" w:rsidRDefault="0027779D" w:rsidP="0027779D">
            <w:pPr>
              <w:spacing w:after="0" w:line="240" w:lineRule="auto"/>
              <w:ind w:left="612" w:hanging="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запрещения нового жилищного строительства</w:t>
            </w:r>
          </w:p>
          <w:p w:rsidR="0027779D" w:rsidRPr="0027779D" w:rsidRDefault="0027779D" w:rsidP="0027779D">
            <w:pPr>
              <w:spacing w:before="120" w:after="0" w:line="240" w:lineRule="auto"/>
              <w:ind w:left="612" w:hanging="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ОБЩЕСТВЕННО-ДЕЛОВЫЕ ЗОНЫ</w:t>
            </w:r>
          </w:p>
          <w:p w:rsidR="0027779D" w:rsidRPr="0027779D" w:rsidRDefault="0027779D" w:rsidP="0027779D">
            <w:pPr>
              <w:spacing w:after="0" w:line="240" w:lineRule="auto"/>
              <w:ind w:left="612" w:hanging="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делового, общественного и коммерческого назначения сельского поселения, населенного пункта</w:t>
            </w:r>
          </w:p>
          <w:p w:rsidR="0027779D" w:rsidRPr="0027779D" w:rsidRDefault="0027779D" w:rsidP="0027779D">
            <w:pPr>
              <w:spacing w:before="120"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ПРОИЗВОДСТВЕННЫЕ ЗОНЫ, ЗОНЫ ИНЖЕНЕРНОЙ И ТРАНСПОРТНОЙ ИНФРАСТРУКТУР</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размещения производственных объектов </w:t>
            </w:r>
            <w:r w:rsidRPr="0027779D">
              <w:rPr>
                <w:rFonts w:ascii="Arial" w:eastAsia="Times New Roman" w:hAnsi="Arial" w:cs="Arial"/>
                <w:sz w:val="20"/>
                <w:szCs w:val="20"/>
                <w:lang w:val="en-US" w:eastAsia="ru-RU"/>
              </w:rPr>
              <w:t>II</w:t>
            </w:r>
            <w:r w:rsidRPr="0027779D">
              <w:rPr>
                <w:rFonts w:ascii="Arial" w:eastAsia="Times New Roman" w:hAnsi="Arial" w:cs="Arial"/>
                <w:sz w:val="20"/>
                <w:szCs w:val="20"/>
                <w:lang w:eastAsia="ru-RU"/>
              </w:rPr>
              <w:t> класса</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размещения производственных объектов </w:t>
            </w:r>
            <w:r w:rsidRPr="0027779D">
              <w:rPr>
                <w:rFonts w:ascii="Arial" w:eastAsia="Times New Roman" w:hAnsi="Arial" w:cs="Arial"/>
                <w:sz w:val="20"/>
                <w:szCs w:val="20"/>
                <w:lang w:val="en-US" w:eastAsia="ru-RU"/>
              </w:rPr>
              <w:t>III</w:t>
            </w:r>
            <w:r w:rsidRPr="0027779D">
              <w:rPr>
                <w:rFonts w:ascii="Arial" w:eastAsia="Times New Roman" w:hAnsi="Arial" w:cs="Arial"/>
                <w:sz w:val="20"/>
                <w:szCs w:val="20"/>
                <w:lang w:eastAsia="ru-RU"/>
              </w:rPr>
              <w:t> класса</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размещения производственных объектов </w:t>
            </w:r>
            <w:r w:rsidRPr="0027779D">
              <w:rPr>
                <w:rFonts w:ascii="Arial" w:eastAsia="Times New Roman" w:hAnsi="Arial" w:cs="Arial"/>
                <w:sz w:val="20"/>
                <w:szCs w:val="20"/>
                <w:lang w:val="en-US" w:eastAsia="ru-RU"/>
              </w:rPr>
              <w:t>IY</w:t>
            </w:r>
            <w:r w:rsidRPr="0027779D">
              <w:rPr>
                <w:rFonts w:ascii="Arial" w:eastAsia="Times New Roman" w:hAnsi="Arial" w:cs="Arial"/>
                <w:sz w:val="20"/>
                <w:szCs w:val="20"/>
                <w:lang w:eastAsia="ru-RU"/>
              </w:rPr>
              <w:t> класса</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размещения производственных объектов </w:t>
            </w:r>
            <w:r w:rsidRPr="0027779D">
              <w:rPr>
                <w:rFonts w:ascii="Arial" w:eastAsia="Times New Roman" w:hAnsi="Arial" w:cs="Arial"/>
                <w:sz w:val="20"/>
                <w:szCs w:val="20"/>
                <w:lang w:val="en-US" w:eastAsia="ru-RU"/>
              </w:rPr>
              <w:t>Y</w:t>
            </w:r>
            <w:r w:rsidRPr="0027779D">
              <w:rPr>
                <w:rFonts w:ascii="Arial" w:eastAsia="Times New Roman" w:hAnsi="Arial" w:cs="Arial"/>
                <w:sz w:val="20"/>
                <w:szCs w:val="20"/>
                <w:lang w:eastAsia="ru-RU"/>
              </w:rPr>
              <w:t> класса</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размещения коммунальны</w:t>
            </w:r>
            <w:proofErr w:type="gramStart"/>
            <w:r w:rsidRPr="0027779D">
              <w:rPr>
                <w:rFonts w:ascii="Arial" w:eastAsia="Times New Roman" w:hAnsi="Arial" w:cs="Arial"/>
                <w:sz w:val="20"/>
                <w:szCs w:val="20"/>
                <w:lang w:eastAsia="ru-RU"/>
              </w:rPr>
              <w:t>х[</w:t>
            </w:r>
            <w:proofErr w:type="gramEnd"/>
            <w:r w:rsidRPr="0027779D">
              <w:rPr>
                <w:rFonts w:ascii="Arial" w:eastAsia="Times New Roman" w:hAnsi="Arial" w:cs="Arial"/>
                <w:sz w:val="20"/>
                <w:szCs w:val="20"/>
                <w:lang w:eastAsia="ru-RU"/>
              </w:rPr>
              <w:t xml:space="preserve"> объектов</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водопроводных сооружений</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канализационных сооружений</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энергетических сооружений</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транспортной инфраструктуры</w:t>
            </w:r>
          </w:p>
          <w:p w:rsidR="0027779D" w:rsidRPr="0027779D" w:rsidRDefault="0027779D" w:rsidP="0027779D">
            <w:pPr>
              <w:spacing w:before="120"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ЗОНЫ СЕЛЬСКОХОЗЯЙСТВЕННОГО ИСПОЛЬЗОВАНИЯ</w:t>
            </w:r>
          </w:p>
          <w:p w:rsidR="0027779D" w:rsidRPr="0027779D" w:rsidRDefault="0027779D" w:rsidP="0027779D">
            <w:pPr>
              <w:spacing w:after="0" w:line="240" w:lineRule="auto"/>
              <w:ind w:left="612" w:hanging="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сельскохозяйственных угодий</w:t>
            </w:r>
          </w:p>
          <w:p w:rsidR="0027779D" w:rsidRPr="0027779D" w:rsidRDefault="0027779D" w:rsidP="0027779D">
            <w:pPr>
              <w:spacing w:after="0" w:line="240" w:lineRule="auto"/>
              <w:ind w:left="612" w:hanging="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размещения объектов сельскохозяйственного назначения</w:t>
            </w:r>
          </w:p>
          <w:p w:rsidR="0027779D" w:rsidRPr="0027779D" w:rsidRDefault="0027779D" w:rsidP="0027779D">
            <w:pPr>
              <w:spacing w:after="0" w:line="240" w:lineRule="auto"/>
              <w:ind w:left="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val="en-US" w:eastAsia="ru-RU"/>
              </w:rPr>
              <w:t>III</w:t>
            </w:r>
            <w:r w:rsidRPr="0027779D">
              <w:rPr>
                <w:rFonts w:ascii="Arial" w:eastAsia="Times New Roman" w:hAnsi="Arial" w:cs="Arial"/>
                <w:sz w:val="20"/>
                <w:szCs w:val="20"/>
                <w:lang w:eastAsia="ru-RU"/>
              </w:rPr>
              <w:t> класса</w:t>
            </w:r>
          </w:p>
          <w:p w:rsidR="0027779D" w:rsidRPr="0027779D" w:rsidRDefault="0027779D" w:rsidP="0027779D">
            <w:pPr>
              <w:spacing w:after="0" w:line="240" w:lineRule="auto"/>
              <w:ind w:left="612" w:hanging="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размещения объектов сельскохозяйственного назначения</w:t>
            </w:r>
          </w:p>
          <w:p w:rsidR="0027779D" w:rsidRPr="0027779D" w:rsidRDefault="0027779D" w:rsidP="0027779D">
            <w:pPr>
              <w:spacing w:after="0" w:line="240" w:lineRule="auto"/>
              <w:ind w:left="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val="en-US" w:eastAsia="ru-RU"/>
              </w:rPr>
              <w:t>I</w:t>
            </w:r>
            <w:r w:rsidRPr="0027779D">
              <w:rPr>
                <w:rFonts w:ascii="Arial" w:eastAsia="Times New Roman" w:hAnsi="Arial" w:cs="Arial"/>
                <w:sz w:val="20"/>
                <w:szCs w:val="20"/>
                <w:lang w:eastAsia="ru-RU"/>
              </w:rPr>
              <w:t>V класса</w:t>
            </w:r>
          </w:p>
          <w:p w:rsidR="0027779D" w:rsidRPr="0027779D" w:rsidRDefault="0027779D" w:rsidP="0027779D">
            <w:pPr>
              <w:spacing w:after="0" w:line="240" w:lineRule="auto"/>
              <w:ind w:left="612" w:hanging="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размещения объектов сельскохозяйственного назначения</w:t>
            </w:r>
          </w:p>
          <w:p w:rsidR="0027779D" w:rsidRPr="0027779D" w:rsidRDefault="0027779D" w:rsidP="0027779D">
            <w:pPr>
              <w:spacing w:after="0" w:line="240" w:lineRule="auto"/>
              <w:ind w:left="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V класса</w:t>
            </w:r>
          </w:p>
          <w:p w:rsidR="0027779D" w:rsidRPr="0027779D" w:rsidRDefault="0027779D" w:rsidP="0027779D">
            <w:pPr>
              <w:spacing w:after="0" w:line="240" w:lineRule="auto"/>
              <w:ind w:left="612" w:hanging="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предназначенная для ведения садоводства, дачного хозяйства           </w:t>
            </w:r>
          </w:p>
          <w:p w:rsidR="0027779D" w:rsidRPr="0027779D" w:rsidRDefault="0027779D" w:rsidP="0027779D">
            <w:pPr>
              <w:spacing w:before="120" w:after="0" w:line="240" w:lineRule="auto"/>
              <w:jc w:val="both"/>
              <w:rPr>
                <w:rFonts w:ascii="Times New Roman" w:eastAsia="Times New Roman" w:hAnsi="Times New Roman" w:cs="Times New Roman"/>
                <w:sz w:val="17"/>
                <w:szCs w:val="17"/>
                <w:lang w:eastAsia="ru-RU"/>
              </w:rPr>
            </w:pPr>
            <w:r w:rsidRPr="0027779D">
              <w:rPr>
                <w:rFonts w:ascii="Arial" w:eastAsia="Times New Roman" w:hAnsi="Arial" w:cs="Arial"/>
                <w:sz w:val="20"/>
                <w:szCs w:val="20"/>
                <w:lang w:eastAsia="ru-RU"/>
              </w:rPr>
              <w:t>ЗОНЫ РЕКРЕАЦИОННОГО НАЗНАЧЕНИЯ</w:t>
            </w:r>
          </w:p>
          <w:p w:rsidR="0027779D" w:rsidRPr="0027779D" w:rsidRDefault="0027779D" w:rsidP="0027779D">
            <w:pPr>
              <w:spacing w:after="0" w:line="240" w:lineRule="auto"/>
              <w:jc w:val="both"/>
              <w:rPr>
                <w:rFonts w:ascii="Times New Roman" w:eastAsia="Times New Roman" w:hAnsi="Times New Roman" w:cs="Times New Roman"/>
                <w:sz w:val="17"/>
                <w:szCs w:val="17"/>
                <w:lang w:eastAsia="ru-RU"/>
              </w:rPr>
            </w:pPr>
            <w:r w:rsidRPr="0027779D">
              <w:rPr>
                <w:rFonts w:ascii="Arial" w:eastAsia="Times New Roman" w:hAnsi="Arial" w:cs="Arial"/>
                <w:sz w:val="20"/>
                <w:szCs w:val="20"/>
                <w:lang w:eastAsia="ru-RU"/>
              </w:rPr>
              <w:t>Зона скверов, бульваров</w:t>
            </w:r>
          </w:p>
        </w:tc>
        <w:tc>
          <w:tcPr>
            <w:tcW w:w="360" w:type="dxa"/>
            <w:tcBorders>
              <w:top w:val="nil"/>
              <w:left w:val="nil"/>
              <w:bottom w:val="nil"/>
              <w:right w:val="nil"/>
            </w:tcBorders>
            <w:shd w:val="clear" w:color="auto" w:fill="auto"/>
            <w:vAlign w:val="center"/>
            <w:hideMark/>
          </w:tcPr>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Times New Roman" w:eastAsia="Times New Roman" w:hAnsi="Times New Roman" w:cs="Times New Roman"/>
                <w:sz w:val="24"/>
                <w:szCs w:val="24"/>
                <w:lang w:eastAsia="ru-RU"/>
              </w:rPr>
              <w:t> </w:t>
            </w:r>
          </w:p>
        </w:tc>
      </w:tr>
      <w:tr w:rsidR="0027779D" w:rsidRPr="0027779D" w:rsidTr="0027779D">
        <w:trPr>
          <w:trHeight w:val="1290"/>
        </w:trPr>
        <w:tc>
          <w:tcPr>
            <w:tcW w:w="1980" w:type="dxa"/>
            <w:tcBorders>
              <w:top w:val="nil"/>
              <w:left w:val="nil"/>
              <w:bottom w:val="nil"/>
              <w:right w:val="nil"/>
            </w:tcBorders>
            <w:shd w:val="clear" w:color="auto" w:fill="auto"/>
            <w:tcMar>
              <w:top w:w="0" w:type="dxa"/>
              <w:left w:w="108" w:type="dxa"/>
              <w:bottom w:w="0" w:type="dxa"/>
              <w:right w:w="108" w:type="dxa"/>
            </w:tcMar>
            <w:hideMark/>
          </w:tcPr>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 </w:t>
            </w:r>
          </w:p>
          <w:p w:rsidR="0027779D" w:rsidRPr="0027779D" w:rsidRDefault="0027779D" w:rsidP="0027779D">
            <w:pPr>
              <w:spacing w:before="120"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СН – 1</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СН – 2</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СН – 5</w:t>
            </w:r>
          </w:p>
        </w:tc>
        <w:tc>
          <w:tcPr>
            <w:tcW w:w="7740" w:type="dxa"/>
            <w:gridSpan w:val="2"/>
            <w:tcBorders>
              <w:top w:val="nil"/>
              <w:left w:val="nil"/>
              <w:bottom w:val="nil"/>
              <w:right w:val="nil"/>
            </w:tcBorders>
            <w:shd w:val="clear" w:color="auto" w:fill="auto"/>
            <w:tcMar>
              <w:top w:w="0" w:type="dxa"/>
              <w:left w:w="108" w:type="dxa"/>
              <w:bottom w:w="0" w:type="dxa"/>
              <w:right w:w="108" w:type="dxa"/>
            </w:tcMar>
            <w:hideMark/>
          </w:tcPr>
          <w:p w:rsidR="0027779D" w:rsidRPr="0027779D" w:rsidRDefault="0027779D" w:rsidP="0027779D">
            <w:pPr>
              <w:spacing w:before="120"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                                 ЗОНЫ СПЕЦИАЛЬНОГО НАЗНАЧЕНИЯ</w:t>
            </w:r>
          </w:p>
          <w:p w:rsidR="0027779D" w:rsidRPr="0027779D" w:rsidRDefault="0027779D" w:rsidP="0027779D">
            <w:pPr>
              <w:spacing w:after="0" w:line="240" w:lineRule="auto"/>
              <w:ind w:left="612" w:hanging="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размещения кладбищ</w:t>
            </w:r>
          </w:p>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размещения закрытых скотомогильников</w:t>
            </w:r>
          </w:p>
          <w:p w:rsidR="0027779D" w:rsidRPr="0027779D" w:rsidRDefault="0027779D" w:rsidP="0027779D">
            <w:pPr>
              <w:spacing w:after="0" w:line="240" w:lineRule="auto"/>
              <w:ind w:left="612" w:hanging="612"/>
              <w:jc w:val="both"/>
              <w:rPr>
                <w:rFonts w:ascii="Times New Roman" w:eastAsia="Times New Roman" w:hAnsi="Times New Roman" w:cs="Times New Roman"/>
                <w:sz w:val="24"/>
                <w:szCs w:val="24"/>
                <w:lang w:eastAsia="ru-RU"/>
              </w:rPr>
            </w:pPr>
            <w:r w:rsidRPr="0027779D">
              <w:rPr>
                <w:rFonts w:ascii="Arial" w:eastAsia="Times New Roman" w:hAnsi="Arial" w:cs="Arial"/>
                <w:sz w:val="20"/>
                <w:szCs w:val="20"/>
                <w:lang w:eastAsia="ru-RU"/>
              </w:rPr>
              <w:t>Зона зеленых насаждений специального назначения</w:t>
            </w:r>
          </w:p>
        </w:tc>
        <w:tc>
          <w:tcPr>
            <w:tcW w:w="360" w:type="dxa"/>
            <w:tcBorders>
              <w:top w:val="nil"/>
              <w:left w:val="nil"/>
              <w:bottom w:val="nil"/>
              <w:right w:val="nil"/>
            </w:tcBorders>
            <w:shd w:val="clear" w:color="auto" w:fill="auto"/>
            <w:vAlign w:val="center"/>
            <w:hideMark/>
          </w:tcPr>
          <w:p w:rsidR="0027779D" w:rsidRPr="0027779D" w:rsidRDefault="0027779D" w:rsidP="0027779D">
            <w:pPr>
              <w:spacing w:after="0" w:line="240" w:lineRule="auto"/>
              <w:jc w:val="both"/>
              <w:rPr>
                <w:rFonts w:ascii="Times New Roman" w:eastAsia="Times New Roman" w:hAnsi="Times New Roman" w:cs="Times New Roman"/>
                <w:sz w:val="24"/>
                <w:szCs w:val="24"/>
                <w:lang w:eastAsia="ru-RU"/>
              </w:rPr>
            </w:pPr>
            <w:r w:rsidRPr="0027779D">
              <w:rPr>
                <w:rFonts w:ascii="Times New Roman" w:eastAsia="Times New Roman" w:hAnsi="Times New Roman" w:cs="Times New Roman"/>
                <w:sz w:val="24"/>
                <w:szCs w:val="24"/>
                <w:lang w:eastAsia="ru-RU"/>
              </w:rPr>
              <w:t> </w:t>
            </w:r>
          </w:p>
        </w:tc>
      </w:tr>
      <w:tr w:rsidR="0027779D" w:rsidRPr="0027779D" w:rsidTr="0027779D">
        <w:tc>
          <w:tcPr>
            <w:tcW w:w="1980" w:type="dxa"/>
            <w:tcBorders>
              <w:top w:val="nil"/>
              <w:left w:val="nil"/>
              <w:bottom w:val="nil"/>
              <w:right w:val="nil"/>
            </w:tcBorders>
            <w:shd w:val="clear" w:color="auto" w:fill="auto"/>
            <w:tcMar>
              <w:top w:w="30" w:type="dxa"/>
              <w:left w:w="60" w:type="dxa"/>
              <w:bottom w:w="30" w:type="dxa"/>
              <w:right w:w="60" w:type="dxa"/>
            </w:tcMar>
            <w:vAlign w:val="center"/>
            <w:hideMark/>
          </w:tcPr>
          <w:p w:rsidR="0027779D" w:rsidRPr="0027779D" w:rsidRDefault="0027779D" w:rsidP="0027779D">
            <w:pPr>
              <w:spacing w:beforeAutospacing="1" w:after="0" w:afterAutospacing="1" w:line="240" w:lineRule="auto"/>
              <w:jc w:val="both"/>
              <w:rPr>
                <w:rFonts w:ascii="Times New Roman" w:eastAsia="Times New Roman" w:hAnsi="Times New Roman" w:cs="Times New Roman"/>
                <w:sz w:val="17"/>
                <w:szCs w:val="17"/>
                <w:lang w:eastAsia="ru-RU"/>
              </w:rPr>
            </w:pPr>
            <w:r w:rsidRPr="0027779D">
              <w:rPr>
                <w:rFonts w:ascii="Times New Roman" w:eastAsia="Times New Roman" w:hAnsi="Times New Roman" w:cs="Times New Roman"/>
                <w:sz w:val="17"/>
                <w:szCs w:val="17"/>
                <w:lang w:eastAsia="ru-RU"/>
              </w:rPr>
              <w:t> </w:t>
            </w:r>
          </w:p>
        </w:tc>
        <w:tc>
          <w:tcPr>
            <w:tcW w:w="360" w:type="dxa"/>
            <w:tcBorders>
              <w:top w:val="nil"/>
              <w:left w:val="nil"/>
              <w:bottom w:val="nil"/>
              <w:right w:val="nil"/>
            </w:tcBorders>
            <w:shd w:val="clear" w:color="auto" w:fill="auto"/>
            <w:tcMar>
              <w:top w:w="30" w:type="dxa"/>
              <w:left w:w="60" w:type="dxa"/>
              <w:bottom w:w="30" w:type="dxa"/>
              <w:right w:w="60" w:type="dxa"/>
            </w:tcMar>
            <w:vAlign w:val="center"/>
            <w:hideMark/>
          </w:tcPr>
          <w:p w:rsidR="0027779D" w:rsidRPr="0027779D" w:rsidRDefault="0027779D" w:rsidP="0027779D">
            <w:pPr>
              <w:spacing w:beforeAutospacing="1" w:after="0" w:afterAutospacing="1" w:line="240" w:lineRule="auto"/>
              <w:jc w:val="both"/>
              <w:rPr>
                <w:rFonts w:ascii="Times New Roman" w:eastAsia="Times New Roman" w:hAnsi="Times New Roman" w:cs="Times New Roman"/>
                <w:sz w:val="17"/>
                <w:szCs w:val="17"/>
                <w:lang w:eastAsia="ru-RU"/>
              </w:rPr>
            </w:pPr>
            <w:r w:rsidRPr="0027779D">
              <w:rPr>
                <w:rFonts w:ascii="Times New Roman" w:eastAsia="Times New Roman" w:hAnsi="Times New Roman" w:cs="Times New Roman"/>
                <w:sz w:val="17"/>
                <w:szCs w:val="17"/>
                <w:lang w:eastAsia="ru-RU"/>
              </w:rPr>
              <w:t> </w:t>
            </w:r>
          </w:p>
        </w:tc>
        <w:tc>
          <w:tcPr>
            <w:tcW w:w="7380" w:type="dxa"/>
            <w:tcBorders>
              <w:top w:val="nil"/>
              <w:left w:val="nil"/>
              <w:bottom w:val="nil"/>
              <w:right w:val="nil"/>
            </w:tcBorders>
            <w:shd w:val="clear" w:color="auto" w:fill="auto"/>
            <w:tcMar>
              <w:top w:w="30" w:type="dxa"/>
              <w:left w:w="60" w:type="dxa"/>
              <w:bottom w:w="30" w:type="dxa"/>
              <w:right w:w="60" w:type="dxa"/>
            </w:tcMar>
            <w:vAlign w:val="center"/>
            <w:hideMark/>
          </w:tcPr>
          <w:p w:rsidR="0027779D" w:rsidRPr="0027779D" w:rsidRDefault="0027779D" w:rsidP="0027779D">
            <w:pPr>
              <w:spacing w:beforeAutospacing="1" w:after="0" w:afterAutospacing="1" w:line="240" w:lineRule="auto"/>
              <w:jc w:val="both"/>
              <w:rPr>
                <w:rFonts w:ascii="Times New Roman" w:eastAsia="Times New Roman" w:hAnsi="Times New Roman" w:cs="Times New Roman"/>
                <w:sz w:val="17"/>
                <w:szCs w:val="17"/>
                <w:lang w:eastAsia="ru-RU"/>
              </w:rPr>
            </w:pPr>
            <w:r w:rsidRPr="0027779D">
              <w:rPr>
                <w:rFonts w:ascii="Times New Roman" w:eastAsia="Times New Roman" w:hAnsi="Times New Roman" w:cs="Times New Roman"/>
                <w:sz w:val="17"/>
                <w:szCs w:val="17"/>
                <w:lang w:eastAsia="ru-RU"/>
              </w:rPr>
              <w:t> </w:t>
            </w:r>
          </w:p>
        </w:tc>
        <w:tc>
          <w:tcPr>
            <w:tcW w:w="360" w:type="dxa"/>
            <w:tcBorders>
              <w:top w:val="nil"/>
              <w:left w:val="nil"/>
              <w:bottom w:val="nil"/>
              <w:right w:val="nil"/>
            </w:tcBorders>
            <w:shd w:val="clear" w:color="auto" w:fill="auto"/>
            <w:tcMar>
              <w:top w:w="30" w:type="dxa"/>
              <w:left w:w="60" w:type="dxa"/>
              <w:bottom w:w="30" w:type="dxa"/>
              <w:right w:w="60" w:type="dxa"/>
            </w:tcMar>
            <w:vAlign w:val="center"/>
            <w:hideMark/>
          </w:tcPr>
          <w:p w:rsidR="0027779D" w:rsidRPr="0027779D" w:rsidRDefault="0027779D" w:rsidP="0027779D">
            <w:pPr>
              <w:spacing w:beforeAutospacing="1" w:after="0" w:afterAutospacing="1" w:line="240" w:lineRule="auto"/>
              <w:jc w:val="both"/>
              <w:rPr>
                <w:rFonts w:ascii="Times New Roman" w:eastAsia="Times New Roman" w:hAnsi="Times New Roman" w:cs="Times New Roman"/>
                <w:sz w:val="17"/>
                <w:szCs w:val="17"/>
                <w:lang w:eastAsia="ru-RU"/>
              </w:rPr>
            </w:pPr>
            <w:r w:rsidRPr="0027779D">
              <w:rPr>
                <w:rFonts w:ascii="Times New Roman" w:eastAsia="Times New Roman" w:hAnsi="Times New Roman" w:cs="Times New Roman"/>
                <w:sz w:val="17"/>
                <w:szCs w:val="17"/>
                <w:lang w:eastAsia="ru-RU"/>
              </w:rPr>
              <w:t> </w:t>
            </w:r>
          </w:p>
        </w:tc>
      </w:tr>
    </w:tbl>
    <w:p w:rsidR="0027779D" w:rsidRPr="0027779D" w:rsidRDefault="0027779D" w:rsidP="0027779D">
      <w:pPr>
        <w:shd w:val="clear" w:color="auto" w:fill="F5F5F5"/>
        <w:spacing w:before="120"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На картах градостроительного зонирования отображены границы зон с особыми условиями использования территории: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санитарно-защитных зон производственных, сельскохозяйственных и иных объектов;</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xml:space="preserve">- </w:t>
      </w:r>
      <w:proofErr w:type="spellStart"/>
      <w:r w:rsidRPr="0027779D">
        <w:rPr>
          <w:rFonts w:ascii="Arial" w:eastAsia="Times New Roman" w:hAnsi="Arial" w:cs="Arial"/>
          <w:color w:val="000000"/>
          <w:sz w:val="20"/>
          <w:szCs w:val="20"/>
          <w:lang w:eastAsia="ru-RU"/>
        </w:rPr>
        <w:t>водоохранных</w:t>
      </w:r>
      <w:proofErr w:type="spellEnd"/>
      <w:r w:rsidRPr="0027779D">
        <w:rPr>
          <w:rFonts w:ascii="Arial" w:eastAsia="Times New Roman" w:hAnsi="Arial" w:cs="Arial"/>
          <w:color w:val="000000"/>
          <w:sz w:val="20"/>
          <w:szCs w:val="20"/>
          <w:lang w:eastAsia="ru-RU"/>
        </w:rPr>
        <w:t xml:space="preserve"> зон рек и ручьев.</w:t>
      </w:r>
    </w:p>
    <w:p w:rsidR="0027779D" w:rsidRPr="0027779D" w:rsidRDefault="0027779D" w:rsidP="0027779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Описание ограничений экологическим и санитарно-эпидемиологическим условиям приведено в статье 50, требований к использованию охранных зон энергетических, коммунальных и иных объектов – в статье 52.</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Статья 49.1. Градостроительные регламенты. Жилые зоны</w:t>
      </w:r>
    </w:p>
    <w:p w:rsidR="0027779D" w:rsidRPr="0027779D" w:rsidRDefault="0027779D" w:rsidP="0027779D">
      <w:pPr>
        <w:shd w:val="clear" w:color="auto" w:fill="F5F5F5"/>
        <w:spacing w:after="0" w:line="240" w:lineRule="auto"/>
        <w:ind w:firstLine="709"/>
        <w:jc w:val="both"/>
        <w:outlineLvl w:val="0"/>
        <w:rPr>
          <w:rFonts w:ascii="Verdana" w:eastAsia="Times New Roman" w:hAnsi="Verdana" w:cs="Times New Roman"/>
          <w:color w:val="000000"/>
          <w:kern w:val="36"/>
          <w:sz w:val="48"/>
          <w:szCs w:val="48"/>
          <w:lang w:eastAsia="ru-RU"/>
        </w:rPr>
      </w:pPr>
      <w:r w:rsidRPr="0027779D">
        <w:rPr>
          <w:rFonts w:ascii="Arial" w:eastAsia="Times New Roman" w:hAnsi="Arial" w:cs="Arial"/>
          <w:b/>
          <w:bCs/>
          <w:color w:val="000000"/>
          <w:kern w:val="36"/>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27779D">
        <w:rPr>
          <w:rFonts w:ascii="Arial" w:eastAsia="Times New Roman" w:hAnsi="Arial" w:cs="Arial"/>
          <w:b/>
          <w:bCs/>
          <w:color w:val="000000"/>
          <w:sz w:val="20"/>
          <w:szCs w:val="20"/>
          <w:u w:val="single"/>
          <w:lang w:eastAsia="ru-RU"/>
        </w:rPr>
        <w:t>Ж</w:t>
      </w:r>
      <w:proofErr w:type="gramEnd"/>
      <w:r w:rsidRPr="0027779D">
        <w:rPr>
          <w:rFonts w:ascii="Arial" w:eastAsia="Times New Roman" w:hAnsi="Arial" w:cs="Arial"/>
          <w:b/>
          <w:bCs/>
          <w:color w:val="000000"/>
          <w:sz w:val="20"/>
          <w:szCs w:val="20"/>
          <w:u w:val="single"/>
          <w:lang w:eastAsia="ru-RU"/>
        </w:rPr>
        <w:t xml:space="preserve"> – 1 Б. Зона застройки индивидуальными жилыми домами с содержанием домашнего скота  и птицы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4"/>
          <w:szCs w:val="24"/>
          <w:lang w:eastAsia="ru-RU"/>
        </w:rPr>
        <w:t>Зона застройки индивидуальными жилыми домами</w:t>
      </w:r>
      <w:proofErr w:type="gramStart"/>
      <w:r w:rsidRPr="0027779D">
        <w:rPr>
          <w:rFonts w:ascii="Arial" w:eastAsia="Times New Roman" w:hAnsi="Arial" w:cs="Arial"/>
          <w:i/>
          <w:iCs/>
          <w:color w:val="000000"/>
          <w:sz w:val="24"/>
          <w:szCs w:val="24"/>
          <w:lang w:eastAsia="ru-RU"/>
        </w:rPr>
        <w:t> Ж</w:t>
      </w:r>
      <w:proofErr w:type="gramEnd"/>
      <w:r w:rsidRPr="0027779D">
        <w:rPr>
          <w:rFonts w:ascii="Arial" w:eastAsia="Times New Roman" w:hAnsi="Arial" w:cs="Arial"/>
          <w:i/>
          <w:iCs/>
          <w:color w:val="000000"/>
          <w:sz w:val="24"/>
          <w:szCs w:val="24"/>
          <w:lang w:eastAsia="ru-RU"/>
        </w:rPr>
        <w:t xml:space="preserve"> – 1Б выделена для обеспечения правовых условий формирования жилых районов из отдельно стоящих жилых домов усадебного типа  хозяйственными постройками и с минимально разрешенным набором услуг местного значения.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4"/>
          <w:szCs w:val="24"/>
          <w:lang w:eastAsia="ru-RU"/>
        </w:rPr>
        <w:lastRenderedPageBreak/>
        <w:t>- отдельно стоящие односемейные дома, в том числе с местами приложения труда, с земельными участками более 1200 кв</w:t>
      </w:r>
      <w:proofErr w:type="gramStart"/>
      <w:r w:rsidRPr="0027779D">
        <w:rPr>
          <w:rFonts w:ascii="Arial" w:eastAsia="Times New Roman" w:hAnsi="Arial" w:cs="Arial"/>
          <w:color w:val="000000"/>
          <w:sz w:val="24"/>
          <w:szCs w:val="24"/>
          <w:lang w:eastAsia="ru-RU"/>
        </w:rPr>
        <w:t>.м</w:t>
      </w:r>
      <w:proofErr w:type="gramEnd"/>
      <w:r w:rsidRPr="0027779D">
        <w:rPr>
          <w:rFonts w:ascii="Arial" w:eastAsia="Times New Roman" w:hAnsi="Arial" w:cs="Arial"/>
          <w:color w:val="000000"/>
          <w:sz w:val="24"/>
          <w:szCs w:val="24"/>
          <w:lang w:eastAsia="ru-RU"/>
        </w:rPr>
        <w:t>;</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4"/>
          <w:szCs w:val="24"/>
          <w:lang w:eastAsia="ru-RU"/>
        </w:rPr>
        <w:t>- одно-, двухквартирные жилые дома с земельными участками более 1000 кв</w:t>
      </w:r>
      <w:proofErr w:type="gramStart"/>
      <w:r w:rsidRPr="0027779D">
        <w:rPr>
          <w:rFonts w:ascii="Arial" w:eastAsia="Times New Roman" w:hAnsi="Arial" w:cs="Arial"/>
          <w:color w:val="000000"/>
          <w:sz w:val="24"/>
          <w:szCs w:val="24"/>
          <w:lang w:eastAsia="ru-RU"/>
        </w:rPr>
        <w:t>.м</w:t>
      </w:r>
      <w:proofErr w:type="gramEnd"/>
      <w:r w:rsidRPr="0027779D">
        <w:rPr>
          <w:rFonts w:ascii="Arial" w:eastAsia="Times New Roman" w:hAnsi="Arial" w:cs="Arial"/>
          <w:color w:val="000000"/>
          <w:sz w:val="24"/>
          <w:szCs w:val="24"/>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 xml:space="preserve">отдельно стоящие или встроенные в жилые дома гаражи или открытые автостоянки: 2 </w:t>
      </w:r>
      <w:proofErr w:type="spellStart"/>
      <w:r w:rsidRPr="0027779D">
        <w:rPr>
          <w:rFonts w:ascii="Arial" w:eastAsia="Times New Roman" w:hAnsi="Arial" w:cs="Arial"/>
          <w:color w:val="000000"/>
          <w:sz w:val="24"/>
          <w:szCs w:val="24"/>
          <w:lang w:eastAsia="ru-RU"/>
        </w:rPr>
        <w:t>машиноместа</w:t>
      </w:r>
      <w:proofErr w:type="spellEnd"/>
      <w:r w:rsidRPr="0027779D">
        <w:rPr>
          <w:rFonts w:ascii="Arial" w:eastAsia="Times New Roman" w:hAnsi="Arial" w:cs="Arial"/>
          <w:color w:val="000000"/>
          <w:sz w:val="24"/>
          <w:szCs w:val="24"/>
          <w:lang w:eastAsia="ru-RU"/>
        </w:rPr>
        <w:t xml:space="preserve"> на индивидуальный участок;</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хозяйственные постройки;</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строения для содержания домашнего скота и птицы;</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сады, огороды, палисадники;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теплицы, оранжереи;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индивидуальные резервуары для хранения воды, скважины для забора воды, индивидуальные колодцы;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индивидуальные бани, надворные туалеты;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пожарной охраны (гидранты, резервуары, противопожарные водоемы);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площадки для сбора мусора.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магазины товаров первой необходимости общей площадью не более 150 кв</w:t>
      </w:r>
      <w:proofErr w:type="gramStart"/>
      <w:r w:rsidRPr="0027779D">
        <w:rPr>
          <w:rFonts w:ascii="Arial" w:eastAsia="Times New Roman" w:hAnsi="Arial" w:cs="Arial"/>
          <w:color w:val="000000"/>
          <w:sz w:val="20"/>
          <w:szCs w:val="20"/>
          <w:lang w:eastAsia="ru-RU"/>
        </w:rPr>
        <w:t>.м</w:t>
      </w:r>
      <w:proofErr w:type="gramEnd"/>
      <w:r w:rsidRPr="0027779D">
        <w:rPr>
          <w:rFonts w:ascii="Arial" w:eastAsia="Times New Roman" w:hAnsi="Arial" w:cs="Arial"/>
          <w:color w:val="000000"/>
          <w:sz w:val="20"/>
          <w:szCs w:val="20"/>
          <w:lang w:eastAsia="ru-RU"/>
        </w:rPr>
        <w:t>;</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приемные пункты прачечных и химчисток;</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временные объекты торговли;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офисы врача общей практики;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аптеки;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спортплощадки, теннисные корты;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спортзалы, залы рекреации;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клубы многоцелевого и специализированного назначения с ограничением по времени работы;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отделения, участковые пункты милиции;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жилищно-эксплуатационные и аварийно-диспетчерские службы;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парковки перед объектами обслуживающих и коммерческих видов использования.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предельные размеры земельных участков (минимальные и (или) максимальные) устанавливаются органами местного самоуправления. Рекомендуемые нормы:</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усадебные дома, в том числе с местами приложения труда – не менее 0,15 и не более 1,0 га;</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одно-, двухквартирные дома – не менее 0,1 и не более 1,0 га;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минимальные отступы от границ земельных участков, за пределами которых запрещено строительство зданий, строений, сооружений:</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до усадебного, одно-, двухквартирного дома – 3 м;</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до построек для содержания скота и птицы – 4 м;</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до других построек (бани, автостоянки и др.) – 1 м; </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до стволов деревьев:</w:t>
      </w:r>
    </w:p>
    <w:p w:rsidR="0027779D" w:rsidRPr="0027779D" w:rsidRDefault="0027779D" w:rsidP="0027779D">
      <w:pPr>
        <w:shd w:val="clear" w:color="auto" w:fill="F5F5F5"/>
        <w:spacing w:after="0" w:line="240" w:lineRule="auto"/>
        <w:ind w:firstLine="234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высокорослых – 4 м;</w:t>
      </w:r>
    </w:p>
    <w:p w:rsidR="0027779D" w:rsidRPr="0027779D" w:rsidRDefault="0027779D" w:rsidP="0027779D">
      <w:pPr>
        <w:shd w:val="clear" w:color="auto" w:fill="F5F5F5"/>
        <w:spacing w:after="0" w:line="240" w:lineRule="auto"/>
        <w:ind w:firstLine="2340"/>
        <w:jc w:val="both"/>
        <w:rPr>
          <w:rFonts w:ascii="Times New Roman" w:eastAsia="Times New Roman" w:hAnsi="Times New Roman" w:cs="Times New Roman"/>
          <w:color w:val="000000"/>
          <w:sz w:val="24"/>
          <w:szCs w:val="24"/>
          <w:lang w:eastAsia="ru-RU"/>
        </w:rPr>
      </w:pPr>
      <w:proofErr w:type="spellStart"/>
      <w:r w:rsidRPr="0027779D">
        <w:rPr>
          <w:rFonts w:ascii="Arial" w:eastAsia="Times New Roman" w:hAnsi="Arial" w:cs="Arial"/>
          <w:color w:val="000000"/>
          <w:sz w:val="20"/>
          <w:szCs w:val="20"/>
          <w:lang w:eastAsia="ru-RU"/>
        </w:rPr>
        <w:t>среднерослых</w:t>
      </w:r>
      <w:proofErr w:type="spellEnd"/>
      <w:r w:rsidRPr="0027779D">
        <w:rPr>
          <w:rFonts w:ascii="Arial" w:eastAsia="Times New Roman" w:hAnsi="Arial" w:cs="Arial"/>
          <w:color w:val="000000"/>
          <w:sz w:val="20"/>
          <w:szCs w:val="20"/>
          <w:lang w:eastAsia="ru-RU"/>
        </w:rPr>
        <w:t xml:space="preserve"> – 2 м;</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до кустарника – 1 м;</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предельное количество этажей (или предельная высота) зданий, строений, сооружений – 2 этажа;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 20 процентов.</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27779D">
        <w:rPr>
          <w:rFonts w:ascii="Arial" w:eastAsia="Times New Roman" w:hAnsi="Arial" w:cs="Arial"/>
          <w:b/>
          <w:bCs/>
          <w:color w:val="000000"/>
          <w:sz w:val="20"/>
          <w:szCs w:val="20"/>
          <w:u w:val="single"/>
          <w:lang w:eastAsia="ru-RU"/>
        </w:rPr>
        <w:t>Ж</w:t>
      </w:r>
      <w:proofErr w:type="gramEnd"/>
      <w:r w:rsidRPr="0027779D">
        <w:rPr>
          <w:rFonts w:ascii="Arial" w:eastAsia="Times New Roman" w:hAnsi="Arial" w:cs="Arial"/>
          <w:b/>
          <w:bCs/>
          <w:color w:val="000000"/>
          <w:sz w:val="20"/>
          <w:szCs w:val="20"/>
          <w:u w:val="single"/>
          <w:lang w:eastAsia="ru-RU"/>
        </w:rPr>
        <w:t xml:space="preserve"> – 1 В. Зона образовательных учреждений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i/>
          <w:iCs/>
          <w:color w:val="000000"/>
          <w:sz w:val="20"/>
          <w:szCs w:val="20"/>
          <w:lang w:eastAsia="ru-RU"/>
        </w:rPr>
        <w:t>Зона образовательных учреждений</w:t>
      </w:r>
      <w:proofErr w:type="gramStart"/>
      <w:r w:rsidRPr="0027779D">
        <w:rPr>
          <w:rFonts w:ascii="Arial" w:eastAsia="Times New Roman" w:hAnsi="Arial" w:cs="Arial"/>
          <w:i/>
          <w:iCs/>
          <w:color w:val="000000"/>
          <w:sz w:val="20"/>
          <w:szCs w:val="20"/>
          <w:lang w:eastAsia="ru-RU"/>
        </w:rPr>
        <w:t xml:space="preserve"> Ж</w:t>
      </w:r>
      <w:proofErr w:type="gramEnd"/>
      <w:r w:rsidRPr="0027779D">
        <w:rPr>
          <w:rFonts w:ascii="Arial" w:eastAsia="Times New Roman" w:hAnsi="Arial" w:cs="Arial"/>
          <w:i/>
          <w:iCs/>
          <w:color w:val="000000"/>
          <w:sz w:val="20"/>
          <w:szCs w:val="20"/>
          <w:lang w:eastAsia="ru-RU"/>
        </w:rPr>
        <w:t xml:space="preserve"> – 1В выделена для обеспечения правовых условий использования и строительства недвижимости в целях удовлетворения потребности населения в дошкольном и школьном образовании.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i/>
          <w:iCs/>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lastRenderedPageBreak/>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детские сады, иные учреждения дошкольного образования;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школы начальные и средние, лицеи, гимназии, кадетские школы;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внешкольные образовательные учреждения.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плоскостные спортивные сооружения;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спортивные залы;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бассейны открытые и закрытые для детей;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теневые навесы;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учебные гаражи и мастерские;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учебные теплицы, оранжереи;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резервуары для хранения противопожарного запаса воды;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площадки для сбора мусора;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благоустройство, озеленение.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жилые дома для учителей;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универсальные спортивные залы или комплексы общего 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бассейны открытые и закрытые общего пользования.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предельные размеры земельных участков:</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дошкольных образовательных учреждений –</w:t>
      </w:r>
    </w:p>
    <w:p w:rsidR="0027779D" w:rsidRPr="0027779D" w:rsidRDefault="0027779D" w:rsidP="0027779D">
      <w:pPr>
        <w:shd w:val="clear" w:color="auto" w:fill="F5F5F5"/>
        <w:spacing w:after="0" w:line="240" w:lineRule="auto"/>
        <w:ind w:firstLine="234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при вместимости до 100 мест – 40 кв</w:t>
      </w:r>
      <w:proofErr w:type="gramStart"/>
      <w:r w:rsidRPr="0027779D">
        <w:rPr>
          <w:rFonts w:ascii="Arial" w:eastAsia="Times New Roman" w:hAnsi="Arial" w:cs="Arial"/>
          <w:color w:val="000000"/>
          <w:sz w:val="20"/>
          <w:szCs w:val="20"/>
          <w:lang w:eastAsia="ru-RU"/>
        </w:rPr>
        <w:t>.м</w:t>
      </w:r>
      <w:proofErr w:type="gramEnd"/>
      <w:r w:rsidRPr="0027779D">
        <w:rPr>
          <w:rFonts w:ascii="Arial" w:eastAsia="Times New Roman" w:hAnsi="Arial" w:cs="Arial"/>
          <w:color w:val="000000"/>
          <w:sz w:val="20"/>
          <w:szCs w:val="20"/>
          <w:lang w:eastAsia="ru-RU"/>
        </w:rPr>
        <w:t xml:space="preserve"> на 1 место;</w:t>
      </w:r>
    </w:p>
    <w:p w:rsidR="0027779D" w:rsidRPr="0027779D" w:rsidRDefault="0027779D" w:rsidP="0027779D">
      <w:pPr>
        <w:shd w:val="clear" w:color="auto" w:fill="F5F5F5"/>
        <w:spacing w:after="0" w:line="240" w:lineRule="auto"/>
        <w:ind w:firstLine="234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при вместимости от 100 мест – 34 кв</w:t>
      </w:r>
      <w:proofErr w:type="gramStart"/>
      <w:r w:rsidRPr="0027779D">
        <w:rPr>
          <w:rFonts w:ascii="Arial" w:eastAsia="Times New Roman" w:hAnsi="Arial" w:cs="Arial"/>
          <w:color w:val="000000"/>
          <w:sz w:val="20"/>
          <w:szCs w:val="20"/>
          <w:lang w:eastAsia="ru-RU"/>
        </w:rPr>
        <w:t>.м</w:t>
      </w:r>
      <w:proofErr w:type="gramEnd"/>
      <w:r w:rsidRPr="0027779D">
        <w:rPr>
          <w:rFonts w:ascii="Arial" w:eastAsia="Times New Roman" w:hAnsi="Arial" w:cs="Arial"/>
          <w:color w:val="000000"/>
          <w:sz w:val="20"/>
          <w:szCs w:val="20"/>
          <w:lang w:eastAsia="ru-RU"/>
        </w:rPr>
        <w:t xml:space="preserve"> на 1 место;</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общеобразовательных школ, лицеев, гимназий, кадетских училищ –</w:t>
      </w:r>
    </w:p>
    <w:p w:rsidR="0027779D" w:rsidRPr="0027779D" w:rsidRDefault="0027779D" w:rsidP="0027779D">
      <w:pPr>
        <w:shd w:val="clear" w:color="auto" w:fill="F5F5F5"/>
        <w:spacing w:after="0" w:line="240" w:lineRule="auto"/>
        <w:ind w:firstLine="234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при вместимости до 400 мест – 50 кв</w:t>
      </w:r>
      <w:proofErr w:type="gramStart"/>
      <w:r w:rsidRPr="0027779D">
        <w:rPr>
          <w:rFonts w:ascii="Arial" w:eastAsia="Times New Roman" w:hAnsi="Arial" w:cs="Arial"/>
          <w:color w:val="000000"/>
          <w:sz w:val="20"/>
          <w:szCs w:val="20"/>
          <w:lang w:eastAsia="ru-RU"/>
        </w:rPr>
        <w:t>.м</w:t>
      </w:r>
      <w:proofErr w:type="gramEnd"/>
      <w:r w:rsidRPr="0027779D">
        <w:rPr>
          <w:rFonts w:ascii="Arial" w:eastAsia="Times New Roman" w:hAnsi="Arial" w:cs="Arial"/>
          <w:color w:val="000000"/>
          <w:sz w:val="20"/>
          <w:szCs w:val="20"/>
          <w:lang w:eastAsia="ru-RU"/>
        </w:rPr>
        <w:t xml:space="preserve"> на 1 место;</w:t>
      </w:r>
    </w:p>
    <w:p w:rsidR="0027779D" w:rsidRPr="0027779D" w:rsidRDefault="0027779D" w:rsidP="0027779D">
      <w:pPr>
        <w:shd w:val="clear" w:color="auto" w:fill="F5F5F5"/>
        <w:spacing w:after="0" w:line="240" w:lineRule="auto"/>
        <w:ind w:firstLine="234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при вместимости 400-500 мест – 60 кв</w:t>
      </w:r>
      <w:proofErr w:type="gramStart"/>
      <w:r w:rsidRPr="0027779D">
        <w:rPr>
          <w:rFonts w:ascii="Arial" w:eastAsia="Times New Roman" w:hAnsi="Arial" w:cs="Arial"/>
          <w:color w:val="000000"/>
          <w:sz w:val="20"/>
          <w:szCs w:val="20"/>
          <w:lang w:eastAsia="ru-RU"/>
        </w:rPr>
        <w:t>.м</w:t>
      </w:r>
      <w:proofErr w:type="gramEnd"/>
      <w:r w:rsidRPr="0027779D">
        <w:rPr>
          <w:rFonts w:ascii="Arial" w:eastAsia="Times New Roman" w:hAnsi="Arial" w:cs="Arial"/>
          <w:color w:val="000000"/>
          <w:sz w:val="20"/>
          <w:szCs w:val="20"/>
          <w:lang w:eastAsia="ru-RU"/>
        </w:rPr>
        <w:t xml:space="preserve"> на 1 место;</w:t>
      </w:r>
    </w:p>
    <w:p w:rsidR="0027779D" w:rsidRPr="0027779D" w:rsidRDefault="0027779D" w:rsidP="0027779D">
      <w:pPr>
        <w:shd w:val="clear" w:color="auto" w:fill="F5F5F5"/>
        <w:spacing w:after="0" w:line="240" w:lineRule="auto"/>
        <w:ind w:firstLine="234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при вместимости 500-600 мест – 50 кв</w:t>
      </w:r>
      <w:proofErr w:type="gramStart"/>
      <w:r w:rsidRPr="0027779D">
        <w:rPr>
          <w:rFonts w:ascii="Arial" w:eastAsia="Times New Roman" w:hAnsi="Arial" w:cs="Arial"/>
          <w:color w:val="000000"/>
          <w:sz w:val="20"/>
          <w:szCs w:val="20"/>
          <w:lang w:eastAsia="ru-RU"/>
        </w:rPr>
        <w:t>.м</w:t>
      </w:r>
      <w:proofErr w:type="gramEnd"/>
      <w:r w:rsidRPr="0027779D">
        <w:rPr>
          <w:rFonts w:ascii="Arial" w:eastAsia="Times New Roman" w:hAnsi="Arial" w:cs="Arial"/>
          <w:color w:val="000000"/>
          <w:sz w:val="20"/>
          <w:szCs w:val="20"/>
          <w:lang w:eastAsia="ru-RU"/>
        </w:rPr>
        <w:t xml:space="preserve"> на 1 место;</w:t>
      </w:r>
    </w:p>
    <w:p w:rsidR="0027779D" w:rsidRPr="0027779D" w:rsidRDefault="0027779D" w:rsidP="0027779D">
      <w:pPr>
        <w:shd w:val="clear" w:color="auto" w:fill="F5F5F5"/>
        <w:spacing w:after="0" w:line="240" w:lineRule="auto"/>
        <w:ind w:firstLine="234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при вместимости 600-800 мест – 40 кв</w:t>
      </w:r>
      <w:proofErr w:type="gramStart"/>
      <w:r w:rsidRPr="0027779D">
        <w:rPr>
          <w:rFonts w:ascii="Arial" w:eastAsia="Times New Roman" w:hAnsi="Arial" w:cs="Arial"/>
          <w:color w:val="000000"/>
          <w:sz w:val="20"/>
          <w:szCs w:val="20"/>
          <w:lang w:eastAsia="ru-RU"/>
        </w:rPr>
        <w:t>.м</w:t>
      </w:r>
      <w:proofErr w:type="gramEnd"/>
      <w:r w:rsidRPr="0027779D">
        <w:rPr>
          <w:rFonts w:ascii="Arial" w:eastAsia="Times New Roman" w:hAnsi="Arial" w:cs="Arial"/>
          <w:color w:val="000000"/>
          <w:sz w:val="20"/>
          <w:szCs w:val="20"/>
          <w:lang w:eastAsia="ru-RU"/>
        </w:rPr>
        <w:t xml:space="preserve"> на 1 место;</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минимальные отступы от границ земельных участков, за пределами которых запрещено строительство зданий, строений, сооружений, до стен жилых домов – по расчету инсоляции и освещенности;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предельное количество этажей (или предельная высота) зданий, строений, сооружений – 2 этажа.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27779D">
        <w:rPr>
          <w:rFonts w:ascii="Arial" w:eastAsia="Times New Roman" w:hAnsi="Arial" w:cs="Arial"/>
          <w:b/>
          <w:bCs/>
          <w:color w:val="000000"/>
          <w:sz w:val="20"/>
          <w:szCs w:val="20"/>
          <w:u w:val="single"/>
          <w:lang w:eastAsia="ru-RU"/>
        </w:rPr>
        <w:t>Ж</w:t>
      </w:r>
      <w:proofErr w:type="gramEnd"/>
      <w:r w:rsidRPr="0027779D">
        <w:rPr>
          <w:rFonts w:ascii="Arial" w:eastAsia="Times New Roman" w:hAnsi="Arial" w:cs="Arial"/>
          <w:b/>
          <w:bCs/>
          <w:color w:val="000000"/>
          <w:sz w:val="20"/>
          <w:szCs w:val="20"/>
          <w:u w:val="single"/>
          <w:lang w:eastAsia="ru-RU"/>
        </w:rPr>
        <w:t xml:space="preserve"> – 4. Зона застройки малоэтажными жилыми домами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4"/>
          <w:szCs w:val="24"/>
          <w:lang w:eastAsia="ru-RU"/>
        </w:rPr>
        <w:t>Зона застройки малоэтажными жилыми домами</w:t>
      </w:r>
      <w:proofErr w:type="gramStart"/>
      <w:r w:rsidRPr="0027779D">
        <w:rPr>
          <w:rFonts w:ascii="Arial" w:eastAsia="Times New Roman" w:hAnsi="Arial" w:cs="Arial"/>
          <w:i/>
          <w:iCs/>
          <w:color w:val="000000"/>
          <w:sz w:val="24"/>
          <w:szCs w:val="24"/>
          <w:lang w:eastAsia="ru-RU"/>
        </w:rPr>
        <w:t xml:space="preserve"> Ж</w:t>
      </w:r>
      <w:proofErr w:type="gramEnd"/>
      <w:r w:rsidRPr="0027779D">
        <w:rPr>
          <w:rFonts w:ascii="Arial" w:eastAsia="Times New Roman" w:hAnsi="Arial" w:cs="Arial"/>
          <w:i/>
          <w:iCs/>
          <w:color w:val="000000"/>
          <w:sz w:val="24"/>
          <w:szCs w:val="24"/>
          <w:lang w:eastAsia="ru-RU"/>
        </w:rPr>
        <w:t xml:space="preserve"> – 4 выделена для формирования жилых районов с размещением многоквартирных домов этажностью не выше 3 этажей,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скверов.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одно-, двухквартирные жилые дома с участками;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многоквартирные блокированные дома с участками;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дома квартирного типа высотой до 3 этажей включительно;</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встроенные, пристроенные и встроенно-пристроенные предприятия торговли, общественного питания и бытового обслуживания населения повседневного 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 xml:space="preserve">ведение ограниченного подсобного хозяйства, садоводство, огородничество на </w:t>
      </w:r>
      <w:proofErr w:type="spellStart"/>
      <w:r w:rsidRPr="0027779D">
        <w:rPr>
          <w:rFonts w:ascii="Arial" w:eastAsia="Times New Roman" w:hAnsi="Arial" w:cs="Arial"/>
          <w:color w:val="000000"/>
          <w:sz w:val="20"/>
          <w:szCs w:val="20"/>
          <w:lang w:eastAsia="ru-RU"/>
        </w:rPr>
        <w:t>приквартирных</w:t>
      </w:r>
      <w:proofErr w:type="spellEnd"/>
      <w:r w:rsidRPr="0027779D">
        <w:rPr>
          <w:rFonts w:ascii="Arial" w:eastAsia="Times New Roman" w:hAnsi="Arial" w:cs="Arial"/>
          <w:color w:val="000000"/>
          <w:sz w:val="20"/>
          <w:szCs w:val="20"/>
          <w:lang w:eastAsia="ru-RU"/>
        </w:rPr>
        <w:t xml:space="preserve"> земельных участках;</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детские площадки, площадки для отдыха, спортивных занятий;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гаражи для индивидуальных легковых автомобилей (встроенно-пристроенные, подземные, полуподземные);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открытые автостоянки для временного хранения индивидуальных легковых автомобилей;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lastRenderedPageBreak/>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подземные и полуподземные автостоянки для временного хранения индивидуальных легковых автомобилей;</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парковки перед объектами обслуживающих и коммерческих видов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площадки для сбора мусора;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пожарной охраны (гидранты, резервуары, противопожарные водоемы);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благоустройство, озеленение.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отдельно стоящие предприятия торговли, общественного питания и бытового обслуживания населения повседневного 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киоски, лоточная торговля, временные павильоны розничной торговли и обслуживания населения;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общественные резервуары для хранения воды;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жилищно-эксплуатационные и аварийно-диспетчерские службы;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коллективные овощехранилища и ледники.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предельные размеры земельных участков (минимальные):</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0,10 га на одну квартиру в одно-, двухквартирном доме;</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0,04 га на одну квартиру в блокированном доме;</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0,03 га на один 2-этажный многоквартирный жилой дом;</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0,04 га на один 3-этажный многоквартирный жилой дом;</w:t>
      </w:r>
    </w:p>
    <w:p w:rsidR="0027779D" w:rsidRPr="0027779D" w:rsidRDefault="0027779D" w:rsidP="0027779D">
      <w:pPr>
        <w:shd w:val="clear" w:color="auto" w:fill="F5F5F5"/>
        <w:spacing w:after="0" w:line="240" w:lineRule="auto"/>
        <w:ind w:firstLine="72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минимальные отступы от границ земельных участков, за пределами которых запрещено строительство зданий, строений, сооружений:</w:t>
      </w:r>
    </w:p>
    <w:p w:rsidR="0027779D" w:rsidRPr="0027779D" w:rsidRDefault="0027779D" w:rsidP="0027779D">
      <w:pPr>
        <w:shd w:val="clear" w:color="auto" w:fill="F5F5F5"/>
        <w:spacing w:after="0" w:line="240" w:lineRule="auto"/>
        <w:ind w:left="2130" w:hanging="180"/>
        <w:jc w:val="both"/>
        <w:rPr>
          <w:rFonts w:ascii="Times New Roman" w:eastAsia="Times New Roman" w:hAnsi="Times New Roman" w:cs="Times New Roman"/>
          <w:color w:val="000000"/>
          <w:sz w:val="24"/>
          <w:szCs w:val="24"/>
          <w:lang w:eastAsia="ru-RU"/>
        </w:rPr>
      </w:pPr>
      <w:proofErr w:type="gramStart"/>
      <w:r w:rsidRPr="0027779D">
        <w:rPr>
          <w:rFonts w:ascii="Arial" w:eastAsia="Times New Roman" w:hAnsi="Arial" w:cs="Arial"/>
          <w:color w:val="000000"/>
          <w:sz w:val="20"/>
          <w:szCs w:val="20"/>
          <w:lang w:eastAsia="ru-RU"/>
        </w:rPr>
        <w:t>для</w:t>
      </w:r>
      <w:proofErr w:type="gramEnd"/>
      <w:r w:rsidRPr="0027779D">
        <w:rPr>
          <w:rFonts w:ascii="Arial" w:eastAsia="Times New Roman" w:hAnsi="Arial" w:cs="Arial"/>
          <w:color w:val="000000"/>
          <w:sz w:val="20"/>
          <w:szCs w:val="20"/>
          <w:lang w:eastAsia="ru-RU"/>
        </w:rPr>
        <w:t xml:space="preserve"> </w:t>
      </w:r>
      <w:proofErr w:type="gramStart"/>
      <w:r w:rsidRPr="0027779D">
        <w:rPr>
          <w:rFonts w:ascii="Arial" w:eastAsia="Times New Roman" w:hAnsi="Arial" w:cs="Arial"/>
          <w:color w:val="000000"/>
          <w:sz w:val="20"/>
          <w:szCs w:val="20"/>
          <w:lang w:eastAsia="ru-RU"/>
        </w:rPr>
        <w:t>одно</w:t>
      </w:r>
      <w:proofErr w:type="gramEnd"/>
      <w:r w:rsidRPr="0027779D">
        <w:rPr>
          <w:rFonts w:ascii="Arial" w:eastAsia="Times New Roman" w:hAnsi="Arial" w:cs="Arial"/>
          <w:color w:val="000000"/>
          <w:sz w:val="20"/>
          <w:szCs w:val="20"/>
          <w:lang w:eastAsia="ru-RU"/>
        </w:rPr>
        <w:t>-, двухквартирных и блокированных домов – 3 м; </w:t>
      </w:r>
    </w:p>
    <w:p w:rsidR="0027779D" w:rsidRPr="0027779D" w:rsidRDefault="0027779D" w:rsidP="0027779D">
      <w:pPr>
        <w:shd w:val="clear" w:color="auto" w:fill="F5F5F5"/>
        <w:spacing w:after="0" w:line="240" w:lineRule="auto"/>
        <w:ind w:left="195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для многоквартирных секционных домов – по расчету инсоляции и освещенности;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предельное количество этажей (или предельная высота) зданий, строений, сооружений – 3 этажа;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 35 процентов.</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jc w:val="both"/>
        <w:outlineLvl w:val="4"/>
        <w:rPr>
          <w:rFonts w:ascii="Verdana" w:eastAsia="Times New Roman" w:hAnsi="Verdana" w:cs="Times New Roman"/>
          <w:b/>
          <w:bCs/>
          <w:color w:val="000000"/>
          <w:sz w:val="20"/>
          <w:szCs w:val="20"/>
          <w:lang w:eastAsia="ru-RU"/>
        </w:rPr>
      </w:pPr>
      <w:proofErr w:type="gramStart"/>
      <w:r w:rsidRPr="0027779D">
        <w:rPr>
          <w:rFonts w:ascii="Arial" w:eastAsia="Times New Roman" w:hAnsi="Arial" w:cs="Arial"/>
          <w:b/>
          <w:bCs/>
          <w:color w:val="000000"/>
          <w:sz w:val="20"/>
          <w:szCs w:val="20"/>
          <w:u w:val="single"/>
          <w:lang w:eastAsia="ru-RU"/>
        </w:rPr>
        <w:t>Ж</w:t>
      </w:r>
      <w:proofErr w:type="gramEnd"/>
      <w:r w:rsidRPr="0027779D">
        <w:rPr>
          <w:rFonts w:ascii="Arial" w:eastAsia="Times New Roman" w:hAnsi="Arial" w:cs="Arial"/>
          <w:b/>
          <w:bCs/>
          <w:color w:val="000000"/>
          <w:sz w:val="20"/>
          <w:szCs w:val="20"/>
          <w:u w:val="single"/>
          <w:lang w:eastAsia="ru-RU"/>
        </w:rPr>
        <w:t xml:space="preserve"> – 5. Зона застройки </w:t>
      </w:r>
      <w:proofErr w:type="spellStart"/>
      <w:r w:rsidRPr="0027779D">
        <w:rPr>
          <w:rFonts w:ascii="Arial" w:eastAsia="Times New Roman" w:hAnsi="Arial" w:cs="Arial"/>
          <w:b/>
          <w:bCs/>
          <w:color w:val="000000"/>
          <w:sz w:val="20"/>
          <w:szCs w:val="20"/>
          <w:u w:val="single"/>
          <w:lang w:eastAsia="ru-RU"/>
        </w:rPr>
        <w:t>среднеэтажными</w:t>
      </w:r>
      <w:proofErr w:type="spellEnd"/>
      <w:r w:rsidRPr="0027779D">
        <w:rPr>
          <w:rFonts w:ascii="Arial" w:eastAsia="Times New Roman" w:hAnsi="Arial" w:cs="Arial"/>
          <w:b/>
          <w:bCs/>
          <w:color w:val="000000"/>
          <w:sz w:val="20"/>
          <w:szCs w:val="20"/>
          <w:u w:val="single"/>
          <w:lang w:eastAsia="ru-RU"/>
        </w:rPr>
        <w:t xml:space="preserve"> жилыми домами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4"/>
          <w:szCs w:val="24"/>
          <w:lang w:eastAsia="ru-RU"/>
        </w:rPr>
        <w:t xml:space="preserve">Зона застройки </w:t>
      </w:r>
      <w:proofErr w:type="spellStart"/>
      <w:r w:rsidRPr="0027779D">
        <w:rPr>
          <w:rFonts w:ascii="Arial" w:eastAsia="Times New Roman" w:hAnsi="Arial" w:cs="Arial"/>
          <w:i/>
          <w:iCs/>
          <w:color w:val="000000"/>
          <w:sz w:val="24"/>
          <w:szCs w:val="24"/>
          <w:lang w:eastAsia="ru-RU"/>
        </w:rPr>
        <w:t>среднеэтажными</w:t>
      </w:r>
      <w:proofErr w:type="spellEnd"/>
      <w:r w:rsidRPr="0027779D">
        <w:rPr>
          <w:rFonts w:ascii="Arial" w:eastAsia="Times New Roman" w:hAnsi="Arial" w:cs="Arial"/>
          <w:i/>
          <w:iCs/>
          <w:color w:val="000000"/>
          <w:sz w:val="24"/>
          <w:szCs w:val="24"/>
          <w:lang w:eastAsia="ru-RU"/>
        </w:rPr>
        <w:t xml:space="preserve"> жилыми домами</w:t>
      </w:r>
      <w:proofErr w:type="gramStart"/>
      <w:r w:rsidRPr="0027779D">
        <w:rPr>
          <w:rFonts w:ascii="Arial" w:eastAsia="Times New Roman" w:hAnsi="Arial" w:cs="Arial"/>
          <w:i/>
          <w:iCs/>
          <w:color w:val="000000"/>
          <w:sz w:val="24"/>
          <w:szCs w:val="24"/>
          <w:lang w:eastAsia="ru-RU"/>
        </w:rPr>
        <w:t>  Ж</w:t>
      </w:r>
      <w:proofErr w:type="gramEnd"/>
      <w:r w:rsidRPr="0027779D">
        <w:rPr>
          <w:rFonts w:ascii="Arial" w:eastAsia="Times New Roman" w:hAnsi="Arial" w:cs="Arial"/>
          <w:i/>
          <w:iCs/>
          <w:color w:val="000000"/>
          <w:sz w:val="24"/>
          <w:szCs w:val="24"/>
          <w:lang w:eastAsia="ru-RU"/>
        </w:rPr>
        <w:t xml:space="preserve"> – 5 выделена для формирования жилых районов средней плотности с размещением многоквартирных домов этажностью 4–7 этажей. Допускается ограниченный спектр услуг местного значения, некоммерческие коммунальные предприятия. Разрешено размещение объектов обслуживания низового уровня и других видов деятельности, скверов.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многоквартирные жилые дома  в 4 – 5 этажей;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аптеки;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поликлиники общей площадью не более 600 кв. м.;</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магазины товаров первой необходимости (общей площадью не более 400 кв.м.);</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по ремонту бытовой техники, парикмахерские, пошивочные ателье, иные объекты бытового обслуживания;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почтовые отделения;</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телефонные и телеграфные станции;</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спортзалы, спортклубы, залы рекреации (с бассейном или без);</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спортивные площадки, теннисные корты.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4"/>
          <w:szCs w:val="24"/>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left="87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детские площадки, площадки для отдыха, спортивных занятий;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встроенные в жилые дома гаражи-стоянки для индивидуальных легковых автомобилей;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жилищно-эксплуатационные и аварийно-диспетчерские службы;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lastRenderedPageBreak/>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пожарной охраны (гидранты, резервуары, противопожарные водоемы);</w:t>
      </w:r>
    </w:p>
    <w:p w:rsidR="0027779D" w:rsidRPr="0027779D" w:rsidRDefault="0027779D" w:rsidP="0027779D">
      <w:pPr>
        <w:shd w:val="clear" w:color="auto" w:fill="F5F5F5"/>
        <w:spacing w:after="0" w:line="240" w:lineRule="auto"/>
        <w:ind w:left="870"/>
        <w:jc w:val="both"/>
        <w:textAlignment w:val="baseline"/>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площадки для сбора мусора;</w:t>
      </w:r>
    </w:p>
    <w:p w:rsidR="0027779D" w:rsidRPr="0027779D" w:rsidRDefault="0027779D" w:rsidP="0027779D">
      <w:pPr>
        <w:shd w:val="clear" w:color="auto" w:fill="F5F5F5"/>
        <w:spacing w:after="0" w:line="240" w:lineRule="auto"/>
        <w:ind w:firstLine="720"/>
        <w:jc w:val="both"/>
        <w:textAlignment w:val="baseline"/>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гостевые автостоянки перед объектами культурных, обслуживающих и коммерческих видов использования;</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благоустройство, озеленение.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4"/>
          <w:szCs w:val="24"/>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многоквартирные жилые дома в 6-7 этажей;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отделения, участковые пункты милиции;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киоски, лоточная торговля, временные павильоны розничной торговли и обслуживания населения;</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гаражи боксового типа, многоэтажные, подземные, автостоянки на отдельном земельном участке;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площадки для выгула собак.</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предельные размеры земельных участков (минимальные) – 0,017 га на 1000 кв</w:t>
      </w:r>
      <w:proofErr w:type="gramStart"/>
      <w:r w:rsidRPr="0027779D">
        <w:rPr>
          <w:rFonts w:ascii="Arial" w:eastAsia="Times New Roman" w:hAnsi="Arial" w:cs="Arial"/>
          <w:color w:val="000000"/>
          <w:sz w:val="20"/>
          <w:szCs w:val="20"/>
          <w:lang w:eastAsia="ru-RU"/>
        </w:rPr>
        <w:t>.м</w:t>
      </w:r>
      <w:proofErr w:type="gramEnd"/>
      <w:r w:rsidRPr="0027779D">
        <w:rPr>
          <w:rFonts w:ascii="Arial" w:eastAsia="Times New Roman" w:hAnsi="Arial" w:cs="Arial"/>
          <w:color w:val="000000"/>
          <w:sz w:val="20"/>
          <w:szCs w:val="20"/>
          <w:lang w:eastAsia="ru-RU"/>
        </w:rPr>
        <w:t xml:space="preserve"> общей площади жилых домов;</w:t>
      </w:r>
    </w:p>
    <w:p w:rsidR="0027779D" w:rsidRPr="0027779D" w:rsidRDefault="0027779D" w:rsidP="0027779D">
      <w:pPr>
        <w:shd w:val="clear" w:color="auto" w:fill="F5F5F5"/>
        <w:spacing w:after="0" w:line="240" w:lineRule="auto"/>
        <w:ind w:firstLine="72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минимальные отступы от границ земельных участков, за пределами которых запрещено строительство зданий, строений, сооружений – по расчету инсоляции и освещенности; от красных линий – 3 м;</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предельное количество этажей (или предельная высота) зданий, строений, сооружений – 7 этажей.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709"/>
        <w:jc w:val="both"/>
        <w:outlineLvl w:val="0"/>
        <w:rPr>
          <w:rFonts w:ascii="Verdana" w:eastAsia="Times New Roman" w:hAnsi="Verdana" w:cs="Times New Roman"/>
          <w:color w:val="000000"/>
          <w:kern w:val="36"/>
          <w:sz w:val="48"/>
          <w:szCs w:val="48"/>
          <w:lang w:eastAsia="ru-RU"/>
        </w:rPr>
      </w:pPr>
      <w:proofErr w:type="gramStart"/>
      <w:r w:rsidRPr="0027779D">
        <w:rPr>
          <w:rFonts w:ascii="Arial" w:eastAsia="Times New Roman" w:hAnsi="Arial" w:cs="Arial"/>
          <w:b/>
          <w:bCs/>
          <w:color w:val="000000"/>
          <w:kern w:val="36"/>
          <w:sz w:val="20"/>
          <w:szCs w:val="20"/>
          <w:u w:val="single"/>
          <w:lang w:eastAsia="ru-RU"/>
        </w:rPr>
        <w:t>Ж</w:t>
      </w:r>
      <w:proofErr w:type="gramEnd"/>
      <w:r w:rsidRPr="0027779D">
        <w:rPr>
          <w:rFonts w:ascii="Arial" w:eastAsia="Times New Roman" w:hAnsi="Arial" w:cs="Arial"/>
          <w:b/>
          <w:bCs/>
          <w:color w:val="000000"/>
          <w:kern w:val="36"/>
          <w:sz w:val="20"/>
          <w:szCs w:val="20"/>
          <w:u w:val="single"/>
          <w:lang w:eastAsia="ru-RU"/>
        </w:rPr>
        <w:t xml:space="preserve"> – 8. Зона запрещения нового жилищного строительства</w:t>
      </w:r>
    </w:p>
    <w:p w:rsidR="0027779D" w:rsidRPr="0027779D" w:rsidRDefault="0027779D" w:rsidP="0027779D">
      <w:pPr>
        <w:shd w:val="clear" w:color="auto" w:fill="F5F5F5"/>
        <w:spacing w:after="0" w:line="240" w:lineRule="auto"/>
        <w:ind w:firstLine="709"/>
        <w:jc w:val="both"/>
        <w:outlineLvl w:val="0"/>
        <w:rPr>
          <w:rFonts w:ascii="Verdana" w:eastAsia="Times New Roman" w:hAnsi="Verdana" w:cs="Times New Roman"/>
          <w:color w:val="000000"/>
          <w:kern w:val="36"/>
          <w:sz w:val="48"/>
          <w:szCs w:val="48"/>
          <w:lang w:eastAsia="ru-RU"/>
        </w:rPr>
      </w:pPr>
      <w:r w:rsidRPr="0027779D">
        <w:rPr>
          <w:rFonts w:ascii="Arial" w:eastAsia="Times New Roman" w:hAnsi="Arial" w:cs="Arial"/>
          <w:i/>
          <w:iCs/>
          <w:color w:val="000000"/>
          <w:kern w:val="36"/>
          <w:sz w:val="20"/>
          <w:szCs w:val="20"/>
          <w:lang w:eastAsia="ru-RU"/>
        </w:rPr>
        <w:t>Зона запрещения нового жилищного строительства</w:t>
      </w:r>
      <w:proofErr w:type="gramStart"/>
      <w:r w:rsidRPr="0027779D">
        <w:rPr>
          <w:rFonts w:ascii="Arial" w:eastAsia="Times New Roman" w:hAnsi="Arial" w:cs="Arial"/>
          <w:i/>
          <w:iCs/>
          <w:color w:val="000000"/>
          <w:kern w:val="36"/>
          <w:sz w:val="20"/>
          <w:szCs w:val="20"/>
          <w:lang w:eastAsia="ru-RU"/>
        </w:rPr>
        <w:t xml:space="preserve"> Ж</w:t>
      </w:r>
      <w:proofErr w:type="gramEnd"/>
      <w:r w:rsidRPr="0027779D">
        <w:rPr>
          <w:rFonts w:ascii="Arial" w:eastAsia="Times New Roman" w:hAnsi="Arial" w:cs="Arial"/>
          <w:i/>
          <w:iCs/>
          <w:color w:val="000000"/>
          <w:kern w:val="36"/>
          <w:sz w:val="20"/>
          <w:szCs w:val="20"/>
          <w:lang w:eastAsia="ru-RU"/>
        </w:rPr>
        <w:t xml:space="preserve"> – 8 выделена для обозначения территорий, находящихся в санитарно-защитных зонах промышленных и сельскохозяйственных предприятий, объектов транспортной инфраструктуры и иных объектов, где по экологическим и </w:t>
      </w:r>
      <w:proofErr w:type="spellStart"/>
      <w:r w:rsidRPr="0027779D">
        <w:rPr>
          <w:rFonts w:ascii="Arial" w:eastAsia="Times New Roman" w:hAnsi="Arial" w:cs="Arial"/>
          <w:i/>
          <w:iCs/>
          <w:color w:val="000000"/>
          <w:kern w:val="36"/>
          <w:sz w:val="20"/>
          <w:szCs w:val="20"/>
          <w:lang w:eastAsia="ru-RU"/>
        </w:rPr>
        <w:t>санитарно-эпидемиологичским</w:t>
      </w:r>
      <w:proofErr w:type="spellEnd"/>
      <w:r w:rsidRPr="0027779D">
        <w:rPr>
          <w:rFonts w:ascii="Arial" w:eastAsia="Times New Roman" w:hAnsi="Arial" w:cs="Arial"/>
          <w:i/>
          <w:iCs/>
          <w:color w:val="000000"/>
          <w:kern w:val="36"/>
          <w:sz w:val="20"/>
          <w:szCs w:val="20"/>
          <w:lang w:eastAsia="ru-RU"/>
        </w:rPr>
        <w:t xml:space="preserve"> условиям постоянное проживание населения недопустимо. Использование недвижимости, расположенной в данной зоне, осуществляется в соответствии со статьями 6 и 50 настоящих Правил.</w:t>
      </w:r>
    </w:p>
    <w:p w:rsidR="0027779D" w:rsidRPr="0027779D" w:rsidRDefault="0027779D" w:rsidP="0027779D">
      <w:pPr>
        <w:shd w:val="clear" w:color="auto" w:fill="F5F5F5"/>
        <w:spacing w:after="0" w:line="240" w:lineRule="auto"/>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outlineLvl w:val="0"/>
        <w:rPr>
          <w:rFonts w:ascii="Verdana" w:eastAsia="Times New Roman" w:hAnsi="Verdana" w:cs="Times New Roman"/>
          <w:color w:val="000000"/>
          <w:kern w:val="36"/>
          <w:sz w:val="48"/>
          <w:szCs w:val="48"/>
          <w:lang w:eastAsia="ru-RU"/>
        </w:rPr>
      </w:pPr>
      <w:r w:rsidRPr="0027779D">
        <w:rPr>
          <w:rFonts w:ascii="Arial" w:eastAsia="Times New Roman" w:hAnsi="Arial" w:cs="Arial"/>
          <w:b/>
          <w:bCs/>
          <w:color w:val="000000"/>
          <w:kern w:val="36"/>
          <w:sz w:val="20"/>
          <w:szCs w:val="20"/>
          <w:lang w:eastAsia="ru-RU"/>
        </w:rPr>
        <w:t> </w:t>
      </w:r>
    </w:p>
    <w:p w:rsidR="0027779D" w:rsidRPr="0027779D" w:rsidRDefault="0027779D" w:rsidP="0027779D">
      <w:pPr>
        <w:shd w:val="clear" w:color="auto" w:fill="F5F5F5"/>
        <w:spacing w:after="0" w:line="240" w:lineRule="auto"/>
        <w:ind w:firstLine="709"/>
        <w:jc w:val="both"/>
        <w:outlineLvl w:val="0"/>
        <w:rPr>
          <w:rFonts w:ascii="Verdana" w:eastAsia="Times New Roman" w:hAnsi="Verdana" w:cs="Times New Roman"/>
          <w:color w:val="000000"/>
          <w:kern w:val="36"/>
          <w:sz w:val="48"/>
          <w:szCs w:val="48"/>
          <w:lang w:eastAsia="ru-RU"/>
        </w:rPr>
      </w:pPr>
      <w:r w:rsidRPr="0027779D">
        <w:rPr>
          <w:rFonts w:ascii="Arial" w:eastAsia="Times New Roman" w:hAnsi="Arial" w:cs="Arial"/>
          <w:b/>
          <w:bCs/>
          <w:color w:val="000000"/>
          <w:kern w:val="36"/>
          <w:sz w:val="20"/>
          <w:szCs w:val="20"/>
          <w:lang w:eastAsia="ru-RU"/>
        </w:rPr>
        <w:t>Статья 49.2. Градостроительные регламенты. Общественно-деловые зоны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proofErr w:type="gramStart"/>
      <w:r w:rsidRPr="0027779D">
        <w:rPr>
          <w:rFonts w:ascii="Arial" w:eastAsia="Times New Roman" w:hAnsi="Arial" w:cs="Arial"/>
          <w:b/>
          <w:bCs/>
          <w:color w:val="000000"/>
          <w:sz w:val="24"/>
          <w:szCs w:val="24"/>
          <w:u w:val="single"/>
          <w:lang w:eastAsia="ru-RU"/>
        </w:rPr>
        <w:t>Ц</w:t>
      </w:r>
      <w:proofErr w:type="gramEnd"/>
      <w:r w:rsidRPr="0027779D">
        <w:rPr>
          <w:rFonts w:ascii="Arial" w:eastAsia="Times New Roman" w:hAnsi="Arial" w:cs="Arial"/>
          <w:b/>
          <w:bCs/>
          <w:color w:val="000000"/>
          <w:sz w:val="24"/>
          <w:szCs w:val="24"/>
          <w:u w:val="single"/>
          <w:lang w:eastAsia="ru-RU"/>
        </w:rPr>
        <w:t xml:space="preserve"> – 2.  Зона делового, общественного и коммерческого назначения сельского поселения, населенного пункта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4"/>
          <w:szCs w:val="24"/>
          <w:lang w:eastAsia="ru-RU"/>
        </w:rPr>
        <w:t>Зона делового, общественного и коммерческого назначения сельского поселения, населенного пункта </w:t>
      </w:r>
      <w:proofErr w:type="gramStart"/>
      <w:r w:rsidRPr="0027779D">
        <w:rPr>
          <w:rFonts w:ascii="Arial" w:eastAsia="Times New Roman" w:hAnsi="Arial" w:cs="Arial"/>
          <w:i/>
          <w:iCs/>
          <w:color w:val="000000"/>
          <w:sz w:val="24"/>
          <w:szCs w:val="24"/>
          <w:lang w:eastAsia="ru-RU"/>
        </w:rPr>
        <w:t>Ц</w:t>
      </w:r>
      <w:proofErr w:type="gramEnd"/>
      <w:r w:rsidRPr="0027779D">
        <w:rPr>
          <w:rFonts w:ascii="Arial" w:eastAsia="Times New Roman" w:hAnsi="Arial" w:cs="Arial"/>
          <w:i/>
          <w:iCs/>
          <w:color w:val="000000"/>
          <w:sz w:val="24"/>
          <w:szCs w:val="24"/>
          <w:lang w:eastAsia="ru-RU"/>
        </w:rPr>
        <w:t xml:space="preserve"> – 2 выделена для обеспечения правовых условий формирования общественных центров населенных пунктов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офисы, конторы различных организаций, фирм, компаний;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гостиницы, гостевые дома;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рекламные агентства;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отделения банков;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танцзалы, дискотеки;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бильярдные;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видео салоны;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залы аттракционов;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компьютерные центры, интернет-кафе;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 xml:space="preserve">клубы, центры общения и </w:t>
      </w:r>
      <w:proofErr w:type="spellStart"/>
      <w:r w:rsidRPr="0027779D">
        <w:rPr>
          <w:rFonts w:ascii="Arial" w:eastAsia="Times New Roman" w:hAnsi="Arial" w:cs="Arial"/>
          <w:color w:val="000000"/>
          <w:sz w:val="20"/>
          <w:szCs w:val="20"/>
          <w:lang w:eastAsia="ru-RU"/>
        </w:rPr>
        <w:t>досуговых</w:t>
      </w:r>
      <w:proofErr w:type="spellEnd"/>
      <w:r w:rsidRPr="0027779D">
        <w:rPr>
          <w:rFonts w:ascii="Arial" w:eastAsia="Times New Roman" w:hAnsi="Arial" w:cs="Arial"/>
          <w:color w:val="000000"/>
          <w:sz w:val="20"/>
          <w:szCs w:val="20"/>
          <w:lang w:eastAsia="ru-RU"/>
        </w:rPr>
        <w:t xml:space="preserve"> занятий (для встреч,  собраний, занятий детей и подростков, молодежи, взрослых) многоцелевого и специализированного назначения;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спортивные клубы, спортивные залы и площадки, спортивные комплексы;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магазины, торговые комплексы, открытые мини-рынки до 600 кв</w:t>
      </w:r>
      <w:proofErr w:type="gramStart"/>
      <w:r w:rsidRPr="0027779D">
        <w:rPr>
          <w:rFonts w:ascii="Arial" w:eastAsia="Times New Roman" w:hAnsi="Arial" w:cs="Arial"/>
          <w:color w:val="000000"/>
          <w:sz w:val="20"/>
          <w:szCs w:val="20"/>
          <w:lang w:eastAsia="ru-RU"/>
        </w:rPr>
        <w:t>.м</w:t>
      </w:r>
      <w:proofErr w:type="gramEnd"/>
      <w:r w:rsidRPr="0027779D">
        <w:rPr>
          <w:rFonts w:ascii="Arial" w:eastAsia="Times New Roman" w:hAnsi="Arial" w:cs="Arial"/>
          <w:color w:val="000000"/>
          <w:sz w:val="20"/>
          <w:szCs w:val="20"/>
          <w:lang w:eastAsia="ru-RU"/>
        </w:rPr>
        <w:t>;</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выставочные залы;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lastRenderedPageBreak/>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общественного питания (рестораны, столовые, кафе, закусочные, бары);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фирмы по предоставлению услуг сотовой и пейджинговой связи;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отделения связи: почтовые отделения, телефонные и телеграфные станции, междугородние переговорные пункты;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отделения, участковые пункты милиции;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поликлиники, фельдшерско-акушерские пункты, офисы врача общей практики;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аптеки;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пункты оказания первой медицинской помощи;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центры медицинской консультации населения;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юридические учреждения: нотариальные и адвокатские конторы, юридические консультации;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транспортные агентства по продаже ави</w:t>
      </w:r>
      <w:proofErr w:type="gramStart"/>
      <w:r w:rsidRPr="0027779D">
        <w:rPr>
          <w:rFonts w:ascii="Arial" w:eastAsia="Times New Roman" w:hAnsi="Arial" w:cs="Arial"/>
          <w:color w:val="000000"/>
          <w:sz w:val="20"/>
          <w:szCs w:val="20"/>
          <w:lang w:eastAsia="ru-RU"/>
        </w:rPr>
        <w:t>а-</w:t>
      </w:r>
      <w:proofErr w:type="gramEnd"/>
      <w:r w:rsidRPr="0027779D">
        <w:rPr>
          <w:rFonts w:ascii="Arial" w:eastAsia="Times New Roman" w:hAnsi="Arial" w:cs="Arial"/>
          <w:color w:val="000000"/>
          <w:sz w:val="20"/>
          <w:szCs w:val="20"/>
          <w:lang w:eastAsia="ru-RU"/>
        </w:rPr>
        <w:t xml:space="preserve"> и железнодорожных билетов и предоставлению прочих сервисных услуг;</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 xml:space="preserve">центры по предоставлению полиграфических услуг (ксерокопии, размножение, </w:t>
      </w:r>
      <w:proofErr w:type="spellStart"/>
      <w:r w:rsidRPr="0027779D">
        <w:rPr>
          <w:rFonts w:ascii="Arial" w:eastAsia="Times New Roman" w:hAnsi="Arial" w:cs="Arial"/>
          <w:color w:val="000000"/>
          <w:sz w:val="20"/>
          <w:szCs w:val="20"/>
          <w:lang w:eastAsia="ru-RU"/>
        </w:rPr>
        <w:t>ламинирование</w:t>
      </w:r>
      <w:proofErr w:type="spellEnd"/>
      <w:r w:rsidRPr="0027779D">
        <w:rPr>
          <w:rFonts w:ascii="Arial" w:eastAsia="Times New Roman" w:hAnsi="Arial" w:cs="Arial"/>
          <w:color w:val="000000"/>
          <w:sz w:val="20"/>
          <w:szCs w:val="20"/>
          <w:lang w:eastAsia="ru-RU"/>
        </w:rPr>
        <w:t>, брошюровка и пр.)</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фотосалоны;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приёмные пункты прачечных и химчисток, прачечные самообслуживания;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пошивочные ателье, мастерские по ремонту обуви, часов, ремонтные мастерские бытовой техники, парикмахерские, косметические салоны и другие объекты обслуживания.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открытые автостоянки перед объектами деловых, культурных, обслуживающих и коммерческих видов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жилищно-эксплуатационные и аварийно-диспетчерские службы;</w:t>
      </w:r>
    </w:p>
    <w:p w:rsidR="0027779D" w:rsidRPr="0027779D" w:rsidRDefault="0027779D" w:rsidP="0027779D">
      <w:pPr>
        <w:shd w:val="clear" w:color="auto" w:fill="F5F5F5"/>
        <w:spacing w:after="0" w:line="240" w:lineRule="auto"/>
        <w:ind w:left="1219" w:hanging="360"/>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объекты пожарной охраны (гидранты, резервуары, противопожарные водоемы);</w:t>
      </w:r>
    </w:p>
    <w:p w:rsidR="0027779D" w:rsidRPr="0027779D" w:rsidRDefault="0027779D" w:rsidP="0027779D">
      <w:pPr>
        <w:shd w:val="clear" w:color="auto" w:fill="F5F5F5"/>
        <w:spacing w:after="0" w:line="240" w:lineRule="auto"/>
        <w:ind w:left="1219" w:hanging="360"/>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благоустройство, озеленение.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жилые дома разных типов (квартирные, блокированные с малыми участками);</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индивидуальные жилые дома с участками;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связанные с отправлением культа;</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киоски, лоточная торговля, временные павильоны розничной торговли и обслуживания населения;</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молочные кухни;</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рынки открытые и закрытые;</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отдельно стоящие бани, сауны;</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площадки для выгула собак;</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общественные туалеты;</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автостоянки на отдельных земельных участках: подземные, наземные и многоуровневые;</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антенны сотовой, радиорелейной и спутниковой связи.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w:t>
      </w:r>
      <w:r w:rsidRPr="0027779D">
        <w:rPr>
          <w:rFonts w:ascii="Arial" w:eastAsia="Times New Roman" w:hAnsi="Arial" w:cs="Arial"/>
          <w:color w:val="000000"/>
          <w:sz w:val="20"/>
          <w:szCs w:val="20"/>
          <w:lang w:eastAsia="ru-RU"/>
        </w:rPr>
        <w:t>устанавливаются для конкретного объекта заданием на проектирование, предусмотренным частью 5 статьи 32 настоящих Правил.</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Статья 49.3. Производственные зоны, зоны инженерной и транспортной инфраструктур</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устанавливаются заданием на проектирование, предусмотренным частью 5 статьи 32 настоящих Правил, с учетом норматива минимальной плотности застройки промышленных предприятий.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lastRenderedPageBreak/>
        <w:t>Минимальная плотность застройки  площадок устанавливается в соответствии с приложением 12 к республиканским нормативам градостроительного проектирования «Градостроительство. Планировка и застройка городских округов и поселений Чувашской Республики».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u w:val="single"/>
          <w:lang w:eastAsia="ru-RU"/>
        </w:rPr>
        <w:t>ПК – 1. Зона размещения производственных объектов </w:t>
      </w:r>
      <w:r w:rsidRPr="0027779D">
        <w:rPr>
          <w:rFonts w:ascii="Arial" w:eastAsia="Times New Roman" w:hAnsi="Arial" w:cs="Arial"/>
          <w:b/>
          <w:bCs/>
          <w:color w:val="000000"/>
          <w:sz w:val="20"/>
          <w:szCs w:val="20"/>
          <w:u w:val="single"/>
          <w:lang w:val="en-US" w:eastAsia="ru-RU"/>
        </w:rPr>
        <w:t>II</w:t>
      </w:r>
      <w:r w:rsidRPr="0027779D">
        <w:rPr>
          <w:rFonts w:ascii="Arial" w:eastAsia="Times New Roman" w:hAnsi="Arial" w:cs="Arial"/>
          <w:b/>
          <w:bCs/>
          <w:color w:val="000000"/>
          <w:sz w:val="20"/>
          <w:szCs w:val="20"/>
          <w:u w:val="single"/>
          <w:lang w:eastAsia="ru-RU"/>
        </w:rPr>
        <w:t> класса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i/>
          <w:iCs/>
          <w:color w:val="000000"/>
          <w:sz w:val="20"/>
          <w:szCs w:val="20"/>
          <w:lang w:eastAsia="ru-RU"/>
        </w:rPr>
        <w:t>Зона размещения производственных объектов ПК – 1 (санитарно-защитная зона 500 м) выделена для обеспечения правовых условий формирования производственных предприятий и баз </w:t>
      </w:r>
      <w:r w:rsidRPr="0027779D">
        <w:rPr>
          <w:rFonts w:ascii="Arial" w:eastAsia="Times New Roman" w:hAnsi="Arial" w:cs="Arial"/>
          <w:i/>
          <w:iCs/>
          <w:color w:val="000000"/>
          <w:sz w:val="20"/>
          <w:szCs w:val="20"/>
          <w:lang w:val="en-US" w:eastAsia="ru-RU"/>
        </w:rPr>
        <w:t>II</w:t>
      </w:r>
      <w:r w:rsidRPr="0027779D">
        <w:rPr>
          <w:rFonts w:ascii="Arial" w:eastAsia="Times New Roman" w:hAnsi="Arial" w:cs="Arial"/>
          <w:i/>
          <w:iCs/>
          <w:color w:val="000000"/>
          <w:sz w:val="20"/>
          <w:szCs w:val="20"/>
          <w:lang w:eastAsia="ru-RU"/>
        </w:rPr>
        <w:t> класса опасности, с высокими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27779D" w:rsidRPr="0027779D" w:rsidRDefault="0027779D" w:rsidP="0027779D">
      <w:pPr>
        <w:shd w:val="clear" w:color="auto" w:fill="F5F5F5"/>
        <w:spacing w:after="0" w:line="240" w:lineRule="auto"/>
        <w:ind w:firstLine="30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производственные предприятия </w:t>
      </w:r>
      <w:r w:rsidRPr="0027779D">
        <w:rPr>
          <w:rFonts w:ascii="Arial" w:eastAsia="Times New Roman" w:hAnsi="Arial" w:cs="Arial"/>
          <w:color w:val="000000"/>
          <w:sz w:val="20"/>
          <w:szCs w:val="20"/>
          <w:lang w:val="en-US" w:eastAsia="ru-RU"/>
        </w:rPr>
        <w:t>II</w:t>
      </w:r>
      <w:r w:rsidRPr="0027779D">
        <w:rPr>
          <w:rFonts w:ascii="Arial" w:eastAsia="Times New Roman" w:hAnsi="Arial" w:cs="Arial"/>
          <w:color w:val="000000"/>
          <w:sz w:val="20"/>
          <w:szCs w:val="20"/>
          <w:lang w:eastAsia="ru-RU"/>
        </w:rPr>
        <w:t> класса опасности различного профиля;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производство асфальтобетона на стационарных заводах;</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производство гипса (алебастра);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производство извести (известковые заводы с шахтными и вращающимися печами);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производство местных цементов (</w:t>
      </w:r>
      <w:proofErr w:type="spellStart"/>
      <w:r w:rsidRPr="0027779D">
        <w:rPr>
          <w:rFonts w:ascii="Arial" w:eastAsia="Times New Roman" w:hAnsi="Arial" w:cs="Arial"/>
          <w:color w:val="000000"/>
          <w:sz w:val="20"/>
          <w:szCs w:val="20"/>
          <w:lang w:eastAsia="ru-RU"/>
        </w:rPr>
        <w:t>глинитцемента</w:t>
      </w:r>
      <w:proofErr w:type="spellEnd"/>
      <w:r w:rsidRPr="0027779D">
        <w:rPr>
          <w:rFonts w:ascii="Arial" w:eastAsia="Times New Roman" w:hAnsi="Arial" w:cs="Arial"/>
          <w:color w:val="000000"/>
          <w:sz w:val="20"/>
          <w:szCs w:val="20"/>
          <w:lang w:eastAsia="ru-RU"/>
        </w:rPr>
        <w:t xml:space="preserve">, </w:t>
      </w:r>
      <w:proofErr w:type="spellStart"/>
      <w:r w:rsidRPr="0027779D">
        <w:rPr>
          <w:rFonts w:ascii="Arial" w:eastAsia="Times New Roman" w:hAnsi="Arial" w:cs="Arial"/>
          <w:color w:val="000000"/>
          <w:sz w:val="20"/>
          <w:szCs w:val="20"/>
          <w:lang w:eastAsia="ru-RU"/>
        </w:rPr>
        <w:t>роман-цемента</w:t>
      </w:r>
      <w:proofErr w:type="spellEnd"/>
      <w:r w:rsidRPr="0027779D">
        <w:rPr>
          <w:rFonts w:ascii="Arial" w:eastAsia="Times New Roman" w:hAnsi="Arial" w:cs="Arial"/>
          <w:color w:val="000000"/>
          <w:sz w:val="20"/>
          <w:szCs w:val="20"/>
          <w:lang w:eastAsia="ru-RU"/>
        </w:rPr>
        <w:t xml:space="preserve">, </w:t>
      </w:r>
      <w:proofErr w:type="gramStart"/>
      <w:r w:rsidRPr="0027779D">
        <w:rPr>
          <w:rFonts w:ascii="Arial" w:eastAsia="Times New Roman" w:hAnsi="Arial" w:cs="Arial"/>
          <w:color w:val="000000"/>
          <w:sz w:val="20"/>
          <w:szCs w:val="20"/>
          <w:lang w:eastAsia="ru-RU"/>
        </w:rPr>
        <w:t>гипсошлакового</w:t>
      </w:r>
      <w:proofErr w:type="gramEnd"/>
      <w:r w:rsidRPr="0027779D">
        <w:rPr>
          <w:rFonts w:ascii="Arial" w:eastAsia="Times New Roman" w:hAnsi="Arial" w:cs="Arial"/>
          <w:color w:val="000000"/>
          <w:sz w:val="20"/>
          <w:szCs w:val="20"/>
          <w:lang w:eastAsia="ru-RU"/>
        </w:rPr>
        <w:t xml:space="preserve"> и др.);</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 xml:space="preserve">открытые склады и места разгрузки </w:t>
      </w:r>
      <w:proofErr w:type="spellStart"/>
      <w:r w:rsidRPr="0027779D">
        <w:rPr>
          <w:rFonts w:ascii="Arial" w:eastAsia="Times New Roman" w:hAnsi="Arial" w:cs="Arial"/>
          <w:color w:val="000000"/>
          <w:sz w:val="20"/>
          <w:szCs w:val="20"/>
          <w:lang w:eastAsia="ru-RU"/>
        </w:rPr>
        <w:t>апатитного</w:t>
      </w:r>
      <w:proofErr w:type="spellEnd"/>
      <w:r w:rsidRPr="0027779D">
        <w:rPr>
          <w:rFonts w:ascii="Arial" w:eastAsia="Times New Roman" w:hAnsi="Arial" w:cs="Arial"/>
          <w:color w:val="000000"/>
          <w:sz w:val="20"/>
          <w:szCs w:val="20"/>
          <w:lang w:eastAsia="ru-RU"/>
        </w:rPr>
        <w:t xml:space="preserve"> концентрата, фосфоритной муки, цементов и других пылящих грузов при грузообороте менее 150 тыс. тонн в год;</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открытые склады и места перегрузки угля;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proofErr w:type="gramStart"/>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roofErr w:type="gramEnd"/>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места перегрузки и хранения сырой нефти, битума, мазута и других вязких нефтепродуктов и химических грузов;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 xml:space="preserve">открытые и закрытые склады и места перегрузки песка и </w:t>
      </w:r>
      <w:proofErr w:type="spellStart"/>
      <w:r w:rsidRPr="0027779D">
        <w:rPr>
          <w:rFonts w:ascii="Arial" w:eastAsia="Times New Roman" w:hAnsi="Arial" w:cs="Arial"/>
          <w:color w:val="000000"/>
          <w:sz w:val="20"/>
          <w:szCs w:val="20"/>
          <w:lang w:eastAsia="ru-RU"/>
        </w:rPr>
        <w:t>пескосодержащих</w:t>
      </w:r>
      <w:proofErr w:type="spellEnd"/>
      <w:r w:rsidRPr="0027779D">
        <w:rPr>
          <w:rFonts w:ascii="Arial" w:eastAsia="Times New Roman" w:hAnsi="Arial" w:cs="Arial"/>
          <w:color w:val="000000"/>
          <w:sz w:val="20"/>
          <w:szCs w:val="20"/>
          <w:lang w:eastAsia="ru-RU"/>
        </w:rPr>
        <w:t xml:space="preserve"> грузов.</w:t>
      </w:r>
    </w:p>
    <w:p w:rsidR="0027779D" w:rsidRPr="0027779D" w:rsidRDefault="0027779D" w:rsidP="0027779D">
      <w:pPr>
        <w:shd w:val="clear" w:color="auto" w:fill="F5F5F5"/>
        <w:spacing w:after="0" w:line="240" w:lineRule="auto"/>
        <w:ind w:firstLine="30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офисы, конторы, административные службы производственных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бытовые здания для работников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научно-исследовательские, конструкторские и изыскательские лаборатории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открытые стоянки краткосрочного хранения автомобилей;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пожарной охраны (гидранты, резервуары, противопожарные водоемы);</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санитарно-технические сооружения и установки коммунального назначения, склады временного хранения отходов производства;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временные автостоянки для легкового автотранспорта работников предприятий;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благоустройство, озеленение.</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отдельно стоящие объекты бытового обслуживания для производственного персонала;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киоски, лоточная торговля, временные павильоны розничной торговли;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оптовой, мелкооптовой торговли и магазины розничной торговли по продаже товаров собственного производства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антенны сотовой, радиорелейной, спутниковой связи.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u w:val="single"/>
          <w:lang w:eastAsia="ru-RU"/>
        </w:rPr>
        <w:t>ПК – 2. Зона размещения производственных объектов </w:t>
      </w:r>
      <w:r w:rsidRPr="0027779D">
        <w:rPr>
          <w:rFonts w:ascii="Arial" w:eastAsia="Times New Roman" w:hAnsi="Arial" w:cs="Arial"/>
          <w:b/>
          <w:bCs/>
          <w:color w:val="000000"/>
          <w:sz w:val="20"/>
          <w:szCs w:val="20"/>
          <w:u w:val="single"/>
          <w:lang w:val="en-US" w:eastAsia="ru-RU"/>
        </w:rPr>
        <w:t>III</w:t>
      </w:r>
      <w:r w:rsidRPr="0027779D">
        <w:rPr>
          <w:rFonts w:ascii="Arial" w:eastAsia="Times New Roman" w:hAnsi="Arial" w:cs="Arial"/>
          <w:b/>
          <w:bCs/>
          <w:color w:val="000000"/>
          <w:sz w:val="20"/>
          <w:szCs w:val="20"/>
          <w:u w:val="single"/>
          <w:lang w:eastAsia="ru-RU"/>
        </w:rPr>
        <w:t> класса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i/>
          <w:iCs/>
          <w:color w:val="000000"/>
          <w:sz w:val="20"/>
          <w:szCs w:val="20"/>
          <w:lang w:eastAsia="ru-RU"/>
        </w:rPr>
        <w:t>Зона размещения производственных объектов ПК – 2 (санитарно-защитная зона 300 м) выделена для обеспечения правовых условий формирования производственных предприятий не выше III класса опасности.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и противопожарных требований.</w:t>
      </w:r>
    </w:p>
    <w:p w:rsidR="0027779D" w:rsidRPr="0027779D" w:rsidRDefault="0027779D" w:rsidP="0027779D">
      <w:pPr>
        <w:shd w:val="clear" w:color="auto" w:fill="F5F5F5"/>
        <w:spacing w:after="0" w:line="240" w:lineRule="auto"/>
        <w:ind w:firstLine="300"/>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промышленные предприятия и объекты III класса опасности;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lastRenderedPageBreak/>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открытые склады и места разгрузки и погрузки пылящих грузов (</w:t>
      </w:r>
      <w:proofErr w:type="spellStart"/>
      <w:r w:rsidRPr="0027779D">
        <w:rPr>
          <w:rFonts w:ascii="Arial" w:eastAsia="Times New Roman" w:hAnsi="Arial" w:cs="Arial"/>
          <w:color w:val="000000"/>
          <w:sz w:val="20"/>
          <w:szCs w:val="20"/>
          <w:lang w:eastAsia="ru-RU"/>
        </w:rPr>
        <w:t>апатитного</w:t>
      </w:r>
      <w:proofErr w:type="spellEnd"/>
      <w:r w:rsidRPr="0027779D">
        <w:rPr>
          <w:rFonts w:ascii="Arial" w:eastAsia="Times New Roman" w:hAnsi="Arial" w:cs="Arial"/>
          <w:color w:val="000000"/>
          <w:sz w:val="20"/>
          <w:szCs w:val="20"/>
          <w:lang w:eastAsia="ru-RU"/>
        </w:rPr>
        <w:t xml:space="preserve"> концентрата, фосфоритной муки, цемента и т.д.) при грузообороте менее 5 тыс. тонн в год;</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 xml:space="preserve">закрытые склады, места перегрузки и хранения </w:t>
      </w:r>
      <w:proofErr w:type="spellStart"/>
      <w:r w:rsidRPr="0027779D">
        <w:rPr>
          <w:rFonts w:ascii="Arial" w:eastAsia="Times New Roman" w:hAnsi="Arial" w:cs="Arial"/>
          <w:color w:val="000000"/>
          <w:sz w:val="20"/>
          <w:szCs w:val="20"/>
          <w:lang w:eastAsia="ru-RU"/>
        </w:rPr>
        <w:t>затаренного</w:t>
      </w:r>
      <w:proofErr w:type="spellEnd"/>
      <w:r w:rsidRPr="0027779D">
        <w:rPr>
          <w:rFonts w:ascii="Arial" w:eastAsia="Times New Roman" w:hAnsi="Arial" w:cs="Arial"/>
          <w:color w:val="000000"/>
          <w:sz w:val="20"/>
          <w:szCs w:val="20"/>
          <w:lang w:eastAsia="ru-RU"/>
        </w:rPr>
        <w:t xml:space="preserve"> химического груза (удобрений, органических растворителей, кислот и других веществ);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наземные склады и открытые места отгрузки магнезита, доломита и других пылящих грузов;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склады пылящих и жидких грузов (аммиачной воды, удобрений, кальцинированной соды, лакокрасочных материалов и т.д.);</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складского назначения различного профиля (за исключением складов сырья и полупродуктов для фармацевтических предприятий, продовольственного сырья и пищевых продуктов).</w:t>
      </w:r>
    </w:p>
    <w:p w:rsidR="0027779D" w:rsidRPr="0027779D" w:rsidRDefault="0027779D" w:rsidP="0027779D">
      <w:pPr>
        <w:shd w:val="clear" w:color="auto" w:fill="F5F5F5"/>
        <w:spacing w:after="0" w:line="240" w:lineRule="auto"/>
        <w:ind w:left="859" w:firstLine="300"/>
        <w:jc w:val="both"/>
        <w:rPr>
          <w:rFonts w:ascii="Verdana" w:eastAsia="Times New Roman" w:hAnsi="Verdana" w:cs="Times New Roman"/>
          <w:color w:val="000000"/>
          <w:sz w:val="17"/>
          <w:szCs w:val="17"/>
          <w:lang w:eastAsia="ru-RU"/>
        </w:rPr>
      </w:pPr>
      <w:r w:rsidRPr="0027779D">
        <w:rPr>
          <w:rFonts w:ascii="Arial" w:eastAsia="Times New Roman" w:hAnsi="Arial" w:cs="Arial"/>
          <w:color w:val="0000FF"/>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офисы, конторы, административные службы производственных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бытовые здания для работников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научно-исследовательские, конструкторские и изыскательские лаборатории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по обслуживанию грузовых автомобилей;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открытые стоянки краткосрочного хранения автомобилей;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пожарные части;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пожарной охраны (гидранты, резервуары, противопожарные водоемы);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технического и инженерного обеспечения предприятий.</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санитарно-технические сооружения и установки коммунального назначения, склады временного хранения отходов производства;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временные автостоянки для легкового автотранспорта работников предприятий;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благоустройство, озеленение.</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отдельно стоящие объекты бытового обслуживания для производственного персонала;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киоски, лоточная торговля, временные павильоны розничной торговли;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оптовой, мелкооптовой торговли и магазины розничной торговли по продаже товаров собственного производства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антенны сотовой, радиорелейной, спутниковой связи.</w:t>
      </w:r>
    </w:p>
    <w:p w:rsidR="0027779D" w:rsidRPr="0027779D" w:rsidRDefault="0027779D" w:rsidP="0027779D">
      <w:pPr>
        <w:shd w:val="clear" w:color="auto" w:fill="F5F5F5"/>
        <w:spacing w:after="0" w:line="240" w:lineRule="auto"/>
        <w:ind w:left="859" w:firstLine="300"/>
        <w:jc w:val="both"/>
        <w:rPr>
          <w:rFonts w:ascii="Verdana" w:eastAsia="Times New Roman" w:hAnsi="Verdana" w:cs="Times New Roman"/>
          <w:color w:val="000000"/>
          <w:sz w:val="17"/>
          <w:szCs w:val="17"/>
          <w:lang w:eastAsia="ru-RU"/>
        </w:rPr>
      </w:pPr>
      <w:r w:rsidRPr="0027779D">
        <w:rPr>
          <w:rFonts w:ascii="Arial" w:eastAsia="Times New Roman" w:hAnsi="Arial" w:cs="Arial"/>
          <w:color w:val="0000FF"/>
          <w:sz w:val="20"/>
          <w:szCs w:val="20"/>
          <w:lang w:eastAsia="ru-RU"/>
        </w:rPr>
        <w:t> </w:t>
      </w:r>
    </w:p>
    <w:p w:rsidR="0027779D" w:rsidRPr="0027779D" w:rsidRDefault="0027779D" w:rsidP="0027779D">
      <w:pPr>
        <w:shd w:val="clear" w:color="auto" w:fill="F5F5F5"/>
        <w:spacing w:after="0" w:line="240" w:lineRule="auto"/>
        <w:ind w:firstLine="30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u w:val="single"/>
          <w:lang w:eastAsia="ru-RU"/>
        </w:rPr>
        <w:t>ПК – 3. Зона размещения производственных объектов </w:t>
      </w:r>
      <w:r w:rsidRPr="0027779D">
        <w:rPr>
          <w:rFonts w:ascii="Arial" w:eastAsia="Times New Roman" w:hAnsi="Arial" w:cs="Arial"/>
          <w:b/>
          <w:bCs/>
          <w:color w:val="000000"/>
          <w:sz w:val="20"/>
          <w:szCs w:val="20"/>
          <w:u w:val="single"/>
          <w:lang w:val="en-US" w:eastAsia="ru-RU"/>
        </w:rPr>
        <w:t>IV</w:t>
      </w:r>
      <w:r w:rsidRPr="0027779D">
        <w:rPr>
          <w:rFonts w:ascii="Arial" w:eastAsia="Times New Roman" w:hAnsi="Arial" w:cs="Arial"/>
          <w:b/>
          <w:bCs/>
          <w:color w:val="000000"/>
          <w:sz w:val="20"/>
          <w:szCs w:val="20"/>
          <w:u w:val="single"/>
          <w:lang w:eastAsia="ru-RU"/>
        </w:rPr>
        <w:t> класса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i/>
          <w:iCs/>
          <w:color w:val="000000"/>
          <w:sz w:val="20"/>
          <w:szCs w:val="20"/>
          <w:lang w:eastAsia="ru-RU"/>
        </w:rPr>
        <w:t>Зона размещения производственных объектов ПК – 3 (санитарно-защитная зона 100 м) выделена для обеспечения правовых условий формирования производственных предприятий и баз </w:t>
      </w:r>
      <w:r w:rsidRPr="0027779D">
        <w:rPr>
          <w:rFonts w:ascii="Arial" w:eastAsia="Times New Roman" w:hAnsi="Arial" w:cs="Arial"/>
          <w:i/>
          <w:iCs/>
          <w:color w:val="000000"/>
          <w:sz w:val="20"/>
          <w:szCs w:val="20"/>
          <w:lang w:val="en-US" w:eastAsia="ru-RU"/>
        </w:rPr>
        <w:t>IV</w:t>
      </w:r>
      <w:r w:rsidRPr="0027779D">
        <w:rPr>
          <w:rFonts w:ascii="Arial" w:eastAsia="Times New Roman" w:hAnsi="Arial" w:cs="Arial"/>
          <w:i/>
          <w:iCs/>
          <w:color w:val="000000"/>
          <w:sz w:val="20"/>
          <w:szCs w:val="20"/>
          <w:lang w:eastAsia="ru-RU"/>
        </w:rPr>
        <w:t>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27779D" w:rsidRPr="0027779D" w:rsidRDefault="0027779D" w:rsidP="0027779D">
      <w:pPr>
        <w:shd w:val="clear" w:color="auto" w:fill="F5F5F5"/>
        <w:spacing w:after="0" w:line="240" w:lineRule="auto"/>
        <w:ind w:firstLine="30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lang w:eastAsia="ru-RU"/>
        </w:rPr>
        <w:t> </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производственные предприятия IV класса опасности различного профиля;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элеваторы;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склады и открытые места разгрузки зерна;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мельницы производительностью от 0,5 до 2 т в час;</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производство олеомаргарина и маргарина;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производство пищевого спирта;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производство крахмала;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производство первичного вина;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производство столового уксуса;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молочные и маслобойные производства;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сыродельные производства;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кондитерские производства производительностью более 0,5 тонн в сутки;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хлебозаводы и хлебопекарные производства производительностью более 2,5 тонн в сутки;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lastRenderedPageBreak/>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промышленные установки для низкотемпературного хранения пищевых продуктов емкостью более 600 тонн;</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транспортно-технические схемы перегрузки и хранения апатитового концентрата, фосфоритной муки, цемента и др.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цехи по приготовлению кормов, включая использование пищевых отходов;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по обслуживанию легковых, грузовых автомобилей с количеством постов не более 10, таксомоторный парк;</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стоянки (парки) грузового междугородного автотранспорта;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автозаправочные станции для заправки грузового и легкового автотранспорта жидким и газовым топливом;</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мойки грузовых автомобилей портального типа.</w:t>
      </w:r>
    </w:p>
    <w:p w:rsidR="0027779D" w:rsidRPr="0027779D" w:rsidRDefault="0027779D" w:rsidP="0027779D">
      <w:pPr>
        <w:shd w:val="clear" w:color="auto" w:fill="F5F5F5"/>
        <w:spacing w:after="0" w:line="240" w:lineRule="auto"/>
        <w:ind w:left="859" w:firstLine="300"/>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офисы, конторы, административные службы производственных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бытовые здания для работников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научно-исследовательские, конструкторские и изыскательские лаборатории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пожарной охраны (гидранты, резервуары, противопожарные водоемы);</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санитарно-технические сооружения и установки коммунального назначения, склады временного хранения отходов производства;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временные автостоянки для легкового автотранспорта работников предприятий;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благоустройство, озеленение.</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отдельно стоящие объекты бытового обслуживания для производственного персонала;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киоски, лоточная торговля, временные павильоны розничной торговли;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оптовой, мелкооптовой торговли и магазины розничной торговли по продаже товаров собственного производства предприятий;</w:t>
      </w:r>
    </w:p>
    <w:p w:rsidR="0027779D" w:rsidRPr="0027779D" w:rsidRDefault="0027779D" w:rsidP="0027779D">
      <w:pPr>
        <w:shd w:val="clear" w:color="auto" w:fill="F5F5F5"/>
        <w:spacing w:after="0" w:line="240" w:lineRule="auto"/>
        <w:ind w:left="87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пожарные части;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антенны сотовой, радиорелейной, спутниковой связи.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u w:val="single"/>
          <w:lang w:eastAsia="ru-RU"/>
        </w:rPr>
        <w:t>ПК – 4. Зона размещения производственных объектов </w:t>
      </w:r>
      <w:r w:rsidRPr="0027779D">
        <w:rPr>
          <w:rFonts w:ascii="Arial" w:eastAsia="Times New Roman" w:hAnsi="Arial" w:cs="Arial"/>
          <w:b/>
          <w:bCs/>
          <w:color w:val="000000"/>
          <w:sz w:val="20"/>
          <w:szCs w:val="20"/>
          <w:u w:val="single"/>
          <w:lang w:val="en-US" w:eastAsia="ru-RU"/>
        </w:rPr>
        <w:t>V</w:t>
      </w:r>
      <w:r w:rsidRPr="0027779D">
        <w:rPr>
          <w:rFonts w:ascii="Arial" w:eastAsia="Times New Roman" w:hAnsi="Arial" w:cs="Arial"/>
          <w:b/>
          <w:bCs/>
          <w:color w:val="000000"/>
          <w:sz w:val="20"/>
          <w:szCs w:val="20"/>
          <w:u w:val="single"/>
          <w:lang w:eastAsia="ru-RU"/>
        </w:rPr>
        <w:t> класса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i/>
          <w:iCs/>
          <w:color w:val="000000"/>
          <w:sz w:val="20"/>
          <w:szCs w:val="20"/>
          <w:lang w:eastAsia="ru-RU"/>
        </w:rPr>
        <w:t>Зона размещения производственных объектов ПК – 4 (санитарно-защитная зона 50 м) выделена для обеспечения правовых условий формирования производственных предприятий и баз </w:t>
      </w:r>
      <w:r w:rsidRPr="0027779D">
        <w:rPr>
          <w:rFonts w:ascii="Arial" w:eastAsia="Times New Roman" w:hAnsi="Arial" w:cs="Arial"/>
          <w:i/>
          <w:iCs/>
          <w:color w:val="000000"/>
          <w:sz w:val="20"/>
          <w:szCs w:val="20"/>
          <w:lang w:val="en-US" w:eastAsia="ru-RU"/>
        </w:rPr>
        <w:t>V</w:t>
      </w:r>
      <w:r w:rsidRPr="0027779D">
        <w:rPr>
          <w:rFonts w:ascii="Arial" w:eastAsia="Times New Roman" w:hAnsi="Arial" w:cs="Arial"/>
          <w:i/>
          <w:iCs/>
          <w:color w:val="000000"/>
          <w:sz w:val="20"/>
          <w:szCs w:val="20"/>
          <w:lang w:eastAsia="ru-RU"/>
        </w:rPr>
        <w:t>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i/>
          <w:iCs/>
          <w:color w:val="000000"/>
          <w:sz w:val="20"/>
          <w:szCs w:val="20"/>
          <w:lang w:eastAsia="ru-RU"/>
        </w:rPr>
        <w:t> </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lang w:eastAsia="ru-RU"/>
        </w:rPr>
        <w:t> </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производственные предприятия </w:t>
      </w:r>
      <w:r w:rsidRPr="0027779D">
        <w:rPr>
          <w:rFonts w:ascii="Arial" w:eastAsia="Times New Roman" w:hAnsi="Arial" w:cs="Arial"/>
          <w:color w:val="000000"/>
          <w:sz w:val="20"/>
          <w:szCs w:val="20"/>
          <w:lang w:val="en-US" w:eastAsia="ru-RU"/>
        </w:rPr>
        <w:t>V</w:t>
      </w:r>
      <w:r w:rsidRPr="0027779D">
        <w:rPr>
          <w:rFonts w:ascii="Arial" w:eastAsia="Times New Roman" w:hAnsi="Arial" w:cs="Arial"/>
          <w:color w:val="000000"/>
          <w:sz w:val="20"/>
          <w:szCs w:val="20"/>
          <w:lang w:eastAsia="ru-RU"/>
        </w:rPr>
        <w:t> класса опасности различного профиля;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производство обозное;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производство бондарных изделий из готовой клепки;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 xml:space="preserve">производство </w:t>
      </w:r>
      <w:proofErr w:type="spellStart"/>
      <w:r w:rsidRPr="0027779D">
        <w:rPr>
          <w:rFonts w:ascii="Arial" w:eastAsia="Times New Roman" w:hAnsi="Arial" w:cs="Arial"/>
          <w:color w:val="000000"/>
          <w:sz w:val="20"/>
          <w:szCs w:val="20"/>
          <w:lang w:eastAsia="ru-RU"/>
        </w:rPr>
        <w:t>рогожно-ткацкое</w:t>
      </w:r>
      <w:proofErr w:type="spellEnd"/>
      <w:r w:rsidRPr="0027779D">
        <w:rPr>
          <w:rFonts w:ascii="Arial" w:eastAsia="Times New Roman" w:hAnsi="Arial" w:cs="Arial"/>
          <w:color w:val="000000"/>
          <w:sz w:val="20"/>
          <w:szCs w:val="20"/>
          <w:lang w:eastAsia="ru-RU"/>
        </w:rPr>
        <w:t>;</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 xml:space="preserve">производство по консервированию древесины солевыми и водными растворами (без солей мышьяка) с </w:t>
      </w:r>
      <w:proofErr w:type="spellStart"/>
      <w:r w:rsidRPr="0027779D">
        <w:rPr>
          <w:rFonts w:ascii="Arial" w:eastAsia="Times New Roman" w:hAnsi="Arial" w:cs="Arial"/>
          <w:color w:val="000000"/>
          <w:sz w:val="20"/>
          <w:szCs w:val="20"/>
          <w:lang w:eastAsia="ru-RU"/>
        </w:rPr>
        <w:t>суперобмазкой</w:t>
      </w:r>
      <w:proofErr w:type="spellEnd"/>
      <w:r w:rsidRPr="0027779D">
        <w:rPr>
          <w:rFonts w:ascii="Arial" w:eastAsia="Times New Roman" w:hAnsi="Arial" w:cs="Arial"/>
          <w:color w:val="000000"/>
          <w:sz w:val="20"/>
          <w:szCs w:val="20"/>
          <w:lang w:eastAsia="ru-RU"/>
        </w:rPr>
        <w:t>;</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сборка мебели из готовых изделий без лакирования и окраски;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складского назначения различного профиля (за исключением складов сырья и полупродуктов для фармацевтических предприятий, продовольственного сырья и пищевых продуктов);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гаражи боксового типа, многоэтажные, подземные и наземные гаражи, автостоянки на отдельном земельном участке;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станции технического обслуживания автомобилей до 5 постов (без малярно-жестяных работ);</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lastRenderedPageBreak/>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офисы, конторы, административные службы производственных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бытовые здания для работников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научно-исследовательские, конструкторские и изыскательские лаборатории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открытые стоянки краткосрочного хранения автомобилей;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пожарной охраны (гидранты, резервуары, противопожарные водоемы);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мойка автомобилей до 2 постов;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технического и инженерного обеспечения предприятий;</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санитарно-технические сооружения и установки коммунального назначения, склады временного хранения отходов производства;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временные автостоянки для легкового автотранспорта работников предприятий;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благоустройство, озеленение.</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отдельно стоящие объекты бытового обслуживания для производственного персонала;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киоски, лоточная торговля, временные павильоны розничной торговли;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оптовой, мелкооптовой торговли и магазины розничной торговли по продаже товаров собственного производства предприятий;</w:t>
      </w:r>
    </w:p>
    <w:p w:rsidR="0027779D" w:rsidRPr="0027779D" w:rsidRDefault="0027779D" w:rsidP="0027779D">
      <w:pPr>
        <w:shd w:val="clear" w:color="auto" w:fill="F5F5F5"/>
        <w:spacing w:after="0" w:line="240" w:lineRule="auto"/>
        <w:ind w:left="87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пожарные части;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антенны сотовой, радиорелейной, спутниковой связи.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FF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u w:val="single"/>
          <w:lang w:eastAsia="ru-RU"/>
        </w:rPr>
        <w:t>ПК – 5. Зона размещения коммунальных объектов</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i/>
          <w:iCs/>
          <w:color w:val="000000"/>
          <w:sz w:val="20"/>
          <w:szCs w:val="20"/>
          <w:lang w:eastAsia="ru-RU"/>
        </w:rPr>
        <w:t>Зона размещения коммунальных объектов ПК – 5 (санитарно-защитная зона 50 м) выделена для обеспечения правовых условий формирования коммерческой застройки непроизводственного назначения и обслуживающих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и районного  значения.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4"/>
          <w:szCs w:val="24"/>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склады для хранения промышленных и хозяйственных товаров;</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торговые комплексы, магазины;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склады-магазины оптовой торговли, предприятия и магазины оптовой и  мелкооптовой торговли;</w:t>
      </w:r>
    </w:p>
    <w:p w:rsidR="0027779D" w:rsidRPr="0027779D" w:rsidRDefault="0027779D" w:rsidP="0027779D">
      <w:pPr>
        <w:shd w:val="clear" w:color="auto" w:fill="F5F5F5"/>
        <w:spacing w:after="0" w:line="240" w:lineRule="auto"/>
        <w:ind w:left="1219" w:hanging="360"/>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рынки открытые и закрытые непродовольственных товаров;</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предприятия общественного питания (столовые, кафе, закусочные, рестораны);</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отделения связи, телефонные и телеграфные станции;</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отделения, участковые пункты милиции;</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предприятия и мастерские по оказанию услуг населению: производство и предоставление материалов, товаров, изготовление поделок по индивидуальным заказам (столярные изделия, изделия художественного литья, кузнечно-кованые изделия, изделия народных промыслов и др.);</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пошивочные ателье, ремонтные мастерские компьютерной и бытовой техники, мастерские по ремонту часов, парикмахерские и иные подобные объекты обслуживания;</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химчистки производительностью до 160 кг в смену.</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рекламные агентства;</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lastRenderedPageBreak/>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издательства и редакционные офисы;</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объекты пожарной охраны (гидранты, резервуары, пожарные водоемы);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автозаправочные станции не более 3-х ТРК только для заправки легкового автотранспорта, в том числе с объектами обслуживания (магазины, кафе);</w:t>
      </w:r>
    </w:p>
    <w:p w:rsidR="0027779D" w:rsidRPr="0027779D" w:rsidRDefault="0027779D" w:rsidP="0027779D">
      <w:pPr>
        <w:shd w:val="clear" w:color="auto" w:fill="F5F5F5"/>
        <w:spacing w:after="0" w:line="240" w:lineRule="auto"/>
        <w:ind w:left="1219" w:hanging="360"/>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мойка автомобилей до 2 постов;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гостиницы, дома приёма гостей;</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открытые автостоянки перед объектами делового, культурного, обслуживающего и коммерческого видов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площадки для мусоросборников;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благоустройство, озеленение.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sz w:val="20"/>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киоски, лоточная торговля, временные павильоны розничной торговли и  обслуживания населения;</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встроенные в здания гаражи и автостоянки, в том числе многоэтажные;</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объекты хранения автомобилей: гаражи боксового типа, многоэтажные, подземные и наземные гаражи, автостоянки на отдельном земельном участке;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производственные и промышленные предприятия V класса опасности (с санитарно-защитной зоной не более 50 метров);</w:t>
      </w:r>
    </w:p>
    <w:p w:rsidR="0027779D" w:rsidRPr="0027779D" w:rsidRDefault="0027779D" w:rsidP="0027779D">
      <w:pPr>
        <w:shd w:val="clear" w:color="auto" w:fill="F5F5F5"/>
        <w:spacing w:after="0" w:line="240" w:lineRule="auto"/>
        <w:ind w:left="1579" w:hanging="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пожарные части;</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общественные туалеты;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антенны сотовой, радиорелейной и спутниковой связи.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u w:val="single"/>
          <w:lang w:eastAsia="ru-RU"/>
        </w:rPr>
        <w:t>ПК – 6. Зона водопроводных сооружений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0"/>
          <w:szCs w:val="20"/>
          <w:lang w:eastAsia="ru-RU"/>
        </w:rPr>
        <w:t>Зона водопроводных сооружений ПК – 6 выделена для обеспечения правовых условий использования участков для источников водоснабжения, площадок водопроводных сооружений.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водозаборные сооружения;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водопроводные очистные сооружения (сооружения по водоподготовке);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аэрологические станции;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насосные станции.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sz w:val="20"/>
          <w:szCs w:val="20"/>
          <w:lang w:eastAsia="ru-RU"/>
        </w:rPr>
        <w:t>- ограждение территории;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sz w:val="20"/>
          <w:szCs w:val="20"/>
          <w:lang w:eastAsia="ru-RU"/>
        </w:rPr>
        <w:t>- озеленение.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sz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sz w:val="20"/>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sz w:val="20"/>
          <w:szCs w:val="20"/>
          <w:lang w:eastAsia="ru-RU"/>
        </w:rPr>
        <w:t>- строительство и реконструкция сооружений, коммуникаций и других объектов, связанных с объектами водоснабжения;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sz w:val="20"/>
          <w:szCs w:val="20"/>
          <w:lang w:eastAsia="ru-RU"/>
        </w:rPr>
        <w:t>- землеройные и другие работы.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xml:space="preserve">- предельные размеры земельных участков (минимальные) – 0,36 га на 1 </w:t>
      </w:r>
      <w:proofErr w:type="spellStart"/>
      <w:r w:rsidRPr="0027779D">
        <w:rPr>
          <w:rFonts w:ascii="Arial" w:eastAsia="Times New Roman" w:hAnsi="Arial" w:cs="Arial"/>
          <w:color w:val="000000"/>
          <w:sz w:val="20"/>
          <w:szCs w:val="20"/>
          <w:lang w:eastAsia="ru-RU"/>
        </w:rPr>
        <w:t>артскважину</w:t>
      </w:r>
      <w:proofErr w:type="spellEnd"/>
      <w:r w:rsidRPr="0027779D">
        <w:rPr>
          <w:rFonts w:ascii="Arial" w:eastAsia="Times New Roman" w:hAnsi="Arial" w:cs="Arial"/>
          <w:color w:val="000000"/>
          <w:sz w:val="20"/>
          <w:szCs w:val="20"/>
          <w:lang w:eastAsia="ru-RU"/>
        </w:rPr>
        <w:t>;</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xml:space="preserve">- минимальные отступы от границ земельных участков до </w:t>
      </w:r>
      <w:proofErr w:type="spellStart"/>
      <w:r w:rsidRPr="0027779D">
        <w:rPr>
          <w:rFonts w:ascii="Arial" w:eastAsia="Times New Roman" w:hAnsi="Arial" w:cs="Arial"/>
          <w:color w:val="000000"/>
          <w:sz w:val="20"/>
          <w:szCs w:val="20"/>
          <w:lang w:eastAsia="ru-RU"/>
        </w:rPr>
        <w:t>артскважины</w:t>
      </w:r>
      <w:proofErr w:type="spellEnd"/>
      <w:r w:rsidRPr="0027779D">
        <w:rPr>
          <w:rFonts w:ascii="Arial" w:eastAsia="Times New Roman" w:hAnsi="Arial" w:cs="Arial"/>
          <w:color w:val="000000"/>
          <w:sz w:val="20"/>
          <w:szCs w:val="20"/>
          <w:lang w:eastAsia="ru-RU"/>
        </w:rPr>
        <w:t xml:space="preserve"> – 30 м (</w:t>
      </w:r>
      <w:r w:rsidRPr="0027779D">
        <w:rPr>
          <w:rFonts w:ascii="Arial" w:eastAsia="Times New Roman" w:hAnsi="Arial" w:cs="Arial"/>
          <w:color w:val="000000"/>
          <w:sz w:val="20"/>
          <w:szCs w:val="20"/>
          <w:lang w:val="en-US" w:eastAsia="ru-RU"/>
        </w:rPr>
        <w:t>I</w:t>
      </w:r>
      <w:r w:rsidRPr="0027779D">
        <w:rPr>
          <w:rFonts w:ascii="Arial" w:eastAsia="Times New Roman" w:hAnsi="Arial" w:cs="Arial"/>
          <w:color w:val="000000"/>
          <w:sz w:val="20"/>
          <w:szCs w:val="20"/>
          <w:lang w:eastAsia="ru-RU"/>
        </w:rPr>
        <w:t> пояс зоны санитарной охраны).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Границы </w:t>
      </w:r>
      <w:r w:rsidRPr="0027779D">
        <w:rPr>
          <w:rFonts w:ascii="Arial" w:eastAsia="Times New Roman" w:hAnsi="Arial" w:cs="Arial"/>
          <w:color w:val="000000"/>
          <w:sz w:val="20"/>
          <w:szCs w:val="20"/>
          <w:lang w:val="en-US" w:eastAsia="ru-RU"/>
        </w:rPr>
        <w:t>II</w:t>
      </w:r>
      <w:r w:rsidRPr="0027779D">
        <w:rPr>
          <w:rFonts w:ascii="Arial" w:eastAsia="Times New Roman" w:hAnsi="Arial" w:cs="Arial"/>
          <w:color w:val="000000"/>
          <w:sz w:val="20"/>
          <w:szCs w:val="20"/>
          <w:lang w:eastAsia="ru-RU"/>
        </w:rPr>
        <w:t> и </w:t>
      </w:r>
      <w:r w:rsidRPr="0027779D">
        <w:rPr>
          <w:rFonts w:ascii="Arial" w:eastAsia="Times New Roman" w:hAnsi="Arial" w:cs="Arial"/>
          <w:color w:val="000000"/>
          <w:sz w:val="20"/>
          <w:szCs w:val="20"/>
          <w:lang w:val="en-US" w:eastAsia="ru-RU"/>
        </w:rPr>
        <w:t>III</w:t>
      </w:r>
      <w:r w:rsidRPr="0027779D">
        <w:rPr>
          <w:rFonts w:ascii="Arial" w:eastAsia="Times New Roman" w:hAnsi="Arial" w:cs="Arial"/>
          <w:color w:val="000000"/>
          <w:sz w:val="20"/>
          <w:szCs w:val="20"/>
          <w:lang w:eastAsia="ru-RU"/>
        </w:rPr>
        <w:t> поясов санитарной охраны устанавливаются по расчету при проектировании водозабора.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u w:val="single"/>
          <w:lang w:eastAsia="ru-RU"/>
        </w:rPr>
        <w:t>ПК – 7. Зона канализационных сооружений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0"/>
          <w:szCs w:val="20"/>
          <w:lang w:eastAsia="ru-RU"/>
        </w:rPr>
        <w:t xml:space="preserve">Зона канализационных сооружений ПК – 7 (санитарно-защитная зона 150 м) выделена для обеспечения правовых условий использования участков канализационных сооружений. Разрешается размещение зданий, сооружений и коммуникаций, связанных только с эксплуатацией указанных сооружений по согласованию  с органами </w:t>
      </w:r>
      <w:proofErr w:type="spellStart"/>
      <w:r w:rsidRPr="0027779D">
        <w:rPr>
          <w:rFonts w:ascii="Arial" w:eastAsia="Times New Roman" w:hAnsi="Arial" w:cs="Arial"/>
          <w:i/>
          <w:iCs/>
          <w:color w:val="000000"/>
          <w:sz w:val="20"/>
          <w:szCs w:val="20"/>
          <w:lang w:eastAsia="ru-RU"/>
        </w:rPr>
        <w:t>санэпидемнадзора</w:t>
      </w:r>
      <w:proofErr w:type="spellEnd"/>
      <w:r w:rsidRPr="0027779D">
        <w:rPr>
          <w:rFonts w:ascii="Arial" w:eastAsia="Times New Roman" w:hAnsi="Arial" w:cs="Arial"/>
          <w:i/>
          <w:iCs/>
          <w:color w:val="000000"/>
          <w:sz w:val="20"/>
          <w:szCs w:val="20"/>
          <w:lang w:eastAsia="ru-RU"/>
        </w:rPr>
        <w:t>.</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Основные виды разрешенного использования недвижимости: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lastRenderedPageBreak/>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сооружения для механической и биологической очистки сточных вод, мощностью до 0,2 тыс. куб</w:t>
      </w:r>
      <w:proofErr w:type="gramStart"/>
      <w:r w:rsidRPr="0027779D">
        <w:rPr>
          <w:rFonts w:ascii="Arial" w:eastAsia="Times New Roman" w:hAnsi="Arial" w:cs="Arial"/>
          <w:color w:val="000000"/>
          <w:sz w:val="20"/>
          <w:szCs w:val="20"/>
          <w:lang w:eastAsia="ru-RU"/>
        </w:rPr>
        <w:t>.м</w:t>
      </w:r>
      <w:proofErr w:type="gramEnd"/>
      <w:r w:rsidRPr="0027779D">
        <w:rPr>
          <w:rFonts w:ascii="Arial" w:eastAsia="Times New Roman" w:hAnsi="Arial" w:cs="Arial"/>
          <w:color w:val="000000"/>
          <w:sz w:val="20"/>
          <w:szCs w:val="20"/>
          <w:lang w:eastAsia="ru-RU"/>
        </w:rPr>
        <w:t xml:space="preserve"> в сутки;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 xml:space="preserve">сооружения для механической и биологической очистки сточных вод с термомеханической обработкой осадка в закрытых помещениях, мощностью более 0,2 тыс. до </w:t>
      </w:r>
      <w:proofErr w:type="spellStart"/>
      <w:proofErr w:type="gramStart"/>
      <w:r w:rsidRPr="0027779D">
        <w:rPr>
          <w:rFonts w:ascii="Arial" w:eastAsia="Times New Roman" w:hAnsi="Arial" w:cs="Arial"/>
          <w:color w:val="000000"/>
          <w:sz w:val="20"/>
          <w:szCs w:val="20"/>
          <w:lang w:eastAsia="ru-RU"/>
        </w:rPr>
        <w:t>до</w:t>
      </w:r>
      <w:proofErr w:type="spellEnd"/>
      <w:proofErr w:type="gramEnd"/>
      <w:r w:rsidRPr="0027779D">
        <w:rPr>
          <w:rFonts w:ascii="Arial" w:eastAsia="Times New Roman" w:hAnsi="Arial" w:cs="Arial"/>
          <w:color w:val="000000"/>
          <w:sz w:val="20"/>
          <w:szCs w:val="20"/>
          <w:lang w:eastAsia="ru-RU"/>
        </w:rPr>
        <w:t xml:space="preserve"> 0,7 тыс. куб.м в сутки;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 xml:space="preserve">иловые площадки для </w:t>
      </w:r>
      <w:proofErr w:type="spellStart"/>
      <w:r w:rsidRPr="0027779D">
        <w:rPr>
          <w:rFonts w:ascii="Arial" w:eastAsia="Times New Roman" w:hAnsi="Arial" w:cs="Arial"/>
          <w:color w:val="000000"/>
          <w:sz w:val="20"/>
          <w:szCs w:val="20"/>
          <w:lang w:eastAsia="ru-RU"/>
        </w:rPr>
        <w:t>сброженных</w:t>
      </w:r>
      <w:proofErr w:type="spellEnd"/>
      <w:r w:rsidRPr="0027779D">
        <w:rPr>
          <w:rFonts w:ascii="Arial" w:eastAsia="Times New Roman" w:hAnsi="Arial" w:cs="Arial"/>
          <w:color w:val="000000"/>
          <w:sz w:val="20"/>
          <w:szCs w:val="20"/>
          <w:lang w:eastAsia="ru-RU"/>
        </w:rPr>
        <w:t xml:space="preserve"> осадков;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канализационные насосные станции.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sz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sz w:val="20"/>
          <w:szCs w:val="20"/>
          <w:lang w:eastAsia="ru-RU"/>
        </w:rPr>
        <w:t>- ограждение территории;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sz w:val="20"/>
          <w:szCs w:val="20"/>
          <w:lang w:eastAsia="ru-RU"/>
        </w:rPr>
        <w:t>- благоустройство, озеленение.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sz w:val="20"/>
          <w:szCs w:val="20"/>
          <w:lang w:eastAsia="ru-RU"/>
        </w:rPr>
        <w:t xml:space="preserve">- строительство и реконструкция сооружений, коммуникаций и других объектов, связанных с </w:t>
      </w:r>
      <w:proofErr w:type="spellStart"/>
      <w:r w:rsidRPr="0027779D">
        <w:rPr>
          <w:rFonts w:ascii="Arial" w:eastAsia="Times New Roman" w:hAnsi="Arial" w:cs="Arial"/>
          <w:sz w:val="20"/>
          <w:szCs w:val="20"/>
          <w:lang w:eastAsia="ru-RU"/>
        </w:rPr>
        <w:t>канализованием</w:t>
      </w:r>
      <w:proofErr w:type="spellEnd"/>
      <w:r w:rsidRPr="0027779D">
        <w:rPr>
          <w:rFonts w:ascii="Arial" w:eastAsia="Times New Roman" w:hAnsi="Arial" w:cs="Arial"/>
          <w:sz w:val="20"/>
          <w:szCs w:val="20"/>
          <w:lang w:eastAsia="ru-RU"/>
        </w:rPr>
        <w:t xml:space="preserve"> и очисткой сточных вод;</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sz w:val="20"/>
          <w:szCs w:val="20"/>
          <w:lang w:eastAsia="ru-RU"/>
        </w:rPr>
        <w:t>- землеройные и другие работы.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Предельные (максимальные) размеры земельных участков для данной зоны: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- 0,5 га для очистных сооружений;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- 0,2 га для иловых площадок.</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u w:val="single"/>
          <w:lang w:eastAsia="ru-RU"/>
        </w:rPr>
        <w:t>ПК – 10. Зона энергетических сооружений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0"/>
          <w:szCs w:val="20"/>
          <w:lang w:eastAsia="ru-RU"/>
        </w:rPr>
        <w:t>Зона энергетических  сооружений ПК – 10 выделена для обеспечения правовых условий использования участков в целях размещения и обслуживания объектов энергетического хозяйства. Использование данной зоны осуществляется специализированной организацией в соответствии утвержденными в установленном порядке техническими регламентами.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u w:val="single"/>
          <w:lang w:eastAsia="ru-RU"/>
        </w:rPr>
        <w:t>ПК – 11. Зона транспортной инфраструктуры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4"/>
          <w:szCs w:val="24"/>
          <w:lang w:eastAsia="ru-RU"/>
        </w:rPr>
        <w:t>Зона транспортной инфраструктуры ПК – 11 выделена для обеспечения правовых условий формирования и развития объектов и сооружений внешнего транспорта: железнодорожной станции, автостанции с широким спектром деловых и обслуживающих функций, связанных с обслуживанием технологических процессов транспортного узла, ориентированных на обеспечение высокого уровня комфорта транспортного обслуживания.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коммуникации и сооружения железнодорожного и автомобильного транспорта;</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железнодорожная станция, автостанция;</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объекты технологического назначения транспортного узла: информационные центры, справочные бюро, кассы, залы ожидания,  службы регистрации, службы оформления заказов;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складского назначения различного профиля, камеры хранения;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офисы, конторы различных организаций, фирм, компаний;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гостиницы, дома приёма гостей, центры обслуживания туристов;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таможня;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общественного питания (рестораны, столовые, кафе, закусочные, бары);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магазины, торговые комплексы;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транспортные агентства по продаже авиа-, автобусных и железнодорожных билетов и предоставлению прочих сервисных услуг;</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отделения банков, пункты обмена валюты;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нотариальные, адвокатские конторы, юридические консультации;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фирмы по предоставлению услуг сотовой и пейджинговой связи;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отделения связи, почтовые отделения, междугородний переговорный пункт;</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отделения, участковые пункты милиции;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компьютерные центры, интернет-кафе,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аптеки;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пункты оказания первой медицинской помощи;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приёмные пункты прачечных и химчисток, прачечные самообслуживания;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lastRenderedPageBreak/>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пошивочные ателье, ремонтные мастерские бытовой техники, парикмахерские и другие объекты обслуживания;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некоммерческие коммунальные предприятия – жилищно-эксплуатационные и аварийно-диспетчерские службы.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парковки, автостоянки перед объектами деловых, культурных, обслуживающих и коммерческих видов использования;</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встроенные в здания гаражи, в том числе многоэтажные, и автостоянки;</w:t>
      </w:r>
    </w:p>
    <w:p w:rsidR="0027779D" w:rsidRPr="0027779D" w:rsidRDefault="0027779D" w:rsidP="0027779D">
      <w:pPr>
        <w:shd w:val="clear" w:color="auto" w:fill="F5F5F5"/>
        <w:spacing w:after="0" w:line="240" w:lineRule="auto"/>
        <w:ind w:left="1219" w:hanging="360"/>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пожарной охраны (гидранты, резервуары, противопожарные водоемы);</w:t>
      </w:r>
    </w:p>
    <w:p w:rsidR="0027779D" w:rsidRPr="0027779D" w:rsidRDefault="0027779D" w:rsidP="0027779D">
      <w:pPr>
        <w:shd w:val="clear" w:color="auto" w:fill="F5F5F5"/>
        <w:spacing w:after="0" w:line="240" w:lineRule="auto"/>
        <w:ind w:left="1219" w:hanging="360"/>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площадки для мусоросборников;</w:t>
      </w:r>
    </w:p>
    <w:p w:rsidR="0027779D" w:rsidRPr="0027779D" w:rsidRDefault="0027779D" w:rsidP="0027779D">
      <w:pPr>
        <w:shd w:val="clear" w:color="auto" w:fill="F5F5F5"/>
        <w:spacing w:after="0" w:line="240" w:lineRule="auto"/>
        <w:ind w:left="1219" w:hanging="360"/>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благоустройство, озеленение.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4"/>
          <w:szCs w:val="24"/>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коммерческие мастерские, мелкое производство экологически чистое или </w:t>
      </w:r>
      <w:r w:rsidRPr="0027779D">
        <w:rPr>
          <w:rFonts w:ascii="Arial" w:eastAsia="Times New Roman" w:hAnsi="Arial" w:cs="Arial"/>
          <w:color w:val="000000"/>
          <w:sz w:val="24"/>
          <w:szCs w:val="24"/>
          <w:lang w:val="en-US" w:eastAsia="ru-RU"/>
        </w:rPr>
        <w:t>V</w:t>
      </w:r>
      <w:r w:rsidRPr="0027779D">
        <w:rPr>
          <w:rFonts w:ascii="Arial" w:eastAsia="Times New Roman" w:hAnsi="Arial" w:cs="Arial"/>
          <w:color w:val="000000"/>
          <w:sz w:val="24"/>
          <w:szCs w:val="24"/>
          <w:lang w:eastAsia="ru-RU"/>
        </w:rPr>
        <w:t> класса вредности;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Times New Roman" w:eastAsia="Times New Roman" w:hAnsi="Times New Roman"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связанные с отправлением культа;</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многоэтажные, подземные и наземные гаражи, автостоянки на отдельном земельном участке;</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киоски, лоточная торговля, временные павильоны розничной торговли и обслуживания населения;</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общественные туалеты;</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Verdana" w:eastAsia="Times New Roman" w:hAnsi="Verdana"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антенны сотовой, радиорелейной и спутниковой связи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Статья 49.4. Градостроительные регламенты. Зоны сельскохозяйственного использования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устанавливаются заданием на проектирование, предусмотренным частью 5 статьи 32 настоящих Правил, с учетом норматива минимальной плотности застройки.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Минимальная плотность застройки  устанавливается в соответствии с приложением 18 к республиканским нормативам градостроительного проектирования «Градостроительство. Планировка и застройка городских округов и поселений Чувашской Республики».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u w:val="single"/>
          <w:lang w:eastAsia="ru-RU"/>
        </w:rPr>
        <w:t>СХ – 1. Зона сельскохозяйственных угодий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r w:rsidRPr="0027779D">
        <w:rPr>
          <w:rFonts w:ascii="Arial" w:eastAsia="Times New Roman" w:hAnsi="Arial" w:cs="Arial"/>
          <w:i/>
          <w:iCs/>
          <w:color w:val="000000"/>
          <w:sz w:val="20"/>
          <w:szCs w:val="20"/>
          <w:lang w:eastAsia="ru-RU"/>
        </w:rPr>
        <w:t>Зона сельскохозяйственных угодий СХ – 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В соответствии с  частью 6 статьи 36 Градостроительного кодекса Российской Федерации для сельскохозяйственных угодий в составе земель сельскохозяйственного назначения градостроительные регламенты не устанавливаются, а их использование определяется уполномоченными органами в соответствии с действующим законодательством.</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u w:val="single"/>
          <w:lang w:eastAsia="ru-RU"/>
        </w:rPr>
        <w:t>СХ – 3. Зона размещения объектов сельскохозяйственного назначения  </w:t>
      </w:r>
      <w:r w:rsidRPr="0027779D">
        <w:rPr>
          <w:rFonts w:ascii="Arial" w:eastAsia="Times New Roman" w:hAnsi="Arial" w:cs="Arial"/>
          <w:b/>
          <w:bCs/>
          <w:color w:val="000000"/>
          <w:sz w:val="20"/>
          <w:szCs w:val="20"/>
          <w:u w:val="single"/>
          <w:lang w:val="en-US" w:eastAsia="ru-RU"/>
        </w:rPr>
        <w:t>III</w:t>
      </w:r>
      <w:r w:rsidRPr="0027779D">
        <w:rPr>
          <w:rFonts w:ascii="Arial" w:eastAsia="Times New Roman" w:hAnsi="Arial" w:cs="Arial"/>
          <w:b/>
          <w:bCs/>
          <w:color w:val="000000"/>
          <w:sz w:val="20"/>
          <w:szCs w:val="20"/>
          <w:u w:val="single"/>
          <w:lang w:eastAsia="ru-RU"/>
        </w:rPr>
        <w:t> класса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i/>
          <w:iCs/>
          <w:color w:val="000000"/>
          <w:sz w:val="20"/>
          <w:szCs w:val="20"/>
          <w:lang w:eastAsia="ru-RU"/>
        </w:rPr>
        <w:t>Зона размещения объектов сельскохозяйственного назначения СХ – 3 (санитарно-защитная зона 300 м) выделена для обеспечения правовых условий формирования сельскохозяйственных предприятий не выше III класса опасности.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и зооветеринарных требований.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свинофермы до 4 тыс. голов;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фермы крупного рогатого скота менее 1200 голов (всех специализаций), фермы коневодческие;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фермы овцеводческие на 5-30 тыс. голов;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фермы птицеводческие до 100 тыс. кур-несушек и до 1 млн. бройлеров;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площадки для буртования помета и навоза;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lastRenderedPageBreak/>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склады для хранения ядохимикатов и минеральных удобрений более 50 т.;</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зверофермы;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участки для парникового и тепличного хозяйства с использованием отходов;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технического и инженерного обеспечения предприятий;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бытовые здания для работников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стоянки для краткосрочного хранения специальных автомобилей, тракторов;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цеха по приготовлению кормов, включая использование пищевых отходов;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участки хранения и перегрузки прессованного жмыха, сена, соломы;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складского назначения;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пожарной охраны (гидранты, резервуары, противопожарные водоемы);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благоустройство, озеленение.</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киоски, лоточная торговля, временные павильоны розничной торговли и обслуживания работников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общественного питания (кафе, столовые, буфеты), связанные с непосредственным обслуживанием работников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ветеринарные лечебницы с содержанием животных;</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ветеринарные приемные пункты.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u w:val="single"/>
          <w:lang w:eastAsia="ru-RU"/>
        </w:rPr>
        <w:t>СХ – 4. Зона размещения объектов сельскохозяйственного назначения  </w:t>
      </w:r>
      <w:r w:rsidRPr="0027779D">
        <w:rPr>
          <w:rFonts w:ascii="Arial" w:eastAsia="Times New Roman" w:hAnsi="Arial" w:cs="Arial"/>
          <w:b/>
          <w:bCs/>
          <w:color w:val="000000"/>
          <w:sz w:val="20"/>
          <w:szCs w:val="20"/>
          <w:u w:val="single"/>
          <w:lang w:val="en-US" w:eastAsia="ru-RU"/>
        </w:rPr>
        <w:t>IY</w:t>
      </w:r>
      <w:r w:rsidRPr="0027779D">
        <w:rPr>
          <w:rFonts w:ascii="Arial" w:eastAsia="Times New Roman" w:hAnsi="Arial" w:cs="Arial"/>
          <w:b/>
          <w:bCs/>
          <w:color w:val="000000"/>
          <w:sz w:val="20"/>
          <w:szCs w:val="20"/>
          <w:u w:val="single"/>
          <w:lang w:eastAsia="ru-RU"/>
        </w:rPr>
        <w:t> класса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i/>
          <w:iCs/>
          <w:color w:val="000000"/>
          <w:sz w:val="20"/>
          <w:szCs w:val="20"/>
          <w:lang w:eastAsia="ru-RU"/>
        </w:rPr>
        <w:t>Зона размещения объектов сельскохозяйственного назначения СХ – 4 (санитарно-защитная зона 100 м) выделена для обеспечения правовых условий формирования сельскохозяйственных предприятий </w:t>
      </w:r>
      <w:r w:rsidRPr="0027779D">
        <w:rPr>
          <w:rFonts w:ascii="Arial" w:eastAsia="Times New Roman" w:hAnsi="Arial" w:cs="Arial"/>
          <w:i/>
          <w:iCs/>
          <w:color w:val="000000"/>
          <w:sz w:val="20"/>
          <w:szCs w:val="20"/>
          <w:lang w:val="en-US" w:eastAsia="ru-RU"/>
        </w:rPr>
        <w:t>IV</w:t>
      </w:r>
      <w:r w:rsidRPr="0027779D">
        <w:rPr>
          <w:rFonts w:ascii="Arial" w:eastAsia="Times New Roman" w:hAnsi="Arial" w:cs="Arial"/>
          <w:i/>
          <w:iCs/>
          <w:color w:val="000000"/>
          <w:sz w:val="20"/>
          <w:szCs w:val="20"/>
          <w:lang w:eastAsia="ru-RU"/>
        </w:rPr>
        <w:t>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и зооветеринарных требований.</w:t>
      </w:r>
    </w:p>
    <w:p w:rsidR="0027779D" w:rsidRPr="0027779D" w:rsidRDefault="0027779D" w:rsidP="0027779D">
      <w:pPr>
        <w:shd w:val="clear" w:color="auto" w:fill="F5F5F5"/>
        <w:spacing w:after="0" w:line="240" w:lineRule="auto"/>
        <w:ind w:firstLine="30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lang w:eastAsia="ru-RU"/>
        </w:rPr>
        <w:t> </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тепличные и парниковые хозяйства;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склады для хранения минеральных удобрений, ядохимикатов до 50 т.;</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склады сухих минеральных удобрений и химических средств защиты растений;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мелиоративные объекты с использованием животноводческих стоков;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стоянки и парки по ремонту, технологическому обслуживанию и хранению автомобилей и сельскохозяйственной техники;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хозяйства с содержанием животных (свинарники, коровники, питомники, конюшни, зверофермы) до 100 голов;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склады горюче-смазочных материалов;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технического и инженерного обеспечения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производство лесопильное.</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бытовые здания для работников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стоянки для краткосрочного хранения специальных автомобилей, тракторов;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цеха по приготовлению кормов, включая использование пищевых отходов;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участки хранения и перегрузки прессованного жмыха, сена, соломы;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складского назначения;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пожарной охраны (гидранты, резервуары, противопожарные водоемы);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благоустройство, озеленение.</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автозаправочные станции;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киоски, лоточная торговля, временные павильоны розничной торговли и обслуживания работников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общественного питания (кафе, столовые, буфеты), связанные с непосредственным обслуживанием работников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lastRenderedPageBreak/>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питомники растений для озеленения производственных территорий и санитарно-защитных зон;</w:t>
      </w:r>
    </w:p>
    <w:p w:rsidR="0027779D" w:rsidRPr="0027779D" w:rsidRDefault="0027779D" w:rsidP="0027779D">
      <w:pPr>
        <w:shd w:val="clear" w:color="auto" w:fill="F5F5F5"/>
        <w:spacing w:after="0" w:line="240" w:lineRule="auto"/>
        <w:ind w:left="87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ветеринарные лечебницы с содержанием животных;</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ветеринарные приемные пункты;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пожарные части.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u w:val="single"/>
          <w:lang w:eastAsia="ru-RU"/>
        </w:rPr>
        <w:t>СХ – 5. Зона размещения объектов сельскохозяйственного назначения </w:t>
      </w:r>
      <w:r w:rsidRPr="0027779D">
        <w:rPr>
          <w:rFonts w:ascii="Arial" w:eastAsia="Times New Roman" w:hAnsi="Arial" w:cs="Arial"/>
          <w:b/>
          <w:bCs/>
          <w:color w:val="000000"/>
          <w:sz w:val="20"/>
          <w:szCs w:val="20"/>
          <w:u w:val="single"/>
          <w:lang w:val="en-US" w:eastAsia="ru-RU"/>
        </w:rPr>
        <w:t>Y</w:t>
      </w:r>
      <w:r w:rsidRPr="0027779D">
        <w:rPr>
          <w:rFonts w:ascii="Arial" w:eastAsia="Times New Roman" w:hAnsi="Arial" w:cs="Arial"/>
          <w:b/>
          <w:bCs/>
          <w:color w:val="000000"/>
          <w:sz w:val="20"/>
          <w:szCs w:val="20"/>
          <w:u w:val="single"/>
          <w:lang w:eastAsia="ru-RU"/>
        </w:rPr>
        <w:t> класса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i/>
          <w:iCs/>
          <w:color w:val="000000"/>
          <w:sz w:val="20"/>
          <w:szCs w:val="20"/>
          <w:lang w:eastAsia="ru-RU"/>
        </w:rPr>
        <w:t>Зона размещения объектов сельскохозяйственного назначения СХ – 5 (санитарно-защитная зона 50 м) выделена для обеспечения правовых условий формирования сельскохозяйственных предприятий </w:t>
      </w:r>
      <w:r w:rsidRPr="0027779D">
        <w:rPr>
          <w:rFonts w:ascii="Arial" w:eastAsia="Times New Roman" w:hAnsi="Arial" w:cs="Arial"/>
          <w:i/>
          <w:iCs/>
          <w:color w:val="000000"/>
          <w:sz w:val="20"/>
          <w:szCs w:val="20"/>
          <w:lang w:val="en-US" w:eastAsia="ru-RU"/>
        </w:rPr>
        <w:t>V</w:t>
      </w:r>
      <w:r w:rsidRPr="0027779D">
        <w:rPr>
          <w:rFonts w:ascii="Arial" w:eastAsia="Times New Roman" w:hAnsi="Arial" w:cs="Arial"/>
          <w:i/>
          <w:iCs/>
          <w:color w:val="000000"/>
          <w:sz w:val="20"/>
          <w:szCs w:val="20"/>
          <w:lang w:eastAsia="ru-RU"/>
        </w:rPr>
        <w:t>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и зооветеринарных требований.</w:t>
      </w:r>
    </w:p>
    <w:p w:rsidR="0027779D" w:rsidRPr="0027779D" w:rsidRDefault="0027779D" w:rsidP="0027779D">
      <w:pPr>
        <w:shd w:val="clear" w:color="auto" w:fill="F5F5F5"/>
        <w:spacing w:after="0" w:line="240" w:lineRule="auto"/>
        <w:ind w:firstLine="30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lang w:eastAsia="ru-RU"/>
        </w:rPr>
        <w:t> </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хранилища фруктов, овощей, картофеля, зерна;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материальные склады;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хозяйства с содержанием животных (свинарники, коровники, питомники, конюшни, зверофермы) до 50 голов;</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бытовые здания для работников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стоянки для краткосрочного хранения специальных автомобилей, тракторов;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цехи по приготовлению кормов (без использования пищевых отходов);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участки хранения и перегрузки прессованного жмыха, сена, соломы;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складского назначения;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пожарной охраны (гидранты, резервуары, противопожарные водоемы);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благоустройство, озеленение.</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киоски, лоточная торговля, временные павильоны розничной торговли и обслуживания работников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общественного питания (кафе, столовые, буфеты), связанные с непосредственным обслуживанием работников предприятий;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питомники растений для озеленения производственных территорий и санитарно-защитных зон;</w:t>
      </w:r>
    </w:p>
    <w:p w:rsidR="0027779D" w:rsidRPr="0027779D" w:rsidRDefault="0027779D" w:rsidP="0027779D">
      <w:pPr>
        <w:shd w:val="clear" w:color="auto" w:fill="F5F5F5"/>
        <w:spacing w:after="0" w:line="240" w:lineRule="auto"/>
        <w:ind w:left="87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ветеринарные приемные пункты.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u w:val="single"/>
          <w:lang w:eastAsia="ru-RU"/>
        </w:rPr>
        <w:t>СХ – 6. Зона, предназначенная для ведения садоводства, дачного хозяйства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4"/>
          <w:szCs w:val="24"/>
          <w:lang w:eastAsia="ru-RU"/>
        </w:rPr>
        <w:t>Зона, предназначенная для ведения садоводства, дачного хозяйства, СХ – 6выделена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 недвижимости.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жилые строения (дома);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сады, огороды;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proofErr w:type="gramStart"/>
      <w:r w:rsidRPr="0027779D">
        <w:rPr>
          <w:rFonts w:ascii="Arial" w:eastAsia="Times New Roman" w:hAnsi="Arial" w:cs="Arial"/>
          <w:color w:val="000000"/>
          <w:sz w:val="20"/>
          <w:szCs w:val="20"/>
          <w:lang w:eastAsia="ru-RU"/>
        </w:rPr>
        <w:t>сторожка</w:t>
      </w:r>
      <w:proofErr w:type="gramEnd"/>
      <w:r w:rsidRPr="0027779D">
        <w:rPr>
          <w:rFonts w:ascii="Arial" w:eastAsia="Times New Roman" w:hAnsi="Arial" w:cs="Arial"/>
          <w:color w:val="000000"/>
          <w:sz w:val="20"/>
          <w:szCs w:val="20"/>
          <w:lang w:eastAsia="ru-RU"/>
        </w:rPr>
        <w:t xml:space="preserve"> с правлением садоводческого объединения;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магазин смешанной торговли;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здания и сооружения для хранения средств пожаротушения;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площадки для мусоросборников;</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площадки для стоянки автомобилей у въезда на территорию садоводческого объединения;</w:t>
      </w:r>
    </w:p>
    <w:p w:rsidR="0027779D" w:rsidRPr="0027779D" w:rsidRDefault="0027779D" w:rsidP="0027779D">
      <w:pPr>
        <w:shd w:val="clear" w:color="auto" w:fill="F5F5F5"/>
        <w:spacing w:after="0" w:line="240" w:lineRule="auto"/>
        <w:ind w:left="1230" w:hanging="36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хозяйственные постройки и сооружения для содержания мелкого скота и птицы;</w:t>
      </w:r>
    </w:p>
    <w:p w:rsidR="0027779D" w:rsidRPr="0027779D" w:rsidRDefault="0027779D" w:rsidP="0027779D">
      <w:pPr>
        <w:shd w:val="clear" w:color="auto" w:fill="F5F5F5"/>
        <w:spacing w:after="0" w:line="240" w:lineRule="auto"/>
        <w:ind w:left="1230" w:hanging="36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теплицы;</w:t>
      </w:r>
    </w:p>
    <w:p w:rsidR="0027779D" w:rsidRPr="0027779D" w:rsidRDefault="0027779D" w:rsidP="0027779D">
      <w:pPr>
        <w:shd w:val="clear" w:color="auto" w:fill="F5F5F5"/>
        <w:spacing w:after="0" w:line="240" w:lineRule="auto"/>
        <w:ind w:left="1230" w:hanging="36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постройки для хранения инвентаря;</w:t>
      </w:r>
    </w:p>
    <w:p w:rsidR="0027779D" w:rsidRPr="0027779D" w:rsidRDefault="0027779D" w:rsidP="0027779D">
      <w:pPr>
        <w:shd w:val="clear" w:color="auto" w:fill="F5F5F5"/>
        <w:spacing w:after="0" w:line="240" w:lineRule="auto"/>
        <w:ind w:left="1230" w:hanging="360"/>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бани, душ;</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навес или стоянка для автомобиля;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lastRenderedPageBreak/>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уборная;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емкости для хранения воды на индивидуальном участке;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водозаборы;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общественные резервуары для хранения воды;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противопожарные водоемы;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защитные лесополосы.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коллективные овощехранилища;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открытые гостевые автостоянки;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детские площадки, площадки для отдыха, спортивных занятий;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физкультурно-оздоровительные сооружения;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пункты оказания первой медицинской помощи;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ветлечебницы без содержания животных.</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размеры земельных участков садоводческого (дачного) объединения устанавливаются в соответствии с решением органов местного самоуправления;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размеры индивидуального садового (дачного) участка – не менее 0,06 га;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минимальные расстояния до границы соседнего участка по санитарно-бытовым условиям:</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от жилого строения (или дома) – 3 м;</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от постройки для содержания мелкого скота и птицы – 4 м;</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от других построек – 1 м;</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от стволов деревьев:</w:t>
      </w:r>
    </w:p>
    <w:p w:rsidR="0027779D" w:rsidRPr="0027779D" w:rsidRDefault="0027779D" w:rsidP="0027779D">
      <w:pPr>
        <w:shd w:val="clear" w:color="auto" w:fill="F5F5F5"/>
        <w:spacing w:after="0" w:line="240" w:lineRule="auto"/>
        <w:ind w:firstLine="234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высокорослых – 4 м;</w:t>
      </w:r>
    </w:p>
    <w:p w:rsidR="0027779D" w:rsidRPr="0027779D" w:rsidRDefault="0027779D" w:rsidP="0027779D">
      <w:pPr>
        <w:shd w:val="clear" w:color="auto" w:fill="F5F5F5"/>
        <w:spacing w:after="0" w:line="240" w:lineRule="auto"/>
        <w:ind w:firstLine="2340"/>
        <w:jc w:val="both"/>
        <w:rPr>
          <w:rFonts w:ascii="Times New Roman" w:eastAsia="Times New Roman" w:hAnsi="Times New Roman" w:cs="Times New Roman"/>
          <w:color w:val="000000"/>
          <w:sz w:val="24"/>
          <w:szCs w:val="24"/>
          <w:lang w:eastAsia="ru-RU"/>
        </w:rPr>
      </w:pPr>
      <w:proofErr w:type="spellStart"/>
      <w:r w:rsidRPr="0027779D">
        <w:rPr>
          <w:rFonts w:ascii="Arial" w:eastAsia="Times New Roman" w:hAnsi="Arial" w:cs="Arial"/>
          <w:color w:val="000000"/>
          <w:sz w:val="20"/>
          <w:szCs w:val="20"/>
          <w:lang w:eastAsia="ru-RU"/>
        </w:rPr>
        <w:t>среднерослых</w:t>
      </w:r>
      <w:proofErr w:type="spellEnd"/>
      <w:r w:rsidRPr="0027779D">
        <w:rPr>
          <w:rFonts w:ascii="Arial" w:eastAsia="Times New Roman" w:hAnsi="Arial" w:cs="Arial"/>
          <w:color w:val="000000"/>
          <w:sz w:val="20"/>
          <w:szCs w:val="20"/>
          <w:lang w:eastAsia="ru-RU"/>
        </w:rPr>
        <w:t xml:space="preserve"> – 2 м;</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от кустарника – 1 м;</w:t>
      </w:r>
    </w:p>
    <w:p w:rsidR="0027779D" w:rsidRPr="0027779D" w:rsidRDefault="0027779D" w:rsidP="0027779D">
      <w:pPr>
        <w:shd w:val="clear" w:color="auto" w:fill="F5F5F5"/>
        <w:spacing w:after="0" w:line="240" w:lineRule="auto"/>
        <w:ind w:firstLine="72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ширина улиц – не менее 15 м;</w:t>
      </w:r>
    </w:p>
    <w:p w:rsidR="0027779D" w:rsidRPr="0027779D" w:rsidRDefault="0027779D" w:rsidP="0027779D">
      <w:pPr>
        <w:shd w:val="clear" w:color="auto" w:fill="F5F5F5"/>
        <w:spacing w:after="0" w:line="240" w:lineRule="auto"/>
        <w:ind w:firstLine="72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ширина проездов – не менее 9 м.</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Статья 49.5. Градостроительные регламенты. Зоны рекреационного назначения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FF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4"/>
          <w:szCs w:val="24"/>
          <w:lang w:eastAsia="ru-RU"/>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proofErr w:type="gramStart"/>
      <w:r w:rsidRPr="0027779D">
        <w:rPr>
          <w:rFonts w:ascii="Arial" w:eastAsia="Times New Roman" w:hAnsi="Arial" w:cs="Arial"/>
          <w:b/>
          <w:bCs/>
          <w:color w:val="000000"/>
          <w:sz w:val="20"/>
          <w:szCs w:val="20"/>
          <w:u w:val="single"/>
          <w:lang w:eastAsia="ru-RU"/>
        </w:rPr>
        <w:t>Р</w:t>
      </w:r>
      <w:proofErr w:type="gramEnd"/>
      <w:r w:rsidRPr="0027779D">
        <w:rPr>
          <w:rFonts w:ascii="Arial" w:eastAsia="Times New Roman" w:hAnsi="Arial" w:cs="Arial"/>
          <w:b/>
          <w:bCs/>
          <w:color w:val="000000"/>
          <w:sz w:val="20"/>
          <w:szCs w:val="20"/>
          <w:u w:val="single"/>
          <w:lang w:eastAsia="ru-RU"/>
        </w:rPr>
        <w:t xml:space="preserve"> – 3. Зона скверов, бульваров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4"/>
          <w:szCs w:val="24"/>
          <w:lang w:eastAsia="ru-RU"/>
        </w:rPr>
        <w:t xml:space="preserve">Зона скверов, бульваров </w:t>
      </w:r>
      <w:proofErr w:type="gramStart"/>
      <w:r w:rsidRPr="0027779D">
        <w:rPr>
          <w:rFonts w:ascii="Arial" w:eastAsia="Times New Roman" w:hAnsi="Arial" w:cs="Arial"/>
          <w:i/>
          <w:iCs/>
          <w:color w:val="000000"/>
          <w:sz w:val="24"/>
          <w:szCs w:val="24"/>
          <w:lang w:eastAsia="ru-RU"/>
        </w:rPr>
        <w:t>Р</w:t>
      </w:r>
      <w:proofErr w:type="gramEnd"/>
      <w:r w:rsidRPr="0027779D">
        <w:rPr>
          <w:rFonts w:ascii="Arial" w:eastAsia="Times New Roman" w:hAnsi="Arial" w:cs="Arial"/>
          <w:i/>
          <w:iCs/>
          <w:color w:val="000000"/>
          <w:sz w:val="24"/>
          <w:szCs w:val="24"/>
          <w:lang w:eastAsia="ru-RU"/>
        </w:rPr>
        <w:t xml:space="preserve"> – 3 выделена для обеспечения правовых условий сохранения и формирования озелененных участков, предназначенных для отдыха населения.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4"/>
          <w:szCs w:val="24"/>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Arial" w:eastAsia="Times New Roman" w:hAnsi="Arial" w:cs="Arial"/>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скверы, аллеи, бульвары;</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Arial" w:eastAsia="Times New Roman" w:hAnsi="Arial" w:cs="Arial"/>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мемориальные комплексы;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игровые площадки;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зеленые насаждения.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вспомогательные строения, малые архитектурные формы, бассейны, фонтаны и инфраструктура для отдыха;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4"/>
          <w:szCs w:val="24"/>
          <w:lang w:eastAsia="ru-RU"/>
        </w:rPr>
        <w:lastRenderedPageBreak/>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летние театры и эстрады;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общественные туалеты;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киоски, лоточная торговля, временные павильоны розничной торговли, обслуживания и общественного питания.</w:t>
      </w:r>
    </w:p>
    <w:p w:rsidR="0027779D" w:rsidRPr="0027779D" w:rsidRDefault="0027779D" w:rsidP="0027779D">
      <w:pPr>
        <w:shd w:val="clear" w:color="auto" w:fill="F5F5F5"/>
        <w:spacing w:after="0" w:line="240" w:lineRule="auto"/>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соотношение элементов территории сквера (</w:t>
      </w:r>
      <w:proofErr w:type="gramStart"/>
      <w:r w:rsidRPr="0027779D">
        <w:rPr>
          <w:rFonts w:ascii="Arial" w:eastAsia="Times New Roman" w:hAnsi="Arial" w:cs="Arial"/>
          <w:color w:val="000000"/>
          <w:sz w:val="20"/>
          <w:szCs w:val="20"/>
          <w:lang w:eastAsia="ru-RU"/>
        </w:rPr>
        <w:t>в</w:t>
      </w:r>
      <w:proofErr w:type="gramEnd"/>
      <w:r w:rsidRPr="0027779D">
        <w:rPr>
          <w:rFonts w:ascii="Arial" w:eastAsia="Times New Roman" w:hAnsi="Arial" w:cs="Arial"/>
          <w:color w:val="000000"/>
          <w:sz w:val="20"/>
          <w:szCs w:val="20"/>
          <w:lang w:eastAsia="ru-RU"/>
        </w:rPr>
        <w:t xml:space="preserve"> % от  общей территории сквера):</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территории зеленых насаждений и водоемов – 60-75;</w:t>
      </w:r>
    </w:p>
    <w:p w:rsidR="0027779D" w:rsidRPr="0027779D" w:rsidRDefault="0027779D" w:rsidP="0027779D">
      <w:pPr>
        <w:shd w:val="clear" w:color="auto" w:fill="F5F5F5"/>
        <w:spacing w:after="0" w:line="240" w:lineRule="auto"/>
        <w:ind w:firstLine="18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аллеи, дорожки, площадки, малые формы – 40-25.</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Статья 49.6. Градостроительные регламенты. Зоны специального назначения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u w:val="single"/>
          <w:lang w:eastAsia="ru-RU"/>
        </w:rPr>
        <w:t>СН – 1. Зона размещения кладбищ</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i/>
          <w:iCs/>
          <w:color w:val="000000"/>
          <w:sz w:val="20"/>
          <w:szCs w:val="20"/>
          <w:lang w:eastAsia="ru-RU"/>
        </w:rPr>
        <w:t>Зона размещения кладбищ СН – 1 (санитарно-защитная зона 50 м) выделена для обеспечения правовых условий использования участков кладбищ.</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Основные виды разрешенного использования:</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действующие кладбища;</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кладбища, закрытые на период консервации;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4"/>
          <w:szCs w:val="24"/>
          <w:lang w:eastAsia="ru-RU"/>
        </w:rPr>
        <w:t>Вспомогательные виды разрешенного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связанные с отправлением культа;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аллеи, скверы;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общественные туалеты;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пожарной охраны (гидранты, резервуары, противопожарные водоемы);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резервуары для хранения воды;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парковки.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Условно разрешенные виды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мастерские по изготовлению ритуальных принадлежностей;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киоски, временные павильоны розничной торговли;</w:t>
      </w:r>
    </w:p>
    <w:p w:rsidR="0027779D" w:rsidRPr="0027779D" w:rsidRDefault="0027779D" w:rsidP="0027779D">
      <w:pPr>
        <w:shd w:val="clear" w:color="auto" w:fill="F5F5F5"/>
        <w:spacing w:after="0" w:line="240" w:lineRule="auto"/>
        <w:ind w:firstLine="709"/>
        <w:jc w:val="both"/>
        <w:textAlignment w:val="baseline"/>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4"/>
          <w:szCs w:val="24"/>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4"/>
          <w:szCs w:val="24"/>
          <w:lang w:eastAsia="ru-RU"/>
        </w:rPr>
        <w:t>оранжереи;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хозяйственные корпуса.</w:t>
      </w:r>
    </w:p>
    <w:p w:rsidR="0027779D" w:rsidRPr="0027779D" w:rsidRDefault="0027779D" w:rsidP="0027779D">
      <w:pPr>
        <w:shd w:val="clear" w:color="auto" w:fill="F5F5F5"/>
        <w:spacing w:after="0" w:line="240" w:lineRule="auto"/>
        <w:ind w:firstLine="720"/>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Размер земельного участка для кладбища определяется учетом количества жителей сельского поселения, но не может превышать 40 га.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u w:val="single"/>
          <w:lang w:eastAsia="ru-RU"/>
        </w:rPr>
        <w:t>СН – 2. Зона размещения закрытых скотомогильников</w:t>
      </w:r>
    </w:p>
    <w:p w:rsidR="0027779D" w:rsidRPr="0027779D" w:rsidRDefault="0027779D" w:rsidP="0027779D">
      <w:pPr>
        <w:shd w:val="clear" w:color="auto" w:fill="F5F5F5"/>
        <w:spacing w:after="0" w:line="240" w:lineRule="auto"/>
        <w:ind w:firstLine="72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i/>
          <w:iCs/>
          <w:color w:val="000000"/>
          <w:sz w:val="20"/>
          <w:szCs w:val="20"/>
          <w:lang w:eastAsia="ru-RU"/>
        </w:rPr>
        <w:t>Зона размещения закрытых скотомогильников СН – 2 (санитарно-защитная зона 1000 м)  выделена в целях локализации возможных почвенных очагов сибирской язвы. Указанные места должны быть ограничены канавами (по всему периметру), обнесены изгородью, исключающей случайный доступ людей и животных, и обозначены табличками с надписью "сибирская язва". Любое использование данной зоны должно осуществляться только по согласованию с органами государственной ветеринарной службы и государственного санитарно-эпидемиологического надзора.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Площадь земельного участка скотомогильника – не менее 400 кв.м.</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u w:val="single"/>
          <w:lang w:eastAsia="ru-RU"/>
        </w:rPr>
        <w:t>СН – 5. Зона зеленых насаждений специального назначения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i/>
          <w:iCs/>
          <w:color w:val="000000"/>
          <w:sz w:val="20"/>
          <w:szCs w:val="20"/>
          <w:lang w:eastAsia="ru-RU"/>
        </w:rPr>
        <w:t xml:space="preserve">Зона зеленых насаждений специального назначения СН – 5 выделена для организации и благоустройства санитарно-защитных и </w:t>
      </w:r>
      <w:proofErr w:type="spellStart"/>
      <w:r w:rsidRPr="0027779D">
        <w:rPr>
          <w:rFonts w:ascii="Arial" w:eastAsia="Times New Roman" w:hAnsi="Arial" w:cs="Arial"/>
          <w:i/>
          <w:iCs/>
          <w:color w:val="000000"/>
          <w:sz w:val="20"/>
          <w:szCs w:val="20"/>
          <w:lang w:eastAsia="ru-RU"/>
        </w:rPr>
        <w:t>водоохранных</w:t>
      </w:r>
      <w:proofErr w:type="spellEnd"/>
      <w:r w:rsidRPr="0027779D">
        <w:rPr>
          <w:rFonts w:ascii="Arial" w:eastAsia="Times New Roman" w:hAnsi="Arial" w:cs="Arial"/>
          <w:i/>
          <w:iCs/>
          <w:color w:val="000000"/>
          <w:sz w:val="20"/>
          <w:szCs w:val="20"/>
          <w:lang w:eastAsia="ru-RU"/>
        </w:rPr>
        <w:t xml:space="preserve"> зон в соответствии с действующими нормативами.</w:t>
      </w:r>
    </w:p>
    <w:p w:rsidR="0027779D" w:rsidRPr="0027779D" w:rsidRDefault="0027779D" w:rsidP="0027779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Статья 50. Описание ограничений</w:t>
      </w:r>
      <w:r w:rsidRPr="0027779D">
        <w:rPr>
          <w:rFonts w:ascii="Arial" w:eastAsia="Times New Roman" w:hAnsi="Arial" w:cs="Arial"/>
          <w:color w:val="000000"/>
          <w:sz w:val="20"/>
          <w:szCs w:val="20"/>
          <w:lang w:eastAsia="ru-RU"/>
        </w:rPr>
        <w:t> </w:t>
      </w:r>
      <w:r w:rsidRPr="0027779D">
        <w:rPr>
          <w:rFonts w:ascii="Arial" w:eastAsia="Times New Roman" w:hAnsi="Arial" w:cs="Arial"/>
          <w:b/>
          <w:bCs/>
          <w:color w:val="000000"/>
          <w:sz w:val="20"/>
          <w:szCs w:val="20"/>
          <w:lang w:eastAsia="ru-RU"/>
        </w:rPr>
        <w:t>по экологическим и санитарно-эпидемиологическим условиям</w:t>
      </w:r>
    </w:p>
    <w:p w:rsidR="0027779D" w:rsidRPr="0027779D" w:rsidRDefault="0027779D" w:rsidP="0027779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xml:space="preserve">1. Использование земельных участков и иных объектов недвижимости, расположенных в пределах санитарно-защитных и </w:t>
      </w:r>
      <w:proofErr w:type="spellStart"/>
      <w:r w:rsidRPr="0027779D">
        <w:rPr>
          <w:rFonts w:ascii="Arial" w:eastAsia="Times New Roman" w:hAnsi="Arial" w:cs="Arial"/>
          <w:color w:val="000000"/>
          <w:sz w:val="20"/>
          <w:szCs w:val="20"/>
          <w:lang w:eastAsia="ru-RU"/>
        </w:rPr>
        <w:t>водоохранных</w:t>
      </w:r>
      <w:proofErr w:type="spellEnd"/>
      <w:r w:rsidRPr="0027779D">
        <w:rPr>
          <w:rFonts w:ascii="Arial" w:eastAsia="Times New Roman" w:hAnsi="Arial" w:cs="Arial"/>
          <w:color w:val="000000"/>
          <w:sz w:val="20"/>
          <w:szCs w:val="20"/>
          <w:lang w:eastAsia="ru-RU"/>
        </w:rPr>
        <w:t xml:space="preserve"> зон, обозначенных на картах градостроительного зонирования, определяется: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lastRenderedPageBreak/>
        <w:t>а) градостроительными регламентами, определенными статьей 49 применительно к соответствующим территориальным зонам, обозначенным на картах градостроительного зонирования, с учетом ограничений, определенных настоящей статьей;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xml:space="preserve">б) ограничениями, установленными законами, иными нормативными правовыми актами применительно к санитарно-защитным зонам и </w:t>
      </w:r>
      <w:proofErr w:type="spellStart"/>
      <w:r w:rsidRPr="0027779D">
        <w:rPr>
          <w:rFonts w:ascii="Arial" w:eastAsia="Times New Roman" w:hAnsi="Arial" w:cs="Arial"/>
          <w:color w:val="000000"/>
          <w:sz w:val="20"/>
          <w:szCs w:val="20"/>
          <w:lang w:eastAsia="ru-RU"/>
        </w:rPr>
        <w:t>водоохранным</w:t>
      </w:r>
      <w:proofErr w:type="spellEnd"/>
      <w:r w:rsidRPr="0027779D">
        <w:rPr>
          <w:rFonts w:ascii="Arial" w:eastAsia="Times New Roman" w:hAnsi="Arial" w:cs="Arial"/>
          <w:color w:val="000000"/>
          <w:sz w:val="20"/>
          <w:szCs w:val="20"/>
          <w:lang w:eastAsia="ru-RU"/>
        </w:rPr>
        <w:t xml:space="preserve"> зонам.</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xml:space="preserve">2. Земельные участки и иные объекты недвижимости, которые расположены в пределах санитарно-защитных и </w:t>
      </w:r>
      <w:proofErr w:type="spellStart"/>
      <w:r w:rsidRPr="0027779D">
        <w:rPr>
          <w:rFonts w:ascii="Arial" w:eastAsia="Times New Roman" w:hAnsi="Arial" w:cs="Arial"/>
          <w:color w:val="000000"/>
          <w:sz w:val="20"/>
          <w:szCs w:val="20"/>
          <w:lang w:eastAsia="ru-RU"/>
        </w:rPr>
        <w:t>водоохранных</w:t>
      </w:r>
      <w:proofErr w:type="spellEnd"/>
      <w:r w:rsidRPr="0027779D">
        <w:rPr>
          <w:rFonts w:ascii="Arial" w:eastAsia="Times New Roman" w:hAnsi="Arial" w:cs="Arial"/>
          <w:color w:val="000000"/>
          <w:sz w:val="20"/>
          <w:szCs w:val="20"/>
          <w:lang w:eastAsia="ru-RU"/>
        </w:rPr>
        <w:t xml:space="preserve"> зон, обозначенных на картах градостроительного зонирования,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27779D">
        <w:rPr>
          <w:rFonts w:ascii="Arial" w:eastAsia="Times New Roman" w:hAnsi="Arial" w:cs="Arial"/>
          <w:color w:val="000000"/>
          <w:sz w:val="20"/>
          <w:szCs w:val="20"/>
          <w:lang w:eastAsia="ru-RU"/>
        </w:rPr>
        <w:t>водоохранным</w:t>
      </w:r>
      <w:proofErr w:type="spellEnd"/>
      <w:r w:rsidRPr="0027779D">
        <w:rPr>
          <w:rFonts w:ascii="Arial" w:eastAsia="Times New Roman" w:hAnsi="Arial" w:cs="Arial"/>
          <w:color w:val="000000"/>
          <w:sz w:val="20"/>
          <w:szCs w:val="20"/>
          <w:lang w:eastAsia="ru-RU"/>
        </w:rPr>
        <w:t xml:space="preserve"> зонам, иным зонам ограничений, являются объектами недвижимости, несоответствующими настоящим Правилам.</w:t>
      </w:r>
    </w:p>
    <w:p w:rsidR="0027779D" w:rsidRPr="0027779D" w:rsidRDefault="0027779D" w:rsidP="0027779D">
      <w:pPr>
        <w:shd w:val="clear" w:color="auto" w:fill="F5F5F5"/>
        <w:spacing w:after="0" w:line="240" w:lineRule="auto"/>
        <w:ind w:firstLine="72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xml:space="preserve">Дальнейшее использование и строительные изменения указанных объектов недвижимости определяется статьей 6 настоящих Правил. Для сохранения жилой застройки деревни Верхние </w:t>
      </w:r>
      <w:proofErr w:type="spellStart"/>
      <w:r w:rsidRPr="0027779D">
        <w:rPr>
          <w:rFonts w:ascii="Arial" w:eastAsia="Times New Roman" w:hAnsi="Arial" w:cs="Arial"/>
          <w:color w:val="000000"/>
          <w:sz w:val="20"/>
          <w:szCs w:val="20"/>
          <w:lang w:eastAsia="ru-RU"/>
        </w:rPr>
        <w:t>Кунаши</w:t>
      </w:r>
      <w:proofErr w:type="spellEnd"/>
      <w:r w:rsidRPr="0027779D">
        <w:rPr>
          <w:rFonts w:ascii="Arial" w:eastAsia="Times New Roman" w:hAnsi="Arial" w:cs="Arial"/>
          <w:color w:val="000000"/>
          <w:sz w:val="20"/>
          <w:szCs w:val="20"/>
          <w:lang w:eastAsia="ru-RU"/>
        </w:rPr>
        <w:t xml:space="preserve"> (зона</w:t>
      </w:r>
      <w:proofErr w:type="gramStart"/>
      <w:r w:rsidRPr="0027779D">
        <w:rPr>
          <w:rFonts w:ascii="Arial" w:eastAsia="Times New Roman" w:hAnsi="Arial" w:cs="Arial"/>
          <w:color w:val="000000"/>
          <w:sz w:val="20"/>
          <w:szCs w:val="20"/>
          <w:lang w:eastAsia="ru-RU"/>
        </w:rPr>
        <w:t xml:space="preserve"> Ж</w:t>
      </w:r>
      <w:proofErr w:type="gramEnd"/>
      <w:r w:rsidRPr="0027779D">
        <w:rPr>
          <w:rFonts w:ascii="Arial" w:eastAsia="Times New Roman" w:hAnsi="Arial" w:cs="Arial"/>
          <w:color w:val="000000"/>
          <w:sz w:val="20"/>
          <w:szCs w:val="20"/>
          <w:lang w:eastAsia="ru-RU"/>
        </w:rPr>
        <w:t xml:space="preserve"> – 1В), расположенной в санитарно-защитной зоне закрытого скотомогильника, должны быть приняты меры по уменьшению размера санитарно-защитной зоны скотомогильника в порядке, установленном пунктом 4.5 Санитарно-эпидемиологических правил и нормативов (</w:t>
      </w:r>
      <w:proofErr w:type="spellStart"/>
      <w:r w:rsidRPr="0027779D">
        <w:rPr>
          <w:rFonts w:ascii="Arial" w:eastAsia="Times New Roman" w:hAnsi="Arial" w:cs="Arial"/>
          <w:color w:val="000000"/>
          <w:sz w:val="20"/>
          <w:szCs w:val="20"/>
          <w:lang w:eastAsia="ru-RU"/>
        </w:rPr>
        <w:t>СанПиН</w:t>
      </w:r>
      <w:proofErr w:type="spellEnd"/>
      <w:r w:rsidRPr="0027779D">
        <w:rPr>
          <w:rFonts w:ascii="Arial" w:eastAsia="Times New Roman" w:hAnsi="Arial" w:cs="Arial"/>
          <w:color w:val="000000"/>
          <w:sz w:val="20"/>
          <w:szCs w:val="20"/>
          <w:lang w:eastAsia="ru-RU"/>
        </w:rPr>
        <w:t>) 2.2.1/2.1.1.1200-03 «Санитарно-защитные зоны и санитарная классификация предприятий, сооружений и иных объектов».</w:t>
      </w:r>
    </w:p>
    <w:p w:rsidR="0027779D" w:rsidRPr="0027779D" w:rsidRDefault="0027779D" w:rsidP="0027779D">
      <w:pPr>
        <w:shd w:val="clear" w:color="auto" w:fill="F5F5F5"/>
        <w:spacing w:after="0" w:line="240" w:lineRule="auto"/>
        <w:ind w:firstLine="72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xml:space="preserve">3. Ограничения использования земельных участков и иных объектов недвижимости, расположенных в санитарно-защитных зонах, </w:t>
      </w:r>
      <w:proofErr w:type="spellStart"/>
      <w:r w:rsidRPr="0027779D">
        <w:rPr>
          <w:rFonts w:ascii="Arial" w:eastAsia="Times New Roman" w:hAnsi="Arial" w:cs="Arial"/>
          <w:color w:val="000000"/>
          <w:sz w:val="20"/>
          <w:szCs w:val="20"/>
          <w:lang w:eastAsia="ru-RU"/>
        </w:rPr>
        <w:t>водоохранных</w:t>
      </w:r>
      <w:proofErr w:type="spellEnd"/>
      <w:r w:rsidRPr="0027779D">
        <w:rPr>
          <w:rFonts w:ascii="Arial" w:eastAsia="Times New Roman" w:hAnsi="Arial" w:cs="Arial"/>
          <w:color w:val="000000"/>
          <w:sz w:val="20"/>
          <w:szCs w:val="20"/>
          <w:lang w:eastAsia="ru-RU"/>
        </w:rPr>
        <w:t xml:space="preserve"> зонах установлены следующими нормативными правовыми актами: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Федеральный закон от 10 января 2002 г. N 7-ФЗ «Об охране окружающей среды»;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Федеральный закон от 30 марта 1999 г. № 52-ФЗ «О санитарно-эпидемиологическом благополучии населения»;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Водный кодекс Российской Федерации от 3 июня 2006 г. № 74-ФЗ;</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Федеральный закон от 14 марта 1995 года № 33-ФЗ «Об особо охраняемых природных территориях»;</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Санитарно-эпидемиологические правила и нормативы (</w:t>
      </w:r>
      <w:proofErr w:type="spellStart"/>
      <w:r w:rsidRPr="0027779D">
        <w:rPr>
          <w:rFonts w:ascii="Arial" w:eastAsia="Times New Roman" w:hAnsi="Arial" w:cs="Arial"/>
          <w:color w:val="000000"/>
          <w:sz w:val="20"/>
          <w:szCs w:val="20"/>
          <w:lang w:eastAsia="ru-RU"/>
        </w:rPr>
        <w:t>СанПиН</w:t>
      </w:r>
      <w:proofErr w:type="spellEnd"/>
      <w:r w:rsidRPr="0027779D">
        <w:rPr>
          <w:rFonts w:ascii="Arial" w:eastAsia="Times New Roman" w:hAnsi="Arial" w:cs="Arial"/>
          <w:color w:val="000000"/>
          <w:sz w:val="20"/>
          <w:szCs w:val="20"/>
          <w:lang w:eastAsia="ru-RU"/>
        </w:rPr>
        <w:t>) </w:t>
      </w:r>
      <w:r w:rsidRPr="0027779D">
        <w:rPr>
          <w:rFonts w:ascii="Arial" w:eastAsia="Times New Roman" w:hAnsi="Arial" w:cs="Arial"/>
          <w:color w:val="000000"/>
          <w:sz w:val="20"/>
          <w:szCs w:val="20"/>
          <w:lang w:eastAsia="ru-RU"/>
        </w:rPr>
        <w:br/>
        <w:t>2.2.1/2.1.1.1200-03 «Санитарно-защитные зоны и санитарная классификация предприятий, сооружений и иных объектов»;</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Республиканские нормативы градостроительного проектирования «Градостроительство. Планировка и застройка городских округов и поселений Чувашской Республики».</w:t>
      </w:r>
    </w:p>
    <w:p w:rsidR="0027779D" w:rsidRPr="0027779D" w:rsidRDefault="0027779D" w:rsidP="0027779D">
      <w:pPr>
        <w:shd w:val="clear" w:color="auto" w:fill="F5F5F5"/>
        <w:spacing w:after="0" w:line="240" w:lineRule="auto"/>
        <w:ind w:firstLine="300"/>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lang w:eastAsia="ru-RU"/>
        </w:rPr>
        <w:t> </w:t>
      </w:r>
    </w:p>
    <w:p w:rsidR="0027779D" w:rsidRPr="0027779D" w:rsidRDefault="0027779D" w:rsidP="0027779D">
      <w:pPr>
        <w:shd w:val="clear" w:color="auto" w:fill="F5F5F5"/>
        <w:spacing w:after="0" w:line="240" w:lineRule="auto"/>
        <w:ind w:firstLine="300"/>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4. Для земельных участков и иных объектов недвижимости, расположенных в санитарно-защитных зонах производственных, сельскохозяйственных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27779D" w:rsidRPr="0027779D" w:rsidRDefault="0027779D" w:rsidP="0027779D">
      <w:pPr>
        <w:shd w:val="clear" w:color="auto" w:fill="F5F5F5"/>
        <w:spacing w:after="0" w:line="240" w:lineRule="auto"/>
        <w:ind w:firstLine="300"/>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xml:space="preserve">- виды запрещенного использования - в соответствии с </w:t>
      </w:r>
      <w:proofErr w:type="spellStart"/>
      <w:r w:rsidRPr="0027779D">
        <w:rPr>
          <w:rFonts w:ascii="Arial" w:eastAsia="Times New Roman" w:hAnsi="Arial" w:cs="Arial"/>
          <w:color w:val="000000"/>
          <w:sz w:val="20"/>
          <w:szCs w:val="20"/>
          <w:lang w:eastAsia="ru-RU"/>
        </w:rPr>
        <w:t>СанПиН</w:t>
      </w:r>
      <w:proofErr w:type="spellEnd"/>
      <w:r w:rsidRPr="0027779D">
        <w:rPr>
          <w:rFonts w:ascii="Arial" w:eastAsia="Times New Roman" w:hAnsi="Arial" w:cs="Arial"/>
          <w:color w:val="000000"/>
          <w:sz w:val="20"/>
          <w:szCs w:val="20"/>
          <w:lang w:eastAsia="ru-RU"/>
        </w:rPr>
        <w:t xml:space="preserve"> 2.2.1/2.1.1.1200-03 «Санитарно-защитные зоны и санитарная классификация предприятий, сооружений и иных объектов»;</w:t>
      </w:r>
    </w:p>
    <w:p w:rsidR="0027779D" w:rsidRPr="0027779D" w:rsidRDefault="0027779D" w:rsidP="0027779D">
      <w:pPr>
        <w:shd w:val="clear" w:color="auto" w:fill="F5F5F5"/>
        <w:spacing w:after="0" w:line="240" w:lineRule="auto"/>
        <w:ind w:firstLine="300"/>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xml:space="preserve">- условно разрешенные виды использования, которые могут быть разрешены по специальному согласованию с территориальными органами </w:t>
      </w:r>
      <w:proofErr w:type="spellStart"/>
      <w:r w:rsidRPr="0027779D">
        <w:rPr>
          <w:rFonts w:ascii="Arial" w:eastAsia="Times New Roman" w:hAnsi="Arial" w:cs="Arial"/>
          <w:color w:val="000000"/>
          <w:sz w:val="20"/>
          <w:szCs w:val="20"/>
          <w:lang w:eastAsia="ru-RU"/>
        </w:rPr>
        <w:t>Роспотребнадзора</w:t>
      </w:r>
      <w:proofErr w:type="spellEnd"/>
      <w:r w:rsidRPr="0027779D">
        <w:rPr>
          <w:rFonts w:ascii="Arial" w:eastAsia="Times New Roman" w:hAnsi="Arial" w:cs="Arial"/>
          <w:color w:val="000000"/>
          <w:sz w:val="20"/>
          <w:szCs w:val="20"/>
          <w:lang w:eastAsia="ru-RU"/>
        </w:rPr>
        <w:t xml:space="preserve"> и экологического контроля на основе </w:t>
      </w:r>
      <w:proofErr w:type="spellStart"/>
      <w:r w:rsidRPr="0027779D">
        <w:rPr>
          <w:rFonts w:ascii="Arial" w:eastAsia="Times New Roman" w:hAnsi="Arial" w:cs="Arial"/>
          <w:color w:val="000000"/>
          <w:sz w:val="20"/>
          <w:szCs w:val="20"/>
          <w:lang w:eastAsia="ru-RU"/>
        </w:rPr>
        <w:t>СанПиН</w:t>
      </w:r>
      <w:proofErr w:type="spellEnd"/>
      <w:r w:rsidRPr="0027779D">
        <w:rPr>
          <w:rFonts w:ascii="Arial" w:eastAsia="Times New Roman" w:hAnsi="Arial" w:cs="Arial"/>
          <w:color w:val="000000"/>
          <w:sz w:val="20"/>
          <w:szCs w:val="20"/>
          <w:lang w:eastAsia="ru-RU"/>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 26 настоящих Правил.</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sz w:val="20"/>
          <w:szCs w:val="20"/>
          <w:lang w:eastAsia="ru-RU"/>
        </w:rPr>
        <w:t>Виды запрещенного использования земельных участков и иных объектов недвижимости, расположенных в</w:t>
      </w:r>
      <w:r w:rsidRPr="0027779D">
        <w:rPr>
          <w:rFonts w:ascii="Arial" w:eastAsia="Times New Roman" w:hAnsi="Arial" w:cs="Arial"/>
          <w:color w:val="000000"/>
          <w:sz w:val="20"/>
          <w:szCs w:val="20"/>
          <w:lang w:eastAsia="ru-RU"/>
        </w:rPr>
        <w:t> границах санитарно-защитных зон</w:t>
      </w:r>
      <w:r w:rsidRPr="0027779D">
        <w:rPr>
          <w:rFonts w:ascii="Arial" w:eastAsia="Times New Roman" w:hAnsi="Arial" w:cs="Arial"/>
          <w:sz w:val="20"/>
          <w:szCs w:val="20"/>
          <w:lang w:eastAsia="ru-RU"/>
        </w:rPr>
        <w:t>:</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для проживания людей;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коллективные или индивидуальные дачные и садово-огородные участки;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по производству лекарственных веществ, лекарственных средств и (или) лекарственных форм;</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пищевых отраслей промышленности;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оптовые склады продовольственного сырья и пищевых продуктов;</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комплексы водопроводных сооружений для подготовки и хранения питьевой воды;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размещение спортивных сооружений;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парки;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образовательные и детские учреждения;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lastRenderedPageBreak/>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лечебно-профилактические и оздоровительные учреждения общего пользования.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Условно разрешенные виды использования, которые могут быть разрешены с использованием процедур публичных слушаний, определенных статьями 25, 26 настоящих Правил:</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озеленение территории;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малые формы и элементы благоустройства;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сельхозугодия для выращивания технических культур, не используемых для производства продуктов питания;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предприятия, их отдельные здания и сооружения с производствами меньшего класса вредности, чем основное производство;</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бани;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прачечные;</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объекты торговли и общественного питания;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гаражи, площадки и сооружения для хранения общественного и индивидуального транспорта;</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автозаправочные станции;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спортивно-оздоровительные сооружения закрытого типа для работников предприятия, общественные здания административного назначения;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нежилые помещения для дежурного аварийного персонала и охраны предприятий, помещения для пребывания работающих по вахтовому методу;</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proofErr w:type="spellStart"/>
      <w:r w:rsidRPr="0027779D">
        <w:rPr>
          <w:rFonts w:ascii="Arial" w:eastAsia="Times New Roman" w:hAnsi="Arial" w:cs="Arial"/>
          <w:color w:val="000000"/>
          <w:sz w:val="20"/>
          <w:szCs w:val="20"/>
          <w:lang w:eastAsia="ru-RU"/>
        </w:rPr>
        <w:t>электроподстанции</w:t>
      </w:r>
      <w:proofErr w:type="spellEnd"/>
      <w:r w:rsidRPr="0027779D">
        <w:rPr>
          <w:rFonts w:ascii="Arial" w:eastAsia="Times New Roman" w:hAnsi="Arial" w:cs="Arial"/>
          <w:color w:val="000000"/>
          <w:sz w:val="20"/>
          <w:szCs w:val="20"/>
          <w:lang w:eastAsia="ru-RU"/>
        </w:rPr>
        <w:t>;</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артезианские скважины для технического водоснабжения;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proofErr w:type="spellStart"/>
      <w:r w:rsidRPr="0027779D">
        <w:rPr>
          <w:rFonts w:ascii="Arial" w:eastAsia="Times New Roman" w:hAnsi="Arial" w:cs="Arial"/>
          <w:color w:val="000000"/>
          <w:sz w:val="20"/>
          <w:szCs w:val="20"/>
          <w:lang w:eastAsia="ru-RU"/>
        </w:rPr>
        <w:t>водоохлаждающие</w:t>
      </w:r>
      <w:proofErr w:type="spellEnd"/>
      <w:r w:rsidRPr="0027779D">
        <w:rPr>
          <w:rFonts w:ascii="Arial" w:eastAsia="Times New Roman" w:hAnsi="Arial" w:cs="Arial"/>
          <w:color w:val="000000"/>
          <w:sz w:val="20"/>
          <w:szCs w:val="20"/>
          <w:lang w:eastAsia="ru-RU"/>
        </w:rPr>
        <w:t xml:space="preserve"> сооружения для подготовки технической воды;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сооружения оборотного водоснабжения;</w:t>
      </w:r>
    </w:p>
    <w:p w:rsidR="0027779D" w:rsidRPr="0027779D" w:rsidRDefault="0027779D" w:rsidP="0027779D">
      <w:pPr>
        <w:shd w:val="clear" w:color="auto" w:fill="F5F5F5"/>
        <w:spacing w:after="0" w:line="240" w:lineRule="auto"/>
        <w:ind w:right="149" w:firstLine="300"/>
        <w:jc w:val="both"/>
        <w:rPr>
          <w:rFonts w:ascii="Times New Roman" w:eastAsia="Times New Roman" w:hAnsi="Times New Roman" w:cs="Times New Roman"/>
          <w:color w:val="000000"/>
          <w:sz w:val="24"/>
          <w:szCs w:val="24"/>
          <w:lang w:eastAsia="ru-RU"/>
        </w:rPr>
      </w:pPr>
      <w:r w:rsidRPr="0027779D">
        <w:rPr>
          <w:rFonts w:ascii="Symbol" w:eastAsia="Times New Roman" w:hAnsi="Symbol" w:cs="Times New Roman"/>
          <w:color w:val="000000"/>
          <w:sz w:val="20"/>
          <w:szCs w:val="20"/>
          <w:lang w:eastAsia="ru-RU"/>
        </w:rPr>
        <w:t></w:t>
      </w:r>
      <w:r w:rsidRPr="0027779D">
        <w:rPr>
          <w:rFonts w:ascii="Times New Roman" w:eastAsia="Times New Roman" w:hAnsi="Times New Roman" w:cs="Times New Roman"/>
          <w:color w:val="000000"/>
          <w:sz w:val="14"/>
          <w:szCs w:val="14"/>
          <w:lang w:eastAsia="ru-RU"/>
        </w:rPr>
        <w:t>                    </w:t>
      </w:r>
      <w:r w:rsidRPr="0027779D">
        <w:rPr>
          <w:rFonts w:ascii="Arial" w:eastAsia="Times New Roman" w:hAnsi="Arial" w:cs="Arial"/>
          <w:color w:val="000000"/>
          <w:sz w:val="20"/>
          <w:szCs w:val="20"/>
          <w:lang w:eastAsia="ru-RU"/>
        </w:rPr>
        <w:t xml:space="preserve">питомники растений для озеленения </w:t>
      </w:r>
      <w:proofErr w:type="spellStart"/>
      <w:r w:rsidRPr="0027779D">
        <w:rPr>
          <w:rFonts w:ascii="Arial" w:eastAsia="Times New Roman" w:hAnsi="Arial" w:cs="Arial"/>
          <w:color w:val="000000"/>
          <w:sz w:val="20"/>
          <w:szCs w:val="20"/>
          <w:lang w:eastAsia="ru-RU"/>
        </w:rPr>
        <w:t>промплощадки</w:t>
      </w:r>
      <w:proofErr w:type="spellEnd"/>
      <w:r w:rsidRPr="0027779D">
        <w:rPr>
          <w:rFonts w:ascii="Arial" w:eastAsia="Times New Roman" w:hAnsi="Arial" w:cs="Arial"/>
          <w:color w:val="000000"/>
          <w:sz w:val="20"/>
          <w:szCs w:val="20"/>
          <w:lang w:eastAsia="ru-RU"/>
        </w:rPr>
        <w:t>, предприятий и санитарно-защитной зоны.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xml:space="preserve">5. </w:t>
      </w:r>
      <w:proofErr w:type="spellStart"/>
      <w:r w:rsidRPr="0027779D">
        <w:rPr>
          <w:rFonts w:ascii="Arial" w:eastAsia="Times New Roman" w:hAnsi="Arial" w:cs="Arial"/>
          <w:color w:val="000000"/>
          <w:sz w:val="20"/>
          <w:szCs w:val="20"/>
          <w:lang w:eastAsia="ru-RU"/>
        </w:rPr>
        <w:t>Водоохранные</w:t>
      </w:r>
      <w:proofErr w:type="spellEnd"/>
      <w:r w:rsidRPr="0027779D">
        <w:rPr>
          <w:rFonts w:ascii="Arial" w:eastAsia="Times New Roman" w:hAnsi="Arial" w:cs="Arial"/>
          <w:color w:val="000000"/>
          <w:sz w:val="20"/>
          <w:szCs w:val="20"/>
          <w:lang w:eastAsia="ru-RU"/>
        </w:rPr>
        <w:t xml:space="preserve"> зоны выделяются </w:t>
      </w:r>
      <w:r w:rsidRPr="0027779D">
        <w:rPr>
          <w:rFonts w:ascii="Arial" w:eastAsia="Times New Roman" w:hAnsi="Arial" w:cs="Arial"/>
          <w:sz w:val="20"/>
          <w:szCs w:val="20"/>
          <w:lang w:eastAsia="ru-RU"/>
        </w:rPr>
        <w:t>в целях:</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предупреждения и предотвращения микробного и химического загрязнения поверхностных вод;</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предотвращения загрязнения, засорения, заиления и истощения водных объектов;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сохранения среды обитания объектов водного, животного и растительного мира.</w:t>
      </w:r>
    </w:p>
    <w:p w:rsidR="0027779D" w:rsidRPr="0027779D" w:rsidRDefault="0027779D" w:rsidP="0027779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xml:space="preserve">Для земельных участков и иных объектов недвижимости, расположенных в </w:t>
      </w:r>
      <w:proofErr w:type="spellStart"/>
      <w:r w:rsidRPr="0027779D">
        <w:rPr>
          <w:rFonts w:ascii="Arial" w:eastAsia="Times New Roman" w:hAnsi="Arial" w:cs="Arial"/>
          <w:color w:val="000000"/>
          <w:sz w:val="20"/>
          <w:szCs w:val="20"/>
          <w:lang w:eastAsia="ru-RU"/>
        </w:rPr>
        <w:t>водоохранных</w:t>
      </w:r>
      <w:proofErr w:type="spellEnd"/>
      <w:r w:rsidRPr="0027779D">
        <w:rPr>
          <w:rFonts w:ascii="Arial" w:eastAsia="Times New Roman" w:hAnsi="Arial" w:cs="Arial"/>
          <w:color w:val="000000"/>
          <w:sz w:val="20"/>
          <w:szCs w:val="20"/>
          <w:lang w:eastAsia="ru-RU"/>
        </w:rPr>
        <w:t xml:space="preserve"> зонах рек, ручьев, других водных </w:t>
      </w:r>
      <w:proofErr w:type="spellStart"/>
      <w:r w:rsidRPr="0027779D">
        <w:rPr>
          <w:rFonts w:ascii="Arial" w:eastAsia="Times New Roman" w:hAnsi="Arial" w:cs="Arial"/>
          <w:color w:val="000000"/>
          <w:sz w:val="20"/>
          <w:szCs w:val="20"/>
          <w:lang w:eastAsia="ru-RU"/>
        </w:rPr>
        <w:t>объектов</w:t>
      </w:r>
      <w:proofErr w:type="gramStart"/>
      <w:r w:rsidRPr="0027779D">
        <w:rPr>
          <w:rFonts w:ascii="Arial" w:eastAsia="Times New Roman" w:hAnsi="Arial" w:cs="Arial"/>
          <w:color w:val="000000"/>
          <w:sz w:val="20"/>
          <w:szCs w:val="20"/>
          <w:lang w:eastAsia="ru-RU"/>
        </w:rPr>
        <w:t>,у</w:t>
      </w:r>
      <w:proofErr w:type="gramEnd"/>
      <w:r w:rsidRPr="0027779D">
        <w:rPr>
          <w:rFonts w:ascii="Arial" w:eastAsia="Times New Roman" w:hAnsi="Arial" w:cs="Arial"/>
          <w:color w:val="000000"/>
          <w:sz w:val="20"/>
          <w:szCs w:val="20"/>
          <w:lang w:eastAsia="ru-RU"/>
        </w:rPr>
        <w:t>станавливаются</w:t>
      </w:r>
      <w:proofErr w:type="spellEnd"/>
      <w:r w:rsidRPr="0027779D">
        <w:rPr>
          <w:rFonts w:ascii="Arial" w:eastAsia="Times New Roman" w:hAnsi="Arial" w:cs="Arial"/>
          <w:color w:val="000000"/>
          <w:sz w:val="20"/>
          <w:szCs w:val="20"/>
          <w:lang w:eastAsia="ru-RU"/>
        </w:rPr>
        <w:t>:</w:t>
      </w:r>
    </w:p>
    <w:p w:rsidR="0027779D" w:rsidRPr="0027779D" w:rsidRDefault="0027779D" w:rsidP="0027779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виды запрещенного использования;</w:t>
      </w:r>
    </w:p>
    <w:p w:rsidR="0027779D" w:rsidRPr="0027779D" w:rsidRDefault="0027779D" w:rsidP="0027779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25, 26 настоящих Правил.</w:t>
      </w:r>
    </w:p>
    <w:p w:rsidR="0027779D" w:rsidRPr="0027779D" w:rsidRDefault="0027779D" w:rsidP="0027779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b/>
          <w:bCs/>
          <w:color w:val="000000"/>
          <w:sz w:val="20"/>
          <w:szCs w:val="20"/>
          <w:lang w:eastAsia="ru-RU"/>
        </w:rPr>
        <w:t xml:space="preserve">В границах </w:t>
      </w:r>
      <w:proofErr w:type="spellStart"/>
      <w:r w:rsidRPr="0027779D">
        <w:rPr>
          <w:rFonts w:ascii="Arial" w:eastAsia="Times New Roman" w:hAnsi="Arial" w:cs="Arial"/>
          <w:b/>
          <w:bCs/>
          <w:color w:val="000000"/>
          <w:sz w:val="20"/>
          <w:szCs w:val="20"/>
          <w:lang w:eastAsia="ru-RU"/>
        </w:rPr>
        <w:t>водоохранных</w:t>
      </w:r>
      <w:proofErr w:type="spellEnd"/>
      <w:r w:rsidRPr="0027779D">
        <w:rPr>
          <w:rFonts w:ascii="Arial" w:eastAsia="Times New Roman" w:hAnsi="Arial" w:cs="Arial"/>
          <w:b/>
          <w:bCs/>
          <w:color w:val="000000"/>
          <w:sz w:val="20"/>
          <w:szCs w:val="20"/>
          <w:lang w:eastAsia="ru-RU"/>
        </w:rPr>
        <w:t xml:space="preserve"> зон рек, ручьев, других водных объектов запрещается: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использование сточных вод для удобрения почв;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осуществление авиационных мер по борьбе с вредителями и болезнями растений;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накопителей сточных вод;</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складирование навоза и мусора;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заправка топливом, мойка и ремонт автомобилей и других машин и механизмов;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 xml:space="preserve">размещение дачных и садоводческих участков при ширине </w:t>
      </w:r>
      <w:proofErr w:type="spellStart"/>
      <w:r w:rsidRPr="0027779D">
        <w:rPr>
          <w:rFonts w:ascii="Arial" w:eastAsia="Times New Roman" w:hAnsi="Arial" w:cs="Arial"/>
          <w:sz w:val="20"/>
          <w:szCs w:val="20"/>
          <w:lang w:eastAsia="ru-RU"/>
        </w:rPr>
        <w:t>водоохранных</w:t>
      </w:r>
      <w:proofErr w:type="spellEnd"/>
      <w:r w:rsidRPr="0027779D">
        <w:rPr>
          <w:rFonts w:ascii="Arial" w:eastAsia="Times New Roman" w:hAnsi="Arial" w:cs="Arial"/>
          <w:sz w:val="20"/>
          <w:szCs w:val="20"/>
          <w:lang w:eastAsia="ru-RU"/>
        </w:rPr>
        <w:t xml:space="preserve"> зон менее 100 метров и крутизне склонов прилегающих территорий более 3 градусов;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проведение рубок главного 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proofErr w:type="gramStart"/>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 xml:space="preserve">осуществление (без согласования с территориальным органом управления использованием и охраной водного фонда Министерства природных ресурсов и экологии Российской Федерации, с инспекцией рыбоохраны и без положительного заключения </w:t>
      </w:r>
      <w:r w:rsidRPr="0027779D">
        <w:rPr>
          <w:rFonts w:ascii="Arial" w:eastAsia="Times New Roman" w:hAnsi="Arial" w:cs="Arial"/>
          <w:sz w:val="20"/>
          <w:szCs w:val="20"/>
          <w:lang w:eastAsia="ru-RU"/>
        </w:rPr>
        <w:lastRenderedPageBreak/>
        <w:t>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roofErr w:type="gramEnd"/>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отведение площадей под вновь создаваемые кладбища на расстоянии менее 500 м от водного объекта;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proofErr w:type="gramStart"/>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 xml:space="preserve">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и экологии Российской Федерации и при наличии положительного заключения экологической экспертизы) здания и сооружения в </w:t>
      </w:r>
      <w:proofErr w:type="spellStart"/>
      <w:r w:rsidRPr="0027779D">
        <w:rPr>
          <w:rFonts w:ascii="Arial" w:eastAsia="Times New Roman" w:hAnsi="Arial" w:cs="Arial"/>
          <w:sz w:val="20"/>
          <w:szCs w:val="20"/>
          <w:lang w:eastAsia="ru-RU"/>
        </w:rPr>
        <w:t>водоохранных</w:t>
      </w:r>
      <w:proofErr w:type="spellEnd"/>
      <w:r w:rsidRPr="0027779D">
        <w:rPr>
          <w:rFonts w:ascii="Arial" w:eastAsia="Times New Roman" w:hAnsi="Arial" w:cs="Arial"/>
          <w:sz w:val="20"/>
          <w:szCs w:val="20"/>
          <w:lang w:eastAsia="ru-RU"/>
        </w:rPr>
        <w:t xml:space="preserve">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инженерных коммуникаций, обеспечивать сохранение естественного</w:t>
      </w:r>
      <w:proofErr w:type="gramEnd"/>
      <w:r w:rsidRPr="0027779D">
        <w:rPr>
          <w:rFonts w:ascii="Arial" w:eastAsia="Times New Roman" w:hAnsi="Arial" w:cs="Arial"/>
          <w:sz w:val="20"/>
          <w:szCs w:val="20"/>
          <w:lang w:eastAsia="ru-RU"/>
        </w:rPr>
        <w:t xml:space="preserve"> гидрологического режима прилегающей территории;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sz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sz w:val="20"/>
          <w:lang w:eastAsia="ru-RU"/>
        </w:rPr>
        <w:t>Дополнительные ограничения в пределах </w:t>
      </w:r>
      <w:r w:rsidRPr="0027779D">
        <w:rPr>
          <w:rFonts w:ascii="Arial" w:eastAsia="Times New Roman" w:hAnsi="Arial" w:cs="Arial"/>
          <w:b/>
          <w:bCs/>
          <w:color w:val="000000"/>
          <w:sz w:val="20"/>
          <w:lang w:eastAsia="ru-RU"/>
        </w:rPr>
        <w:t>прибрежных защитных полос </w:t>
      </w:r>
      <w:r w:rsidRPr="0027779D">
        <w:rPr>
          <w:rFonts w:ascii="Arial" w:eastAsia="Times New Roman" w:hAnsi="Arial" w:cs="Arial"/>
          <w:b/>
          <w:bCs/>
          <w:sz w:val="20"/>
          <w:lang w:eastAsia="ru-RU"/>
        </w:rPr>
        <w:t xml:space="preserve">(ширина 30 м при обратном или нулевом уклоне берега и 40 м </w:t>
      </w:r>
      <w:proofErr w:type="gramStart"/>
      <w:r w:rsidRPr="0027779D">
        <w:rPr>
          <w:rFonts w:ascii="Arial" w:eastAsia="Times New Roman" w:hAnsi="Arial" w:cs="Arial"/>
          <w:b/>
          <w:bCs/>
          <w:sz w:val="20"/>
          <w:lang w:eastAsia="ru-RU"/>
        </w:rPr>
        <w:t>при</w:t>
      </w:r>
      <w:proofErr w:type="gramEnd"/>
      <w:r w:rsidRPr="0027779D">
        <w:rPr>
          <w:rFonts w:ascii="Arial" w:eastAsia="Times New Roman" w:hAnsi="Arial" w:cs="Arial"/>
          <w:b/>
          <w:bCs/>
          <w:sz w:val="20"/>
          <w:lang w:eastAsia="ru-RU"/>
        </w:rPr>
        <w:t xml:space="preserve"> три более градусов)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распашка земель;</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размещение отвалов размываемых грунтов;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выпас сельскохозяйственных животных и организация для них летних лагерей, ванн.</w:t>
      </w:r>
    </w:p>
    <w:p w:rsidR="0027779D" w:rsidRPr="0027779D" w:rsidRDefault="0027779D" w:rsidP="0027779D">
      <w:pPr>
        <w:shd w:val="clear" w:color="auto" w:fill="F5F5F5"/>
        <w:spacing w:after="0" w:line="240" w:lineRule="auto"/>
        <w:jc w:val="both"/>
        <w:rPr>
          <w:rFonts w:ascii="Verdana" w:eastAsia="Times New Roman" w:hAnsi="Verdana" w:cs="Times New Roman"/>
          <w:color w:val="000000"/>
          <w:sz w:val="17"/>
          <w:szCs w:val="17"/>
          <w:lang w:eastAsia="ru-RU"/>
        </w:rPr>
      </w:pPr>
      <w:r w:rsidRPr="0027779D">
        <w:rPr>
          <w:rFonts w:ascii="Arial" w:eastAsia="Times New Roman" w:hAnsi="Arial" w:cs="Arial"/>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lang w:eastAsia="ru-RU"/>
        </w:rPr>
        <w:t>Условно разрешенные виды использования, которые могут быть разрешены с использованием процедур публичных слушаний, определенных статьями 25, 26 настоящих Правил</w:t>
      </w:r>
      <w:r w:rsidRPr="0027779D">
        <w:rPr>
          <w:rFonts w:ascii="Arial" w:eastAsia="Times New Roman" w:hAnsi="Arial" w:cs="Arial"/>
          <w:b/>
          <w:bCs/>
          <w:sz w:val="20"/>
          <w:lang w:eastAsia="ru-RU"/>
        </w:rPr>
        <w:t>:</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озеленение территории;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малые архитектурные формы и элементы благоустройства;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 xml:space="preserve">размещение объектов водоснабжения, рекреации, рыбного и охотничьего хозяйства, водозаборных и гидротехнических сооружений при наличии лицензии на водопользование, в котором устанавливаются требования по соблюдению </w:t>
      </w:r>
      <w:proofErr w:type="spellStart"/>
      <w:r w:rsidRPr="0027779D">
        <w:rPr>
          <w:rFonts w:ascii="Arial" w:eastAsia="Times New Roman" w:hAnsi="Arial" w:cs="Arial"/>
          <w:sz w:val="20"/>
          <w:szCs w:val="20"/>
          <w:lang w:eastAsia="ru-RU"/>
        </w:rPr>
        <w:t>водоохранного</w:t>
      </w:r>
      <w:proofErr w:type="spellEnd"/>
      <w:r w:rsidRPr="0027779D">
        <w:rPr>
          <w:rFonts w:ascii="Arial" w:eastAsia="Times New Roman" w:hAnsi="Arial" w:cs="Arial"/>
          <w:sz w:val="20"/>
          <w:szCs w:val="20"/>
          <w:lang w:eastAsia="ru-RU"/>
        </w:rPr>
        <w:t xml:space="preserve"> режима;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Symbol" w:eastAsia="Times New Roman" w:hAnsi="Symbol" w:cs="Times New Roman"/>
          <w:sz w:val="20"/>
          <w:szCs w:val="20"/>
          <w:lang w:eastAsia="ru-RU"/>
        </w:rPr>
        <w:t></w:t>
      </w:r>
      <w:r w:rsidRPr="0027779D">
        <w:rPr>
          <w:rFonts w:ascii="Times New Roman" w:eastAsia="Times New Roman" w:hAnsi="Times New Roman" w:cs="Times New Roman"/>
          <w:sz w:val="14"/>
          <w:szCs w:val="14"/>
          <w:lang w:eastAsia="ru-RU"/>
        </w:rPr>
        <w:t>   </w:t>
      </w:r>
      <w:r w:rsidRPr="0027779D">
        <w:rPr>
          <w:rFonts w:ascii="Arial" w:eastAsia="Times New Roman" w:hAnsi="Arial" w:cs="Arial"/>
          <w:sz w:val="20"/>
          <w:szCs w:val="20"/>
          <w:lang w:eastAsia="ru-RU"/>
        </w:rPr>
        <w:t>временные, нестационарные  сооружения торговли и обслуживания (кроме АЗС, ремонтных мастерских, других производственно-обсуживающих объектов), при условии соблюдения санитарных норм их эксплуатации.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Статья 51. Описание требований к использованию охранных зон энергетических, коммунальных и иных объектов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b/>
          <w:bCs/>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1. В пределах охранных зон линий электропередачи напряжением до 1000 вольт без письменного согласия организации, эксплуатирующей эти линии, запрещается: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осуществлять строительные, монтажные, взрывные и поливные работы, производить посадку и вырубку деревьев, устраивать спортивные площадки и площадки для игр, складировать корма, удобрения, топливо и другие материалы;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устраивать водопои, производить колку и заготовку льда (в охранных зонах подводных кабельных линий электропередачи);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производить земляные работы на глубине более 0,3 м и планировку грунта при помощи бульдозеров, экскаваторов и других землеройных машин (в охранных зонах  кабельных линий электропередачи).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Земельная площадь охранных зон линий электропередачи напряжением до 1000 вольт не подлежит изъятию у землепользователей, но используется ими с обязательным соблюдением Правил охраны электрических сетей напряжением до 1000 вольт.</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В охранных зонах электрических сетей свыше 1000 вольт без письменного согласия предприятий (организаций), в ведении которых находятся эти сети, запрещается: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производить строительство, капитальный ремонт, реконструкцию или снос любых зданий и сооружений.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Ограничения использования земельных участков и иных объектов недвижимости, расположенных охранных зонах электрических сетей, установлены следующими нормативными правовыми актами: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постановление Совмина СССР от 11.09.1972 № 667 «Об утверждении правил охраны электрических сетей напряжением до 1000 вольт»;</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«Правила безопасности при строительстве линий электропередачи и производстве электромонтажных работ. РД 153-34.3-03.285-2002» (утв. РАО «ЕЭС России» 16.08.2002);</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приказ Минэнерго РФ от 13.01.2003 № 6 «Об утверждении правил технической эксплуатации электроустановок потребителей»;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xml:space="preserve">- «Правила устройства воздушных линий электропередачи напряжением 6-20 кВ с защищенными проводами (ПУ ВЛЗ 6-20 кВ)» (утв. </w:t>
      </w:r>
      <w:proofErr w:type="spellStart"/>
      <w:r w:rsidRPr="0027779D">
        <w:rPr>
          <w:rFonts w:ascii="Arial" w:eastAsia="Times New Roman" w:hAnsi="Arial" w:cs="Arial"/>
          <w:color w:val="000000"/>
          <w:sz w:val="20"/>
          <w:szCs w:val="20"/>
          <w:lang w:eastAsia="ru-RU"/>
        </w:rPr>
        <w:t>Минпромэнерго</w:t>
      </w:r>
      <w:proofErr w:type="spellEnd"/>
      <w:r w:rsidRPr="0027779D">
        <w:rPr>
          <w:rFonts w:ascii="Arial" w:eastAsia="Times New Roman" w:hAnsi="Arial" w:cs="Arial"/>
          <w:color w:val="000000"/>
          <w:sz w:val="20"/>
          <w:szCs w:val="20"/>
          <w:lang w:eastAsia="ru-RU"/>
        </w:rPr>
        <w:t xml:space="preserve"> РФ);</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lastRenderedPageBreak/>
        <w:t xml:space="preserve">постановление Совмина СССР от 26.03.1984 № 255 «Об утверждении </w:t>
      </w:r>
      <w:proofErr w:type="spellStart"/>
      <w:r w:rsidRPr="0027779D">
        <w:rPr>
          <w:rFonts w:ascii="Arial" w:eastAsia="Times New Roman" w:hAnsi="Arial" w:cs="Arial"/>
          <w:color w:val="000000"/>
          <w:sz w:val="20"/>
          <w:szCs w:val="20"/>
          <w:lang w:eastAsia="ru-RU"/>
        </w:rPr>
        <w:t>праил</w:t>
      </w:r>
      <w:proofErr w:type="spellEnd"/>
      <w:r w:rsidRPr="0027779D">
        <w:rPr>
          <w:rFonts w:ascii="Arial" w:eastAsia="Times New Roman" w:hAnsi="Arial" w:cs="Arial"/>
          <w:color w:val="000000"/>
          <w:sz w:val="20"/>
          <w:szCs w:val="20"/>
          <w:lang w:eastAsia="ru-RU"/>
        </w:rPr>
        <w:t xml:space="preserve"> охраны электрических сетей напряжением свыше 1000 вольт».</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2. В пределах охранных зон линий и сооружений связи без письменного согласия и присутствия представителей предприятий, эксплуатирующих линии связи и линии радиофикации, запрещается: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осуществлять строительные, монтажные и взрывные работы, планировку грунта землеройными механизмами и земляные работы (за исключением вспашки на глубину не более 0,3 м);</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xml:space="preserve">- производить геолого-съемочные, поисковые, геодезические и другие изыскательские работы, которые связаны с бурением скважин, </w:t>
      </w:r>
      <w:proofErr w:type="spellStart"/>
      <w:r w:rsidRPr="0027779D">
        <w:rPr>
          <w:rFonts w:ascii="Arial" w:eastAsia="Times New Roman" w:hAnsi="Arial" w:cs="Arial"/>
          <w:color w:val="000000"/>
          <w:sz w:val="20"/>
          <w:szCs w:val="20"/>
          <w:lang w:eastAsia="ru-RU"/>
        </w:rPr>
        <w:t>шурфованием</w:t>
      </w:r>
      <w:proofErr w:type="spellEnd"/>
      <w:r w:rsidRPr="0027779D">
        <w:rPr>
          <w:rFonts w:ascii="Arial" w:eastAsia="Times New Roman" w:hAnsi="Arial" w:cs="Arial"/>
          <w:color w:val="000000"/>
          <w:sz w:val="20"/>
          <w:szCs w:val="20"/>
          <w:lang w:eastAsia="ru-RU"/>
        </w:rPr>
        <w:t>, взятием проб грунта, осуществлением взрывных работ;</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производить погрузочно-разгрузочные, подводно-технические, дноуглубительные и землечерпательные работы, устраивать водопои, производить колку и заготовку льда;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производить защиту подземных коммуникаций от коррозии без учета проходящих подземных кабельных линий связи.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Ограничения использования земельных участков и иных объектов недвижимости, расположенных охранных зонах линий и сооружений связи установлены постановлением Правительства Российской Федерации от 09.06.1995 № 578 «Об утверждении правил охраны линий и сооружений связи Российской Федерации».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3. Для исключения возможности повреждения магистральных трубопроводов (при любом виде их прокладки) устанавливаются охранные зоны: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оси трубопровода с каждой стороны;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оси трубопровода с каждой стороны;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xml:space="preserve">е) вокруг емкостей для хранения и </w:t>
      </w:r>
      <w:proofErr w:type="spellStart"/>
      <w:r w:rsidRPr="0027779D">
        <w:rPr>
          <w:rFonts w:ascii="Arial" w:eastAsia="Times New Roman" w:hAnsi="Arial" w:cs="Arial"/>
          <w:color w:val="000000"/>
          <w:sz w:val="20"/>
          <w:szCs w:val="20"/>
          <w:lang w:eastAsia="ru-RU"/>
        </w:rPr>
        <w:t>разгазирования</w:t>
      </w:r>
      <w:proofErr w:type="spellEnd"/>
      <w:r w:rsidRPr="0027779D">
        <w:rPr>
          <w:rFonts w:ascii="Arial" w:eastAsia="Times New Roman" w:hAnsi="Arial" w:cs="Arial"/>
          <w:color w:val="000000"/>
          <w:sz w:val="20"/>
          <w:szCs w:val="20"/>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proofErr w:type="gramStart"/>
      <w:r w:rsidRPr="0027779D">
        <w:rPr>
          <w:rFonts w:ascii="Arial" w:eastAsia="Times New Roman" w:hAnsi="Arial" w:cs="Arial"/>
          <w:color w:val="000000"/>
          <w:sz w:val="20"/>
          <w:szCs w:val="20"/>
          <w:lang w:eastAsia="ru-RU"/>
        </w:rPr>
        <w:t>ж)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перемещать, засыпать и ломать опознавательные и сигнальные знаки, контрольно-измерительные пункты;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устраивать всякого рода свалки, выливать растворы кислот, солей и щелочей;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lastRenderedPageBreak/>
        <w:t>-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 от аварийного разлива транспортируемой продукции;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производить дноуглубительные и землечерпательные работы;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 разводить огонь и размещать какие-либо открытые или закрытые источники огня.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В охранных зонах трубопроводов без письменного разрешения предприятий трубопроводного транспорта запрещается: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возводить любые постройки и сооружения;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высаживать деревья и кустарники всех видов, складировать корма, удобрения</w:t>
      </w:r>
      <w:proofErr w:type="gramStart"/>
      <w:r w:rsidRPr="0027779D">
        <w:rPr>
          <w:rFonts w:ascii="Arial" w:eastAsia="Times New Roman" w:hAnsi="Arial" w:cs="Arial"/>
          <w:color w:val="000000"/>
          <w:sz w:val="20"/>
          <w:szCs w:val="20"/>
          <w:lang w:eastAsia="ru-RU"/>
        </w:rPr>
        <w:t>.</w:t>
      </w:r>
      <w:proofErr w:type="gramEnd"/>
      <w:r w:rsidRPr="0027779D">
        <w:rPr>
          <w:rFonts w:ascii="Arial" w:eastAsia="Times New Roman" w:hAnsi="Arial" w:cs="Arial"/>
          <w:color w:val="000000"/>
          <w:sz w:val="20"/>
          <w:szCs w:val="20"/>
          <w:lang w:eastAsia="ru-RU"/>
        </w:rPr>
        <w:t xml:space="preserve"> </w:t>
      </w:r>
      <w:proofErr w:type="gramStart"/>
      <w:r w:rsidRPr="0027779D">
        <w:rPr>
          <w:rFonts w:ascii="Arial" w:eastAsia="Times New Roman" w:hAnsi="Arial" w:cs="Arial"/>
          <w:color w:val="000000"/>
          <w:sz w:val="20"/>
          <w:szCs w:val="20"/>
          <w:lang w:eastAsia="ru-RU"/>
        </w:rPr>
        <w:t>м</w:t>
      </w:r>
      <w:proofErr w:type="gramEnd"/>
      <w:r w:rsidRPr="0027779D">
        <w:rPr>
          <w:rFonts w:ascii="Arial" w:eastAsia="Times New Roman" w:hAnsi="Arial" w:cs="Arial"/>
          <w:color w:val="000000"/>
          <w:sz w:val="20"/>
          <w:szCs w:val="20"/>
          <w:lang w:eastAsia="ru-RU"/>
        </w:rPr>
        <w:t>атериалы, сено и солому, располагать коновязи, содержать скот, устраивать водопои, производить колку и заготовку льда;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сооружать переезды и переезды через трассы трубопроводов, устраивать стоянки автомобильного транспорта, тракторов и механизмов, размещать сады и огороды;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производить мелиоративные земляные работы, сооружать оросительные и осушительные системы;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производить всякого рода открытые и подземные горные, строительные, монтажные и взрывные работы, планировку грунта. 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Едиными правилами безопасности при взрывных работах;</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xml:space="preserve">- производить </w:t>
      </w:r>
      <w:proofErr w:type="spellStart"/>
      <w:r w:rsidRPr="0027779D">
        <w:rPr>
          <w:rFonts w:ascii="Arial" w:eastAsia="Times New Roman" w:hAnsi="Arial" w:cs="Arial"/>
          <w:color w:val="000000"/>
          <w:sz w:val="20"/>
          <w:szCs w:val="20"/>
          <w:lang w:eastAsia="ru-RU"/>
        </w:rPr>
        <w:t>геологосъемочные</w:t>
      </w:r>
      <w:proofErr w:type="spellEnd"/>
      <w:r w:rsidRPr="0027779D">
        <w:rPr>
          <w:rFonts w:ascii="Arial" w:eastAsia="Times New Roman" w:hAnsi="Arial" w:cs="Arial"/>
          <w:color w:val="000000"/>
          <w:sz w:val="20"/>
          <w:szCs w:val="20"/>
          <w:lang w:eastAsia="ru-RU"/>
        </w:rPr>
        <w:t xml:space="preserve">, </w:t>
      </w:r>
      <w:proofErr w:type="spellStart"/>
      <w:proofErr w:type="gramStart"/>
      <w:r w:rsidRPr="0027779D">
        <w:rPr>
          <w:rFonts w:ascii="Arial" w:eastAsia="Times New Roman" w:hAnsi="Arial" w:cs="Arial"/>
          <w:color w:val="000000"/>
          <w:sz w:val="20"/>
          <w:szCs w:val="20"/>
          <w:lang w:eastAsia="ru-RU"/>
        </w:rPr>
        <w:t>геолого-разведочные</w:t>
      </w:r>
      <w:proofErr w:type="spellEnd"/>
      <w:proofErr w:type="gramEnd"/>
      <w:r w:rsidRPr="0027779D">
        <w:rPr>
          <w:rFonts w:ascii="Arial" w:eastAsia="Times New Roman" w:hAnsi="Arial" w:cs="Arial"/>
          <w:color w:val="000000"/>
          <w:sz w:val="20"/>
          <w:szCs w:val="20"/>
          <w:lang w:eastAsia="ru-RU"/>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Предприятия и организации, получившие письменное разрешение на ведение работ в охранных зонах трубопроводов,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xml:space="preserve">Ограничения использования земельных участков и иных объектов недвижимости, расположенных охранных зонах магистральных трубопроводов, установлены «Правилами охраны магистральных трубопроводов» (утв. Минтопэнерго РФ 29.04.1992, постановлением </w:t>
      </w:r>
      <w:proofErr w:type="spellStart"/>
      <w:r w:rsidRPr="0027779D">
        <w:rPr>
          <w:rFonts w:ascii="Arial" w:eastAsia="Times New Roman" w:hAnsi="Arial" w:cs="Arial"/>
          <w:color w:val="000000"/>
          <w:sz w:val="20"/>
          <w:szCs w:val="20"/>
          <w:lang w:eastAsia="ru-RU"/>
        </w:rPr>
        <w:t>Гостехнадзора</w:t>
      </w:r>
      <w:proofErr w:type="spellEnd"/>
      <w:r w:rsidRPr="0027779D">
        <w:rPr>
          <w:rFonts w:ascii="Arial" w:eastAsia="Times New Roman" w:hAnsi="Arial" w:cs="Arial"/>
          <w:color w:val="000000"/>
          <w:sz w:val="20"/>
          <w:szCs w:val="20"/>
          <w:lang w:eastAsia="ru-RU"/>
        </w:rPr>
        <w:t xml:space="preserve"> РФ от 22.04.1992 № 9 вместе с «Положением о взаимоотношениях предприятий, коммуникации которых проходят в одном техническом коридоре или пересекаются»).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4. 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производить строительство, капитальный ремонт, реконструкцию или снос любых зданий и сооружений;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складировать материалы, высаживать деревья всех видов;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осуществлять всякого рода горные, дноуглубительные, землечерпательные, взрывные, мелиоративные работы;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производить земляные и дорожные работы;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устраивать проезды под надземными газопроводами для машин и механизмов, имеющих общую высоту с грузом или без груза от поверхности дороги более 4,5 м;</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В охранных зонах систем газоснабжения запрещается: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набрасывать, приставлять и привязывать к опорам и газопроводам, ограждениям и зданиям  систем газоснабжения посторонние предметы, загромождать к ним проходы и влезать на них;</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открывать помещения газорегуляторных пунктов, дверцы станций электрохимической защиты и редукционных головок групповых резервуарных установок, люки колодцев подземных газовых сооружений, открывать или закрывать отключающие устройства на газопроводах, отключать или включать электроснабжение средств оповещения, систем телемеханики;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складировать химические удобрения, грунт, строительные отходы, выливать растворы кислот, солей и щелочей;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перемещать и производить засыпку, нарушать сохранность опознавательных и предупредительных знаков;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разводить огонь или размещать какие-либо открытые или закрытые источники огня;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посторонним лицам находиться на территории и в помещениях систем газоснабжения.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Ограничения использования земельных участков и иных объектов недвижимости, расположенных охранных зонах систем газоснабжения, установлены следующими нормативными правовыми актами: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lastRenderedPageBreak/>
        <w:t>- Федеральный закон от 31.03.1999 № 69-ФЗ «О газоснабжении в Российской Федерации»;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постановление Правительства Российской Федерации от 20.11.2000 № 878 «Об утверждении правил охраны газораспределительных сетей»;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«Правила охраны систем газоснабжения» (утв. Минтопэнерго РФ 24.09.1992);</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xml:space="preserve">- </w:t>
      </w:r>
      <w:proofErr w:type="spellStart"/>
      <w:r w:rsidRPr="0027779D">
        <w:rPr>
          <w:rFonts w:ascii="Arial" w:eastAsia="Times New Roman" w:hAnsi="Arial" w:cs="Arial"/>
          <w:color w:val="000000"/>
          <w:sz w:val="20"/>
          <w:szCs w:val="20"/>
          <w:lang w:eastAsia="ru-RU"/>
        </w:rPr>
        <w:t>СНиП</w:t>
      </w:r>
      <w:proofErr w:type="spellEnd"/>
      <w:r w:rsidRPr="0027779D">
        <w:rPr>
          <w:rFonts w:ascii="Arial" w:eastAsia="Times New Roman" w:hAnsi="Arial" w:cs="Arial"/>
          <w:color w:val="000000"/>
          <w:sz w:val="20"/>
          <w:szCs w:val="20"/>
          <w:lang w:eastAsia="ru-RU"/>
        </w:rPr>
        <w:t xml:space="preserve"> 42-01-2002 «Газораспределительные системы» (приняты и введены в действие постановлением Госстроя РФ от 23.12.2002 № 163);</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w:t>
      </w:r>
      <w:proofErr w:type="gramStart"/>
      <w:r w:rsidRPr="0027779D">
        <w:rPr>
          <w:rFonts w:ascii="Arial" w:eastAsia="Times New Roman" w:hAnsi="Arial" w:cs="Arial"/>
          <w:color w:val="000000"/>
          <w:sz w:val="20"/>
          <w:szCs w:val="20"/>
          <w:lang w:eastAsia="ru-RU"/>
        </w:rPr>
        <w:t>одобрен</w:t>
      </w:r>
      <w:proofErr w:type="gramEnd"/>
      <w:r w:rsidRPr="0027779D">
        <w:rPr>
          <w:rFonts w:ascii="Arial" w:eastAsia="Times New Roman" w:hAnsi="Arial" w:cs="Arial"/>
          <w:color w:val="000000"/>
          <w:sz w:val="20"/>
          <w:szCs w:val="20"/>
          <w:lang w:eastAsia="ru-RU"/>
        </w:rPr>
        <w:t xml:space="preserve"> постановлением Госстроя РФ от 26.06.2003 № 112).</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5. Вокруг стационарных пунктов гидрометеорологических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Размеры и границы охранных зон стационарных пунктов наблюдения определяются в зависимости от рельефа местности и других условий.</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Ограничения использования земельных участков и иных объектов недвижимости, расположенных охранных зонах гидрометеорологических станций, установлены следующими нормативными правовыми актами: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Федеральный закон от 19.07.1998 № 113-ФЗ «О гидрометеорологической службе»;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постановление Правительства Российской Федерации от 22.08.1999 № 972 «Об утверждении положения о создании охранных зон стационарных пунктов наблюдения за состоянием окружающей среды, ее загрязнением».</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6. 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proofErr w:type="gramStart"/>
      <w:r w:rsidRPr="0027779D">
        <w:rPr>
          <w:rFonts w:ascii="Arial" w:eastAsia="Times New Roman" w:hAnsi="Arial" w:cs="Arial"/>
          <w:color w:val="000000"/>
          <w:sz w:val="20"/>
          <w:szCs w:val="20"/>
          <w:lang w:eastAsia="ru-RU"/>
        </w:rPr>
        <w:t>В пределах охранной зоны геодезического пункта запрещается без разрешения территориальных органов Федеральной службы геодезии и картографии России осуществлять виды деятельности и производить работы, которые могут повлечь повреждение или уничтожение наружного знака, нарушить неизменность местоположения специального центра или создать затруднения для использования геодезического пункта по прямому назначению и свободного доступа к нему.</w:t>
      </w:r>
      <w:proofErr w:type="gramEnd"/>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Ограничения использования земельных участков и иных объектов недвижимости, расположенных охранных зонах геодезических пунктов, установлены следующими нормативными правовыми актами: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Федеральный закон от 26.12.1995 № 209-ФЗ «О геодезии и картографии»;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постановление Правительства Российской Федерации от 07.10.1996 № 1170 «Об утверждении положения об охранных зонах и охране геодезических пунктов на территории Российской Федерации».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xml:space="preserve">7.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27779D">
        <w:rPr>
          <w:rFonts w:ascii="Arial" w:eastAsia="Times New Roman" w:hAnsi="Arial" w:cs="Arial"/>
          <w:color w:val="000000"/>
          <w:sz w:val="20"/>
          <w:szCs w:val="20"/>
          <w:lang w:eastAsia="ru-RU"/>
        </w:rPr>
        <w:t>бесканальной</w:t>
      </w:r>
      <w:proofErr w:type="spellEnd"/>
      <w:r w:rsidRPr="0027779D">
        <w:rPr>
          <w:rFonts w:ascii="Arial" w:eastAsia="Times New Roman" w:hAnsi="Arial" w:cs="Arial"/>
          <w:color w:val="000000"/>
          <w:sz w:val="20"/>
          <w:szCs w:val="20"/>
          <w:lang w:eastAsia="ru-RU"/>
        </w:rPr>
        <w:t xml:space="preserve"> прокладки.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xml:space="preserve">Ограничения использования земельных участков и иных объектов недвижимости, расположенных охранных зонах тепловых сетей, </w:t>
      </w:r>
      <w:proofErr w:type="spellStart"/>
      <w:r w:rsidRPr="0027779D">
        <w:rPr>
          <w:rFonts w:ascii="Arial" w:eastAsia="Times New Roman" w:hAnsi="Arial" w:cs="Arial"/>
          <w:color w:val="000000"/>
          <w:sz w:val="20"/>
          <w:szCs w:val="20"/>
          <w:lang w:eastAsia="ru-RU"/>
        </w:rPr>
        <w:t>установленыприказом</w:t>
      </w:r>
      <w:proofErr w:type="spellEnd"/>
      <w:r w:rsidRPr="0027779D">
        <w:rPr>
          <w:rFonts w:ascii="Arial" w:eastAsia="Times New Roman" w:hAnsi="Arial" w:cs="Arial"/>
          <w:color w:val="000000"/>
          <w:sz w:val="20"/>
          <w:szCs w:val="20"/>
          <w:lang w:eastAsia="ru-RU"/>
        </w:rPr>
        <w:t xml:space="preserve"> Минстроя РФ от 17.08.1992 № 197 «О типовых правилах охраны коммунальных тепловых сетей».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xml:space="preserve">8. Охранные зоны нефтепродуктопроводов устанавливаются вдоль трассы в виде участка земли, ограниченного условными линиями, проходящими не менее чем в 5 м от оси трубопровода с каждой стороны, а при </w:t>
      </w:r>
      <w:proofErr w:type="spellStart"/>
      <w:r w:rsidRPr="0027779D">
        <w:rPr>
          <w:rFonts w:ascii="Arial" w:eastAsia="Times New Roman" w:hAnsi="Arial" w:cs="Arial"/>
          <w:color w:val="000000"/>
          <w:sz w:val="20"/>
          <w:szCs w:val="20"/>
          <w:lang w:eastAsia="ru-RU"/>
        </w:rPr>
        <w:t>многотрубной</w:t>
      </w:r>
      <w:proofErr w:type="spellEnd"/>
      <w:r w:rsidRPr="0027779D">
        <w:rPr>
          <w:rFonts w:ascii="Arial" w:eastAsia="Times New Roman" w:hAnsi="Arial" w:cs="Arial"/>
          <w:color w:val="000000"/>
          <w:sz w:val="20"/>
          <w:szCs w:val="20"/>
          <w:lang w:eastAsia="ru-RU"/>
        </w:rPr>
        <w:t xml:space="preserve"> прокладке – от осей крайних трубопроводов с каждой стороны.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Ограничения использования земельных участков и иных объектов недвижимости, расположенных охранных зонах нефтепродуктопроводов, установлены </w:t>
      </w:r>
      <w:proofErr w:type="spellStart"/>
      <w:r w:rsidRPr="0027779D">
        <w:rPr>
          <w:rFonts w:ascii="Arial" w:eastAsia="Times New Roman" w:hAnsi="Arial" w:cs="Arial"/>
          <w:color w:val="000000"/>
          <w:sz w:val="20"/>
          <w:szCs w:val="20"/>
          <w:lang w:eastAsia="ru-RU"/>
        </w:rPr>
        <w:t>СНиП</w:t>
      </w:r>
      <w:proofErr w:type="spellEnd"/>
      <w:r w:rsidRPr="0027779D">
        <w:rPr>
          <w:rFonts w:ascii="Arial" w:eastAsia="Times New Roman" w:hAnsi="Arial" w:cs="Arial"/>
          <w:color w:val="000000"/>
          <w:sz w:val="20"/>
          <w:szCs w:val="20"/>
          <w:lang w:eastAsia="ru-RU"/>
        </w:rPr>
        <w:t xml:space="preserve"> 2.05.13-90 «Нефтепродуктопроводы, прокладываемые на территории городов и других населенных пунктов» (утв. постановлением Госстроя СССР от 09.10.1990 № 83).</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lastRenderedPageBreak/>
        <w:t>9. Зоны охраны источников водоснабжения организуются в составе трех поясов. Первый пояс (строгого режима) включает территорию расположения водозаборов и площадок всех водопроводных сооружений.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Размеры поясов зон санитарной охраны устанавливаются соответствующим проектом на основе гидрогеологических изысканий.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В пределах первого пояса санитарной охраны запрещается посадка высокоствольных деревьев, строительство объектов, не имеющих непосредственного отношения к эксплуатации, реконструкции и расширению водопроводных сооружений, проживание людей, применение ядохимикатов и удобрений.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xml:space="preserve"> В пределах второго и третьего поясов бурение новых скважин, новое строительство и другие действия, связанные с нарушением почвенного слоя, производится с обязательным согласованием с органами санитарно-эпидемиологического надзора. Запрещается закачка отработанных вод в подземные горизонты, подземное складирование твердых отходов и разработка недр земли, размещение складов горюче-смазочных материалов, ядохимикатов и минеральных удобрений, накопителей </w:t>
      </w:r>
      <w:proofErr w:type="spellStart"/>
      <w:r w:rsidRPr="0027779D">
        <w:rPr>
          <w:rFonts w:ascii="Arial" w:eastAsia="Times New Roman" w:hAnsi="Arial" w:cs="Arial"/>
          <w:color w:val="000000"/>
          <w:sz w:val="20"/>
          <w:szCs w:val="20"/>
          <w:lang w:eastAsia="ru-RU"/>
        </w:rPr>
        <w:t>промстоков</w:t>
      </w:r>
      <w:proofErr w:type="spellEnd"/>
      <w:r w:rsidRPr="0027779D">
        <w:rPr>
          <w:rFonts w:ascii="Arial" w:eastAsia="Times New Roman" w:hAnsi="Arial" w:cs="Arial"/>
          <w:color w:val="000000"/>
          <w:sz w:val="20"/>
          <w:szCs w:val="20"/>
          <w:lang w:eastAsia="ru-RU"/>
        </w:rPr>
        <w:t xml:space="preserve">, </w:t>
      </w:r>
      <w:proofErr w:type="spellStart"/>
      <w:r w:rsidRPr="0027779D">
        <w:rPr>
          <w:rFonts w:ascii="Arial" w:eastAsia="Times New Roman" w:hAnsi="Arial" w:cs="Arial"/>
          <w:color w:val="000000"/>
          <w:sz w:val="20"/>
          <w:szCs w:val="20"/>
          <w:lang w:eastAsia="ru-RU"/>
        </w:rPr>
        <w:t>шламохранилищ</w:t>
      </w:r>
      <w:proofErr w:type="spellEnd"/>
      <w:r w:rsidRPr="0027779D">
        <w:rPr>
          <w:rFonts w:ascii="Arial" w:eastAsia="Times New Roman" w:hAnsi="Arial" w:cs="Arial"/>
          <w:color w:val="000000"/>
          <w:sz w:val="20"/>
          <w:szCs w:val="20"/>
          <w:lang w:eastAsia="ru-RU"/>
        </w:rPr>
        <w:t>,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химического загрязнения вод.</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Ограничения использования земельных участков и иных объектов недвижимости, расположенных охранных зонах источников водоснабжения, установлены следующими нормативными правовыми актами: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xml:space="preserve">- </w:t>
      </w:r>
      <w:proofErr w:type="spellStart"/>
      <w:r w:rsidRPr="0027779D">
        <w:rPr>
          <w:rFonts w:ascii="Arial" w:eastAsia="Times New Roman" w:hAnsi="Arial" w:cs="Arial"/>
          <w:color w:val="000000"/>
          <w:sz w:val="20"/>
          <w:szCs w:val="20"/>
          <w:lang w:eastAsia="ru-RU"/>
        </w:rPr>
        <w:t>СанПиН</w:t>
      </w:r>
      <w:proofErr w:type="spellEnd"/>
      <w:r w:rsidRPr="0027779D">
        <w:rPr>
          <w:rFonts w:ascii="Arial" w:eastAsia="Times New Roman" w:hAnsi="Arial" w:cs="Arial"/>
          <w:color w:val="000000"/>
          <w:sz w:val="20"/>
          <w:szCs w:val="20"/>
          <w:lang w:eastAsia="ru-RU"/>
        </w:rPr>
        <w:t xml:space="preserve"> 2.1.4.1110-02 «Зоны санитарной охраны источников водоснабжения и водопроводов питьевого водоснабжения» (введены в действие постановлением Главного государственного санитарного врача Российской Федерации от 14.03.2002 № 10);</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xml:space="preserve">- </w:t>
      </w:r>
      <w:proofErr w:type="spellStart"/>
      <w:r w:rsidRPr="0027779D">
        <w:rPr>
          <w:rFonts w:ascii="Arial" w:eastAsia="Times New Roman" w:hAnsi="Arial" w:cs="Arial"/>
          <w:color w:val="000000"/>
          <w:sz w:val="20"/>
          <w:szCs w:val="20"/>
          <w:lang w:eastAsia="ru-RU"/>
        </w:rPr>
        <w:t>СНиП</w:t>
      </w:r>
      <w:proofErr w:type="spellEnd"/>
      <w:r w:rsidRPr="0027779D">
        <w:rPr>
          <w:rFonts w:ascii="Arial" w:eastAsia="Times New Roman" w:hAnsi="Arial" w:cs="Arial"/>
          <w:color w:val="000000"/>
          <w:sz w:val="20"/>
          <w:szCs w:val="20"/>
          <w:lang w:eastAsia="ru-RU"/>
        </w:rPr>
        <w:t xml:space="preserve"> 33-01-2003. «Гидротехнические сооружения. Основные положения» (утв. постановлением Госстроя Российской Федерации от 30.06.2003 № 137).</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10. Для проведения испытания трубопроводов сетей водоснабжения и канализации ответственному исполнителю работ должен быть выдан наряд-допуск на производство работ повышенной опасности с указанием в нем размеров охранной зоны.</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Ограничения использования земельных участков и иных объектов недвижимости, расположенных охранных зонах сетей водоснабжения и канализации, установлены </w:t>
      </w:r>
      <w:proofErr w:type="spellStart"/>
      <w:r w:rsidRPr="0027779D">
        <w:rPr>
          <w:rFonts w:ascii="Arial" w:eastAsia="Times New Roman" w:hAnsi="Arial" w:cs="Arial"/>
          <w:color w:val="000000"/>
          <w:sz w:val="20"/>
          <w:szCs w:val="20"/>
          <w:lang w:eastAsia="ru-RU"/>
        </w:rPr>
        <w:t>СНиП</w:t>
      </w:r>
      <w:proofErr w:type="spellEnd"/>
      <w:r w:rsidRPr="0027779D">
        <w:rPr>
          <w:rFonts w:ascii="Arial" w:eastAsia="Times New Roman" w:hAnsi="Arial" w:cs="Arial"/>
          <w:color w:val="000000"/>
          <w:sz w:val="20"/>
          <w:szCs w:val="20"/>
          <w:lang w:eastAsia="ru-RU"/>
        </w:rPr>
        <w:t xml:space="preserve"> 3.05.04-85* «Наружные сети и сооружения водоснабжения и канализации» (утв. постановлением Госстроя СССР от 31.05.1985 № 73).</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11. Размеры земельных участков полосы отвода железных дорог определяются в соответствии с утвержденными в установленном порядке нормами, проектной документацией и генеральными схемами развития железнодорожных линий, узлов и станций.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Земельные участки (их части), расположенные вдоль полосы отвода железных дорог, могут быть включены в границы зон земель специального охранного назначения в случае прохождения путей: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xml:space="preserve">а) в местах, подверженных снежным обвалам (лавинам), оползням, размывам, селевым потокам, </w:t>
      </w:r>
      <w:proofErr w:type="spellStart"/>
      <w:r w:rsidRPr="0027779D">
        <w:rPr>
          <w:rFonts w:ascii="Arial" w:eastAsia="Times New Roman" w:hAnsi="Arial" w:cs="Arial"/>
          <w:color w:val="000000"/>
          <w:sz w:val="20"/>
          <w:szCs w:val="20"/>
          <w:lang w:eastAsia="ru-RU"/>
        </w:rPr>
        <w:t>оврагообразованию</w:t>
      </w:r>
      <w:proofErr w:type="spellEnd"/>
      <w:r w:rsidRPr="0027779D">
        <w:rPr>
          <w:rFonts w:ascii="Arial" w:eastAsia="Times New Roman" w:hAnsi="Arial" w:cs="Arial"/>
          <w:color w:val="000000"/>
          <w:sz w:val="20"/>
          <w:szCs w:val="20"/>
          <w:lang w:eastAsia="ru-RU"/>
        </w:rPr>
        <w:t xml:space="preserve">, </w:t>
      </w:r>
      <w:proofErr w:type="spellStart"/>
      <w:r w:rsidRPr="0027779D">
        <w:rPr>
          <w:rFonts w:ascii="Arial" w:eastAsia="Times New Roman" w:hAnsi="Arial" w:cs="Arial"/>
          <w:color w:val="000000"/>
          <w:sz w:val="20"/>
          <w:szCs w:val="20"/>
          <w:lang w:eastAsia="ru-RU"/>
        </w:rPr>
        <w:t>карстообразованию</w:t>
      </w:r>
      <w:proofErr w:type="spellEnd"/>
      <w:r w:rsidRPr="0027779D">
        <w:rPr>
          <w:rFonts w:ascii="Arial" w:eastAsia="Times New Roman" w:hAnsi="Arial" w:cs="Arial"/>
          <w:color w:val="000000"/>
          <w:sz w:val="20"/>
          <w:szCs w:val="20"/>
          <w:lang w:eastAsia="ru-RU"/>
        </w:rPr>
        <w:t xml:space="preserve"> и другим опасным геологическим воздействиям;</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б) в районах подвижных песков;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в) по лесам, выполняющим функции защитных лесонасаждений, в том числе по лесам в поймах рек и вдоль поверхностных водных объектов;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в)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и прочность железнодорожных путей.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proofErr w:type="gramStart"/>
      <w:r w:rsidRPr="0027779D">
        <w:rPr>
          <w:rFonts w:ascii="Arial" w:eastAsia="Times New Roman" w:hAnsi="Arial" w:cs="Arial"/>
          <w:color w:val="000000"/>
          <w:sz w:val="20"/>
          <w:szCs w:val="20"/>
          <w:lang w:eastAsia="ru-RU"/>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распашка земель;</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выпас скота;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выпуск поверхностных и хозяйственно-бытовых вод.</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lastRenderedPageBreak/>
        <w:t xml:space="preserve">Ограничения использования земельных участков и иных объектов недвижимости, расположенных охранных зонах железных дорог, </w:t>
      </w:r>
      <w:proofErr w:type="spellStart"/>
      <w:r w:rsidRPr="0027779D">
        <w:rPr>
          <w:rFonts w:ascii="Arial" w:eastAsia="Times New Roman" w:hAnsi="Arial" w:cs="Arial"/>
          <w:color w:val="000000"/>
          <w:sz w:val="20"/>
          <w:szCs w:val="20"/>
          <w:lang w:eastAsia="ru-RU"/>
        </w:rPr>
        <w:t>установленыследующими</w:t>
      </w:r>
      <w:proofErr w:type="spellEnd"/>
      <w:r w:rsidRPr="0027779D">
        <w:rPr>
          <w:rFonts w:ascii="Arial" w:eastAsia="Times New Roman" w:hAnsi="Arial" w:cs="Arial"/>
          <w:color w:val="000000"/>
          <w:sz w:val="20"/>
          <w:szCs w:val="20"/>
          <w:lang w:eastAsia="ru-RU"/>
        </w:rPr>
        <w:t xml:space="preserve"> нормативными правовыми актами: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Федеральный закон от 10.01.2003 № 17-ФЗ «О железнодорожном транспорте в Российской Федерации»;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xml:space="preserve">- постановление Правительства Российской Федерации от 12.10.2006 № 611 «О порядке установления и использования полос отвода и охранных </w:t>
      </w:r>
      <w:proofErr w:type="gramStart"/>
      <w:r w:rsidRPr="0027779D">
        <w:rPr>
          <w:rFonts w:ascii="Arial" w:eastAsia="Times New Roman" w:hAnsi="Arial" w:cs="Arial"/>
          <w:color w:val="000000"/>
          <w:sz w:val="20"/>
          <w:szCs w:val="20"/>
          <w:lang w:eastAsia="ru-RU"/>
        </w:rPr>
        <w:t>зон</w:t>
      </w:r>
      <w:proofErr w:type="gramEnd"/>
      <w:r w:rsidRPr="0027779D">
        <w:rPr>
          <w:rFonts w:ascii="Arial" w:eastAsia="Times New Roman" w:hAnsi="Arial" w:cs="Arial"/>
          <w:color w:val="000000"/>
          <w:sz w:val="20"/>
          <w:szCs w:val="20"/>
          <w:lang w:eastAsia="ru-RU"/>
        </w:rPr>
        <w:t xml:space="preserve"> железных дорог».</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12. Границы полосы отвода автомобильной дороги определяются на основании документации по планировке территории. В границах полосы отвода автомобильной дороги, запрещаются: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в размере:</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семидесяти пяти метров – для автомобильных дорог первой и второй категорий;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пятидесяти метров – для автомобильных дорог третьей и четвертой категорий;</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двадцати пяти метров – для автомобильных дорог пятой категории.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proofErr w:type="gramStart"/>
      <w:r w:rsidRPr="0027779D">
        <w:rPr>
          <w:rFonts w:ascii="Arial" w:eastAsia="Times New Roman" w:hAnsi="Arial" w:cs="Arial"/>
          <w:color w:val="000000"/>
          <w:sz w:val="20"/>
          <w:szCs w:val="20"/>
          <w:lang w:eastAsia="ru-RU"/>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roofErr w:type="gramEnd"/>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Орган местного самоуправления обязан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автомобильных дорог, об особом режиме использования этих земельных участков.</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Ограничения использования земельных участков и иных объектов недвижимости, расположенных в границах полосы отвода и придорожных полосах, установлены следующими нормативными правовыми актами:</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постановление Правительства Российской Федерации от 01.12.1998 № 1420 «Об утверждении Правил установления и использования придорожных полос федеральных автомобильных дорог общего 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xml:space="preserve">- </w:t>
      </w:r>
      <w:proofErr w:type="spellStart"/>
      <w:r w:rsidRPr="0027779D">
        <w:rPr>
          <w:rFonts w:ascii="Arial" w:eastAsia="Times New Roman" w:hAnsi="Arial" w:cs="Arial"/>
          <w:color w:val="000000"/>
          <w:sz w:val="20"/>
          <w:szCs w:val="20"/>
          <w:lang w:eastAsia="ru-RU"/>
        </w:rPr>
        <w:t>СНиП</w:t>
      </w:r>
      <w:proofErr w:type="spellEnd"/>
      <w:r w:rsidRPr="0027779D">
        <w:rPr>
          <w:rFonts w:ascii="Arial" w:eastAsia="Times New Roman" w:hAnsi="Arial" w:cs="Arial"/>
          <w:color w:val="000000"/>
          <w:sz w:val="20"/>
          <w:szCs w:val="20"/>
          <w:lang w:eastAsia="ru-RU"/>
        </w:rPr>
        <w:t xml:space="preserve"> 2.05.02-85 «Автомобильные дороги» (утв. постановлением Госстроя СССР от 17.12.1985 № 233).</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13. Для обеспечения сохранности воинских захоронений (при их наличии или последующем выявлении)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lastRenderedPageBreak/>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Ограничения использования земельных участков и иных объектов недвижимости, расположенных охранных зонах воинских захоронений, установлены Законом Российской Федерации от 14.01.1993 № 4292-1 «Об увековечении памяти погибших при защите Отечества».</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14. Земельные участки, предоставленные гражданам (крестьянским (фермерским) хозяйствам) и юридическим лицам для осуществления разведения и использования племенных животных, относятся к землям сельскохозяйственного назначения (использования).</w:t>
      </w:r>
    </w:p>
    <w:p w:rsidR="0027779D" w:rsidRPr="0027779D" w:rsidRDefault="0027779D" w:rsidP="0027779D">
      <w:pPr>
        <w:shd w:val="clear" w:color="auto" w:fill="F5F5F5"/>
        <w:spacing w:after="0" w:line="240" w:lineRule="auto"/>
        <w:ind w:firstLine="709"/>
        <w:jc w:val="both"/>
        <w:rPr>
          <w:rFonts w:ascii="Verdana" w:eastAsia="Times New Roman" w:hAnsi="Verdana" w:cs="Times New Roman"/>
          <w:color w:val="000000"/>
          <w:sz w:val="17"/>
          <w:szCs w:val="17"/>
          <w:lang w:eastAsia="ru-RU"/>
        </w:rPr>
      </w:pPr>
      <w:r w:rsidRPr="0027779D">
        <w:rPr>
          <w:rFonts w:ascii="Arial" w:eastAsia="Times New Roman" w:hAnsi="Arial" w:cs="Arial"/>
          <w:color w:val="000000"/>
          <w:sz w:val="20"/>
          <w:szCs w:val="20"/>
          <w:lang w:eastAsia="ru-RU"/>
        </w:rPr>
        <w:t>Права на земельные участки, порядок предоставления и режим использования земельных участков, установление охранных зон на указанных участках определяются законодательством РФ.</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xml:space="preserve">Ограничения использования </w:t>
      </w:r>
      <w:proofErr w:type="gramStart"/>
      <w:r w:rsidRPr="0027779D">
        <w:rPr>
          <w:rFonts w:ascii="Arial" w:eastAsia="Times New Roman" w:hAnsi="Arial" w:cs="Arial"/>
          <w:color w:val="000000"/>
          <w:sz w:val="20"/>
          <w:szCs w:val="20"/>
          <w:lang w:eastAsia="ru-RU"/>
        </w:rPr>
        <w:t>земельных участков, предоставленных для осуществления разведения и использования племенных животных установлены</w:t>
      </w:r>
      <w:proofErr w:type="gramEnd"/>
      <w:r w:rsidRPr="0027779D">
        <w:rPr>
          <w:rFonts w:ascii="Arial" w:eastAsia="Times New Roman" w:hAnsi="Arial" w:cs="Arial"/>
          <w:color w:val="000000"/>
          <w:sz w:val="20"/>
          <w:szCs w:val="20"/>
          <w:lang w:eastAsia="ru-RU"/>
        </w:rPr>
        <w:t xml:space="preserve"> Федеральным законом от 03.08.1995 № 123-ФЗ «О племенном животноводстве».</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p w:rsidR="0027779D" w:rsidRPr="0027779D" w:rsidRDefault="0027779D" w:rsidP="0027779D">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27779D">
        <w:rPr>
          <w:rFonts w:ascii="Arial" w:eastAsia="Times New Roman" w:hAnsi="Arial" w:cs="Arial"/>
          <w:color w:val="000000"/>
          <w:sz w:val="20"/>
          <w:szCs w:val="20"/>
          <w:lang w:eastAsia="ru-RU"/>
        </w:rPr>
        <w:t> </w:t>
      </w:r>
    </w:p>
    <w:sectPr w:rsidR="0027779D" w:rsidRPr="0027779D" w:rsidSect="00DD7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779D"/>
    <w:rsid w:val="0027779D"/>
    <w:rsid w:val="00DD7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3FD"/>
  </w:style>
  <w:style w:type="paragraph" w:styleId="1">
    <w:name w:val="heading 1"/>
    <w:basedOn w:val="a"/>
    <w:link w:val="10"/>
    <w:uiPriority w:val="9"/>
    <w:qFormat/>
    <w:rsid w:val="002777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27779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79D"/>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7779D"/>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27779D"/>
    <w:rPr>
      <w:color w:val="0000FF"/>
      <w:u w:val="single"/>
    </w:rPr>
  </w:style>
  <w:style w:type="character" w:styleId="a4">
    <w:name w:val="FollowedHyperlink"/>
    <w:basedOn w:val="a0"/>
    <w:uiPriority w:val="99"/>
    <w:semiHidden/>
    <w:unhideWhenUsed/>
    <w:rsid w:val="0027779D"/>
    <w:rPr>
      <w:color w:val="800080"/>
      <w:u w:val="single"/>
    </w:rPr>
  </w:style>
  <w:style w:type="paragraph" w:customStyle="1" w:styleId="a20">
    <w:name w:val="a2"/>
    <w:basedOn w:val="a"/>
    <w:rsid w:val="00277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rsid w:val="00277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enie">
    <w:name w:val="nienie"/>
    <w:basedOn w:val="a"/>
    <w:rsid w:val="00277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277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27779D"/>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277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27779D"/>
    <w:rPr>
      <w:rFonts w:ascii="Times New Roman" w:eastAsia="Times New Roman" w:hAnsi="Times New Roman" w:cs="Times New Roman"/>
      <w:sz w:val="24"/>
      <w:szCs w:val="24"/>
      <w:lang w:eastAsia="ru-RU"/>
    </w:rPr>
  </w:style>
  <w:style w:type="character" w:styleId="a7">
    <w:name w:val="Strong"/>
    <w:basedOn w:val="a0"/>
    <w:uiPriority w:val="22"/>
    <w:qFormat/>
    <w:rsid w:val="0027779D"/>
    <w:rPr>
      <w:b/>
      <w:bCs/>
    </w:rPr>
  </w:style>
  <w:style w:type="paragraph" w:customStyle="1" w:styleId="iniiaiieoaeno2">
    <w:name w:val="iniiaiieoaeno2"/>
    <w:basedOn w:val="a"/>
    <w:rsid w:val="00277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277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277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iiaiieoaenonionooiii2">
    <w:name w:val="iniiaiieoaenonionooiii2"/>
    <w:basedOn w:val="a"/>
    <w:rsid w:val="00277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1"/>
    <w:uiPriority w:val="99"/>
    <w:semiHidden/>
    <w:unhideWhenUsed/>
    <w:rsid w:val="00277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semiHidden/>
    <w:rsid w:val="0027779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777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7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4101713">
      <w:bodyDiv w:val="1"/>
      <w:marLeft w:val="0"/>
      <w:marRight w:val="0"/>
      <w:marTop w:val="0"/>
      <w:marBottom w:val="0"/>
      <w:divBdr>
        <w:top w:val="none" w:sz="0" w:space="0" w:color="auto"/>
        <w:left w:val="none" w:sz="0" w:space="0" w:color="auto"/>
        <w:bottom w:val="none" w:sz="0" w:space="0" w:color="auto"/>
        <w:right w:val="none" w:sz="0" w:space="0" w:color="auto"/>
      </w:divBdr>
      <w:divsChild>
        <w:div w:id="1943754903">
          <w:marLeft w:val="0"/>
          <w:marRight w:val="0"/>
          <w:marTop w:val="150"/>
          <w:marBottom w:val="0"/>
          <w:divBdr>
            <w:top w:val="none" w:sz="0" w:space="0" w:color="auto"/>
            <w:left w:val="none" w:sz="0" w:space="0" w:color="auto"/>
            <w:bottom w:val="none" w:sz="0" w:space="0" w:color="auto"/>
            <w:right w:val="none" w:sz="0" w:space="0" w:color="auto"/>
          </w:divBdr>
          <w:divsChild>
            <w:div w:id="715467805">
              <w:marLeft w:val="0"/>
              <w:marRight w:val="0"/>
              <w:marTop w:val="0"/>
              <w:marBottom w:val="0"/>
              <w:divBdr>
                <w:top w:val="none" w:sz="0" w:space="0" w:color="auto"/>
                <w:left w:val="none" w:sz="0" w:space="0" w:color="auto"/>
                <w:bottom w:val="none" w:sz="0" w:space="0" w:color="auto"/>
                <w:right w:val="none" w:sz="0" w:space="0" w:color="auto"/>
              </w:divBdr>
              <w:divsChild>
                <w:div w:id="1605108529">
                  <w:marLeft w:val="0"/>
                  <w:marRight w:val="0"/>
                  <w:marTop w:val="0"/>
                  <w:marBottom w:val="0"/>
                  <w:divBdr>
                    <w:top w:val="none" w:sz="0" w:space="0" w:color="auto"/>
                    <w:left w:val="none" w:sz="0" w:space="0" w:color="auto"/>
                    <w:bottom w:val="single" w:sz="12" w:space="2" w:color="195ABE"/>
                    <w:right w:val="none" w:sz="0" w:space="0" w:color="auto"/>
                  </w:divBdr>
                </w:div>
                <w:div w:id="587234611">
                  <w:marLeft w:val="0"/>
                  <w:marRight w:val="0"/>
                  <w:marTop w:val="0"/>
                  <w:marBottom w:val="0"/>
                  <w:divBdr>
                    <w:top w:val="none" w:sz="0" w:space="0" w:color="auto"/>
                    <w:left w:val="none" w:sz="0" w:space="0" w:color="auto"/>
                    <w:bottom w:val="none" w:sz="0" w:space="0" w:color="auto"/>
                    <w:right w:val="none" w:sz="0" w:space="0" w:color="auto"/>
                  </w:divBdr>
                  <w:divsChild>
                    <w:div w:id="1910917377">
                      <w:marLeft w:val="0"/>
                      <w:marRight w:val="225"/>
                      <w:marTop w:val="150"/>
                      <w:marBottom w:val="0"/>
                      <w:divBdr>
                        <w:top w:val="none" w:sz="0" w:space="0" w:color="auto"/>
                        <w:left w:val="none" w:sz="0" w:space="0" w:color="auto"/>
                        <w:bottom w:val="none" w:sz="0" w:space="0" w:color="auto"/>
                        <w:right w:val="none" w:sz="0" w:space="0" w:color="auto"/>
                      </w:divBdr>
                    </w:div>
                    <w:div w:id="12962545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50293733">
          <w:marLeft w:val="0"/>
          <w:marRight w:val="0"/>
          <w:marTop w:val="0"/>
          <w:marBottom w:val="0"/>
          <w:divBdr>
            <w:top w:val="none" w:sz="0" w:space="0" w:color="auto"/>
            <w:left w:val="none" w:sz="0" w:space="0" w:color="auto"/>
            <w:bottom w:val="none" w:sz="0" w:space="0" w:color="auto"/>
            <w:right w:val="none" w:sz="0" w:space="0" w:color="auto"/>
          </w:divBdr>
          <w:divsChild>
            <w:div w:id="1674526402">
              <w:marLeft w:val="0"/>
              <w:marRight w:val="0"/>
              <w:marTop w:val="0"/>
              <w:marBottom w:val="0"/>
              <w:divBdr>
                <w:top w:val="none" w:sz="0" w:space="0" w:color="auto"/>
                <w:left w:val="none" w:sz="0" w:space="0" w:color="auto"/>
                <w:bottom w:val="none" w:sz="0" w:space="0" w:color="auto"/>
                <w:right w:val="none" w:sz="0" w:space="0" w:color="auto"/>
              </w:divBdr>
              <w:divsChild>
                <w:div w:id="1871257695">
                  <w:marLeft w:val="0"/>
                  <w:marRight w:val="0"/>
                  <w:marTop w:val="0"/>
                  <w:marBottom w:val="45"/>
                  <w:divBdr>
                    <w:top w:val="none" w:sz="0" w:space="0" w:color="auto"/>
                    <w:left w:val="none" w:sz="0" w:space="0" w:color="auto"/>
                    <w:bottom w:val="none" w:sz="0" w:space="0" w:color="auto"/>
                    <w:right w:val="none" w:sz="0" w:space="0" w:color="auto"/>
                  </w:divBdr>
                  <w:divsChild>
                    <w:div w:id="910164131">
                      <w:marLeft w:val="0"/>
                      <w:marRight w:val="0"/>
                      <w:marTop w:val="0"/>
                      <w:marBottom w:val="105"/>
                      <w:divBdr>
                        <w:top w:val="none" w:sz="0" w:space="0" w:color="auto"/>
                        <w:left w:val="none" w:sz="0" w:space="0" w:color="auto"/>
                        <w:bottom w:val="none" w:sz="0" w:space="0" w:color="auto"/>
                        <w:right w:val="none" w:sz="0" w:space="0" w:color="auto"/>
                      </w:divBdr>
                    </w:div>
                    <w:div w:id="1701129154">
                      <w:marLeft w:val="0"/>
                      <w:marRight w:val="0"/>
                      <w:marTop w:val="0"/>
                      <w:marBottom w:val="45"/>
                      <w:divBdr>
                        <w:top w:val="none" w:sz="0" w:space="0" w:color="auto"/>
                        <w:left w:val="none" w:sz="0" w:space="0" w:color="auto"/>
                        <w:bottom w:val="none" w:sz="0" w:space="0" w:color="auto"/>
                        <w:right w:val="none" w:sz="0" w:space="0" w:color="auto"/>
                      </w:divBdr>
                    </w:div>
                    <w:div w:id="1173111958">
                      <w:marLeft w:val="0"/>
                      <w:marRight w:val="0"/>
                      <w:marTop w:val="0"/>
                      <w:marBottom w:val="45"/>
                      <w:divBdr>
                        <w:top w:val="none" w:sz="0" w:space="0" w:color="auto"/>
                        <w:left w:val="none" w:sz="0" w:space="0" w:color="auto"/>
                        <w:bottom w:val="none" w:sz="0" w:space="0" w:color="auto"/>
                        <w:right w:val="none" w:sz="0" w:space="0" w:color="auto"/>
                      </w:divBdr>
                    </w:div>
                    <w:div w:id="1394935789">
                      <w:marLeft w:val="0"/>
                      <w:marRight w:val="0"/>
                      <w:marTop w:val="0"/>
                      <w:marBottom w:val="45"/>
                      <w:divBdr>
                        <w:top w:val="none" w:sz="0" w:space="0" w:color="auto"/>
                        <w:left w:val="none" w:sz="0" w:space="0" w:color="auto"/>
                        <w:bottom w:val="none" w:sz="0" w:space="0" w:color="auto"/>
                        <w:right w:val="none" w:sz="0" w:space="0" w:color="auto"/>
                      </w:divBdr>
                    </w:div>
                    <w:div w:id="618537270">
                      <w:marLeft w:val="0"/>
                      <w:marRight w:val="0"/>
                      <w:marTop w:val="0"/>
                      <w:marBottom w:val="45"/>
                      <w:divBdr>
                        <w:top w:val="none" w:sz="0" w:space="0" w:color="auto"/>
                        <w:left w:val="none" w:sz="0" w:space="0" w:color="auto"/>
                        <w:bottom w:val="none" w:sz="0" w:space="0" w:color="auto"/>
                        <w:right w:val="none" w:sz="0" w:space="0" w:color="auto"/>
                      </w:divBdr>
                    </w:div>
                    <w:div w:id="95151755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890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13654</Words>
  <Characters>77833</Characters>
  <Application>Microsoft Office Word</Application>
  <DocSecurity>0</DocSecurity>
  <Lines>648</Lines>
  <Paragraphs>182</Paragraphs>
  <ScaleCrop>false</ScaleCrop>
  <Company>Reanimator Extreme Edition</Company>
  <LinksUpToDate>false</LinksUpToDate>
  <CharactersWithSpaces>91305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2019-07-02T10:36:00Z</dcterms:created>
  <dcterms:modified xsi:type="dcterms:W3CDTF">2019-07-02T10:38:00Z</dcterms:modified>
</cp:coreProperties>
</file>