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1" w:rsidRDefault="008A7C03" w:rsidP="008A7C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7C03">
        <w:rPr>
          <w:rFonts w:ascii="Times New Roman" w:hAnsi="Times New Roman" w:cs="Times New Roman"/>
          <w:b/>
          <w:sz w:val="28"/>
        </w:rPr>
        <w:t>Внесены изменения в порядок проведения техосмотров транспортных средств</w:t>
      </w:r>
      <w:r>
        <w:rPr>
          <w:rFonts w:ascii="Times New Roman" w:hAnsi="Times New Roman" w:cs="Times New Roman"/>
          <w:b/>
          <w:sz w:val="28"/>
        </w:rPr>
        <w:t>.</w:t>
      </w:r>
    </w:p>
    <w:p w:rsidR="008A7C03" w:rsidRDefault="008A7C03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A7C03" w:rsidRPr="008A7C03" w:rsidRDefault="008A7C03" w:rsidP="008A7C0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7C03">
        <w:rPr>
          <w:rFonts w:ascii="Times New Roman" w:hAnsi="Times New Roman" w:cs="Times New Roman"/>
          <w:sz w:val="28"/>
        </w:rPr>
        <w:t>Федеральным законом от 06.06.2019 № 122-ФЗ внесены поправки в порядок прохождения техосмотров транспортных средств, которые, в частности, направлены на противодействие практике массового оформления диагностических карт без реального осмотра автомобилей.</w:t>
      </w:r>
    </w:p>
    <w:p w:rsidR="008A7C03" w:rsidRPr="008A7C03" w:rsidRDefault="008A7C03" w:rsidP="008A7C0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7C03">
        <w:rPr>
          <w:rFonts w:ascii="Times New Roman" w:hAnsi="Times New Roman" w:cs="Times New Roman"/>
          <w:sz w:val="28"/>
        </w:rPr>
        <w:t>Изменения вступят в силу через год, с 08.06.2020.</w:t>
      </w:r>
    </w:p>
    <w:p w:rsidR="008A7C03" w:rsidRPr="008A7C03" w:rsidRDefault="008A7C03" w:rsidP="008A7C0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7C03">
        <w:rPr>
          <w:rFonts w:ascii="Times New Roman" w:hAnsi="Times New Roman" w:cs="Times New Roman"/>
          <w:sz w:val="28"/>
        </w:rPr>
        <w:t>С этого времени диагностические карты будут формироваться в единой автоматизированной информационной системе техосмотра (ЕАИСТО), при этом, печатный вариант можно будет получить по запросу на безвозмездной основе.</w:t>
      </w:r>
    </w:p>
    <w:p w:rsidR="008A7C03" w:rsidRPr="008A7C03" w:rsidRDefault="008A7C03" w:rsidP="008A7C0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7C03">
        <w:rPr>
          <w:rFonts w:ascii="Times New Roman" w:hAnsi="Times New Roman" w:cs="Times New Roman"/>
          <w:sz w:val="28"/>
        </w:rPr>
        <w:t>Операторы техосмотра обязаны будут передавать в ЕАИСТО фотографическое изображение транспортного средства, в отношении которого проводилось диагностирование (с указанием координат места нахождения транспортного средства), дату и время начала и окончания проведения диагностирования.</w:t>
      </w:r>
    </w:p>
    <w:p w:rsidR="008A7C03" w:rsidRPr="008A7C03" w:rsidRDefault="008A7C03" w:rsidP="008A7C0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7C03">
        <w:rPr>
          <w:rFonts w:ascii="Times New Roman" w:hAnsi="Times New Roman" w:cs="Times New Roman"/>
          <w:sz w:val="28"/>
        </w:rPr>
        <w:t>Нововведением станет возможность создания передвижных диагностических линий, которые смогут приехать самостоятельно по запросу клиента, при этом такие нестационарные пункты обязаны будут обеспечить выполнение всех процедур техосмотра.</w:t>
      </w:r>
    </w:p>
    <w:p w:rsidR="008A7C03" w:rsidRPr="008A7C03" w:rsidRDefault="008A7C03" w:rsidP="008A7C0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7C03">
        <w:rPr>
          <w:rFonts w:ascii="Times New Roman" w:hAnsi="Times New Roman" w:cs="Times New Roman"/>
          <w:sz w:val="28"/>
        </w:rPr>
        <w:t>В техническом осмотре автобусов в обязательном порядке будут принимать участие сотрудники Государственной автоинспекции.</w:t>
      </w:r>
    </w:p>
    <w:p w:rsidR="008A7C03" w:rsidRPr="008A7C03" w:rsidRDefault="008A7C03" w:rsidP="008A7C0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7C03">
        <w:rPr>
          <w:rFonts w:ascii="Times New Roman" w:hAnsi="Times New Roman" w:cs="Times New Roman"/>
          <w:sz w:val="28"/>
        </w:rPr>
        <w:t>Изменения касаются и аккредитации операторов техосмотров: уточнены требования к процедуре выдачи аттестатов аккредитации, основания для аннулирования аттестата аккредитации, а также момент, с которого аттестат считается аннулированным.</w:t>
      </w:r>
    </w:p>
    <w:p w:rsidR="008A7C03" w:rsidRPr="008A7C03" w:rsidRDefault="008A7C03" w:rsidP="008A7C0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7C03">
        <w:rPr>
          <w:rFonts w:ascii="Times New Roman" w:hAnsi="Times New Roman" w:cs="Times New Roman"/>
          <w:sz w:val="28"/>
        </w:rPr>
        <w:t>Выданные до вступления в силу внесенных поправок диагностические карты будут действовать до истечения срока, на который они выданы.</w:t>
      </w:r>
    </w:p>
    <w:p w:rsidR="00F874C2" w:rsidRPr="00945F51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945F5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 района</w:t>
            </w:r>
          </w:p>
          <w:p w:rsidR="00945F51" w:rsidRDefault="00945F51" w:rsidP="00F874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юрист </w:t>
            </w:r>
            <w:r w:rsidR="00F874C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класса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F874C2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Брызгин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786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60D35"/>
    <w:rsid w:val="00405912"/>
    <w:rsid w:val="0045239D"/>
    <w:rsid w:val="004969E6"/>
    <w:rsid w:val="005D196E"/>
    <w:rsid w:val="00775BEB"/>
    <w:rsid w:val="00786DD1"/>
    <w:rsid w:val="008321A6"/>
    <w:rsid w:val="00872392"/>
    <w:rsid w:val="008A7C03"/>
    <w:rsid w:val="00945F51"/>
    <w:rsid w:val="00A0596D"/>
    <w:rsid w:val="00A3255F"/>
    <w:rsid w:val="00A93E67"/>
    <w:rsid w:val="00AF6187"/>
    <w:rsid w:val="00C96B81"/>
    <w:rsid w:val="00D05E5A"/>
    <w:rsid w:val="00D70DC1"/>
    <w:rsid w:val="00F874C2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12</cp:revision>
  <dcterms:created xsi:type="dcterms:W3CDTF">2019-06-25T06:01:00Z</dcterms:created>
  <dcterms:modified xsi:type="dcterms:W3CDTF">2019-06-25T07:03:00Z</dcterms:modified>
</cp:coreProperties>
</file>