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A6997" w:rsidRPr="00821BB0" w:rsidTr="00CD5CB2">
        <w:trPr>
          <w:cantSplit/>
          <w:trHeight w:val="176"/>
        </w:trPr>
        <w:tc>
          <w:tcPr>
            <w:tcW w:w="4157" w:type="dxa"/>
          </w:tcPr>
          <w:p w:rsidR="009A6997" w:rsidRDefault="009A6997" w:rsidP="00CD5CB2">
            <w:pPr>
              <w:pStyle w:val="a3"/>
              <w:tabs>
                <w:tab w:val="left" w:pos="4285"/>
              </w:tabs>
              <w:spacing w:line="192" w:lineRule="auto"/>
              <w:jc w:val="center"/>
              <w:rPr>
                <w:rFonts w:ascii="Times New Roman" w:hAnsi="Times New Roman" w:cs="Times New Roman"/>
                <w:b/>
                <w:bCs/>
                <w:noProof/>
                <w:color w:val="000000"/>
                <w:sz w:val="22"/>
              </w:rPr>
            </w:pPr>
          </w:p>
          <w:p w:rsidR="009A6997" w:rsidRDefault="009A6997" w:rsidP="00CD5CB2">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A6997" w:rsidRDefault="009A6997" w:rsidP="00CD5CB2">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A6997" w:rsidRDefault="009A6997" w:rsidP="00CD5CB2">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A6997" w:rsidRDefault="009A6997" w:rsidP="00CD5CB2"/>
          <w:p w:rsidR="009A6997" w:rsidRDefault="009A6997" w:rsidP="00CD5CB2">
            <w:pPr>
              <w:jc w:val="center"/>
              <w:rPr>
                <w:sz w:val="26"/>
              </w:rPr>
            </w:pPr>
          </w:p>
        </w:tc>
        <w:tc>
          <w:tcPr>
            <w:tcW w:w="4164" w:type="dxa"/>
          </w:tcPr>
          <w:p w:rsidR="009A6997" w:rsidRDefault="009A6997" w:rsidP="00CD5CB2">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A6997" w:rsidRDefault="009A6997" w:rsidP="00CD5CB2">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A6997" w:rsidRDefault="009A6997" w:rsidP="00CD5CB2">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A6997" w:rsidRPr="00821BB0" w:rsidRDefault="009A6997" w:rsidP="00CD5CB2"/>
        </w:tc>
      </w:tr>
      <w:tr w:rsidR="009A6997" w:rsidTr="00CD5CB2">
        <w:trPr>
          <w:cantSplit/>
          <w:trHeight w:val="2606"/>
        </w:trPr>
        <w:tc>
          <w:tcPr>
            <w:tcW w:w="4157" w:type="dxa"/>
          </w:tcPr>
          <w:p w:rsidR="009A6997" w:rsidRDefault="009A6997" w:rsidP="00CD5CB2">
            <w:pPr>
              <w:pStyle w:val="a3"/>
              <w:tabs>
                <w:tab w:val="left" w:pos="4285"/>
              </w:tabs>
              <w:spacing w:before="80" w:line="192" w:lineRule="auto"/>
              <w:jc w:val="center"/>
              <w:rPr>
                <w:rFonts w:ascii="Times New Roman" w:hAnsi="Times New Roman" w:cs="Times New Roman"/>
                <w:b/>
                <w:bCs/>
                <w:noProof/>
                <w:color w:val="000000"/>
                <w:sz w:val="22"/>
              </w:rPr>
            </w:pPr>
          </w:p>
          <w:p w:rsidR="009A6997" w:rsidRDefault="009A6997" w:rsidP="00CD5CB2">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A6997" w:rsidRDefault="009A6997" w:rsidP="00CD5CB2">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A6997" w:rsidRDefault="009A6997" w:rsidP="00CD5CB2">
            <w:pPr>
              <w:spacing w:line="192" w:lineRule="auto"/>
            </w:pPr>
          </w:p>
          <w:p w:rsidR="009A6997" w:rsidRDefault="009A6997" w:rsidP="00CD5CB2">
            <w:pPr>
              <w:spacing w:line="192" w:lineRule="auto"/>
            </w:pPr>
          </w:p>
          <w:p w:rsidR="009A6997" w:rsidRDefault="009A6997" w:rsidP="00CD5CB2">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A6997" w:rsidRDefault="009A6997" w:rsidP="00CD5CB2"/>
          <w:p w:rsidR="009A6997" w:rsidRDefault="00C01FEF" w:rsidP="00CD5CB2">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2018</w:t>
            </w:r>
            <w:r w:rsidR="009A6997">
              <w:rPr>
                <w:rFonts w:ascii="Times New Roman" w:hAnsi="Times New Roman" w:cs="Times New Roman"/>
                <w:noProof/>
                <w:color w:val="000000"/>
                <w:sz w:val="26"/>
              </w:rPr>
              <w:t xml:space="preserve"> </w:t>
            </w:r>
            <w:r w:rsidR="00BD67AF">
              <w:rPr>
                <w:rFonts w:ascii="Times New Roman" w:hAnsi="Times New Roman" w:cs="Times New Roman"/>
                <w:noProof/>
                <w:color w:val="000000"/>
                <w:sz w:val="26"/>
              </w:rPr>
              <w:t>нарăс</w:t>
            </w:r>
            <w:r w:rsidR="009A6997">
              <w:rPr>
                <w:rFonts w:ascii="Times New Roman" w:hAnsi="Times New Roman" w:cs="Times New Roman"/>
                <w:noProof/>
                <w:color w:val="000000"/>
                <w:sz w:val="26"/>
              </w:rPr>
              <w:t xml:space="preserve">  </w:t>
            </w:r>
            <w:r w:rsidR="003C3DDF">
              <w:rPr>
                <w:rFonts w:ascii="Times New Roman" w:hAnsi="Times New Roman" w:cs="Times New Roman"/>
                <w:noProof/>
                <w:color w:val="000000"/>
                <w:sz w:val="26"/>
              </w:rPr>
              <w:t>05</w:t>
            </w:r>
            <w:r w:rsidR="000E1159">
              <w:rPr>
                <w:rFonts w:ascii="Times New Roman" w:hAnsi="Times New Roman" w:cs="Times New Roman"/>
                <w:noProof/>
                <w:color w:val="000000"/>
                <w:sz w:val="26"/>
              </w:rPr>
              <w:t xml:space="preserve"> </w:t>
            </w:r>
            <w:r w:rsidR="009A6997">
              <w:rPr>
                <w:rFonts w:ascii="Times New Roman" w:hAnsi="Times New Roman" w:cs="Times New Roman"/>
                <w:noProof/>
                <w:color w:val="000000"/>
                <w:sz w:val="26"/>
              </w:rPr>
              <w:t xml:space="preserve">  </w:t>
            </w:r>
            <w:r w:rsidR="00E242B1">
              <w:rPr>
                <w:rFonts w:ascii="Times New Roman" w:hAnsi="Times New Roman" w:cs="Times New Roman"/>
                <w:noProof/>
                <w:color w:val="000000"/>
                <w:sz w:val="26"/>
              </w:rPr>
              <w:t>11</w:t>
            </w:r>
            <w:r w:rsidR="009A6997">
              <w:rPr>
                <w:rFonts w:ascii="Times New Roman" w:hAnsi="Times New Roman" w:cs="Times New Roman"/>
                <w:noProof/>
                <w:color w:val="000000"/>
                <w:sz w:val="26"/>
              </w:rPr>
              <w:t>№</w:t>
            </w:r>
          </w:p>
          <w:p w:rsidR="009A6997" w:rsidRDefault="009A6997" w:rsidP="00CD5CB2">
            <w:pPr>
              <w:jc w:val="center"/>
              <w:rPr>
                <w:noProof/>
                <w:color w:val="000000"/>
                <w:sz w:val="26"/>
              </w:rPr>
            </w:pPr>
            <w:r>
              <w:rPr>
                <w:noProof/>
                <w:color w:val="000000"/>
                <w:sz w:val="26"/>
              </w:rPr>
              <w:t>Йĕкĕрвар ялě</w:t>
            </w:r>
          </w:p>
          <w:p w:rsidR="009A6997" w:rsidRDefault="009A6997" w:rsidP="00CD5CB2">
            <w:pPr>
              <w:jc w:val="center"/>
              <w:rPr>
                <w:noProof/>
                <w:color w:val="000000"/>
                <w:sz w:val="26"/>
              </w:rPr>
            </w:pPr>
          </w:p>
          <w:p w:rsidR="009A6997" w:rsidRDefault="009A6997" w:rsidP="00CD5CB2">
            <w:pPr>
              <w:ind w:firstLine="1080"/>
              <w:jc w:val="both"/>
              <w:rPr>
                <w:noProof/>
                <w:color w:val="000000"/>
                <w:sz w:val="26"/>
              </w:rPr>
            </w:pPr>
          </w:p>
        </w:tc>
        <w:tc>
          <w:tcPr>
            <w:tcW w:w="1163" w:type="dxa"/>
            <w:vMerge/>
          </w:tcPr>
          <w:p w:rsidR="009A6997" w:rsidRDefault="009A6997" w:rsidP="00CD5CB2">
            <w:pPr>
              <w:jc w:val="center"/>
              <w:rPr>
                <w:sz w:val="26"/>
              </w:rPr>
            </w:pPr>
          </w:p>
        </w:tc>
        <w:tc>
          <w:tcPr>
            <w:tcW w:w="4164" w:type="dxa"/>
          </w:tcPr>
          <w:p w:rsidR="009A6997" w:rsidRDefault="009A6997" w:rsidP="00CD5CB2">
            <w:pPr>
              <w:pStyle w:val="a3"/>
              <w:spacing w:line="192" w:lineRule="auto"/>
              <w:jc w:val="center"/>
              <w:rPr>
                <w:rStyle w:val="a4"/>
                <w:rFonts w:ascii="Times New Roman" w:hAnsi="Times New Roman" w:cs="Times New Roman"/>
                <w:noProof/>
                <w:color w:val="000000"/>
                <w:sz w:val="22"/>
                <w:szCs w:val="22"/>
              </w:rPr>
            </w:pPr>
          </w:p>
          <w:p w:rsidR="009A6997" w:rsidRDefault="009A6997" w:rsidP="00CD5CB2">
            <w:pPr>
              <w:pStyle w:val="a3"/>
              <w:spacing w:line="192" w:lineRule="auto"/>
              <w:jc w:val="center"/>
              <w:rPr>
                <w:rStyle w:val="a4"/>
                <w:rFonts w:ascii="Times New Roman" w:hAnsi="Times New Roman" w:cs="Times New Roman"/>
                <w:noProof/>
                <w:color w:val="000000"/>
                <w:sz w:val="22"/>
                <w:szCs w:val="22"/>
              </w:rPr>
            </w:pPr>
          </w:p>
          <w:p w:rsidR="009A6997" w:rsidRDefault="009A6997" w:rsidP="00CD5CB2">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A6997" w:rsidRPr="00821BB0" w:rsidRDefault="009A6997" w:rsidP="00CD5CB2">
            <w:pPr>
              <w:jc w:val="center"/>
              <w:rPr>
                <w:b/>
              </w:rPr>
            </w:pPr>
            <w:r w:rsidRPr="00821BB0">
              <w:rPr>
                <w:b/>
                <w:sz w:val="22"/>
                <w:szCs w:val="22"/>
              </w:rPr>
              <w:t>СЕЛЬСКОГО ПОСЕЛЕНИЯ</w:t>
            </w:r>
          </w:p>
          <w:p w:rsidR="009A6997" w:rsidRPr="00A035F8" w:rsidRDefault="009A6997" w:rsidP="00CD5CB2"/>
          <w:p w:rsidR="009A6997" w:rsidRDefault="009A6997" w:rsidP="00CD5CB2">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A6997" w:rsidRDefault="009A6997" w:rsidP="00CD5CB2"/>
          <w:p w:rsidR="009A6997" w:rsidRDefault="009A6997" w:rsidP="00CD5CB2">
            <w:pPr>
              <w:jc w:val="center"/>
              <w:rPr>
                <w:noProof/>
                <w:sz w:val="26"/>
              </w:rPr>
            </w:pPr>
            <w:r>
              <w:rPr>
                <w:noProof/>
                <w:sz w:val="26"/>
              </w:rPr>
              <w:t xml:space="preserve">  </w:t>
            </w:r>
            <w:r w:rsidR="003C3DDF">
              <w:rPr>
                <w:noProof/>
                <w:sz w:val="26"/>
              </w:rPr>
              <w:t>05</w:t>
            </w:r>
            <w:r w:rsidR="000E1159">
              <w:rPr>
                <w:noProof/>
                <w:sz w:val="26"/>
              </w:rPr>
              <w:t xml:space="preserve"> февраля</w:t>
            </w:r>
            <w:r w:rsidR="00C01FEF">
              <w:rPr>
                <w:noProof/>
                <w:sz w:val="26"/>
              </w:rPr>
              <w:t xml:space="preserve">  2018</w:t>
            </w:r>
            <w:r>
              <w:rPr>
                <w:noProof/>
                <w:sz w:val="26"/>
              </w:rPr>
              <w:t xml:space="preserve">   №</w:t>
            </w:r>
            <w:r w:rsidR="00E242B1">
              <w:rPr>
                <w:noProof/>
                <w:sz w:val="26"/>
              </w:rPr>
              <w:t>11</w:t>
            </w:r>
          </w:p>
          <w:p w:rsidR="009A6997" w:rsidRDefault="009A6997" w:rsidP="00CD5CB2">
            <w:pPr>
              <w:jc w:val="center"/>
              <w:rPr>
                <w:noProof/>
                <w:color w:val="000000"/>
                <w:sz w:val="26"/>
              </w:rPr>
            </w:pPr>
            <w:r>
              <w:rPr>
                <w:noProof/>
                <w:color w:val="000000"/>
                <w:sz w:val="26"/>
              </w:rPr>
              <w:t>село Игорвары</w:t>
            </w:r>
          </w:p>
          <w:p w:rsidR="009A6997" w:rsidRDefault="009A6997" w:rsidP="00CD5CB2">
            <w:pPr>
              <w:rPr>
                <w:noProof/>
                <w:color w:val="000000"/>
                <w:sz w:val="26"/>
              </w:rPr>
            </w:pPr>
          </w:p>
          <w:p w:rsidR="009A6997" w:rsidRDefault="009A6997" w:rsidP="00CD5CB2">
            <w:pPr>
              <w:jc w:val="center"/>
              <w:rPr>
                <w:noProof/>
                <w:sz w:val="26"/>
              </w:rPr>
            </w:pPr>
          </w:p>
        </w:tc>
      </w:tr>
    </w:tbl>
    <w:p w:rsidR="00E242B1" w:rsidRPr="00AF29DB" w:rsidRDefault="00E242B1" w:rsidP="00E242B1">
      <w:pPr>
        <w:jc w:val="center"/>
        <w:rPr>
          <w:b/>
          <w:bCs/>
        </w:rPr>
      </w:pPr>
      <w:r w:rsidRPr="00AF29DB">
        <w:rPr>
          <w:b/>
          <w:bCs/>
        </w:rPr>
        <w:t xml:space="preserve">О проведении публичных слушаний по проекту решения Собрания депутатов </w:t>
      </w:r>
      <w:r w:rsidRPr="00E242B1">
        <w:rPr>
          <w:b/>
          <w:bCs/>
        </w:rPr>
        <w:t>Игорварского</w:t>
      </w:r>
      <w:r w:rsidRPr="00AF29DB">
        <w:rPr>
          <w:b/>
          <w:bCs/>
        </w:rPr>
        <w:t xml:space="preserve"> сельского поселения Цивильского района Чувашс</w:t>
      </w:r>
      <w:r w:rsidRPr="00E242B1">
        <w:rPr>
          <w:b/>
          <w:bCs/>
        </w:rPr>
        <w:t>кой Республики «Об утверждении м</w:t>
      </w:r>
      <w:r w:rsidRPr="00AF29DB">
        <w:rPr>
          <w:b/>
          <w:bCs/>
        </w:rPr>
        <w:t xml:space="preserve">естных нормативов градостроительного проектирования </w:t>
      </w:r>
      <w:r w:rsidRPr="00E242B1">
        <w:rPr>
          <w:b/>
          <w:bCs/>
        </w:rPr>
        <w:t>Игорварского</w:t>
      </w:r>
      <w:r w:rsidRPr="00AF29DB">
        <w:rPr>
          <w:b/>
          <w:bCs/>
        </w:rPr>
        <w:t xml:space="preserve"> сельского поселения Цивильского района Чувашской Республики»</w:t>
      </w:r>
    </w:p>
    <w:p w:rsidR="00E242B1" w:rsidRPr="00AF29DB" w:rsidRDefault="00E242B1" w:rsidP="00E242B1">
      <w:pPr>
        <w:spacing w:before="100" w:beforeAutospacing="1" w:after="100" w:afterAutospacing="1"/>
        <w:jc w:val="both"/>
      </w:pPr>
      <w:r w:rsidRPr="00AF29DB">
        <w:t>На основании части 6 статьи 29.4 Градостроительного кодекса Российской Федерации, Федерального</w:t>
      </w:r>
      <w:r w:rsidRPr="00E242B1">
        <w:t xml:space="preserve"> закона от 06 октября 2003 г. №</w:t>
      </w:r>
      <w:r w:rsidRPr="00AF29DB">
        <w:t>131-ФЗ «Об общих принципах организации местного самоуправления в Российской Федерации» и Устав</w:t>
      </w:r>
      <w:r w:rsidRPr="00E242B1">
        <w:t xml:space="preserve">а Игорварского </w:t>
      </w:r>
      <w:r w:rsidRPr="00AF29DB">
        <w:t xml:space="preserve">сельского поселения Цивильского района Чувашской Республики администрация </w:t>
      </w:r>
      <w:r w:rsidRPr="00E242B1">
        <w:t xml:space="preserve">Игорварского </w:t>
      </w:r>
      <w:r w:rsidRPr="00AF29DB">
        <w:t xml:space="preserve">сельского поселения ПОСТАНОВЛЯЕТ: </w:t>
      </w:r>
    </w:p>
    <w:p w:rsidR="00E242B1" w:rsidRPr="00AF29DB" w:rsidRDefault="00E242B1" w:rsidP="00E242B1">
      <w:pPr>
        <w:spacing w:before="100" w:beforeAutospacing="1" w:after="100" w:afterAutospacing="1"/>
        <w:jc w:val="both"/>
      </w:pPr>
      <w:r w:rsidRPr="00AF29DB">
        <w:t xml:space="preserve">1. Провести публичные слушания по вопросу </w:t>
      </w:r>
      <w:proofErr w:type="gramStart"/>
      <w:r w:rsidRPr="00AF29DB">
        <w:t>рассмотрения проекта решения Собрания депутатов</w:t>
      </w:r>
      <w:proofErr w:type="gramEnd"/>
      <w:r w:rsidRPr="00AF29DB">
        <w:t xml:space="preserve"> </w:t>
      </w:r>
      <w:r w:rsidRPr="00E242B1">
        <w:t>Игорварского</w:t>
      </w:r>
      <w:r w:rsidRPr="00AF29DB">
        <w:t xml:space="preserve"> сельского поселения Цивильского района Чувашс</w:t>
      </w:r>
      <w:r w:rsidRPr="00E242B1">
        <w:t>кой Республики «Об утверждении м</w:t>
      </w:r>
      <w:r w:rsidRPr="00AF29DB">
        <w:t xml:space="preserve">естных нормативов градостроительного проектирования </w:t>
      </w:r>
      <w:r w:rsidRPr="00E242B1">
        <w:t>Игорварского</w:t>
      </w:r>
      <w:r w:rsidRPr="00AF29DB">
        <w:t xml:space="preserve"> сельского поселения Цивильского района Чувашской Республики»</w:t>
      </w:r>
      <w:r w:rsidR="003C3DDF">
        <w:t xml:space="preserve"> 05</w:t>
      </w:r>
      <w:r w:rsidRPr="00AF29DB">
        <w:t xml:space="preserve"> апреля 2018 года в 17 ч. 15 мин. в здании </w:t>
      </w:r>
      <w:r w:rsidRPr="00E242B1">
        <w:t>Игорварского</w:t>
      </w:r>
      <w:r w:rsidRPr="00AF29DB">
        <w:t xml:space="preserve"> сельского Дома культуры. </w:t>
      </w:r>
    </w:p>
    <w:p w:rsidR="00E242B1" w:rsidRPr="00AF29DB" w:rsidRDefault="00E242B1" w:rsidP="00E242B1">
      <w:pPr>
        <w:spacing w:before="100" w:beforeAutospacing="1" w:after="100" w:afterAutospacing="1"/>
        <w:jc w:val="both"/>
      </w:pPr>
      <w:r w:rsidRPr="00AF29DB">
        <w:t xml:space="preserve">2. Проведение публичных слушаний и подведение итогов публичных слушаний возложить на администрацию </w:t>
      </w:r>
      <w:r w:rsidRPr="00E242B1">
        <w:t>Игорварского</w:t>
      </w:r>
      <w:r w:rsidRPr="00AF29DB">
        <w:t xml:space="preserve"> </w:t>
      </w:r>
      <w:proofErr w:type="gramStart"/>
      <w:r w:rsidRPr="00AF29DB">
        <w:t>сельского</w:t>
      </w:r>
      <w:proofErr w:type="gramEnd"/>
      <w:r w:rsidRPr="00AF29DB">
        <w:t xml:space="preserve"> поселения.</w:t>
      </w:r>
    </w:p>
    <w:p w:rsidR="00E242B1" w:rsidRPr="00AF29DB" w:rsidRDefault="00E242B1" w:rsidP="00E242B1">
      <w:pPr>
        <w:spacing w:before="100" w:beforeAutospacing="1" w:after="100" w:afterAutospacing="1"/>
        <w:jc w:val="both"/>
      </w:pPr>
      <w:r w:rsidRPr="00AF29DB">
        <w:t>3. Настоящее постановление подлежит опубликованию в периодическом печатном издании «</w:t>
      </w:r>
      <w:proofErr w:type="spellStart"/>
      <w:r w:rsidRPr="00E242B1">
        <w:t>Игорварский</w:t>
      </w:r>
      <w:proofErr w:type="spellEnd"/>
      <w:r w:rsidRPr="00AF29DB">
        <w:t xml:space="preserve"> вестник»</w:t>
      </w:r>
      <w:r w:rsidRPr="00E242B1">
        <w:t>.</w:t>
      </w:r>
    </w:p>
    <w:p w:rsidR="00E242B1" w:rsidRPr="00E242B1" w:rsidRDefault="00E242B1" w:rsidP="00E242B1">
      <w:pPr>
        <w:spacing w:before="100" w:beforeAutospacing="1" w:after="100" w:afterAutospacing="1"/>
        <w:jc w:val="both"/>
      </w:pPr>
    </w:p>
    <w:p w:rsidR="009A6997" w:rsidRDefault="009A6997" w:rsidP="009A6997">
      <w:pPr>
        <w:jc w:val="both"/>
      </w:pPr>
    </w:p>
    <w:p w:rsidR="009A6997" w:rsidRDefault="009A6997" w:rsidP="009A6997">
      <w:pPr>
        <w:jc w:val="both"/>
      </w:pPr>
      <w:r>
        <w:t xml:space="preserve">Глава </w:t>
      </w:r>
      <w:r w:rsidR="00046F68">
        <w:t xml:space="preserve">администрации </w:t>
      </w:r>
      <w:r>
        <w:t>Игорварского</w:t>
      </w:r>
    </w:p>
    <w:p w:rsidR="009A6997" w:rsidRDefault="009A6997" w:rsidP="009A6997">
      <w:pPr>
        <w:jc w:val="both"/>
      </w:pPr>
      <w:proofErr w:type="gramStart"/>
      <w:r>
        <w:t>сельского</w:t>
      </w:r>
      <w:proofErr w:type="gramEnd"/>
      <w:r>
        <w:t xml:space="preserve"> поселения                                                       В.Н.Семенов</w:t>
      </w:r>
    </w:p>
    <w:p w:rsidR="00EA75A4" w:rsidRDefault="00EA75A4"/>
    <w:p w:rsidR="00230980" w:rsidRDefault="00230980"/>
    <w:p w:rsidR="00230980" w:rsidRDefault="00230980"/>
    <w:p w:rsidR="00230980" w:rsidRDefault="00230980"/>
    <w:p w:rsidR="00230980" w:rsidRDefault="00230980"/>
    <w:p w:rsidR="00230980" w:rsidRDefault="00230980"/>
    <w:p w:rsidR="00230980" w:rsidRDefault="00230980"/>
    <w:p w:rsidR="00230980" w:rsidRDefault="00230980"/>
    <w:p w:rsidR="003C54CB" w:rsidRDefault="003C54CB"/>
    <w:p w:rsidR="00230980" w:rsidRPr="00ED2014" w:rsidRDefault="00230980" w:rsidP="00230980">
      <w:pPr>
        <w:spacing w:before="100" w:beforeAutospacing="1" w:after="100" w:afterAutospacing="1"/>
        <w:jc w:val="both"/>
        <w:rPr>
          <w:b/>
        </w:rPr>
      </w:pPr>
      <w:r w:rsidRPr="00ED2014">
        <w:rPr>
          <w:b/>
        </w:rPr>
        <w:lastRenderedPageBreak/>
        <w:t>ПРОЕКТ решения Собрания депутатов</w:t>
      </w:r>
    </w:p>
    <w:p w:rsidR="00230980" w:rsidRPr="000E1605" w:rsidRDefault="00230980" w:rsidP="00230980">
      <w:pPr>
        <w:spacing w:before="100" w:beforeAutospacing="1" w:after="100" w:afterAutospacing="1"/>
        <w:jc w:val="both"/>
      </w:pPr>
      <w:r w:rsidRPr="000E1605">
        <w:rPr>
          <w:b/>
          <w:bCs/>
        </w:rPr>
        <w:t>Об утверждении местных нормативов градостроительного проектирования Игорварского сельского поселения Цивильского района Чувашской Республики</w:t>
      </w:r>
    </w:p>
    <w:p w:rsidR="00230980" w:rsidRPr="000E1605" w:rsidRDefault="00230980" w:rsidP="00230980">
      <w:pPr>
        <w:spacing w:before="100" w:beforeAutospacing="1" w:after="100" w:afterAutospacing="1"/>
        <w:jc w:val="both"/>
      </w:pPr>
      <w:r w:rsidRPr="000E1605">
        <w:t xml:space="preserve">В соответствии со статьей 8 Градостроительного кодекса Российской Федерации, Федеральным законом ФЗ-131 «Об общих принципах </w:t>
      </w:r>
      <w:hyperlink r:id="rId6" w:history="1">
        <w:r w:rsidRPr="000E1605">
          <w:rPr>
            <w:color w:val="333333"/>
          </w:rPr>
          <w:t>организации местного самоуправления</w:t>
        </w:r>
      </w:hyperlink>
      <w:r w:rsidRPr="000E1605">
        <w:t xml:space="preserve"> в Российской Федерации», Законом Чувашской Республики «О регулировании </w:t>
      </w:r>
      <w:hyperlink r:id="rId7" w:history="1">
        <w:r w:rsidRPr="000E1605">
          <w:rPr>
            <w:color w:val="333333"/>
          </w:rPr>
          <w:t>градостроительной деятельности</w:t>
        </w:r>
      </w:hyperlink>
      <w:r w:rsidRPr="000E1605">
        <w:t xml:space="preserve"> в Чувашской Республике», Уставом Игорварского сельского поселения Собрание депутатов Игорварского сельского поселения РЕШИЛО:</w:t>
      </w:r>
    </w:p>
    <w:p w:rsidR="00230980" w:rsidRDefault="00230980" w:rsidP="00230980">
      <w:pPr>
        <w:spacing w:before="100" w:beforeAutospacing="1" w:after="100" w:afterAutospacing="1"/>
        <w:jc w:val="both"/>
      </w:pPr>
      <w:r w:rsidRPr="000E1605">
        <w:t>1. Утвердить прилагаемые местные нормативы градостроительного проектирования Игорварского сельского поселения Цивильского района Чувашской Республики.</w:t>
      </w:r>
    </w:p>
    <w:p w:rsidR="00230980" w:rsidRPr="00D80485" w:rsidRDefault="00230980" w:rsidP="00230980">
      <w:pPr>
        <w:pStyle w:val="1"/>
        <w:jc w:val="both"/>
        <w:rPr>
          <w:b w:val="0"/>
          <w:sz w:val="24"/>
          <w:szCs w:val="24"/>
        </w:rPr>
      </w:pPr>
      <w:r w:rsidRPr="000E1605">
        <w:rPr>
          <w:b w:val="0"/>
          <w:sz w:val="24"/>
          <w:szCs w:val="24"/>
        </w:rPr>
        <w:t xml:space="preserve">2. Признать </w:t>
      </w:r>
      <w:r w:rsidR="003C54CB">
        <w:rPr>
          <w:b w:val="0"/>
          <w:sz w:val="24"/>
          <w:szCs w:val="24"/>
        </w:rPr>
        <w:t>утратившим силу решение Собрания</w:t>
      </w:r>
      <w:r w:rsidRPr="000E1605">
        <w:rPr>
          <w:b w:val="0"/>
          <w:sz w:val="24"/>
          <w:szCs w:val="24"/>
        </w:rPr>
        <w:t xml:space="preserve"> депутатов Игорварского сельского поселения Цивильского района №29-2 от 04.03.2010г.</w:t>
      </w:r>
      <w:r>
        <w:rPr>
          <w:sz w:val="24"/>
          <w:szCs w:val="24"/>
        </w:rPr>
        <w:t xml:space="preserve"> «</w:t>
      </w:r>
      <w:r w:rsidRPr="00D80485">
        <w:rPr>
          <w:b w:val="0"/>
          <w:sz w:val="24"/>
          <w:szCs w:val="24"/>
        </w:rPr>
        <w:t xml:space="preserve">Об утверждении местных  нормативов градостроительного проектирования "Градостроительство. Планировка и застройка </w:t>
      </w:r>
      <w:r>
        <w:rPr>
          <w:b w:val="0"/>
          <w:sz w:val="24"/>
          <w:szCs w:val="24"/>
        </w:rPr>
        <w:t xml:space="preserve">Игорварского </w:t>
      </w:r>
      <w:proofErr w:type="gramStart"/>
      <w:r w:rsidRPr="00D80485">
        <w:rPr>
          <w:b w:val="0"/>
          <w:sz w:val="24"/>
          <w:szCs w:val="24"/>
        </w:rPr>
        <w:t>сельского</w:t>
      </w:r>
      <w:proofErr w:type="gramEnd"/>
      <w:r w:rsidRPr="00D80485">
        <w:rPr>
          <w:b w:val="0"/>
          <w:sz w:val="24"/>
          <w:szCs w:val="24"/>
        </w:rPr>
        <w:t xml:space="preserve"> поселения  Цивильского района </w:t>
      </w:r>
      <w:r>
        <w:rPr>
          <w:b w:val="0"/>
          <w:sz w:val="24"/>
          <w:szCs w:val="24"/>
        </w:rPr>
        <w:t>Чувашской Республики».</w:t>
      </w:r>
    </w:p>
    <w:p w:rsidR="00230980" w:rsidRPr="000E1605" w:rsidRDefault="00230980" w:rsidP="00230980">
      <w:pPr>
        <w:spacing w:before="100" w:beforeAutospacing="1" w:after="100" w:afterAutospacing="1"/>
        <w:jc w:val="both"/>
      </w:pPr>
      <w:r>
        <w:t>3</w:t>
      </w:r>
      <w:r w:rsidRPr="000E1605">
        <w:t>. Настоящее решение вступает в силу после его официального опубликования (обнародования) в периодическом печатном издании «</w:t>
      </w:r>
      <w:proofErr w:type="spellStart"/>
      <w:r w:rsidRPr="000E1605">
        <w:t>Игорварский</w:t>
      </w:r>
      <w:proofErr w:type="spellEnd"/>
      <w:r w:rsidRPr="000E1605">
        <w:t xml:space="preserve"> вестник».</w:t>
      </w:r>
    </w:p>
    <w:p w:rsidR="00230980" w:rsidRPr="000E1605" w:rsidRDefault="00230980" w:rsidP="00230980">
      <w:pPr>
        <w:spacing w:before="100" w:beforeAutospacing="1" w:after="100" w:afterAutospacing="1"/>
        <w:jc w:val="both"/>
      </w:pPr>
    </w:p>
    <w:p w:rsidR="00230980" w:rsidRPr="000E1605" w:rsidRDefault="00230980" w:rsidP="00230980">
      <w:pPr>
        <w:pStyle w:val="a9"/>
        <w:jc w:val="both"/>
        <w:rPr>
          <w:rFonts w:ascii="Times New Roman" w:hAnsi="Times New Roman"/>
          <w:sz w:val="24"/>
          <w:szCs w:val="24"/>
          <w:lang w:eastAsia="ru-RU"/>
        </w:rPr>
      </w:pPr>
      <w:r w:rsidRPr="000E1605">
        <w:rPr>
          <w:rFonts w:ascii="Times New Roman" w:hAnsi="Times New Roman"/>
          <w:sz w:val="24"/>
          <w:szCs w:val="24"/>
          <w:lang w:eastAsia="ru-RU"/>
        </w:rPr>
        <w:t>Председатель Собрания депутатов</w:t>
      </w:r>
    </w:p>
    <w:p w:rsidR="00230980" w:rsidRPr="000E1605" w:rsidRDefault="00230980" w:rsidP="00230980">
      <w:pPr>
        <w:pStyle w:val="a9"/>
        <w:jc w:val="both"/>
        <w:rPr>
          <w:rFonts w:ascii="Times New Roman" w:hAnsi="Times New Roman"/>
          <w:sz w:val="24"/>
          <w:szCs w:val="24"/>
          <w:lang w:eastAsia="ru-RU"/>
        </w:rPr>
      </w:pPr>
      <w:r w:rsidRPr="000E1605">
        <w:rPr>
          <w:rFonts w:ascii="Times New Roman" w:hAnsi="Times New Roman"/>
          <w:sz w:val="24"/>
          <w:szCs w:val="24"/>
          <w:lang w:eastAsia="ru-RU"/>
        </w:rPr>
        <w:t xml:space="preserve">Игорварского </w:t>
      </w:r>
      <w:proofErr w:type="gramStart"/>
      <w:r w:rsidRPr="000E1605">
        <w:rPr>
          <w:rFonts w:ascii="Times New Roman" w:hAnsi="Times New Roman"/>
          <w:sz w:val="24"/>
          <w:szCs w:val="24"/>
          <w:lang w:eastAsia="ru-RU"/>
        </w:rPr>
        <w:t>сельского</w:t>
      </w:r>
      <w:proofErr w:type="gramEnd"/>
      <w:r w:rsidRPr="000E1605">
        <w:rPr>
          <w:rFonts w:ascii="Times New Roman" w:hAnsi="Times New Roman"/>
          <w:sz w:val="24"/>
          <w:szCs w:val="24"/>
          <w:lang w:eastAsia="ru-RU"/>
        </w:rPr>
        <w:t xml:space="preserve"> поселения                  </w:t>
      </w:r>
      <w:r>
        <w:rPr>
          <w:rFonts w:ascii="Times New Roman" w:hAnsi="Times New Roman"/>
          <w:sz w:val="24"/>
          <w:szCs w:val="24"/>
          <w:lang w:eastAsia="ru-RU"/>
        </w:rPr>
        <w:t xml:space="preserve">                            </w:t>
      </w:r>
      <w:r w:rsidRPr="000E1605">
        <w:rPr>
          <w:rFonts w:ascii="Times New Roman" w:hAnsi="Times New Roman"/>
          <w:sz w:val="24"/>
          <w:szCs w:val="24"/>
          <w:lang w:eastAsia="ru-RU"/>
        </w:rPr>
        <w:t>В.Г.Иванов</w:t>
      </w:r>
    </w:p>
    <w:p w:rsidR="00230980" w:rsidRPr="000E1605" w:rsidRDefault="00230980" w:rsidP="00230980">
      <w:pPr>
        <w:jc w:val="both"/>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Default="00230980" w:rsidP="00230980">
      <w:pPr>
        <w:autoSpaceDE w:val="0"/>
        <w:autoSpaceDN w:val="0"/>
        <w:adjustRightInd w:val="0"/>
        <w:ind w:left="4800"/>
        <w:jc w:val="center"/>
        <w:rPr>
          <w:caps/>
        </w:rPr>
      </w:pPr>
    </w:p>
    <w:p w:rsidR="00230980" w:rsidRPr="00A93845" w:rsidRDefault="00230980" w:rsidP="00230980">
      <w:pPr>
        <w:autoSpaceDE w:val="0"/>
        <w:autoSpaceDN w:val="0"/>
        <w:adjustRightInd w:val="0"/>
        <w:ind w:left="4800"/>
        <w:jc w:val="center"/>
        <w:rPr>
          <w:caps/>
        </w:rPr>
      </w:pPr>
      <w:r w:rsidRPr="00A93845">
        <w:rPr>
          <w:caps/>
        </w:rPr>
        <w:lastRenderedPageBreak/>
        <w:t>УтвержденЫ</w:t>
      </w:r>
    </w:p>
    <w:p w:rsidR="00230980" w:rsidRPr="00A93845" w:rsidRDefault="00230980" w:rsidP="00230980">
      <w:pPr>
        <w:autoSpaceDE w:val="0"/>
        <w:autoSpaceDN w:val="0"/>
        <w:adjustRightInd w:val="0"/>
        <w:ind w:left="4800"/>
        <w:jc w:val="center"/>
      </w:pPr>
      <w:r w:rsidRPr="00A93845">
        <w:t xml:space="preserve">решением Собрания депутатов </w:t>
      </w:r>
    </w:p>
    <w:p w:rsidR="00230980" w:rsidRPr="00A93845" w:rsidRDefault="00230980" w:rsidP="00230980">
      <w:pPr>
        <w:autoSpaceDE w:val="0"/>
        <w:autoSpaceDN w:val="0"/>
        <w:adjustRightInd w:val="0"/>
        <w:ind w:left="4800"/>
        <w:jc w:val="center"/>
      </w:pPr>
      <w:r w:rsidRPr="00A93845">
        <w:t xml:space="preserve">Игорварского </w:t>
      </w:r>
      <w:proofErr w:type="gramStart"/>
      <w:r w:rsidRPr="00A93845">
        <w:t>сельского</w:t>
      </w:r>
      <w:proofErr w:type="gramEnd"/>
      <w:r w:rsidRPr="00A93845">
        <w:t xml:space="preserve"> поселения Цивильского района Чувашской Республики</w:t>
      </w:r>
    </w:p>
    <w:p w:rsidR="00230980" w:rsidRPr="00A93845" w:rsidRDefault="00230980" w:rsidP="00230980">
      <w:pPr>
        <w:autoSpaceDE w:val="0"/>
        <w:autoSpaceDN w:val="0"/>
        <w:adjustRightInd w:val="0"/>
        <w:ind w:left="4800"/>
        <w:jc w:val="center"/>
      </w:pPr>
    </w:p>
    <w:p w:rsidR="00230980" w:rsidRPr="00A93845" w:rsidRDefault="00230980" w:rsidP="00230980">
      <w:pPr>
        <w:autoSpaceDE w:val="0"/>
        <w:autoSpaceDN w:val="0"/>
        <w:adjustRightInd w:val="0"/>
        <w:ind w:left="4800"/>
        <w:jc w:val="center"/>
      </w:pPr>
      <w:r w:rsidRPr="00A93845">
        <w:t>от «__» _________2018 г.   №___</w:t>
      </w:r>
    </w:p>
    <w:p w:rsidR="00230980" w:rsidRPr="00A93845" w:rsidRDefault="00230980" w:rsidP="00230980">
      <w:pPr>
        <w:jc w:val="center"/>
        <w:rPr>
          <w:b/>
        </w:rPr>
      </w:pPr>
    </w:p>
    <w:p w:rsidR="00230980" w:rsidRPr="00A93845" w:rsidRDefault="00230980" w:rsidP="00230980">
      <w:pPr>
        <w:jc w:val="center"/>
        <w:rPr>
          <w:b/>
        </w:rPr>
      </w:pPr>
    </w:p>
    <w:p w:rsidR="00230980" w:rsidRPr="00A93845" w:rsidRDefault="00230980" w:rsidP="00230980">
      <w:pPr>
        <w:jc w:val="center"/>
        <w:rPr>
          <w:b/>
        </w:rPr>
      </w:pPr>
      <w:r w:rsidRPr="00A93845">
        <w:rPr>
          <w:b/>
        </w:rPr>
        <w:t>МЕСТНЫЕ НОРМАТИВЫ</w:t>
      </w:r>
    </w:p>
    <w:p w:rsidR="00230980" w:rsidRPr="00A93845" w:rsidRDefault="00230980" w:rsidP="00230980">
      <w:pPr>
        <w:jc w:val="center"/>
        <w:rPr>
          <w:b/>
        </w:rPr>
      </w:pPr>
      <w:r w:rsidRPr="00A93845">
        <w:rPr>
          <w:b/>
        </w:rPr>
        <w:t>градостроительного проектирования</w:t>
      </w:r>
      <w:r>
        <w:rPr>
          <w:b/>
        </w:rPr>
        <w:t xml:space="preserve"> </w:t>
      </w:r>
      <w:r w:rsidRPr="00A93845">
        <w:rPr>
          <w:b/>
        </w:rPr>
        <w:t>Игорварского сельского поселения Цивильского района</w:t>
      </w:r>
      <w:r>
        <w:rPr>
          <w:b/>
        </w:rPr>
        <w:t xml:space="preserve"> </w:t>
      </w:r>
      <w:r w:rsidRPr="00A93845">
        <w:rPr>
          <w:b/>
        </w:rPr>
        <w:t>Чувашской Республики</w:t>
      </w:r>
    </w:p>
    <w:p w:rsidR="00230980" w:rsidRPr="00A93845" w:rsidRDefault="00230980" w:rsidP="00230980"/>
    <w:p w:rsidR="00230980" w:rsidRPr="00A93845" w:rsidRDefault="00230980" w:rsidP="00230980">
      <w:pPr>
        <w:pStyle w:val="5"/>
        <w:spacing w:before="0" w:after="0"/>
        <w:jc w:val="center"/>
        <w:rPr>
          <w:rFonts w:ascii="Times New Roman" w:hAnsi="Times New Roman"/>
          <w:i w:val="0"/>
          <w:sz w:val="24"/>
          <w:szCs w:val="24"/>
        </w:rPr>
      </w:pPr>
      <w:r w:rsidRPr="00A93845">
        <w:rPr>
          <w:rFonts w:ascii="Times New Roman" w:hAnsi="Times New Roman"/>
          <w:i w:val="0"/>
          <w:sz w:val="24"/>
          <w:szCs w:val="24"/>
        </w:rPr>
        <w:t>1. Основная часть</w:t>
      </w:r>
    </w:p>
    <w:p w:rsidR="00230980" w:rsidRPr="00A93845" w:rsidRDefault="00230980" w:rsidP="00230980">
      <w:pPr>
        <w:jc w:val="both"/>
        <w:rPr>
          <w:b/>
        </w:rPr>
      </w:pPr>
    </w:p>
    <w:p w:rsidR="00230980" w:rsidRPr="00A93845" w:rsidRDefault="00230980" w:rsidP="00230980">
      <w:pPr>
        <w:jc w:val="center"/>
        <w:rPr>
          <w:b/>
        </w:rPr>
      </w:pPr>
      <w:r w:rsidRPr="00A93845">
        <w:rPr>
          <w:b/>
        </w:rPr>
        <w:t>1.1. Предельные значения расчетных показателей минимально допустимого уровня обеспеченности населения Игорварского сельского поселения Цивильского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Игорварского сельского поселения Цивильского района</w:t>
      </w:r>
      <w:r>
        <w:rPr>
          <w:b/>
        </w:rPr>
        <w:t xml:space="preserve"> </w:t>
      </w:r>
      <w:r w:rsidRPr="00A93845">
        <w:rPr>
          <w:b/>
        </w:rPr>
        <w:t xml:space="preserve"> Чувашской Республики</w:t>
      </w:r>
    </w:p>
    <w:p w:rsidR="00230980" w:rsidRPr="00A93845" w:rsidRDefault="00230980" w:rsidP="00230980">
      <w:pPr>
        <w:ind w:firstLine="851"/>
        <w:jc w:val="both"/>
      </w:pPr>
    </w:p>
    <w:p w:rsidR="00230980" w:rsidRPr="00A93845" w:rsidRDefault="00230980" w:rsidP="00230980">
      <w:pPr>
        <w:ind w:firstLine="720"/>
        <w:jc w:val="both"/>
      </w:pPr>
      <w:proofErr w:type="gramStart"/>
      <w:r w:rsidRPr="00A93845">
        <w:t>Предельные значения расчетных показателей минимально допустимого уровня обеспеченности населения Игорварского сельского поселения Цивильского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Игорварского сельского поселения Цивильского района Чувашской Республики установлены исходя из текущей обеспеченности Игорварского сельского поселения Цивильского района Чувашской Республики объектами местного значения, фактической потребности населения в тех</w:t>
      </w:r>
      <w:proofErr w:type="gramEnd"/>
      <w:r w:rsidRPr="00A93845">
        <w:t xml:space="preserve"> или иных услугах и объектах, с учетом динамики социально-экономичес</w:t>
      </w:r>
      <w:r w:rsidRPr="00A93845">
        <w:softHyphen/>
        <w:t>кого развития, приоритетов градостроительного развития Игорварского сельского поселения Цивильского района Чувашской Республики, демографической ситуации и уровня жизни населения.</w:t>
      </w:r>
    </w:p>
    <w:p w:rsidR="00230980" w:rsidRPr="00A93845" w:rsidRDefault="00230980" w:rsidP="00230980">
      <w:pPr>
        <w:ind w:firstLine="720"/>
        <w:jc w:val="both"/>
      </w:pPr>
      <w:r w:rsidRPr="00A93845">
        <w:t xml:space="preserve">Обоснование предельных значений расчетных показателей, определенных в настоящем подразделе, приведено в разделе 2 настоящих местных нормативов градостроительного проектирования Игорварского сельского поселения Цивильского района Чувашской Республики </w:t>
      </w:r>
      <w:r w:rsidRPr="00A93845">
        <w:rPr>
          <w:bCs/>
          <w:spacing w:val="-2"/>
        </w:rPr>
        <w:t xml:space="preserve">(далее также – </w:t>
      </w:r>
      <w:r w:rsidRPr="00A93845">
        <w:rPr>
          <w:bCs/>
        </w:rPr>
        <w:t>местные нормативы)</w:t>
      </w:r>
      <w:r w:rsidRPr="00A93845">
        <w:t>.</w:t>
      </w:r>
    </w:p>
    <w:p w:rsidR="00230980" w:rsidRPr="00A93845" w:rsidRDefault="00230980" w:rsidP="00230980">
      <w:pPr>
        <w:ind w:firstLine="720"/>
        <w:jc w:val="both"/>
      </w:pPr>
    </w:p>
    <w:p w:rsidR="00230980" w:rsidRPr="00A93845" w:rsidRDefault="00230980" w:rsidP="00230980">
      <w:pPr>
        <w:pStyle w:val="5"/>
        <w:spacing w:before="0" w:after="0"/>
        <w:ind w:firstLine="709"/>
        <w:jc w:val="both"/>
        <w:rPr>
          <w:rFonts w:ascii="Times New Roman" w:hAnsi="Times New Roman"/>
          <w:i w:val="0"/>
          <w:sz w:val="24"/>
          <w:szCs w:val="24"/>
        </w:rPr>
      </w:pPr>
      <w:r w:rsidRPr="00A93845">
        <w:rPr>
          <w:rFonts w:ascii="Times New Roman" w:hAnsi="Times New Roman"/>
          <w:i w:val="0"/>
          <w:sz w:val="24"/>
          <w:szCs w:val="24"/>
        </w:rPr>
        <w:t xml:space="preserve">1.1.1. Предельные значения расчетных показателей минимально допустимого уровня обеспеченности населения Игорварского сельского поселения Цивильского района Чувашской Республики объектами местного значения в области </w:t>
      </w:r>
      <w:proofErr w:type="spellStart"/>
      <w:r w:rsidRPr="00A93845">
        <w:rPr>
          <w:rFonts w:ascii="Times New Roman" w:hAnsi="Times New Roman"/>
          <w:i w:val="0"/>
          <w:sz w:val="24"/>
          <w:szCs w:val="24"/>
        </w:rPr>
        <w:t>электро</w:t>
      </w:r>
      <w:proofErr w:type="spellEnd"/>
      <w:r w:rsidRPr="00A93845">
        <w:rPr>
          <w:rFonts w:ascii="Times New Roman" w:hAnsi="Times New Roman"/>
          <w:i w:val="0"/>
          <w:sz w:val="24"/>
          <w:szCs w:val="24"/>
        </w:rPr>
        <w:t>-, тепл</w:t>
      </w:r>
      <w:proofErr w:type="gramStart"/>
      <w:r w:rsidRPr="00A93845">
        <w:rPr>
          <w:rFonts w:ascii="Times New Roman" w:hAnsi="Times New Roman"/>
          <w:i w:val="0"/>
          <w:sz w:val="24"/>
          <w:szCs w:val="24"/>
        </w:rPr>
        <w:t>о-</w:t>
      </w:r>
      <w:proofErr w:type="gramEnd"/>
      <w:r w:rsidRPr="00A93845">
        <w:rPr>
          <w:rFonts w:ascii="Times New Roman" w:hAnsi="Times New Roman"/>
          <w:i w:val="0"/>
          <w:sz w:val="24"/>
          <w:szCs w:val="24"/>
        </w:rPr>
        <w:t xml:space="preserve">, </w:t>
      </w:r>
      <w:proofErr w:type="spellStart"/>
      <w:r w:rsidRPr="00A93845">
        <w:rPr>
          <w:rFonts w:ascii="Times New Roman" w:hAnsi="Times New Roman"/>
          <w:i w:val="0"/>
          <w:sz w:val="24"/>
          <w:szCs w:val="24"/>
        </w:rPr>
        <w:t>газо</w:t>
      </w:r>
      <w:proofErr w:type="spellEnd"/>
      <w:r w:rsidRPr="00A93845">
        <w:rPr>
          <w:rFonts w:ascii="Times New Roman" w:hAnsi="Times New Roman"/>
          <w:i w:val="0"/>
          <w:sz w:val="24"/>
          <w:szCs w:val="24"/>
        </w:rPr>
        <w:t xml:space="preserve">-, водоснабжения и водоотведения </w:t>
      </w:r>
    </w:p>
    <w:p w:rsidR="00230980" w:rsidRPr="00A93845" w:rsidRDefault="00230980" w:rsidP="00230980">
      <w:pPr>
        <w:ind w:firstLine="851"/>
        <w:jc w:val="right"/>
      </w:pPr>
      <w:r w:rsidRPr="00A93845">
        <w:t>Таблица 1.1.1 (1)</w:t>
      </w:r>
    </w:p>
    <w:p w:rsidR="00230980" w:rsidRPr="00A93845" w:rsidRDefault="00230980" w:rsidP="00230980">
      <w:pPr>
        <w:ind w:firstLine="851"/>
        <w:jc w:val="right"/>
      </w:pPr>
    </w:p>
    <w:p w:rsidR="00230980" w:rsidRPr="00A93845" w:rsidRDefault="00230980" w:rsidP="00230980">
      <w:pPr>
        <w:jc w:val="center"/>
        <w:rPr>
          <w:b/>
        </w:rPr>
      </w:pPr>
      <w:proofErr w:type="gramStart"/>
      <w:r w:rsidRPr="00A93845">
        <w:rPr>
          <w:b/>
        </w:rPr>
        <w:t xml:space="preserve">Предельные значения расчетных показателей минимально допустимого </w:t>
      </w:r>
      <w:proofErr w:type="gramEnd"/>
    </w:p>
    <w:p w:rsidR="00230980" w:rsidRPr="00A93845" w:rsidRDefault="00230980" w:rsidP="00230980">
      <w:pPr>
        <w:jc w:val="center"/>
        <w:rPr>
          <w:b/>
        </w:rPr>
      </w:pPr>
      <w:r w:rsidRPr="00A93845">
        <w:rPr>
          <w:b/>
        </w:rPr>
        <w:t xml:space="preserve">уровня обеспеченности населения Игорварского сельского поселения Цивильского района Чувашской Республики объектами местного значения </w:t>
      </w:r>
    </w:p>
    <w:p w:rsidR="00230980" w:rsidRPr="00A93845" w:rsidRDefault="00230980" w:rsidP="00230980">
      <w:pPr>
        <w:jc w:val="center"/>
        <w:rPr>
          <w:b/>
        </w:rPr>
      </w:pPr>
      <w:r w:rsidRPr="00A93845">
        <w:rPr>
          <w:b/>
        </w:rPr>
        <w:t>в области электроснабжения</w:t>
      </w:r>
    </w:p>
    <w:p w:rsidR="00230980" w:rsidRPr="00A93845" w:rsidRDefault="00230980" w:rsidP="00230980">
      <w:pPr>
        <w:jc w:val="center"/>
      </w:pPr>
    </w:p>
    <w:tbl>
      <w:tblPr>
        <w:tblW w:w="4920" w:type="pct"/>
        <w:tblBorders>
          <w:top w:val="single" w:sz="4" w:space="0" w:color="auto"/>
          <w:insideH w:val="single" w:sz="4" w:space="0" w:color="404040"/>
          <w:insideV w:val="single" w:sz="4" w:space="0" w:color="auto"/>
        </w:tblBorders>
        <w:tblLook w:val="00A0"/>
      </w:tblPr>
      <w:tblGrid>
        <w:gridCol w:w="1967"/>
        <w:gridCol w:w="2584"/>
        <w:gridCol w:w="1311"/>
        <w:gridCol w:w="3556"/>
      </w:tblGrid>
      <w:tr w:rsidR="00230980" w:rsidRPr="009C5A3F" w:rsidTr="00632F48">
        <w:tc>
          <w:tcPr>
            <w:tcW w:w="1044" w:type="pct"/>
            <w:vMerge w:val="restart"/>
            <w:tcBorders>
              <w:top w:val="single" w:sz="4" w:space="0" w:color="auto"/>
            </w:tcBorders>
            <w:shd w:val="clear" w:color="auto" w:fill="FFFFFF"/>
          </w:tcPr>
          <w:p w:rsidR="00230980" w:rsidRPr="009C5A3F" w:rsidRDefault="00230980" w:rsidP="00632F48">
            <w:pPr>
              <w:rPr>
                <w:color w:val="000000"/>
              </w:rPr>
            </w:pPr>
            <w:r w:rsidRPr="009C5A3F">
              <w:rPr>
                <w:color w:val="000000"/>
                <w:sz w:val="22"/>
                <w:szCs w:val="22"/>
              </w:rPr>
              <w:t>Наименование объекта местного значения</w:t>
            </w:r>
          </w:p>
        </w:tc>
        <w:tc>
          <w:tcPr>
            <w:tcW w:w="3956" w:type="pct"/>
            <w:gridSpan w:val="3"/>
            <w:tcBorders>
              <w:top w:val="single" w:sz="4" w:space="0" w:color="auto"/>
            </w:tcBorders>
            <w:shd w:val="clear" w:color="auto" w:fill="FFFFFF"/>
          </w:tcPr>
          <w:p w:rsidR="00230980" w:rsidRPr="009C5A3F" w:rsidRDefault="00230980" w:rsidP="00632F48">
            <w:r w:rsidRPr="009C5A3F">
              <w:rPr>
                <w:color w:val="000000"/>
                <w:sz w:val="22"/>
                <w:szCs w:val="22"/>
              </w:rPr>
              <w:t>Расчетный показатель минимально допустимого уровня обеспеченности</w:t>
            </w:r>
            <w:r w:rsidRPr="009C5A3F">
              <w:rPr>
                <w:sz w:val="22"/>
                <w:szCs w:val="22"/>
              </w:rPr>
              <w:t xml:space="preserve"> </w:t>
            </w:r>
          </w:p>
          <w:p w:rsidR="00230980" w:rsidRPr="009C5A3F" w:rsidRDefault="00230980" w:rsidP="00632F48">
            <w:pPr>
              <w:rPr>
                <w:color w:val="000000"/>
              </w:rPr>
            </w:pPr>
            <w:r w:rsidRPr="009C5A3F">
              <w:rPr>
                <w:sz w:val="22"/>
                <w:szCs w:val="22"/>
              </w:rPr>
              <w:t>(норматив потребления коммунальных услуг по электроснабжению)</w:t>
            </w:r>
          </w:p>
        </w:tc>
      </w:tr>
      <w:tr w:rsidR="00230980" w:rsidRPr="009C5A3F" w:rsidTr="00632F48">
        <w:tc>
          <w:tcPr>
            <w:tcW w:w="1044" w:type="pct"/>
            <w:vMerge/>
            <w:shd w:val="clear" w:color="auto" w:fill="FFFFFF"/>
          </w:tcPr>
          <w:p w:rsidR="00230980" w:rsidRPr="009C5A3F" w:rsidRDefault="00230980" w:rsidP="00632F48">
            <w:pPr>
              <w:rPr>
                <w:color w:val="000000"/>
              </w:rPr>
            </w:pPr>
          </w:p>
        </w:tc>
        <w:tc>
          <w:tcPr>
            <w:tcW w:w="1372" w:type="pct"/>
            <w:shd w:val="clear" w:color="auto" w:fill="FFFFFF"/>
          </w:tcPr>
          <w:p w:rsidR="00230980" w:rsidRPr="009C5A3F" w:rsidRDefault="00230980" w:rsidP="00632F48">
            <w:pPr>
              <w:rPr>
                <w:color w:val="000000"/>
              </w:rPr>
            </w:pPr>
            <w:r w:rsidRPr="009C5A3F">
              <w:rPr>
                <w:color w:val="000000"/>
                <w:sz w:val="22"/>
                <w:szCs w:val="22"/>
              </w:rPr>
              <w:t>категория жилых помещений</w:t>
            </w:r>
          </w:p>
        </w:tc>
        <w:tc>
          <w:tcPr>
            <w:tcW w:w="696" w:type="pct"/>
            <w:shd w:val="clear" w:color="auto" w:fill="FFFFFF"/>
          </w:tcPr>
          <w:p w:rsidR="00230980" w:rsidRPr="009C5A3F" w:rsidRDefault="00230980" w:rsidP="00632F48">
            <w:pPr>
              <w:rPr>
                <w:color w:val="000000"/>
              </w:rPr>
            </w:pPr>
            <w:r w:rsidRPr="009C5A3F">
              <w:rPr>
                <w:color w:val="000000"/>
                <w:sz w:val="22"/>
                <w:szCs w:val="22"/>
              </w:rPr>
              <w:t xml:space="preserve">единица </w:t>
            </w:r>
          </w:p>
          <w:p w:rsidR="00230980" w:rsidRPr="009C5A3F" w:rsidRDefault="00230980" w:rsidP="00632F48">
            <w:pPr>
              <w:rPr>
                <w:color w:val="000000"/>
              </w:rPr>
            </w:pPr>
            <w:r w:rsidRPr="009C5A3F">
              <w:rPr>
                <w:color w:val="000000"/>
                <w:sz w:val="22"/>
                <w:szCs w:val="22"/>
              </w:rPr>
              <w:t>измерения</w:t>
            </w:r>
            <w:r w:rsidRPr="009C5A3F">
              <w:rPr>
                <w:sz w:val="22"/>
                <w:szCs w:val="22"/>
              </w:rPr>
              <w:t xml:space="preserve"> </w:t>
            </w:r>
          </w:p>
        </w:tc>
        <w:tc>
          <w:tcPr>
            <w:tcW w:w="1888" w:type="pct"/>
            <w:shd w:val="clear" w:color="auto" w:fill="FFFFFF"/>
          </w:tcPr>
          <w:p w:rsidR="00230980" w:rsidRPr="009C5A3F" w:rsidRDefault="00230980" w:rsidP="00632F48">
            <w:pPr>
              <w:rPr>
                <w:color w:val="000000"/>
              </w:rPr>
            </w:pPr>
            <w:r w:rsidRPr="009C5A3F">
              <w:rPr>
                <w:color w:val="000000"/>
                <w:sz w:val="22"/>
                <w:szCs w:val="22"/>
              </w:rPr>
              <w:t>величина</w:t>
            </w:r>
          </w:p>
        </w:tc>
      </w:tr>
    </w:tbl>
    <w:p w:rsidR="00230980" w:rsidRPr="009C5A3F" w:rsidRDefault="00230980" w:rsidP="00230980">
      <w:pPr>
        <w:widowControl w:val="0"/>
        <w:suppressAutoHyphens/>
        <w:spacing w:line="20" w:lineRule="exact"/>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1965"/>
        <w:gridCol w:w="2598"/>
        <w:gridCol w:w="1298"/>
        <w:gridCol w:w="999"/>
        <w:gridCol w:w="86"/>
        <w:gridCol w:w="586"/>
        <w:gridCol w:w="701"/>
        <w:gridCol w:w="576"/>
        <w:gridCol w:w="762"/>
      </w:tblGrid>
      <w:tr w:rsidR="00230980" w:rsidRPr="009C5A3F" w:rsidTr="00632F48">
        <w:trPr>
          <w:tblHeader/>
        </w:trPr>
        <w:tc>
          <w:tcPr>
            <w:tcW w:w="1027"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1</w:t>
            </w: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2</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3</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rPr>
                <w:color w:val="000000"/>
              </w:rPr>
            </w:pPr>
            <w:r w:rsidRPr="009C5A3F">
              <w:rPr>
                <w:color w:val="000000"/>
                <w:sz w:val="22"/>
                <w:szCs w:val="22"/>
              </w:rPr>
              <w:t>4</w:t>
            </w:r>
          </w:p>
        </w:tc>
      </w:tr>
      <w:tr w:rsidR="00230980" w:rsidRPr="009C5A3F" w:rsidTr="00632F48">
        <w:tc>
          <w:tcPr>
            <w:tcW w:w="1027" w:type="pct"/>
            <w:vMerge w:val="restar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jc w:val="both"/>
              <w:rPr>
                <w:color w:val="000000"/>
              </w:rPr>
            </w:pPr>
            <w:r w:rsidRPr="009C5A3F">
              <w:rPr>
                <w:sz w:val="22"/>
                <w:szCs w:val="22"/>
              </w:rPr>
              <w:t xml:space="preserve">Электростанции, подстанции, </w:t>
            </w:r>
            <w:proofErr w:type="spellStart"/>
            <w:proofErr w:type="gramStart"/>
            <w:r w:rsidRPr="009C5A3F">
              <w:rPr>
                <w:sz w:val="22"/>
                <w:szCs w:val="22"/>
              </w:rPr>
              <w:t>переключатель</w:t>
            </w:r>
            <w:r>
              <w:rPr>
                <w:sz w:val="22"/>
                <w:szCs w:val="22"/>
              </w:rPr>
              <w:t>-</w:t>
            </w:r>
            <w:r w:rsidRPr="009C5A3F">
              <w:rPr>
                <w:sz w:val="22"/>
                <w:szCs w:val="22"/>
              </w:rPr>
              <w:t>ные</w:t>
            </w:r>
            <w:proofErr w:type="spellEnd"/>
            <w:proofErr w:type="gramEnd"/>
            <w:r w:rsidRPr="009C5A3F">
              <w:rPr>
                <w:sz w:val="22"/>
                <w:szCs w:val="22"/>
              </w:rPr>
              <w:t xml:space="preserve"> пункты, трансформаторные подстанции, линии электропередачи</w:t>
            </w: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jc w:val="both"/>
              <w:rPr>
                <w:color w:val="000000"/>
              </w:rPr>
            </w:pPr>
            <w:r w:rsidRPr="009C5A3F">
              <w:rPr>
                <w:color w:val="000000"/>
                <w:sz w:val="22"/>
                <w:szCs w:val="22"/>
              </w:rPr>
              <w:t>1. 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rPr>
                <w:color w:val="000000"/>
              </w:rPr>
            </w:pPr>
            <w:r w:rsidRPr="009C5A3F">
              <w:rPr>
                <w:color w:val="000000"/>
                <w:sz w:val="22"/>
                <w:szCs w:val="22"/>
              </w:rPr>
              <w:t xml:space="preserve">При количестве </w:t>
            </w:r>
            <w:proofErr w:type="gramStart"/>
            <w:r w:rsidRPr="009C5A3F">
              <w:rPr>
                <w:color w:val="000000"/>
                <w:sz w:val="22"/>
                <w:szCs w:val="22"/>
              </w:rPr>
              <w:t>проживающих</w:t>
            </w:r>
            <w:proofErr w:type="gramEnd"/>
            <w:r w:rsidRPr="009C5A3F">
              <w:rPr>
                <w:color w:val="000000"/>
                <w:sz w:val="22"/>
                <w:szCs w:val="22"/>
              </w:rPr>
              <w:t xml:space="preserve">, </w:t>
            </w:r>
          </w:p>
          <w:p w:rsidR="00230980" w:rsidRPr="009C5A3F" w:rsidRDefault="00230980" w:rsidP="00632F48">
            <w:pPr>
              <w:rPr>
                <w:color w:val="000000"/>
              </w:rPr>
            </w:pPr>
            <w:r w:rsidRPr="009C5A3F">
              <w:rPr>
                <w:color w:val="000000"/>
                <w:sz w:val="22"/>
                <w:szCs w:val="22"/>
              </w:rPr>
              <w:t>человек</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4</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rPr>
                <w:color w:val="000000"/>
              </w:rPr>
            </w:pPr>
            <w:r w:rsidRPr="009C5A3F">
              <w:rPr>
                <w:color w:val="000000"/>
                <w:sz w:val="22"/>
                <w:szCs w:val="22"/>
              </w:rPr>
              <w:t>5 и более</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74</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46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36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29</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25</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96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59</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46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37</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33</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108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67</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52</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42</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37</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73</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56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46</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40</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jc w:val="both"/>
              <w:rPr>
                <w:color w:val="000000"/>
              </w:rPr>
            </w:pPr>
            <w:r w:rsidRPr="009C5A3F">
              <w:rPr>
                <w:color w:val="000000"/>
                <w:sz w:val="22"/>
                <w:szCs w:val="22"/>
              </w:rPr>
              <w:t>2. 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rPr>
                <w:color w:val="000000"/>
              </w:rPr>
            </w:pPr>
            <w:r w:rsidRPr="009C5A3F">
              <w:rPr>
                <w:color w:val="000000"/>
                <w:sz w:val="22"/>
                <w:szCs w:val="22"/>
              </w:rPr>
              <w:t>При количестве проживающих, человек</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4</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rPr>
                <w:color w:val="000000"/>
              </w:rPr>
            </w:pPr>
            <w:r w:rsidRPr="009C5A3F">
              <w:rPr>
                <w:color w:val="000000"/>
                <w:sz w:val="22"/>
                <w:szCs w:val="22"/>
              </w:rPr>
              <w:t>5 и более</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106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66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51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41</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36</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137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66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53</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47</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61</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53</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65</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57</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jc w:val="both"/>
              <w:rPr>
                <w:color w:val="000000"/>
              </w:rPr>
            </w:pPr>
            <w:r w:rsidRPr="009C5A3F">
              <w:rPr>
                <w:color w:val="000000"/>
                <w:sz w:val="22"/>
                <w:szCs w:val="22"/>
              </w:rPr>
              <w:t xml:space="preserve">3. Многоквартирные дома, жилые дома, общежития квартирного типа, не оборудованные стационарными электроплитами, но </w:t>
            </w:r>
            <w:r w:rsidRPr="009C5A3F">
              <w:rPr>
                <w:color w:val="000000"/>
                <w:sz w:val="22"/>
                <w:szCs w:val="22"/>
              </w:rPr>
              <w:lastRenderedPageBreak/>
              <w:t>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r w:rsidRPr="009C5A3F">
              <w:rPr>
                <w:color w:val="000000"/>
                <w:sz w:val="22"/>
                <w:szCs w:val="22"/>
                <w:lang w:eastAsia="en-US"/>
              </w:rPr>
              <w:lastRenderedPageBreak/>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При количестве проживающих, человек</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4</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5 и более</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66</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ind w:right="-57"/>
            </w:pPr>
            <w:r w:rsidRPr="009C5A3F">
              <w:rPr>
                <w:sz w:val="22"/>
                <w:szCs w:val="22"/>
              </w:rPr>
              <w:t>57</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217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135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104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85</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ind w:right="-57"/>
            </w:pPr>
            <w:r w:rsidRPr="009C5A3F">
              <w:rPr>
                <w:sz w:val="22"/>
                <w:szCs w:val="22"/>
              </w:rPr>
              <w:t>74</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246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152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118</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96</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ind w:right="-57"/>
            </w:pPr>
            <w:r w:rsidRPr="009C5A3F">
              <w:rPr>
                <w:sz w:val="22"/>
                <w:szCs w:val="22"/>
              </w:rPr>
              <w:t>84</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266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165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128</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104</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ind w:right="-57"/>
            </w:pPr>
            <w:r w:rsidRPr="009C5A3F">
              <w:rPr>
                <w:sz w:val="22"/>
                <w:szCs w:val="22"/>
              </w:rPr>
              <w:t>90</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jc w:val="both"/>
              <w:rPr>
                <w:color w:val="000000"/>
              </w:rPr>
            </w:pPr>
            <w:r w:rsidRPr="009C5A3F">
              <w:rPr>
                <w:color w:val="000000"/>
                <w:sz w:val="22"/>
                <w:szCs w:val="22"/>
              </w:rPr>
              <w:t>4.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 xml:space="preserve">При количестве </w:t>
            </w:r>
            <w:proofErr w:type="gramStart"/>
            <w:r w:rsidRPr="009C5A3F">
              <w:rPr>
                <w:color w:val="000000"/>
                <w:sz w:val="22"/>
                <w:szCs w:val="22"/>
              </w:rPr>
              <w:t>проживающих</w:t>
            </w:r>
            <w:proofErr w:type="gramEnd"/>
            <w:r w:rsidRPr="009C5A3F">
              <w:rPr>
                <w:color w:val="000000"/>
                <w:sz w:val="22"/>
                <w:szCs w:val="22"/>
              </w:rPr>
              <w:t>,</w:t>
            </w:r>
          </w:p>
          <w:p w:rsidR="00230980" w:rsidRPr="009C5A3F" w:rsidRDefault="00230980" w:rsidP="00632F48">
            <w:pPr>
              <w:spacing w:line="235" w:lineRule="auto"/>
              <w:rPr>
                <w:color w:val="000000"/>
              </w:rPr>
            </w:pPr>
            <w:r w:rsidRPr="009C5A3F">
              <w:rPr>
                <w:color w:val="000000"/>
                <w:sz w:val="22"/>
                <w:szCs w:val="22"/>
              </w:rPr>
              <w:t xml:space="preserve"> человек</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4</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5 и более</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98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61</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47</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38</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ind w:right="-57"/>
            </w:pPr>
            <w:r w:rsidRPr="009C5A3F">
              <w:rPr>
                <w:sz w:val="22"/>
                <w:szCs w:val="22"/>
              </w:rPr>
              <w:t>33</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127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78</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61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49</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ind w:right="-57"/>
            </w:pPr>
            <w:r w:rsidRPr="009C5A3F">
              <w:rPr>
                <w:sz w:val="22"/>
                <w:szCs w:val="22"/>
              </w:rPr>
              <w:t>43</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143</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89</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69</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56</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ind w:right="-57"/>
            </w:pPr>
            <w:r w:rsidRPr="009C5A3F">
              <w:rPr>
                <w:sz w:val="22"/>
                <w:szCs w:val="22"/>
              </w:rPr>
              <w:t>49</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ind w:right="-57"/>
            </w:pPr>
            <w:r w:rsidRPr="009C5A3F">
              <w:rPr>
                <w:sz w:val="22"/>
                <w:szCs w:val="22"/>
              </w:rPr>
              <w:t>60</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ind w:right="-57"/>
            </w:pPr>
            <w:r w:rsidRPr="009C5A3F">
              <w:rPr>
                <w:sz w:val="22"/>
                <w:szCs w:val="22"/>
              </w:rPr>
              <w:t>53</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jc w:val="both"/>
              <w:rPr>
                <w:color w:val="000000"/>
              </w:rPr>
            </w:pPr>
            <w:r w:rsidRPr="009C5A3F">
              <w:rPr>
                <w:color w:val="000000"/>
                <w:sz w:val="22"/>
                <w:szCs w:val="22"/>
              </w:rPr>
              <w:t xml:space="preserve">5. 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w:t>
            </w:r>
            <w:r w:rsidRPr="009C5A3F">
              <w:rPr>
                <w:color w:val="000000"/>
                <w:sz w:val="22"/>
                <w:szCs w:val="22"/>
              </w:rPr>
              <w:lastRenderedPageBreak/>
              <w:t>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r w:rsidRPr="009C5A3F">
              <w:rPr>
                <w:color w:val="000000"/>
                <w:sz w:val="22"/>
                <w:szCs w:val="22"/>
                <w:lang w:eastAsia="en-US"/>
              </w:rPr>
              <w:lastRenderedPageBreak/>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 xml:space="preserve">При количестве </w:t>
            </w:r>
            <w:proofErr w:type="gramStart"/>
            <w:r w:rsidRPr="009C5A3F">
              <w:rPr>
                <w:color w:val="000000"/>
                <w:sz w:val="22"/>
                <w:szCs w:val="22"/>
              </w:rPr>
              <w:t>проживающих</w:t>
            </w:r>
            <w:proofErr w:type="gramEnd"/>
            <w:r w:rsidRPr="009C5A3F">
              <w:rPr>
                <w:color w:val="000000"/>
                <w:sz w:val="22"/>
                <w:szCs w:val="22"/>
              </w:rPr>
              <w:t xml:space="preserve">, </w:t>
            </w:r>
          </w:p>
          <w:p w:rsidR="00230980" w:rsidRPr="009C5A3F" w:rsidRDefault="00230980" w:rsidP="00632F48">
            <w:pPr>
              <w:spacing w:line="235" w:lineRule="auto"/>
              <w:rPr>
                <w:color w:val="000000"/>
              </w:rPr>
            </w:pPr>
            <w:r w:rsidRPr="009C5A3F">
              <w:rPr>
                <w:color w:val="000000"/>
                <w:sz w:val="22"/>
                <w:szCs w:val="22"/>
              </w:rPr>
              <w:t>человек</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spacing w:line="235" w:lineRule="auto"/>
              <w:rPr>
                <w:color w:val="000000"/>
                <w:lang w:eastAsia="en-US"/>
              </w:rPr>
            </w:pP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1</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4</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5 и более</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298</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143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116</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101</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384</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238</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185</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150</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131</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435</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270</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209</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170</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148</w:t>
            </w:r>
          </w:p>
        </w:tc>
      </w:tr>
      <w:tr w:rsidR="00230980" w:rsidRPr="009C5A3F" w:rsidTr="00632F48">
        <w:tc>
          <w:tcPr>
            <w:tcW w:w="1027"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rPr>
            </w:pPr>
            <w:r w:rsidRPr="009C5A3F">
              <w:rPr>
                <w:color w:val="000000"/>
                <w:sz w:val="22"/>
                <w:szCs w:val="22"/>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кВт</w:t>
            </w:r>
            <w:r w:rsidRPr="009C5A3F">
              <w:rPr>
                <w:color w:val="000000"/>
                <w:sz w:val="22"/>
                <w:szCs w:val="22"/>
                <w:lang w:eastAsia="en-US"/>
              </w:rPr>
              <w:sym w:font="Symbol" w:char="F0D7"/>
            </w:r>
            <w:proofErr w:type="gramStart"/>
            <w:r w:rsidRPr="009C5A3F">
              <w:rPr>
                <w:color w:val="000000"/>
                <w:sz w:val="22"/>
                <w:szCs w:val="22"/>
                <w:lang w:eastAsia="en-US"/>
              </w:rPr>
              <w:t>ч</w:t>
            </w:r>
            <w:proofErr w:type="gramEnd"/>
            <w:r w:rsidRPr="009C5A3F">
              <w:rPr>
                <w:color w:val="000000"/>
                <w:sz w:val="22"/>
                <w:szCs w:val="22"/>
                <w:lang w:eastAsia="en-US"/>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471</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292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226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ind w:right="-57"/>
            </w:pPr>
            <w:r w:rsidRPr="009C5A3F">
              <w:rPr>
                <w:sz w:val="22"/>
                <w:szCs w:val="22"/>
              </w:rPr>
              <w:t>184</w:t>
            </w:r>
          </w:p>
        </w:tc>
        <w:tc>
          <w:tcPr>
            <w:tcW w:w="39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ind w:right="-57"/>
            </w:pPr>
            <w:r w:rsidRPr="009C5A3F">
              <w:rPr>
                <w:sz w:val="22"/>
                <w:szCs w:val="22"/>
              </w:rPr>
              <w:t>160</w:t>
            </w:r>
          </w:p>
        </w:tc>
      </w:tr>
    </w:tbl>
    <w:p w:rsidR="00230980" w:rsidRPr="009C5A3F" w:rsidRDefault="00230980" w:rsidP="00230980">
      <w:pPr>
        <w:spacing w:line="235" w:lineRule="auto"/>
        <w:contextualSpacing/>
        <w:jc w:val="both"/>
        <w:rPr>
          <w:b/>
          <w:i/>
          <w:sz w:val="16"/>
          <w:szCs w:val="16"/>
        </w:rPr>
      </w:pPr>
    </w:p>
    <w:p w:rsidR="00230980" w:rsidRPr="009C5A3F" w:rsidRDefault="00230980" w:rsidP="00230980">
      <w:pPr>
        <w:spacing w:line="235" w:lineRule="auto"/>
        <w:ind w:left="1284" w:hanging="1284"/>
        <w:contextualSpacing/>
        <w:jc w:val="both"/>
        <w:rPr>
          <w:sz w:val="22"/>
          <w:szCs w:val="22"/>
        </w:rPr>
      </w:pPr>
      <w:r w:rsidRPr="009C5A3F">
        <w:rPr>
          <w:sz w:val="22"/>
          <w:szCs w:val="22"/>
        </w:rPr>
        <w:t>Примечание.</w:t>
      </w:r>
      <w:r w:rsidRPr="009C5A3F">
        <w:rPr>
          <w:sz w:val="22"/>
          <w:szCs w:val="22"/>
        </w:rPr>
        <w:tab/>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230980" w:rsidRPr="009C5A3F" w:rsidRDefault="00230980" w:rsidP="00230980">
      <w:pPr>
        <w:spacing w:line="235" w:lineRule="auto"/>
        <w:ind w:right="-1"/>
        <w:jc w:val="right"/>
        <w:rPr>
          <w:color w:val="000000"/>
          <w:sz w:val="26"/>
          <w:szCs w:val="26"/>
        </w:rPr>
      </w:pPr>
    </w:p>
    <w:p w:rsidR="00230980" w:rsidRPr="00072526" w:rsidRDefault="00230980" w:rsidP="00230980">
      <w:pPr>
        <w:spacing w:line="235" w:lineRule="auto"/>
        <w:ind w:right="-1"/>
        <w:jc w:val="right"/>
        <w:rPr>
          <w:color w:val="000000"/>
        </w:rPr>
      </w:pPr>
      <w:r w:rsidRPr="00072526">
        <w:rPr>
          <w:color w:val="000000"/>
        </w:rPr>
        <w:t>Таблица 1.1.1 (2)</w:t>
      </w:r>
    </w:p>
    <w:p w:rsidR="00230980" w:rsidRPr="009C5A3F" w:rsidRDefault="00230980" w:rsidP="00230980">
      <w:pPr>
        <w:spacing w:line="235" w:lineRule="auto"/>
        <w:ind w:right="-1"/>
        <w:jc w:val="right"/>
        <w:rPr>
          <w:color w:val="000000"/>
          <w:sz w:val="26"/>
          <w:szCs w:val="26"/>
        </w:rPr>
      </w:pPr>
    </w:p>
    <w:p w:rsidR="00230980" w:rsidRPr="008C6CF1" w:rsidRDefault="00230980" w:rsidP="00230980">
      <w:pPr>
        <w:spacing w:line="235" w:lineRule="auto"/>
        <w:ind w:right="-1"/>
        <w:jc w:val="center"/>
        <w:rPr>
          <w:b/>
          <w:color w:val="000000"/>
        </w:rPr>
      </w:pPr>
      <w:r w:rsidRPr="008C6CF1">
        <w:rPr>
          <w:b/>
          <w:color w:val="000000"/>
        </w:rPr>
        <w:t>Размеры охранных зон</w:t>
      </w:r>
      <w:r w:rsidRPr="008C6CF1">
        <w:rPr>
          <w:b/>
        </w:rPr>
        <w:t xml:space="preserve"> </w:t>
      </w:r>
      <w:r w:rsidRPr="008C6CF1">
        <w:rPr>
          <w:b/>
          <w:color w:val="000000"/>
        </w:rPr>
        <w:t>объектов местного значения в области электроснабжения</w:t>
      </w:r>
    </w:p>
    <w:p w:rsidR="00230980" w:rsidRPr="009C5A3F" w:rsidRDefault="00230980" w:rsidP="00230980">
      <w:pPr>
        <w:spacing w:line="235" w:lineRule="auto"/>
        <w:ind w:right="-1"/>
        <w:rPr>
          <w:color w:val="000000"/>
          <w:sz w:val="16"/>
          <w:szCs w:val="16"/>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628"/>
        <w:gridCol w:w="5124"/>
        <w:gridCol w:w="2115"/>
        <w:gridCol w:w="1704"/>
      </w:tblGrid>
      <w:tr w:rsidR="00230980" w:rsidRPr="009C5A3F" w:rsidTr="00632F48">
        <w:tc>
          <w:tcPr>
            <w:tcW w:w="328" w:type="pct"/>
            <w:vMerge w:val="restar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szCs w:val="16"/>
              </w:rPr>
            </w:pPr>
            <w:r w:rsidRPr="009C5A3F">
              <w:rPr>
                <w:color w:val="000000"/>
                <w:sz w:val="22"/>
                <w:szCs w:val="16"/>
              </w:rPr>
              <w:t>№</w:t>
            </w:r>
          </w:p>
          <w:p w:rsidR="00230980" w:rsidRPr="009C5A3F" w:rsidRDefault="00230980" w:rsidP="00632F48">
            <w:pPr>
              <w:spacing w:line="235" w:lineRule="auto"/>
              <w:rPr>
                <w:color w:val="000000"/>
                <w:sz w:val="16"/>
                <w:szCs w:val="16"/>
              </w:rPr>
            </w:pPr>
            <w:proofErr w:type="spellStart"/>
            <w:r w:rsidRPr="009C5A3F">
              <w:rPr>
                <w:color w:val="000000"/>
                <w:sz w:val="22"/>
                <w:szCs w:val="16"/>
              </w:rPr>
              <w:t>пп</w:t>
            </w:r>
            <w:proofErr w:type="spellEnd"/>
          </w:p>
        </w:tc>
        <w:tc>
          <w:tcPr>
            <w:tcW w:w="267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Наименование объекта местного значения</w:t>
            </w:r>
          </w:p>
          <w:p w:rsidR="00230980" w:rsidRPr="009C5A3F" w:rsidRDefault="00230980" w:rsidP="00632F48">
            <w:pPr>
              <w:spacing w:line="235" w:lineRule="auto"/>
              <w:rPr>
                <w:color w:val="000000"/>
                <w:sz w:val="16"/>
                <w:szCs w:val="16"/>
              </w:rPr>
            </w:pPr>
            <w:r w:rsidRPr="009C5A3F">
              <w:rPr>
                <w:color w:val="000000"/>
                <w:sz w:val="22"/>
                <w:szCs w:val="22"/>
              </w:rPr>
              <w:t>(наименование ресурса)*</w:t>
            </w:r>
          </w:p>
        </w:tc>
        <w:tc>
          <w:tcPr>
            <w:tcW w:w="1995" w:type="pct"/>
            <w:gridSpan w:val="2"/>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Размер охранной зоны</w:t>
            </w:r>
          </w:p>
        </w:tc>
      </w:tr>
      <w:tr w:rsidR="00230980" w:rsidRPr="009C5A3F" w:rsidTr="00632F48">
        <w:tc>
          <w:tcPr>
            <w:tcW w:w="328"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sz w:val="16"/>
                <w:szCs w:val="16"/>
              </w:rPr>
            </w:pPr>
          </w:p>
        </w:tc>
        <w:tc>
          <w:tcPr>
            <w:tcW w:w="2677"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sz w:val="16"/>
                <w:szCs w:val="16"/>
              </w:rPr>
            </w:pP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 xml:space="preserve">единица </w:t>
            </w:r>
          </w:p>
          <w:p w:rsidR="00230980" w:rsidRPr="009C5A3F" w:rsidRDefault="00230980" w:rsidP="00632F48">
            <w:pPr>
              <w:spacing w:line="235" w:lineRule="auto"/>
              <w:rPr>
                <w:color w:val="000000"/>
                <w:sz w:val="16"/>
                <w:szCs w:val="16"/>
              </w:rPr>
            </w:pPr>
            <w:r w:rsidRPr="009C5A3F">
              <w:rPr>
                <w:color w:val="000000"/>
                <w:sz w:val="22"/>
                <w:szCs w:val="22"/>
              </w:rPr>
              <w:t>измерения</w:t>
            </w:r>
          </w:p>
        </w:tc>
        <w:tc>
          <w:tcPr>
            <w:tcW w:w="890"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sz w:val="16"/>
                <w:szCs w:val="16"/>
              </w:rPr>
            </w:pPr>
            <w:r w:rsidRPr="009C5A3F">
              <w:rPr>
                <w:color w:val="000000"/>
                <w:sz w:val="22"/>
                <w:szCs w:val="22"/>
              </w:rPr>
              <w:t>величина</w:t>
            </w:r>
          </w:p>
        </w:tc>
      </w:tr>
      <w:tr w:rsidR="00230980" w:rsidRPr="009C5A3F" w:rsidTr="00632F48">
        <w:tc>
          <w:tcPr>
            <w:tcW w:w="328"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1.</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до 1кВ*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2</w:t>
            </w:r>
          </w:p>
        </w:tc>
      </w:tr>
      <w:tr w:rsidR="00230980" w:rsidRPr="009C5A3F" w:rsidTr="00632F48">
        <w:tc>
          <w:tcPr>
            <w:tcW w:w="328"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2.</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1–20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10</w:t>
            </w:r>
          </w:p>
        </w:tc>
      </w:tr>
      <w:tr w:rsidR="00230980" w:rsidRPr="009C5A3F" w:rsidTr="00632F48">
        <w:tc>
          <w:tcPr>
            <w:tcW w:w="328"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3.</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35кВ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15</w:t>
            </w:r>
          </w:p>
        </w:tc>
      </w:tr>
      <w:tr w:rsidR="00230980" w:rsidRPr="009C5A3F" w:rsidTr="00632F48">
        <w:tc>
          <w:tcPr>
            <w:tcW w:w="328"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4.</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110кВ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20</w:t>
            </w:r>
          </w:p>
        </w:tc>
      </w:tr>
      <w:tr w:rsidR="00230980" w:rsidRPr="009C5A3F" w:rsidTr="00632F48">
        <w:tc>
          <w:tcPr>
            <w:tcW w:w="328"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5.</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150–220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25</w:t>
            </w:r>
          </w:p>
        </w:tc>
      </w:tr>
      <w:tr w:rsidR="00230980" w:rsidRPr="009C5A3F" w:rsidTr="00632F48">
        <w:tc>
          <w:tcPr>
            <w:tcW w:w="328"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6.</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 xml:space="preserve">Линии электропередачи, </w:t>
            </w:r>
            <w:proofErr w:type="gramStart"/>
            <w:r w:rsidRPr="009C5A3F">
              <w:rPr>
                <w:color w:val="000000"/>
                <w:sz w:val="22"/>
                <w:szCs w:val="22"/>
              </w:rPr>
              <w:t>ВЛ</w:t>
            </w:r>
            <w:proofErr w:type="gramEnd"/>
            <w:r w:rsidRPr="009C5A3F">
              <w:rPr>
                <w:color w:val="000000"/>
                <w:sz w:val="22"/>
                <w:szCs w:val="22"/>
              </w:rPr>
              <w:t xml:space="preserve"> 330, 500 +/- 400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rPr>
                <w:color w:val="000000"/>
              </w:rPr>
            </w:pPr>
            <w:r w:rsidRPr="009C5A3F">
              <w:rPr>
                <w:color w:val="000000"/>
                <w:sz w:val="22"/>
                <w:szCs w:val="22"/>
              </w:rPr>
              <w:t>м</w:t>
            </w:r>
          </w:p>
        </w:tc>
        <w:tc>
          <w:tcPr>
            <w:tcW w:w="890"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rPr>
                <w:color w:val="000000"/>
              </w:rPr>
            </w:pPr>
            <w:r w:rsidRPr="009C5A3F">
              <w:rPr>
                <w:color w:val="000000"/>
                <w:sz w:val="22"/>
                <w:szCs w:val="22"/>
              </w:rPr>
              <w:t>30</w:t>
            </w:r>
          </w:p>
        </w:tc>
      </w:tr>
    </w:tbl>
    <w:p w:rsidR="00230980" w:rsidRPr="009C5A3F" w:rsidRDefault="00230980" w:rsidP="00230980">
      <w:pPr>
        <w:widowControl w:val="0"/>
        <w:autoSpaceDE w:val="0"/>
        <w:autoSpaceDN w:val="0"/>
        <w:adjustRightInd w:val="0"/>
        <w:spacing w:line="235" w:lineRule="auto"/>
        <w:ind w:firstLine="851"/>
        <w:contextualSpacing/>
        <w:jc w:val="both"/>
        <w:rPr>
          <w:b/>
          <w:sz w:val="16"/>
          <w:szCs w:val="16"/>
        </w:rPr>
      </w:pPr>
    </w:p>
    <w:p w:rsidR="00230980" w:rsidRPr="009C5A3F" w:rsidRDefault="00230980" w:rsidP="00230980">
      <w:pPr>
        <w:widowControl w:val="0"/>
        <w:autoSpaceDE w:val="0"/>
        <w:autoSpaceDN w:val="0"/>
        <w:adjustRightInd w:val="0"/>
        <w:spacing w:line="235" w:lineRule="auto"/>
        <w:contextualSpacing/>
        <w:jc w:val="both"/>
        <w:rPr>
          <w:b/>
          <w:sz w:val="22"/>
          <w:szCs w:val="22"/>
        </w:rPr>
      </w:pPr>
      <w:r w:rsidRPr="009C5A3F">
        <w:rPr>
          <w:b/>
          <w:sz w:val="22"/>
          <w:szCs w:val="22"/>
        </w:rPr>
        <w:t>_______________</w:t>
      </w:r>
    </w:p>
    <w:p w:rsidR="00230980" w:rsidRPr="009C5A3F" w:rsidRDefault="00230980" w:rsidP="00230980">
      <w:pPr>
        <w:spacing w:line="235" w:lineRule="auto"/>
        <w:ind w:left="264" w:hanging="264"/>
        <w:jc w:val="both"/>
        <w:rPr>
          <w:b/>
          <w:sz w:val="22"/>
          <w:szCs w:val="22"/>
        </w:rPr>
      </w:pPr>
      <w:r w:rsidRPr="009C5A3F">
        <w:rPr>
          <w:sz w:val="22"/>
          <w:szCs w:val="22"/>
        </w:rPr>
        <w:t xml:space="preserve">  *</w:t>
      </w:r>
      <w:r w:rsidRPr="009C5A3F">
        <w:rPr>
          <w:sz w:val="22"/>
          <w:szCs w:val="22"/>
        </w:rPr>
        <w:tab/>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230980" w:rsidRPr="009C5A3F" w:rsidRDefault="00230980" w:rsidP="00230980">
      <w:pPr>
        <w:spacing w:line="235" w:lineRule="auto"/>
        <w:ind w:left="264" w:hanging="264"/>
        <w:jc w:val="both"/>
        <w:rPr>
          <w:sz w:val="22"/>
          <w:szCs w:val="22"/>
        </w:rPr>
      </w:pPr>
      <w:r w:rsidRPr="009C5A3F">
        <w:rPr>
          <w:sz w:val="22"/>
          <w:szCs w:val="22"/>
        </w:rPr>
        <w:t>**</w:t>
      </w:r>
      <w:r w:rsidRPr="009C5A3F">
        <w:rPr>
          <w:sz w:val="22"/>
          <w:szCs w:val="22"/>
        </w:rPr>
        <w:tab/>
        <w:t xml:space="preserve">Охранная зона </w:t>
      </w:r>
      <w:proofErr w:type="gramStart"/>
      <w:r w:rsidRPr="009C5A3F">
        <w:rPr>
          <w:sz w:val="22"/>
          <w:szCs w:val="22"/>
        </w:rPr>
        <w:t>ВЛ</w:t>
      </w:r>
      <w:proofErr w:type="gramEnd"/>
      <w:r w:rsidRPr="009C5A3F">
        <w:rPr>
          <w:sz w:val="22"/>
          <w:szCs w:val="22"/>
        </w:rPr>
        <w:t xml:space="preserve"> напряжения 1–20 кВ составляет </w:t>
      </w:r>
      <w:smartTag w:uri="urn:schemas-microsoft-com:office:smarttags" w:element="metricconverter">
        <w:smartTagPr>
          <w:attr w:name="ProductID" w:val="5 м"/>
        </w:smartTagPr>
        <w:r w:rsidRPr="009C5A3F">
          <w:rPr>
            <w:sz w:val="22"/>
            <w:szCs w:val="22"/>
          </w:rPr>
          <w:t>5 м</w:t>
        </w:r>
      </w:smartTag>
      <w:r w:rsidRPr="009C5A3F">
        <w:rPr>
          <w:sz w:val="22"/>
          <w:szCs w:val="22"/>
        </w:rPr>
        <w:t xml:space="preserve"> для линий с самонесущими или изолированными проводами, размещенных в границах населенных пунктов.</w:t>
      </w:r>
    </w:p>
    <w:p w:rsidR="00230980" w:rsidRPr="009C5A3F" w:rsidRDefault="00230980" w:rsidP="00230980">
      <w:pPr>
        <w:spacing w:line="235" w:lineRule="auto"/>
        <w:ind w:firstLine="851"/>
        <w:jc w:val="right"/>
        <w:rPr>
          <w:sz w:val="26"/>
          <w:szCs w:val="26"/>
        </w:rPr>
      </w:pPr>
    </w:p>
    <w:p w:rsidR="00230980" w:rsidRPr="00072526" w:rsidRDefault="00230980" w:rsidP="00230980">
      <w:pPr>
        <w:spacing w:line="235" w:lineRule="auto"/>
        <w:ind w:firstLine="851"/>
        <w:jc w:val="right"/>
      </w:pPr>
      <w:r w:rsidRPr="00072526">
        <w:t>Таблица 1.1.1 (3)</w:t>
      </w:r>
    </w:p>
    <w:p w:rsidR="00230980" w:rsidRPr="009C5A3F" w:rsidRDefault="00230980" w:rsidP="00230980">
      <w:pPr>
        <w:spacing w:line="235" w:lineRule="auto"/>
        <w:ind w:firstLine="851"/>
        <w:jc w:val="right"/>
        <w:rPr>
          <w:sz w:val="26"/>
          <w:szCs w:val="26"/>
        </w:rPr>
      </w:pPr>
    </w:p>
    <w:p w:rsidR="00230980" w:rsidRPr="008C6CF1" w:rsidRDefault="00230980" w:rsidP="00230980">
      <w:pPr>
        <w:spacing w:line="235" w:lineRule="auto"/>
        <w:jc w:val="center"/>
        <w:rPr>
          <w:b/>
        </w:rPr>
      </w:pPr>
      <w:proofErr w:type="gramStart"/>
      <w:r w:rsidRPr="008C6CF1">
        <w:rPr>
          <w:b/>
        </w:rPr>
        <w:t>Предельные значения расчетных показателей минимально допустимого</w:t>
      </w:r>
      <w:proofErr w:type="gramEnd"/>
    </w:p>
    <w:p w:rsidR="00230980" w:rsidRPr="008C6CF1" w:rsidRDefault="00230980" w:rsidP="00230980">
      <w:pPr>
        <w:spacing w:line="235" w:lineRule="auto"/>
        <w:jc w:val="center"/>
        <w:rPr>
          <w:b/>
        </w:rPr>
      </w:pPr>
      <w:r w:rsidRPr="008C6CF1">
        <w:rPr>
          <w:b/>
        </w:rPr>
        <w:t xml:space="preserve">уровня обеспеченности населения Игорварского сельского поселения Цивильского района Чувашской Республики объектами местного значения </w:t>
      </w:r>
    </w:p>
    <w:p w:rsidR="00230980" w:rsidRPr="008C6CF1" w:rsidRDefault="00230980" w:rsidP="00230980">
      <w:pPr>
        <w:spacing w:line="235" w:lineRule="auto"/>
        <w:jc w:val="center"/>
        <w:rPr>
          <w:b/>
        </w:rPr>
      </w:pPr>
      <w:r w:rsidRPr="008C6CF1">
        <w:rPr>
          <w:b/>
        </w:rPr>
        <w:t>в области газоснабжения</w:t>
      </w:r>
    </w:p>
    <w:p w:rsidR="00230980" w:rsidRPr="009C5A3F" w:rsidRDefault="00230980" w:rsidP="00230980">
      <w:pPr>
        <w:spacing w:line="235" w:lineRule="auto"/>
        <w:ind w:firstLine="851"/>
        <w:jc w:val="center"/>
        <w:rPr>
          <w:sz w:val="26"/>
          <w:szCs w:val="26"/>
        </w:rPr>
      </w:pPr>
    </w:p>
    <w:tbl>
      <w:tblPr>
        <w:tblW w:w="5000" w:type="pct"/>
        <w:tblBorders>
          <w:top w:val="single" w:sz="4" w:space="0" w:color="auto"/>
          <w:insideH w:val="single" w:sz="4" w:space="0" w:color="404040"/>
          <w:insideV w:val="single" w:sz="4" w:space="0" w:color="auto"/>
        </w:tblBorders>
        <w:tblLook w:val="00A0"/>
      </w:tblPr>
      <w:tblGrid>
        <w:gridCol w:w="3192"/>
        <w:gridCol w:w="2822"/>
        <w:gridCol w:w="1962"/>
        <w:gridCol w:w="1595"/>
      </w:tblGrid>
      <w:tr w:rsidR="00230980" w:rsidRPr="009C5A3F" w:rsidTr="00632F48">
        <w:tc>
          <w:tcPr>
            <w:tcW w:w="1668" w:type="pct"/>
            <w:vMerge w:val="restart"/>
            <w:tcBorders>
              <w:top w:val="single" w:sz="4" w:space="0" w:color="auto"/>
            </w:tcBorders>
            <w:shd w:val="clear" w:color="auto" w:fill="FFFFFF"/>
          </w:tcPr>
          <w:p w:rsidR="00230980" w:rsidRPr="009C5A3F" w:rsidRDefault="00230980" w:rsidP="00632F48">
            <w:pPr>
              <w:spacing w:line="235" w:lineRule="auto"/>
            </w:pPr>
            <w:r w:rsidRPr="009C5A3F">
              <w:rPr>
                <w:sz w:val="22"/>
                <w:szCs w:val="22"/>
              </w:rPr>
              <w:t>Наименование объекта</w:t>
            </w:r>
          </w:p>
          <w:p w:rsidR="00230980" w:rsidRPr="009C5A3F" w:rsidRDefault="00230980" w:rsidP="00632F48">
            <w:pPr>
              <w:spacing w:line="235" w:lineRule="auto"/>
            </w:pPr>
            <w:r w:rsidRPr="009C5A3F">
              <w:rPr>
                <w:sz w:val="22"/>
                <w:szCs w:val="22"/>
              </w:rPr>
              <w:t xml:space="preserve"> местного значения</w:t>
            </w:r>
          </w:p>
          <w:p w:rsidR="00230980" w:rsidRPr="009C5A3F" w:rsidRDefault="00230980" w:rsidP="00632F48">
            <w:pPr>
              <w:spacing w:line="235" w:lineRule="auto"/>
            </w:pPr>
          </w:p>
        </w:tc>
        <w:tc>
          <w:tcPr>
            <w:tcW w:w="1474" w:type="pct"/>
            <w:vMerge w:val="restart"/>
            <w:tcBorders>
              <w:top w:val="single" w:sz="4" w:space="0" w:color="auto"/>
            </w:tcBorders>
            <w:shd w:val="clear" w:color="auto" w:fill="FFFFFF"/>
          </w:tcPr>
          <w:p w:rsidR="00230980" w:rsidRPr="009C5A3F" w:rsidRDefault="00230980" w:rsidP="00632F48">
            <w:pPr>
              <w:spacing w:line="235" w:lineRule="auto"/>
            </w:pPr>
            <w:r w:rsidRPr="009C5A3F">
              <w:rPr>
                <w:sz w:val="22"/>
                <w:szCs w:val="22"/>
              </w:rPr>
              <w:t>Направление использования природного газа*</w:t>
            </w:r>
          </w:p>
        </w:tc>
        <w:tc>
          <w:tcPr>
            <w:tcW w:w="1858" w:type="pct"/>
            <w:gridSpan w:val="2"/>
            <w:tcBorders>
              <w:top w:val="single" w:sz="4" w:space="0" w:color="auto"/>
            </w:tcBorders>
            <w:shd w:val="clear" w:color="auto" w:fill="FFFFFF"/>
          </w:tcPr>
          <w:p w:rsidR="00230980" w:rsidRPr="009C5A3F" w:rsidRDefault="00230980" w:rsidP="00632F48">
            <w:pPr>
              <w:spacing w:line="235" w:lineRule="auto"/>
            </w:pPr>
            <w:r w:rsidRPr="009C5A3F">
              <w:rPr>
                <w:color w:val="000000"/>
                <w:sz w:val="22"/>
                <w:szCs w:val="22"/>
              </w:rPr>
              <w:t xml:space="preserve">Расчетный показатель минимально допустимого уровня обеспеченности </w:t>
            </w:r>
            <w:r w:rsidRPr="009C5A3F">
              <w:rPr>
                <w:sz w:val="22"/>
                <w:szCs w:val="22"/>
              </w:rPr>
              <w:t>(норматив потребления коммунальных услуг по газоснабжению)</w:t>
            </w:r>
          </w:p>
        </w:tc>
      </w:tr>
      <w:tr w:rsidR="00230980" w:rsidRPr="009C5A3F" w:rsidTr="00632F48">
        <w:tc>
          <w:tcPr>
            <w:tcW w:w="1668" w:type="pct"/>
            <w:vMerge/>
            <w:shd w:val="clear" w:color="auto" w:fill="FFFFFF"/>
          </w:tcPr>
          <w:p w:rsidR="00230980" w:rsidRPr="009C5A3F" w:rsidRDefault="00230980" w:rsidP="00632F48">
            <w:pPr>
              <w:spacing w:line="235" w:lineRule="auto"/>
            </w:pPr>
          </w:p>
        </w:tc>
        <w:tc>
          <w:tcPr>
            <w:tcW w:w="1474" w:type="pct"/>
            <w:vMerge/>
            <w:shd w:val="clear" w:color="auto" w:fill="FFFFFF"/>
          </w:tcPr>
          <w:p w:rsidR="00230980" w:rsidRPr="009C5A3F" w:rsidRDefault="00230980" w:rsidP="00632F48">
            <w:pPr>
              <w:spacing w:line="235" w:lineRule="auto"/>
            </w:pPr>
          </w:p>
        </w:tc>
        <w:tc>
          <w:tcPr>
            <w:tcW w:w="1025" w:type="pct"/>
            <w:shd w:val="clear" w:color="auto" w:fill="FFFFFF"/>
          </w:tcPr>
          <w:p w:rsidR="00230980" w:rsidRPr="009C5A3F" w:rsidRDefault="00230980" w:rsidP="00632F48">
            <w:pPr>
              <w:spacing w:line="235" w:lineRule="auto"/>
            </w:pPr>
            <w:r w:rsidRPr="009C5A3F">
              <w:rPr>
                <w:sz w:val="22"/>
                <w:szCs w:val="22"/>
              </w:rPr>
              <w:t xml:space="preserve">единица </w:t>
            </w:r>
          </w:p>
          <w:p w:rsidR="00230980" w:rsidRPr="009C5A3F" w:rsidRDefault="00230980" w:rsidP="00632F48">
            <w:pPr>
              <w:spacing w:line="235" w:lineRule="auto"/>
            </w:pPr>
            <w:r w:rsidRPr="009C5A3F">
              <w:rPr>
                <w:sz w:val="22"/>
                <w:szCs w:val="22"/>
              </w:rPr>
              <w:t>измерения</w:t>
            </w:r>
          </w:p>
        </w:tc>
        <w:tc>
          <w:tcPr>
            <w:tcW w:w="833" w:type="pct"/>
            <w:shd w:val="clear" w:color="auto" w:fill="FFFFFF"/>
          </w:tcPr>
          <w:p w:rsidR="00230980" w:rsidRPr="009C5A3F" w:rsidRDefault="00230980" w:rsidP="00632F48">
            <w:pPr>
              <w:spacing w:line="235" w:lineRule="auto"/>
            </w:pPr>
            <w:r w:rsidRPr="009C5A3F">
              <w:rPr>
                <w:sz w:val="22"/>
                <w:szCs w:val="22"/>
              </w:rPr>
              <w:t>величина</w:t>
            </w:r>
          </w:p>
        </w:tc>
      </w:tr>
    </w:tbl>
    <w:p w:rsidR="00230980" w:rsidRPr="009C5A3F" w:rsidRDefault="00230980" w:rsidP="00230980">
      <w:pPr>
        <w:widowControl w:val="0"/>
        <w:suppressAutoHyphens/>
        <w:spacing w:line="235" w:lineRule="auto"/>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3192"/>
        <w:gridCol w:w="2822"/>
        <w:gridCol w:w="1962"/>
        <w:gridCol w:w="1595"/>
      </w:tblGrid>
      <w:tr w:rsidR="00230980" w:rsidRPr="009C5A3F" w:rsidTr="00632F48">
        <w:trPr>
          <w:tblHeader/>
        </w:trPr>
        <w:tc>
          <w:tcPr>
            <w:tcW w:w="1668"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5" w:lineRule="auto"/>
            </w:pPr>
            <w:r w:rsidRPr="009C5A3F">
              <w:rPr>
                <w:sz w:val="22"/>
                <w:szCs w:val="22"/>
              </w:rPr>
              <w:lastRenderedPageBreak/>
              <w:t>1</w:t>
            </w:r>
          </w:p>
        </w:tc>
        <w:tc>
          <w:tcPr>
            <w:tcW w:w="1474"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pPr>
            <w:r w:rsidRPr="009C5A3F">
              <w:rPr>
                <w:sz w:val="22"/>
                <w:szCs w:val="22"/>
              </w:rPr>
              <w:t>2</w:t>
            </w:r>
          </w:p>
        </w:tc>
        <w:tc>
          <w:tcPr>
            <w:tcW w:w="1025"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5" w:lineRule="auto"/>
            </w:pPr>
            <w:r w:rsidRPr="009C5A3F">
              <w:rPr>
                <w:sz w:val="22"/>
                <w:szCs w:val="22"/>
              </w:rPr>
              <w:t>3</w:t>
            </w:r>
          </w:p>
        </w:tc>
        <w:tc>
          <w:tcPr>
            <w:tcW w:w="833"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5" w:lineRule="auto"/>
            </w:pPr>
            <w:r w:rsidRPr="009C5A3F">
              <w:rPr>
                <w:sz w:val="22"/>
                <w:szCs w:val="22"/>
              </w:rPr>
              <w:t>4</w:t>
            </w:r>
          </w:p>
        </w:tc>
      </w:tr>
      <w:tr w:rsidR="00230980" w:rsidRPr="009C5A3F" w:rsidTr="00632F48">
        <w:tc>
          <w:tcPr>
            <w:tcW w:w="1668"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Пункты редуцирования газа, резервуарные установки сжиженных углеводородных газов, газонаполнительные станции, газораспределительные пункты, газопровод распределительный</w:t>
            </w:r>
          </w:p>
        </w:tc>
        <w:tc>
          <w:tcPr>
            <w:tcW w:w="147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при наличии централизованного горячего водоснабжения **</w:t>
            </w:r>
          </w:p>
        </w:tc>
        <w:tc>
          <w:tcPr>
            <w:tcW w:w="1025"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м</w:t>
            </w:r>
            <w:r w:rsidRPr="009C5A3F">
              <w:rPr>
                <w:sz w:val="22"/>
                <w:szCs w:val="22"/>
                <w:vertAlign w:val="superscript"/>
              </w:rPr>
              <w:t xml:space="preserve">3 </w:t>
            </w:r>
            <w:r w:rsidRPr="009C5A3F">
              <w:rPr>
                <w:sz w:val="22"/>
                <w:szCs w:val="22"/>
              </w:rPr>
              <w:t>/ мес.</w:t>
            </w:r>
          </w:p>
          <w:p w:rsidR="00230980" w:rsidRPr="009C5A3F" w:rsidRDefault="00230980" w:rsidP="00632F48">
            <w:pPr>
              <w:spacing w:line="235" w:lineRule="auto"/>
            </w:pPr>
            <w:r w:rsidRPr="009C5A3F">
              <w:rPr>
                <w:sz w:val="22"/>
                <w:szCs w:val="22"/>
              </w:rPr>
              <w:t>на 1 человека</w:t>
            </w:r>
          </w:p>
        </w:tc>
        <w:tc>
          <w:tcPr>
            <w:tcW w:w="83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12</w:t>
            </w:r>
          </w:p>
        </w:tc>
      </w:tr>
      <w:tr w:rsidR="00230980" w:rsidRPr="009C5A3F" w:rsidTr="00632F48">
        <w:tc>
          <w:tcPr>
            <w:tcW w:w="1668" w:type="pct"/>
            <w:vMerge/>
            <w:tcBorders>
              <w:top w:val="single" w:sz="4" w:space="0" w:color="404040"/>
              <w:left w:val="nil"/>
              <w:bottom w:val="single" w:sz="4" w:space="0" w:color="404040"/>
              <w:right w:val="single" w:sz="4" w:space="0" w:color="404040"/>
            </w:tcBorders>
          </w:tcPr>
          <w:p w:rsidR="00230980" w:rsidRPr="009C5A3F" w:rsidRDefault="00230980" w:rsidP="00632F48">
            <w:pPr>
              <w:jc w:val="both"/>
            </w:pPr>
          </w:p>
        </w:tc>
        <w:tc>
          <w:tcPr>
            <w:tcW w:w="147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при горячем водоснабжении от газовых водонагревателей **</w:t>
            </w:r>
          </w:p>
        </w:tc>
        <w:tc>
          <w:tcPr>
            <w:tcW w:w="1025"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м</w:t>
            </w:r>
            <w:r w:rsidRPr="009C5A3F">
              <w:rPr>
                <w:sz w:val="22"/>
                <w:szCs w:val="22"/>
                <w:vertAlign w:val="superscript"/>
              </w:rPr>
              <w:t xml:space="preserve">3 </w:t>
            </w:r>
            <w:r w:rsidRPr="009C5A3F">
              <w:rPr>
                <w:sz w:val="22"/>
                <w:szCs w:val="22"/>
              </w:rPr>
              <w:t>/ мес.</w:t>
            </w:r>
          </w:p>
          <w:p w:rsidR="00230980" w:rsidRPr="009C5A3F" w:rsidRDefault="00230980" w:rsidP="00632F48">
            <w:r w:rsidRPr="009C5A3F">
              <w:rPr>
                <w:sz w:val="22"/>
                <w:szCs w:val="22"/>
              </w:rPr>
              <w:t>на 1 человека</w:t>
            </w:r>
          </w:p>
        </w:tc>
        <w:tc>
          <w:tcPr>
            <w:tcW w:w="83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31</w:t>
            </w:r>
          </w:p>
        </w:tc>
      </w:tr>
      <w:tr w:rsidR="00230980" w:rsidRPr="009C5A3F" w:rsidTr="00632F48">
        <w:tc>
          <w:tcPr>
            <w:tcW w:w="1668" w:type="pct"/>
            <w:vMerge/>
            <w:tcBorders>
              <w:top w:val="single" w:sz="4" w:space="0" w:color="404040"/>
              <w:left w:val="nil"/>
              <w:bottom w:val="single" w:sz="4" w:space="0" w:color="404040"/>
              <w:right w:val="single" w:sz="4" w:space="0" w:color="404040"/>
            </w:tcBorders>
          </w:tcPr>
          <w:p w:rsidR="00230980" w:rsidRPr="009C5A3F" w:rsidRDefault="00230980" w:rsidP="00632F48">
            <w:pPr>
              <w:jc w:val="both"/>
            </w:pPr>
          </w:p>
        </w:tc>
        <w:tc>
          <w:tcPr>
            <w:tcW w:w="147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при отсутствии всяких видов горячего водоснабжения</w:t>
            </w:r>
          </w:p>
        </w:tc>
        <w:tc>
          <w:tcPr>
            <w:tcW w:w="1025"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м</w:t>
            </w:r>
            <w:r w:rsidRPr="009C5A3F">
              <w:rPr>
                <w:sz w:val="22"/>
                <w:szCs w:val="22"/>
                <w:vertAlign w:val="superscript"/>
              </w:rPr>
              <w:t xml:space="preserve">3 </w:t>
            </w:r>
            <w:r w:rsidRPr="009C5A3F">
              <w:rPr>
                <w:sz w:val="22"/>
                <w:szCs w:val="22"/>
              </w:rPr>
              <w:t>/ мес.</w:t>
            </w:r>
          </w:p>
          <w:p w:rsidR="00230980" w:rsidRPr="009C5A3F" w:rsidRDefault="00230980" w:rsidP="00632F48">
            <w:r w:rsidRPr="009C5A3F">
              <w:rPr>
                <w:sz w:val="22"/>
                <w:szCs w:val="22"/>
              </w:rPr>
              <w:t>на 1 человека</w:t>
            </w:r>
          </w:p>
        </w:tc>
        <w:tc>
          <w:tcPr>
            <w:tcW w:w="83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20</w:t>
            </w:r>
          </w:p>
        </w:tc>
      </w:tr>
    </w:tbl>
    <w:p w:rsidR="00230980" w:rsidRPr="009C5A3F" w:rsidRDefault="00230980" w:rsidP="00230980">
      <w:pPr>
        <w:widowControl w:val="0"/>
        <w:autoSpaceDE w:val="0"/>
        <w:autoSpaceDN w:val="0"/>
        <w:adjustRightInd w:val="0"/>
        <w:ind w:firstLine="851"/>
        <w:jc w:val="both"/>
        <w:rPr>
          <w:b/>
          <w:sz w:val="16"/>
          <w:szCs w:val="16"/>
        </w:rPr>
      </w:pPr>
    </w:p>
    <w:p w:rsidR="00230980" w:rsidRPr="009C5A3F" w:rsidRDefault="00230980" w:rsidP="00230980">
      <w:pPr>
        <w:widowControl w:val="0"/>
        <w:tabs>
          <w:tab w:val="left" w:pos="2574"/>
        </w:tabs>
        <w:autoSpaceDE w:val="0"/>
        <w:autoSpaceDN w:val="0"/>
        <w:adjustRightInd w:val="0"/>
        <w:ind w:left="1512" w:hanging="1512"/>
        <w:jc w:val="both"/>
        <w:rPr>
          <w:sz w:val="22"/>
          <w:szCs w:val="22"/>
        </w:rPr>
      </w:pPr>
    </w:p>
    <w:p w:rsidR="00230980" w:rsidRPr="009C5A3F" w:rsidRDefault="00230980" w:rsidP="00230980">
      <w:pPr>
        <w:widowControl w:val="0"/>
        <w:tabs>
          <w:tab w:val="left" w:pos="2574"/>
        </w:tabs>
        <w:autoSpaceDE w:val="0"/>
        <w:autoSpaceDN w:val="0"/>
        <w:adjustRightInd w:val="0"/>
        <w:ind w:left="1512" w:hanging="1512"/>
        <w:jc w:val="both"/>
        <w:rPr>
          <w:sz w:val="22"/>
          <w:szCs w:val="22"/>
        </w:rPr>
      </w:pPr>
      <w:r w:rsidRPr="009C5A3F">
        <w:rPr>
          <w:sz w:val="22"/>
          <w:szCs w:val="22"/>
        </w:rPr>
        <w:t>Примечания: 1.</w:t>
      </w:r>
      <w:r w:rsidRPr="009C5A3F">
        <w:rPr>
          <w:sz w:val="22"/>
          <w:szCs w:val="22"/>
        </w:rPr>
        <w:tab/>
        <w:t>* Для определения в целях градостроительного проектирования мини</w:t>
      </w:r>
      <w:r w:rsidRPr="009C5A3F">
        <w:rPr>
          <w:sz w:val="22"/>
          <w:szCs w:val="22"/>
        </w:rPr>
        <w:softHyphen/>
        <w:t>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230980" w:rsidRPr="009C5A3F" w:rsidRDefault="00230980" w:rsidP="00230980">
      <w:pPr>
        <w:widowControl w:val="0"/>
        <w:tabs>
          <w:tab w:val="left" w:pos="2574"/>
        </w:tabs>
        <w:autoSpaceDE w:val="0"/>
        <w:autoSpaceDN w:val="0"/>
        <w:adjustRightInd w:val="0"/>
        <w:ind w:left="1512" w:hanging="228"/>
        <w:jc w:val="both"/>
        <w:rPr>
          <w:sz w:val="22"/>
          <w:szCs w:val="22"/>
        </w:rPr>
      </w:pPr>
      <w:r w:rsidRPr="009C5A3F">
        <w:rPr>
          <w:sz w:val="22"/>
          <w:szCs w:val="22"/>
        </w:rPr>
        <w:t>2. ** Нормы расхода природного газа следует использовать в целях градо</w:t>
      </w:r>
      <w:r w:rsidRPr="009C5A3F">
        <w:rPr>
          <w:sz w:val="22"/>
          <w:szCs w:val="22"/>
        </w:rPr>
        <w:softHyphen/>
        <w:t>строительного проектирования в качестве укрупненных показателей расхода (потребления) газа при расчетной теплоте сгорания 34 МДж/м</w:t>
      </w:r>
      <w:r w:rsidRPr="009C5A3F">
        <w:rPr>
          <w:sz w:val="22"/>
          <w:szCs w:val="22"/>
          <w:vertAlign w:val="superscript"/>
        </w:rPr>
        <w:t>3</w:t>
      </w:r>
      <w:r w:rsidRPr="009C5A3F">
        <w:rPr>
          <w:sz w:val="22"/>
          <w:szCs w:val="22"/>
        </w:rPr>
        <w:t xml:space="preserve"> (8000 ккал/м</w:t>
      </w:r>
      <w:r w:rsidRPr="009C5A3F">
        <w:rPr>
          <w:sz w:val="22"/>
          <w:szCs w:val="22"/>
          <w:vertAlign w:val="superscript"/>
        </w:rPr>
        <w:t>3</w:t>
      </w:r>
      <w:r w:rsidRPr="009C5A3F">
        <w:rPr>
          <w:sz w:val="22"/>
          <w:szCs w:val="22"/>
        </w:rPr>
        <w:t>).</w:t>
      </w:r>
    </w:p>
    <w:p w:rsidR="00230980" w:rsidRPr="009C5A3F" w:rsidRDefault="00230980" w:rsidP="00230980">
      <w:pPr>
        <w:pStyle w:val="1"/>
        <w:shd w:val="clear" w:color="auto" w:fill="FFFFFF"/>
        <w:tabs>
          <w:tab w:val="left" w:pos="1764"/>
        </w:tabs>
        <w:spacing w:before="0" w:after="0"/>
        <w:ind w:left="1812" w:hanging="528"/>
        <w:jc w:val="both"/>
        <w:textAlignment w:val="baseline"/>
        <w:rPr>
          <w:b w:val="0"/>
          <w:sz w:val="22"/>
          <w:szCs w:val="22"/>
        </w:rPr>
      </w:pPr>
      <w:r w:rsidRPr="009C5A3F">
        <w:rPr>
          <w:b w:val="0"/>
          <w:sz w:val="22"/>
          <w:szCs w:val="22"/>
        </w:rPr>
        <w:t xml:space="preserve">3. Указанные нормы следует применять с учетом требований СП 62.13330.2011. </w:t>
      </w:r>
    </w:p>
    <w:p w:rsidR="00230980" w:rsidRPr="00072526" w:rsidRDefault="00230980" w:rsidP="00230980">
      <w:pPr>
        <w:jc w:val="right"/>
        <w:rPr>
          <w:color w:val="000000"/>
        </w:rPr>
      </w:pPr>
      <w:r w:rsidRPr="00072526">
        <w:rPr>
          <w:color w:val="000000"/>
        </w:rPr>
        <w:t>Таблица 1.1.1 (4)</w:t>
      </w:r>
    </w:p>
    <w:p w:rsidR="00230980" w:rsidRPr="009C5A3F" w:rsidRDefault="00230980" w:rsidP="00230980">
      <w:pPr>
        <w:jc w:val="right"/>
        <w:rPr>
          <w:color w:val="000000"/>
          <w:sz w:val="26"/>
          <w:szCs w:val="26"/>
        </w:rPr>
      </w:pPr>
    </w:p>
    <w:p w:rsidR="00230980" w:rsidRPr="00072526" w:rsidRDefault="00230980" w:rsidP="00230980">
      <w:pPr>
        <w:jc w:val="center"/>
        <w:rPr>
          <w:b/>
          <w:color w:val="000000"/>
        </w:rPr>
      </w:pPr>
      <w:r w:rsidRPr="00072526">
        <w:rPr>
          <w:b/>
          <w:color w:val="000000"/>
        </w:rPr>
        <w:t>Размеры охранных зон</w:t>
      </w:r>
      <w:r w:rsidRPr="00072526">
        <w:rPr>
          <w:b/>
        </w:rPr>
        <w:t xml:space="preserve"> </w:t>
      </w:r>
      <w:r w:rsidRPr="00072526">
        <w:rPr>
          <w:b/>
          <w:color w:val="000000"/>
        </w:rPr>
        <w:t>объектов местного значения в области газоснабжения</w:t>
      </w:r>
    </w:p>
    <w:p w:rsidR="00230980" w:rsidRPr="009C5A3F" w:rsidRDefault="00230980" w:rsidP="00230980">
      <w:pPr>
        <w:jc w:val="center"/>
        <w:rPr>
          <w:color w:val="000000"/>
          <w:sz w:val="26"/>
          <w:szCs w:val="26"/>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623"/>
        <w:gridCol w:w="4773"/>
        <w:gridCol w:w="2445"/>
        <w:gridCol w:w="1730"/>
      </w:tblGrid>
      <w:tr w:rsidR="00230980" w:rsidRPr="009C5A3F" w:rsidTr="00632F48">
        <w:tc>
          <w:tcPr>
            <w:tcW w:w="325" w:type="pct"/>
            <w:vMerge w:val="restar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sz w:val="16"/>
                <w:szCs w:val="16"/>
              </w:rPr>
            </w:pPr>
            <w:r w:rsidRPr="009C5A3F">
              <w:rPr>
                <w:color w:val="000000"/>
                <w:sz w:val="22"/>
                <w:szCs w:val="16"/>
              </w:rPr>
              <w:t>№</w:t>
            </w:r>
          </w:p>
          <w:p w:rsidR="00230980" w:rsidRPr="009C5A3F" w:rsidRDefault="00230980" w:rsidP="00632F48">
            <w:pPr>
              <w:rPr>
                <w:color w:val="000000"/>
              </w:rPr>
            </w:pPr>
            <w:proofErr w:type="spellStart"/>
            <w:r w:rsidRPr="009C5A3F">
              <w:rPr>
                <w:color w:val="000000"/>
                <w:sz w:val="22"/>
                <w:szCs w:val="22"/>
              </w:rPr>
              <w:t>пп</w:t>
            </w:r>
            <w:proofErr w:type="spellEnd"/>
          </w:p>
        </w:tc>
        <w:tc>
          <w:tcPr>
            <w:tcW w:w="249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sz w:val="16"/>
                <w:szCs w:val="16"/>
              </w:rPr>
            </w:pPr>
            <w:r w:rsidRPr="009C5A3F">
              <w:rPr>
                <w:color w:val="000000"/>
                <w:sz w:val="22"/>
                <w:szCs w:val="22"/>
              </w:rPr>
              <w:t>Тип газопровода</w:t>
            </w:r>
          </w:p>
        </w:tc>
        <w:tc>
          <w:tcPr>
            <w:tcW w:w="2181" w:type="pct"/>
            <w:gridSpan w:val="2"/>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rPr>
                <w:color w:val="000000"/>
              </w:rPr>
            </w:pPr>
            <w:r w:rsidRPr="009C5A3F">
              <w:rPr>
                <w:color w:val="000000"/>
                <w:sz w:val="22"/>
                <w:szCs w:val="22"/>
                <w:lang w:eastAsia="en-US"/>
              </w:rPr>
              <w:t>Размер охранной зоны</w:t>
            </w:r>
          </w:p>
        </w:tc>
      </w:tr>
      <w:tr w:rsidR="00230980" w:rsidRPr="009C5A3F" w:rsidTr="00632F48">
        <w:tc>
          <w:tcPr>
            <w:tcW w:w="325"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rPr>
                <w:color w:val="000000"/>
                <w:sz w:val="16"/>
                <w:szCs w:val="16"/>
              </w:rPr>
            </w:pPr>
          </w:p>
        </w:tc>
        <w:tc>
          <w:tcPr>
            <w:tcW w:w="2493"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sz w:val="16"/>
                <w:szCs w:val="16"/>
              </w:rPr>
            </w:pPr>
          </w:p>
        </w:tc>
        <w:tc>
          <w:tcPr>
            <w:tcW w:w="127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rPr>
                <w:color w:val="000000"/>
                <w:sz w:val="16"/>
                <w:szCs w:val="16"/>
              </w:rPr>
            </w:pPr>
            <w:r w:rsidRPr="009C5A3F">
              <w:rPr>
                <w:color w:val="000000"/>
                <w:sz w:val="22"/>
                <w:szCs w:val="22"/>
              </w:rPr>
              <w:t>единица измерения</w:t>
            </w:r>
          </w:p>
        </w:tc>
        <w:tc>
          <w:tcPr>
            <w:tcW w:w="904"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rPr>
                <w:color w:val="000000"/>
                <w:sz w:val="16"/>
                <w:szCs w:val="16"/>
              </w:rPr>
            </w:pPr>
            <w:r w:rsidRPr="009C5A3F">
              <w:rPr>
                <w:color w:val="000000"/>
                <w:sz w:val="22"/>
                <w:szCs w:val="22"/>
              </w:rPr>
              <w:t>величина</w:t>
            </w:r>
          </w:p>
        </w:tc>
      </w:tr>
      <w:tr w:rsidR="00230980" w:rsidRPr="009C5A3F" w:rsidTr="00632F48">
        <w:tc>
          <w:tcPr>
            <w:tcW w:w="325" w:type="pct"/>
            <w:tcBorders>
              <w:top w:val="single" w:sz="4" w:space="0" w:color="404040"/>
              <w:left w:val="nil"/>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1.</w:t>
            </w:r>
          </w:p>
        </w:tc>
        <w:tc>
          <w:tcPr>
            <w:tcW w:w="2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 xml:space="preserve">Вдоль трасс </w:t>
            </w:r>
            <w:r w:rsidRPr="009C5A3F">
              <w:rPr>
                <w:bCs/>
                <w:sz w:val="22"/>
                <w:szCs w:val="22"/>
              </w:rPr>
              <w:t>наружных газопроводов</w:t>
            </w:r>
          </w:p>
        </w:tc>
        <w:tc>
          <w:tcPr>
            <w:tcW w:w="127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м</w:t>
            </w:r>
          </w:p>
        </w:tc>
        <w:tc>
          <w:tcPr>
            <w:tcW w:w="904" w:type="pct"/>
            <w:tcBorders>
              <w:top w:val="single" w:sz="4" w:space="0" w:color="404040"/>
              <w:left w:val="single" w:sz="4" w:space="0" w:color="404040"/>
              <w:bottom w:val="single" w:sz="4" w:space="0" w:color="404040"/>
              <w:right w:val="nil"/>
            </w:tcBorders>
          </w:tcPr>
          <w:p w:rsidR="00230980" w:rsidRPr="009C5A3F" w:rsidRDefault="00230980" w:rsidP="00632F48">
            <w:pPr>
              <w:rPr>
                <w:color w:val="000000"/>
              </w:rPr>
            </w:pPr>
            <w:r w:rsidRPr="009C5A3F">
              <w:rPr>
                <w:color w:val="000000"/>
                <w:sz w:val="22"/>
                <w:szCs w:val="22"/>
              </w:rPr>
              <w:t>4</w:t>
            </w:r>
          </w:p>
        </w:tc>
      </w:tr>
      <w:tr w:rsidR="00230980" w:rsidRPr="009C5A3F" w:rsidTr="00632F48">
        <w:tc>
          <w:tcPr>
            <w:tcW w:w="325" w:type="pct"/>
            <w:tcBorders>
              <w:top w:val="single" w:sz="4" w:space="0" w:color="404040"/>
              <w:left w:val="nil"/>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2.</w:t>
            </w:r>
          </w:p>
        </w:tc>
        <w:tc>
          <w:tcPr>
            <w:tcW w:w="2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 xml:space="preserve">Вдоль трасс </w:t>
            </w:r>
            <w:r w:rsidRPr="009C5A3F">
              <w:rPr>
                <w:bCs/>
                <w:sz w:val="22"/>
                <w:szCs w:val="22"/>
              </w:rPr>
              <w:t xml:space="preserve">подземных газопроводов </w:t>
            </w:r>
            <w:r w:rsidRPr="009C5A3F">
              <w:rPr>
                <w:iCs/>
                <w:sz w:val="22"/>
                <w:szCs w:val="22"/>
              </w:rPr>
              <w:t>из полиэтиленовых труб при использовании медного провода для обозначения трассы газопровода</w:t>
            </w:r>
          </w:p>
        </w:tc>
        <w:tc>
          <w:tcPr>
            <w:tcW w:w="127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м</w:t>
            </w:r>
          </w:p>
        </w:tc>
        <w:tc>
          <w:tcPr>
            <w:tcW w:w="904" w:type="pct"/>
            <w:tcBorders>
              <w:top w:val="single" w:sz="4" w:space="0" w:color="404040"/>
              <w:left w:val="single" w:sz="4" w:space="0" w:color="404040"/>
              <w:bottom w:val="single" w:sz="4" w:space="0" w:color="404040"/>
              <w:right w:val="nil"/>
            </w:tcBorders>
          </w:tcPr>
          <w:p w:rsidR="00230980" w:rsidRPr="009C5A3F" w:rsidRDefault="00230980" w:rsidP="00632F48">
            <w:pPr>
              <w:rPr>
                <w:color w:val="000000"/>
              </w:rPr>
            </w:pPr>
            <w:r w:rsidRPr="009C5A3F">
              <w:rPr>
                <w:bCs/>
                <w:color w:val="000000"/>
                <w:sz w:val="22"/>
                <w:szCs w:val="22"/>
              </w:rPr>
              <w:t>5*</w:t>
            </w:r>
          </w:p>
        </w:tc>
      </w:tr>
      <w:tr w:rsidR="00230980" w:rsidRPr="009C5A3F" w:rsidTr="00632F48">
        <w:tc>
          <w:tcPr>
            <w:tcW w:w="325" w:type="pct"/>
            <w:tcBorders>
              <w:top w:val="single" w:sz="4" w:space="0" w:color="404040"/>
              <w:left w:val="nil"/>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3.</w:t>
            </w:r>
          </w:p>
        </w:tc>
        <w:tc>
          <w:tcPr>
            <w:tcW w:w="2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 xml:space="preserve">Вдоль трасс </w:t>
            </w:r>
            <w:r w:rsidRPr="009C5A3F">
              <w:rPr>
                <w:bCs/>
                <w:sz w:val="22"/>
                <w:szCs w:val="22"/>
              </w:rPr>
              <w:t>межпоселковых газопроводов</w:t>
            </w:r>
            <w:r w:rsidRPr="009C5A3F">
              <w:rPr>
                <w:sz w:val="22"/>
                <w:szCs w:val="22"/>
              </w:rPr>
              <w:t>, проходящих по лесам и древесно-кустар</w:t>
            </w:r>
            <w:r w:rsidRPr="009C5A3F">
              <w:rPr>
                <w:sz w:val="22"/>
                <w:szCs w:val="22"/>
              </w:rPr>
              <w:softHyphen/>
              <w:t>ни</w:t>
            </w:r>
            <w:r w:rsidRPr="009C5A3F">
              <w:rPr>
                <w:sz w:val="22"/>
                <w:szCs w:val="22"/>
              </w:rPr>
              <w:softHyphen/>
              <w:t>ко</w:t>
            </w:r>
            <w:r w:rsidRPr="009C5A3F">
              <w:rPr>
                <w:sz w:val="22"/>
                <w:szCs w:val="22"/>
              </w:rPr>
              <w:softHyphen/>
              <w:t>вой растительности, – в виде просек</w:t>
            </w:r>
          </w:p>
        </w:tc>
        <w:tc>
          <w:tcPr>
            <w:tcW w:w="127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autoSpaceDE w:val="0"/>
              <w:autoSpaceDN w:val="0"/>
              <w:adjustRightInd w:val="0"/>
              <w:rPr>
                <w:color w:val="000000"/>
                <w:lang w:eastAsia="en-US"/>
              </w:rPr>
            </w:pPr>
            <w:r w:rsidRPr="009C5A3F">
              <w:rPr>
                <w:color w:val="000000"/>
                <w:sz w:val="22"/>
                <w:szCs w:val="22"/>
                <w:lang w:eastAsia="en-US"/>
              </w:rPr>
              <w:t>м</w:t>
            </w:r>
          </w:p>
        </w:tc>
        <w:tc>
          <w:tcPr>
            <w:tcW w:w="904" w:type="pct"/>
            <w:tcBorders>
              <w:top w:val="single" w:sz="4" w:space="0" w:color="404040"/>
              <w:left w:val="single" w:sz="4" w:space="0" w:color="404040"/>
              <w:bottom w:val="single" w:sz="4" w:space="0" w:color="404040"/>
              <w:right w:val="nil"/>
            </w:tcBorders>
          </w:tcPr>
          <w:p w:rsidR="00230980" w:rsidRPr="009C5A3F" w:rsidRDefault="00230980" w:rsidP="00632F48">
            <w:pPr>
              <w:rPr>
                <w:color w:val="000000"/>
              </w:rPr>
            </w:pPr>
            <w:r w:rsidRPr="009C5A3F">
              <w:rPr>
                <w:color w:val="000000"/>
                <w:sz w:val="22"/>
                <w:szCs w:val="22"/>
              </w:rPr>
              <w:t>6**</w:t>
            </w:r>
          </w:p>
        </w:tc>
      </w:tr>
    </w:tbl>
    <w:p w:rsidR="00230980" w:rsidRPr="009C5A3F" w:rsidRDefault="00230980" w:rsidP="00230980">
      <w:pPr>
        <w:autoSpaceDE w:val="0"/>
        <w:jc w:val="both"/>
        <w:rPr>
          <w:b/>
          <w:sz w:val="16"/>
          <w:szCs w:val="16"/>
        </w:rPr>
      </w:pPr>
    </w:p>
    <w:p w:rsidR="00230980" w:rsidRPr="009C5A3F" w:rsidRDefault="00230980" w:rsidP="00230980">
      <w:pPr>
        <w:autoSpaceDE w:val="0"/>
        <w:ind w:left="1542" w:hanging="1542"/>
        <w:jc w:val="both"/>
        <w:rPr>
          <w:sz w:val="22"/>
          <w:szCs w:val="22"/>
        </w:rPr>
      </w:pPr>
    </w:p>
    <w:p w:rsidR="00230980" w:rsidRPr="009C5A3F" w:rsidRDefault="00230980" w:rsidP="00230980">
      <w:pPr>
        <w:autoSpaceDE w:val="0"/>
        <w:ind w:left="1542" w:hanging="1542"/>
        <w:jc w:val="both"/>
        <w:rPr>
          <w:iCs/>
          <w:sz w:val="22"/>
          <w:szCs w:val="22"/>
        </w:rPr>
      </w:pPr>
      <w:r w:rsidRPr="009C5A3F">
        <w:rPr>
          <w:sz w:val="22"/>
          <w:szCs w:val="22"/>
        </w:rPr>
        <w:t>Примечания: 1.</w:t>
      </w:r>
      <w:r w:rsidRPr="009C5A3F">
        <w:rPr>
          <w:sz w:val="22"/>
          <w:szCs w:val="22"/>
        </w:rPr>
        <w:tab/>
      </w:r>
      <w:r w:rsidRPr="009C5A3F">
        <w:rPr>
          <w:iCs/>
          <w:sz w:val="22"/>
          <w:szCs w:val="22"/>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30980" w:rsidRPr="009C5A3F" w:rsidRDefault="00230980" w:rsidP="00230980">
      <w:pPr>
        <w:autoSpaceDE w:val="0"/>
        <w:ind w:left="1542" w:hanging="228"/>
        <w:jc w:val="both"/>
        <w:rPr>
          <w:sz w:val="22"/>
          <w:szCs w:val="22"/>
        </w:rPr>
      </w:pPr>
      <w:r w:rsidRPr="009C5A3F">
        <w:rPr>
          <w:iCs/>
          <w:sz w:val="22"/>
          <w:szCs w:val="22"/>
        </w:rPr>
        <w:t>2.</w:t>
      </w:r>
      <w:r w:rsidRPr="009C5A3F">
        <w:rPr>
          <w:i/>
          <w:iCs/>
          <w:color w:val="000000"/>
          <w:sz w:val="22"/>
          <w:szCs w:val="22"/>
          <w:shd w:val="clear" w:color="auto" w:fill="FFFFFF"/>
        </w:rPr>
        <w:tab/>
      </w:r>
      <w:r w:rsidRPr="009C5A3F">
        <w:rPr>
          <w:iCs/>
          <w:sz w:val="22"/>
          <w:szCs w:val="22"/>
        </w:rPr>
        <w:t xml:space="preserve">Нормативные расстояния устанавливаются с учетом значимости объектов, условий прокладки газопровода, давления газа и других факторов, но не </w:t>
      </w:r>
      <w:proofErr w:type="gramStart"/>
      <w:r w:rsidRPr="009C5A3F">
        <w:rPr>
          <w:iCs/>
          <w:sz w:val="22"/>
          <w:szCs w:val="22"/>
        </w:rPr>
        <w:t>менее указанных</w:t>
      </w:r>
      <w:proofErr w:type="gramEnd"/>
      <w:r w:rsidRPr="009C5A3F">
        <w:rPr>
          <w:iCs/>
          <w:sz w:val="22"/>
          <w:szCs w:val="22"/>
        </w:rPr>
        <w:t xml:space="preserve"> в таблице.</w:t>
      </w:r>
    </w:p>
    <w:p w:rsidR="00230980" w:rsidRPr="009C5A3F" w:rsidRDefault="00230980" w:rsidP="00230980">
      <w:pPr>
        <w:autoSpaceDE w:val="0"/>
        <w:ind w:left="1542" w:hanging="228"/>
        <w:jc w:val="both"/>
        <w:rPr>
          <w:sz w:val="22"/>
          <w:szCs w:val="22"/>
        </w:rPr>
      </w:pPr>
      <w:r w:rsidRPr="009C5A3F">
        <w:rPr>
          <w:sz w:val="22"/>
          <w:szCs w:val="22"/>
        </w:rPr>
        <w:t>3.</w:t>
      </w:r>
      <w:r w:rsidRPr="009C5A3F">
        <w:rPr>
          <w:sz w:val="22"/>
          <w:szCs w:val="22"/>
        </w:rPr>
        <w:tab/>
        <w:t xml:space="preserve">* </w:t>
      </w:r>
      <w:r w:rsidRPr="009C5A3F">
        <w:rPr>
          <w:bCs/>
          <w:sz w:val="22"/>
          <w:szCs w:val="22"/>
        </w:rPr>
        <w:t>3 м</w:t>
      </w:r>
      <w:r w:rsidRPr="009C5A3F">
        <w:rPr>
          <w:sz w:val="22"/>
          <w:szCs w:val="22"/>
        </w:rPr>
        <w:t xml:space="preserve"> от газопровода со стороны провода и </w:t>
      </w:r>
      <w:r w:rsidRPr="009C5A3F">
        <w:rPr>
          <w:bCs/>
          <w:sz w:val="22"/>
          <w:szCs w:val="22"/>
        </w:rPr>
        <w:t>2 м</w:t>
      </w:r>
      <w:r w:rsidRPr="009C5A3F">
        <w:rPr>
          <w:sz w:val="22"/>
          <w:szCs w:val="22"/>
        </w:rPr>
        <w:t xml:space="preserve"> – с противоположной стороны.</w:t>
      </w:r>
    </w:p>
    <w:p w:rsidR="00230980" w:rsidRPr="009C5A3F" w:rsidRDefault="00230980" w:rsidP="00230980">
      <w:pPr>
        <w:autoSpaceDE w:val="0"/>
        <w:ind w:left="1542" w:hanging="228"/>
        <w:jc w:val="both"/>
        <w:rPr>
          <w:sz w:val="22"/>
          <w:szCs w:val="22"/>
        </w:rPr>
      </w:pPr>
      <w:r w:rsidRPr="009C5A3F">
        <w:rPr>
          <w:sz w:val="22"/>
          <w:szCs w:val="22"/>
        </w:rPr>
        <w:t>4.</w:t>
      </w:r>
      <w:r w:rsidRPr="009C5A3F">
        <w:rPr>
          <w:sz w:val="22"/>
          <w:szCs w:val="22"/>
        </w:rPr>
        <w:tab/>
        <w:t xml:space="preserve">** Для </w:t>
      </w:r>
      <w:r w:rsidRPr="009C5A3F">
        <w:rPr>
          <w:iCs/>
          <w:sz w:val="22"/>
          <w:szCs w:val="22"/>
        </w:rPr>
        <w:t>надземных участков газопроводов</w:t>
      </w:r>
      <w:r w:rsidRPr="009C5A3F">
        <w:rPr>
          <w:sz w:val="22"/>
          <w:szCs w:val="22"/>
        </w:rPr>
        <w:t xml:space="preserve"> расстояние от деревьев до трубопровода должно быть не менее высоты деревьев.</w:t>
      </w:r>
    </w:p>
    <w:p w:rsidR="00230980" w:rsidRDefault="00230980" w:rsidP="00230980">
      <w:pPr>
        <w:spacing w:line="230" w:lineRule="auto"/>
        <w:ind w:right="-1"/>
        <w:jc w:val="right"/>
        <w:rPr>
          <w:color w:val="000000"/>
        </w:rPr>
      </w:pPr>
    </w:p>
    <w:p w:rsidR="00230980" w:rsidRDefault="00230980" w:rsidP="00230980">
      <w:pPr>
        <w:spacing w:line="230" w:lineRule="auto"/>
        <w:ind w:right="-1"/>
        <w:jc w:val="right"/>
        <w:rPr>
          <w:color w:val="000000"/>
        </w:rPr>
      </w:pPr>
    </w:p>
    <w:p w:rsidR="00230980" w:rsidRPr="00072526" w:rsidRDefault="00230980" w:rsidP="00230980">
      <w:pPr>
        <w:spacing w:line="230" w:lineRule="auto"/>
        <w:ind w:right="-1"/>
        <w:jc w:val="right"/>
        <w:rPr>
          <w:color w:val="000000"/>
        </w:rPr>
      </w:pPr>
      <w:r w:rsidRPr="00072526">
        <w:rPr>
          <w:color w:val="000000"/>
        </w:rPr>
        <w:t>Таблица 1.1.1 (5)</w:t>
      </w:r>
    </w:p>
    <w:p w:rsidR="00230980" w:rsidRPr="00DE6B69" w:rsidRDefault="00230980" w:rsidP="00230980">
      <w:pPr>
        <w:spacing w:line="230" w:lineRule="auto"/>
        <w:ind w:right="-1"/>
        <w:jc w:val="right"/>
        <w:rPr>
          <w:color w:val="000000"/>
          <w:sz w:val="26"/>
          <w:szCs w:val="26"/>
        </w:rPr>
      </w:pPr>
    </w:p>
    <w:p w:rsidR="00230980" w:rsidRPr="00072526" w:rsidRDefault="00230980" w:rsidP="00230980">
      <w:pPr>
        <w:spacing w:line="230" w:lineRule="auto"/>
        <w:jc w:val="center"/>
        <w:rPr>
          <w:b/>
        </w:rPr>
      </w:pPr>
      <w:proofErr w:type="gramStart"/>
      <w:r w:rsidRPr="00072526">
        <w:rPr>
          <w:b/>
        </w:rPr>
        <w:t xml:space="preserve">Предельные значения расчетных показателей минимально допустимого </w:t>
      </w:r>
      <w:proofErr w:type="gramEnd"/>
    </w:p>
    <w:p w:rsidR="00230980" w:rsidRPr="00072526" w:rsidRDefault="00230980" w:rsidP="00230980">
      <w:pPr>
        <w:spacing w:line="230" w:lineRule="auto"/>
        <w:jc w:val="center"/>
        <w:rPr>
          <w:b/>
          <w:bCs/>
          <w:color w:val="000000"/>
        </w:rPr>
      </w:pPr>
      <w:r w:rsidRPr="00072526">
        <w:rPr>
          <w:b/>
        </w:rPr>
        <w:t xml:space="preserve">уровня обеспеченности населения Игорварского сельского поселения Цивильского района Чувашской Республики объектами местного значения в области </w:t>
      </w:r>
      <w:r w:rsidRPr="00072526">
        <w:rPr>
          <w:b/>
        </w:rPr>
        <w:lastRenderedPageBreak/>
        <w:t>теплоснабжения для</w:t>
      </w:r>
      <w:r w:rsidRPr="00072526">
        <w:rPr>
          <w:b/>
          <w:bCs/>
          <w:color w:val="000000"/>
        </w:rPr>
        <w:t xml:space="preserve"> жилых домов одноквартирных отдельно стоящих и блокированных</w:t>
      </w:r>
    </w:p>
    <w:p w:rsidR="00230980" w:rsidRPr="00DE6B69" w:rsidRDefault="00230980" w:rsidP="00230980">
      <w:pPr>
        <w:spacing w:line="230" w:lineRule="auto"/>
        <w:jc w:val="center"/>
        <w:rPr>
          <w:b/>
          <w:sz w:val="26"/>
          <w:szCs w:val="26"/>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05"/>
        <w:gridCol w:w="2700"/>
        <w:gridCol w:w="945"/>
        <w:gridCol w:w="945"/>
        <w:gridCol w:w="1014"/>
        <w:gridCol w:w="1080"/>
      </w:tblGrid>
      <w:tr w:rsidR="00230980" w:rsidRPr="00DE6B69" w:rsidTr="00632F48">
        <w:trPr>
          <w:tblHeade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tcPr>
          <w:p w:rsidR="00230980" w:rsidRPr="00DE6B69" w:rsidRDefault="00230980" w:rsidP="00632F48">
            <w:pPr>
              <w:spacing w:line="230" w:lineRule="auto"/>
            </w:pPr>
            <w:r w:rsidRPr="00DE6B69">
              <w:rPr>
                <w:sz w:val="22"/>
                <w:szCs w:val="22"/>
              </w:rPr>
              <w:t>Наименование объекта</w:t>
            </w:r>
          </w:p>
          <w:p w:rsidR="00230980" w:rsidRPr="00DE6B69" w:rsidRDefault="00230980" w:rsidP="00632F48">
            <w:pPr>
              <w:spacing w:line="230" w:lineRule="auto"/>
            </w:pPr>
            <w:r w:rsidRPr="00DE6B69">
              <w:rPr>
                <w:sz w:val="22"/>
                <w:szCs w:val="22"/>
              </w:rPr>
              <w:t xml:space="preserve"> местного значения</w:t>
            </w:r>
          </w:p>
        </w:tc>
        <w:tc>
          <w:tcPr>
            <w:tcW w:w="3559" w:type="pct"/>
            <w:gridSpan w:val="5"/>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pPr>
            <w:r w:rsidRPr="00DE6B69">
              <w:rPr>
                <w:sz w:val="22"/>
                <w:szCs w:val="22"/>
              </w:rPr>
              <w:t xml:space="preserve">Расчетный показатель минимально допустимого уровня </w:t>
            </w:r>
          </w:p>
          <w:p w:rsidR="00230980" w:rsidRPr="00DE6B69" w:rsidRDefault="00230980" w:rsidP="00632F48">
            <w:pPr>
              <w:shd w:val="clear" w:color="auto" w:fill="FFFFFF"/>
              <w:spacing w:line="230" w:lineRule="auto"/>
            </w:pPr>
            <w:proofErr w:type="gramStart"/>
            <w:r w:rsidRPr="00DE6B69">
              <w:rPr>
                <w:sz w:val="22"/>
                <w:szCs w:val="22"/>
              </w:rPr>
              <w:t>обеспеченности (удельная характеристика расхода</w:t>
            </w:r>
            <w:proofErr w:type="gramEnd"/>
          </w:p>
          <w:p w:rsidR="00230980" w:rsidRPr="00DE6B69" w:rsidRDefault="00230980" w:rsidP="00632F48">
            <w:pPr>
              <w:shd w:val="clear" w:color="auto" w:fill="FFFFFF"/>
              <w:spacing w:line="230" w:lineRule="auto"/>
            </w:pPr>
            <w:r w:rsidRPr="00DE6B69">
              <w:rPr>
                <w:sz w:val="22"/>
                <w:szCs w:val="22"/>
              </w:rPr>
              <w:t>тепловой энергии на отопление и вентиляцию</w:t>
            </w:r>
          </w:p>
          <w:p w:rsidR="00230980" w:rsidRPr="00DE6B69" w:rsidRDefault="00230980" w:rsidP="00632F48">
            <w:pPr>
              <w:shd w:val="clear" w:color="auto" w:fill="FFFFFF"/>
              <w:spacing w:line="230" w:lineRule="auto"/>
            </w:pPr>
            <w:r w:rsidRPr="00DE6B69">
              <w:rPr>
                <w:sz w:val="22"/>
                <w:szCs w:val="22"/>
              </w:rPr>
              <w:t xml:space="preserve">малоэтажных жилых одноквартирных зданий, </w:t>
            </w:r>
            <w:proofErr w:type="gramStart"/>
            <w:r w:rsidRPr="00DE6B69">
              <w:rPr>
                <w:sz w:val="22"/>
                <w:szCs w:val="22"/>
              </w:rPr>
              <w:t>Вт</w:t>
            </w:r>
            <w:proofErr w:type="gramEnd"/>
            <w:r w:rsidRPr="00DE6B69">
              <w:rPr>
                <w:sz w:val="22"/>
                <w:szCs w:val="22"/>
              </w:rPr>
              <w:t>/(м</w:t>
            </w:r>
            <w:r w:rsidRPr="00DE6B69">
              <w:rPr>
                <w:sz w:val="22"/>
                <w:szCs w:val="22"/>
                <w:vertAlign w:val="superscript"/>
              </w:rPr>
              <w:t>3</w:t>
            </w:r>
            <w:r w:rsidRPr="00DE6B69">
              <w:rPr>
                <w:sz w:val="22"/>
                <w:szCs w:val="22"/>
              </w:rPr>
              <w:sym w:font="Symbol" w:char="F0D7"/>
            </w:r>
            <w:r w:rsidRPr="00DE6B69">
              <w:rPr>
                <w:sz w:val="22"/>
                <w:szCs w:val="22"/>
              </w:rPr>
              <w:t>°C)</w:t>
            </w:r>
          </w:p>
        </w:tc>
      </w:tr>
      <w:tr w:rsidR="00230980" w:rsidRPr="00DE6B69" w:rsidTr="00632F48">
        <w:trPr>
          <w:tblHeade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230980" w:rsidRPr="00DE6B69" w:rsidRDefault="00230980" w:rsidP="00632F48">
            <w:pPr>
              <w:shd w:val="clear" w:color="auto" w:fill="FFFFFF"/>
              <w:spacing w:line="230" w:lineRule="auto"/>
            </w:pPr>
          </w:p>
        </w:tc>
        <w:tc>
          <w:tcPr>
            <w:tcW w:w="1438" w:type="pct"/>
            <w:vMerge w:val="restar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pPr>
            <w:bookmarkStart w:id="0" w:name="i222626"/>
            <w:r w:rsidRPr="00DE6B69">
              <w:rPr>
                <w:sz w:val="22"/>
                <w:szCs w:val="22"/>
              </w:rPr>
              <w:t>отапливаемая площадь домов, м</w:t>
            </w:r>
            <w:proofErr w:type="gramStart"/>
            <w:r w:rsidRPr="00DE6B69">
              <w:rPr>
                <w:sz w:val="22"/>
                <w:szCs w:val="22"/>
                <w:vertAlign w:val="superscript"/>
              </w:rPr>
              <w:t>2</w:t>
            </w:r>
            <w:bookmarkEnd w:id="0"/>
            <w:proofErr w:type="gramEnd"/>
          </w:p>
        </w:tc>
        <w:tc>
          <w:tcPr>
            <w:tcW w:w="2121" w:type="pct"/>
            <w:gridSpan w:val="4"/>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pPr>
            <w:r w:rsidRPr="00DE6B69">
              <w:rPr>
                <w:sz w:val="22"/>
                <w:szCs w:val="22"/>
              </w:rPr>
              <w:t>с числом этажей</w:t>
            </w:r>
          </w:p>
        </w:tc>
      </w:tr>
      <w:tr w:rsidR="00230980" w:rsidRPr="00DE6B69" w:rsidTr="00632F48">
        <w:trPr>
          <w:tblHeade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230980" w:rsidRPr="00DE6B69" w:rsidRDefault="00230980" w:rsidP="00632F48">
            <w:pPr>
              <w:spacing w:line="230" w:lineRule="auto"/>
            </w:pPr>
          </w:p>
        </w:tc>
        <w:tc>
          <w:tcPr>
            <w:tcW w:w="1438"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DE6B69" w:rsidRDefault="00230980" w:rsidP="00632F48">
            <w:pPr>
              <w:spacing w:line="230" w:lineRule="auto"/>
            </w:pP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pPr>
            <w:r w:rsidRPr="00DE6B69">
              <w:rPr>
                <w:sz w:val="22"/>
                <w:szCs w:val="22"/>
              </w:rPr>
              <w:t>1</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pPr>
            <w:r w:rsidRPr="00DE6B69">
              <w:rPr>
                <w:sz w:val="22"/>
                <w:szCs w:val="22"/>
              </w:rPr>
              <w:t>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pPr>
            <w:r w:rsidRPr="00DE6B69">
              <w:rPr>
                <w:sz w:val="22"/>
                <w:szCs w:val="22"/>
              </w:rPr>
              <w:t>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pPr>
            <w:r w:rsidRPr="00DE6B69">
              <w:rPr>
                <w:sz w:val="22"/>
                <w:szCs w:val="22"/>
              </w:rPr>
              <w:t>4</w:t>
            </w:r>
          </w:p>
        </w:tc>
      </w:tr>
      <w:tr w:rsidR="00230980" w:rsidRPr="00DE6B69" w:rsidTr="00632F48">
        <w:trP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tcPr>
          <w:p w:rsidR="00230980" w:rsidRPr="00DE6B69" w:rsidRDefault="00230980" w:rsidP="00632F48">
            <w:pPr>
              <w:spacing w:line="230" w:lineRule="auto"/>
              <w:ind w:left="125" w:right="97"/>
              <w:jc w:val="both"/>
            </w:pPr>
            <w:r w:rsidRPr="00DE6B69">
              <w:rPr>
                <w:sz w:val="22"/>
                <w:szCs w:val="22"/>
              </w:rPr>
              <w:t>Котельные, тепловые перекачивающие насосные станции, центральные тепловые пункты, теплопровод магистральный</w:t>
            </w: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ind w:left="57"/>
              <w:jc w:val="both"/>
            </w:pPr>
            <w:r w:rsidRPr="00DE6B69">
              <w:rPr>
                <w:sz w:val="22"/>
                <w:szCs w:val="22"/>
              </w:rPr>
              <w:t xml:space="preserve">50 </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autoSpaceDE w:val="0"/>
              <w:autoSpaceDN w:val="0"/>
              <w:adjustRightInd w:val="0"/>
              <w:spacing w:line="230" w:lineRule="auto"/>
            </w:pPr>
            <w:r w:rsidRPr="00DE6B69">
              <w:t>0,579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rPr>
                <w:sz w:val="22"/>
                <w:szCs w:val="22"/>
              </w:rPr>
              <w:t>-</w:t>
            </w:r>
          </w:p>
        </w:tc>
      </w:tr>
      <w:tr w:rsidR="00230980" w:rsidRPr="00DE6B69" w:rsidTr="00632F48">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230980" w:rsidRPr="00DE6B69" w:rsidRDefault="00230980" w:rsidP="00632F48">
            <w:pPr>
              <w:shd w:val="clear" w:color="auto" w:fill="FFFFFF"/>
              <w:spacing w:line="230" w:lineRule="auto"/>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ind w:left="57"/>
              <w:jc w:val="both"/>
            </w:pPr>
            <w:r w:rsidRPr="00DE6B69">
              <w:rPr>
                <w:sz w:val="22"/>
                <w:szCs w:val="22"/>
              </w:rPr>
              <w:t>100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autoSpaceDE w:val="0"/>
              <w:autoSpaceDN w:val="0"/>
              <w:adjustRightInd w:val="0"/>
              <w:spacing w:line="230" w:lineRule="auto"/>
            </w:pPr>
            <w:r w:rsidRPr="00DE6B69">
              <w:t>0,517</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0,558</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rPr>
                <w:sz w:val="22"/>
                <w:szCs w:val="22"/>
              </w:rPr>
              <w:t>-</w:t>
            </w:r>
          </w:p>
        </w:tc>
      </w:tr>
      <w:tr w:rsidR="00230980" w:rsidRPr="00DE6B69" w:rsidTr="00632F48">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230980" w:rsidRPr="00DE6B69" w:rsidRDefault="00230980" w:rsidP="00632F48">
            <w:pPr>
              <w:shd w:val="clear" w:color="auto" w:fill="FFFFFF"/>
              <w:spacing w:line="230" w:lineRule="auto"/>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ind w:left="57"/>
              <w:jc w:val="both"/>
            </w:pPr>
            <w:r w:rsidRPr="00DE6B69">
              <w:rPr>
                <w:sz w:val="22"/>
                <w:szCs w:val="22"/>
              </w:rPr>
              <w:t>150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autoSpaceDE w:val="0"/>
              <w:autoSpaceDN w:val="0"/>
              <w:adjustRightInd w:val="0"/>
              <w:spacing w:line="230" w:lineRule="auto"/>
            </w:pPr>
            <w:r w:rsidRPr="00DE6B69">
              <w:t>0,455</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0,496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0,538</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rPr>
                <w:sz w:val="22"/>
                <w:szCs w:val="22"/>
              </w:rPr>
              <w:t>-</w:t>
            </w:r>
          </w:p>
        </w:tc>
      </w:tr>
      <w:tr w:rsidR="00230980" w:rsidRPr="00DE6B69" w:rsidTr="00632F48">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230980" w:rsidRPr="00DE6B69" w:rsidRDefault="00230980" w:rsidP="00632F48">
            <w:pPr>
              <w:shd w:val="clear" w:color="auto" w:fill="FFFFFF"/>
              <w:spacing w:line="230" w:lineRule="auto"/>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ind w:left="57"/>
              <w:jc w:val="both"/>
            </w:pPr>
            <w:r w:rsidRPr="00DE6B69">
              <w:rPr>
                <w:sz w:val="22"/>
                <w:szCs w:val="22"/>
              </w:rPr>
              <w:t>250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autoSpaceDE w:val="0"/>
              <w:autoSpaceDN w:val="0"/>
              <w:adjustRightInd w:val="0"/>
              <w:spacing w:line="230" w:lineRule="auto"/>
            </w:pPr>
            <w:r w:rsidRPr="00DE6B69">
              <w:t>0,414</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0,434</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0,455</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rPr>
                <w:sz w:val="22"/>
                <w:szCs w:val="22"/>
              </w:rPr>
              <w:t>0,476</w:t>
            </w:r>
          </w:p>
        </w:tc>
      </w:tr>
      <w:tr w:rsidR="00230980" w:rsidRPr="00DE6B69" w:rsidTr="00632F48">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230980" w:rsidRPr="00DE6B69" w:rsidRDefault="00230980" w:rsidP="00632F48">
            <w:pPr>
              <w:shd w:val="clear" w:color="auto" w:fill="FFFFFF"/>
              <w:spacing w:line="230" w:lineRule="auto"/>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ind w:left="57"/>
              <w:jc w:val="both"/>
            </w:pPr>
            <w:r w:rsidRPr="00DE6B69">
              <w:rPr>
                <w:sz w:val="22"/>
                <w:szCs w:val="22"/>
              </w:rPr>
              <w:t>400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autoSpaceDE w:val="0"/>
              <w:autoSpaceDN w:val="0"/>
              <w:adjustRightInd w:val="0"/>
              <w:spacing w:line="230" w:lineRule="auto"/>
            </w:pPr>
            <w:r w:rsidRPr="00DE6B69">
              <w:t>0,372</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0,372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0,393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rPr>
                <w:sz w:val="22"/>
                <w:szCs w:val="22"/>
              </w:rPr>
              <w:t>0,414</w:t>
            </w:r>
          </w:p>
        </w:tc>
      </w:tr>
      <w:tr w:rsidR="00230980" w:rsidRPr="00DE6B69" w:rsidTr="00632F48">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230980" w:rsidRPr="00DE6B69" w:rsidRDefault="00230980" w:rsidP="00632F48">
            <w:pPr>
              <w:shd w:val="clear" w:color="auto" w:fill="FFFFFF"/>
              <w:spacing w:line="230" w:lineRule="auto"/>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ind w:left="57"/>
              <w:jc w:val="both"/>
            </w:pPr>
            <w:r w:rsidRPr="00DE6B69">
              <w:rPr>
                <w:sz w:val="22"/>
                <w:szCs w:val="22"/>
              </w:rPr>
              <w:t>600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autoSpaceDE w:val="0"/>
              <w:autoSpaceDN w:val="0"/>
              <w:adjustRightInd w:val="0"/>
              <w:spacing w:line="230" w:lineRule="auto"/>
            </w:pPr>
            <w:r w:rsidRPr="00DE6B69">
              <w:t>0,359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0,359</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0,359</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rPr>
                <w:sz w:val="22"/>
                <w:szCs w:val="22"/>
              </w:rPr>
              <w:t>0,372</w:t>
            </w:r>
          </w:p>
        </w:tc>
      </w:tr>
      <w:tr w:rsidR="00230980" w:rsidRPr="00DE6B69" w:rsidTr="00632F48">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230980" w:rsidRPr="00DE6B69" w:rsidRDefault="00230980" w:rsidP="00632F48">
            <w:pPr>
              <w:shd w:val="clear" w:color="auto" w:fill="FFFFFF"/>
              <w:spacing w:line="230" w:lineRule="auto"/>
              <w:ind w:firstLine="283"/>
              <w:jc w:val="both"/>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hd w:val="clear" w:color="auto" w:fill="FFFFFF"/>
              <w:spacing w:line="230" w:lineRule="auto"/>
              <w:ind w:left="57"/>
              <w:jc w:val="both"/>
            </w:pPr>
            <w:r w:rsidRPr="00DE6B69">
              <w:rPr>
                <w:sz w:val="22"/>
                <w:szCs w:val="22"/>
              </w:rPr>
              <w:t>1000 и более</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autoSpaceDE w:val="0"/>
              <w:autoSpaceDN w:val="0"/>
              <w:adjustRightInd w:val="0"/>
              <w:spacing w:line="230" w:lineRule="auto"/>
            </w:pPr>
            <w:r w:rsidRPr="00DE6B69">
              <w:t>0,336</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0,336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t>0,336</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230980" w:rsidRPr="00DE6B69" w:rsidRDefault="00230980" w:rsidP="00632F48">
            <w:pPr>
              <w:spacing w:line="230" w:lineRule="auto"/>
            </w:pPr>
            <w:r w:rsidRPr="00DE6B69">
              <w:rPr>
                <w:sz w:val="22"/>
                <w:szCs w:val="22"/>
              </w:rPr>
              <w:t>0,336</w:t>
            </w:r>
          </w:p>
        </w:tc>
      </w:tr>
    </w:tbl>
    <w:p w:rsidR="00230980" w:rsidRPr="00DE6B69" w:rsidRDefault="00230980" w:rsidP="00230980">
      <w:pPr>
        <w:spacing w:line="230" w:lineRule="auto"/>
        <w:ind w:right="-1"/>
        <w:jc w:val="right"/>
        <w:rPr>
          <w:color w:val="000000"/>
          <w:sz w:val="20"/>
          <w:szCs w:val="20"/>
        </w:rPr>
      </w:pPr>
    </w:p>
    <w:p w:rsidR="00230980" w:rsidRPr="00072526" w:rsidRDefault="00230980" w:rsidP="00230980">
      <w:pPr>
        <w:spacing w:line="230" w:lineRule="auto"/>
        <w:ind w:right="-1"/>
        <w:jc w:val="right"/>
        <w:rPr>
          <w:color w:val="000000"/>
        </w:rPr>
      </w:pPr>
      <w:r w:rsidRPr="00072526">
        <w:rPr>
          <w:color w:val="000000"/>
        </w:rPr>
        <w:t>Таблица 1.1.1 (6)</w:t>
      </w:r>
    </w:p>
    <w:p w:rsidR="00230980" w:rsidRPr="00072526" w:rsidRDefault="00230980" w:rsidP="00230980">
      <w:pPr>
        <w:spacing w:line="230" w:lineRule="auto"/>
        <w:ind w:right="-1"/>
        <w:jc w:val="right"/>
        <w:rPr>
          <w:color w:val="000000"/>
        </w:rPr>
      </w:pPr>
    </w:p>
    <w:p w:rsidR="00230980" w:rsidRPr="00072526" w:rsidRDefault="00230980" w:rsidP="00230980">
      <w:pPr>
        <w:spacing w:line="230" w:lineRule="auto"/>
        <w:jc w:val="center"/>
        <w:rPr>
          <w:b/>
        </w:rPr>
      </w:pPr>
      <w:proofErr w:type="gramStart"/>
      <w:r w:rsidRPr="00072526">
        <w:rPr>
          <w:b/>
        </w:rPr>
        <w:t xml:space="preserve">Предельные значения расчетных показателей минимально допустимого </w:t>
      </w:r>
      <w:proofErr w:type="gramEnd"/>
    </w:p>
    <w:p w:rsidR="00230980" w:rsidRPr="00072526" w:rsidRDefault="00230980" w:rsidP="00230980">
      <w:pPr>
        <w:spacing w:line="230" w:lineRule="auto"/>
        <w:jc w:val="center"/>
        <w:rPr>
          <w:b/>
        </w:rPr>
      </w:pPr>
      <w:r w:rsidRPr="00072526">
        <w:rPr>
          <w:b/>
        </w:rPr>
        <w:t>уровня обеспеченности населения Игорварского сельского поселения Цивильского района Чувашской Республики объектами местного значения в области теплоснабжения для многоквартирных жилых домов и общественных зданий</w:t>
      </w:r>
    </w:p>
    <w:p w:rsidR="00230980" w:rsidRPr="00DE6B69" w:rsidRDefault="00230980" w:rsidP="00230980">
      <w:pPr>
        <w:spacing w:line="230" w:lineRule="auto"/>
        <w:jc w:val="center"/>
        <w:rPr>
          <w:b/>
          <w:sz w:val="20"/>
          <w:szCs w:val="20"/>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8"/>
        <w:gridCol w:w="2190"/>
        <w:gridCol w:w="727"/>
        <w:gridCol w:w="730"/>
        <w:gridCol w:w="732"/>
        <w:gridCol w:w="732"/>
        <w:gridCol w:w="732"/>
        <w:gridCol w:w="732"/>
        <w:gridCol w:w="732"/>
        <w:gridCol w:w="730"/>
      </w:tblGrid>
      <w:tr w:rsidR="00230980" w:rsidRPr="00DE6B69" w:rsidTr="00632F48">
        <w:tc>
          <w:tcPr>
            <w:tcW w:w="881" w:type="pct"/>
            <w:vMerge w:val="restart"/>
            <w:tcBorders>
              <w:left w:val="nil"/>
            </w:tcBorders>
          </w:tcPr>
          <w:p w:rsidR="00230980" w:rsidRPr="00DE6B69" w:rsidRDefault="00230980" w:rsidP="00632F48">
            <w:pPr>
              <w:spacing w:line="230" w:lineRule="auto"/>
            </w:pPr>
            <w:r w:rsidRPr="00DE6B69">
              <w:rPr>
                <w:sz w:val="22"/>
                <w:szCs w:val="22"/>
              </w:rPr>
              <w:t>Наименование объекта</w:t>
            </w:r>
          </w:p>
          <w:p w:rsidR="00230980" w:rsidRPr="00DE6B69" w:rsidRDefault="00230980" w:rsidP="00632F48">
            <w:pPr>
              <w:autoSpaceDE w:val="0"/>
              <w:autoSpaceDN w:val="0"/>
              <w:adjustRightInd w:val="0"/>
              <w:spacing w:line="230" w:lineRule="auto"/>
            </w:pPr>
            <w:r w:rsidRPr="00DE6B69">
              <w:rPr>
                <w:sz w:val="22"/>
                <w:szCs w:val="22"/>
              </w:rPr>
              <w:t>местного значения</w:t>
            </w:r>
          </w:p>
        </w:tc>
        <w:tc>
          <w:tcPr>
            <w:tcW w:w="4119" w:type="pct"/>
            <w:gridSpan w:val="9"/>
            <w:tcBorders>
              <w:right w:val="nil"/>
            </w:tcBorders>
          </w:tcPr>
          <w:p w:rsidR="00230980" w:rsidRPr="00DE6B69" w:rsidRDefault="00230980" w:rsidP="00632F48">
            <w:pPr>
              <w:autoSpaceDE w:val="0"/>
              <w:autoSpaceDN w:val="0"/>
              <w:adjustRightInd w:val="0"/>
              <w:spacing w:line="230" w:lineRule="auto"/>
            </w:pPr>
            <w:r w:rsidRPr="00DE6B69">
              <w:rPr>
                <w:sz w:val="22"/>
                <w:szCs w:val="22"/>
              </w:rPr>
              <w:t xml:space="preserve">Расчетный показатель минимально допустимого уровня обеспеченности </w:t>
            </w:r>
          </w:p>
          <w:p w:rsidR="00230980" w:rsidRPr="00DE6B69" w:rsidRDefault="00230980" w:rsidP="00632F48">
            <w:pPr>
              <w:autoSpaceDE w:val="0"/>
              <w:autoSpaceDN w:val="0"/>
              <w:adjustRightInd w:val="0"/>
              <w:spacing w:line="230" w:lineRule="auto"/>
            </w:pPr>
            <w:proofErr w:type="gramStart"/>
            <w:r w:rsidRPr="00DE6B69">
              <w:rPr>
                <w:sz w:val="22"/>
                <w:szCs w:val="22"/>
              </w:rPr>
              <w:t>(удельная характеристика расхода тепловой энергии на отопление и вентиляцию зданий, Вт/(м3</w:t>
            </w:r>
            <w:r w:rsidRPr="00DE6B69">
              <w:rPr>
                <w:sz w:val="22"/>
                <w:szCs w:val="22"/>
              </w:rPr>
              <w:sym w:font="Symbol" w:char="F0D7"/>
            </w:r>
            <w:r w:rsidRPr="00DE6B69">
              <w:rPr>
                <w:sz w:val="22"/>
                <w:szCs w:val="22"/>
              </w:rPr>
              <w:t>°C)</w:t>
            </w:r>
            <w:proofErr w:type="gramEnd"/>
          </w:p>
        </w:tc>
      </w:tr>
      <w:tr w:rsidR="00230980" w:rsidRPr="00DE6B69" w:rsidTr="00632F48">
        <w:tc>
          <w:tcPr>
            <w:tcW w:w="881" w:type="pct"/>
            <w:vMerge/>
            <w:tcBorders>
              <w:left w:val="nil"/>
            </w:tcBorders>
          </w:tcPr>
          <w:p w:rsidR="00230980" w:rsidRPr="00DE6B69" w:rsidRDefault="00230980" w:rsidP="00632F48">
            <w:pPr>
              <w:spacing w:line="230" w:lineRule="auto"/>
            </w:pPr>
          </w:p>
        </w:tc>
        <w:tc>
          <w:tcPr>
            <w:tcW w:w="1123" w:type="pct"/>
            <w:vMerge w:val="restart"/>
          </w:tcPr>
          <w:p w:rsidR="00230980" w:rsidRPr="00DE6B69" w:rsidRDefault="00230980" w:rsidP="00632F48">
            <w:pPr>
              <w:autoSpaceDE w:val="0"/>
              <w:autoSpaceDN w:val="0"/>
              <w:adjustRightInd w:val="0"/>
              <w:spacing w:line="230" w:lineRule="auto"/>
            </w:pPr>
            <w:r w:rsidRPr="00DE6B69">
              <w:rPr>
                <w:sz w:val="22"/>
                <w:szCs w:val="22"/>
              </w:rPr>
              <w:t>Тип здания</w:t>
            </w:r>
          </w:p>
        </w:tc>
        <w:tc>
          <w:tcPr>
            <w:tcW w:w="2997" w:type="pct"/>
            <w:gridSpan w:val="8"/>
            <w:tcBorders>
              <w:right w:val="nil"/>
            </w:tcBorders>
          </w:tcPr>
          <w:p w:rsidR="00230980" w:rsidRPr="00DE6B69" w:rsidRDefault="00230980" w:rsidP="00632F48">
            <w:pPr>
              <w:spacing w:line="230" w:lineRule="auto"/>
            </w:pPr>
            <w:r w:rsidRPr="00DE6B69">
              <w:rPr>
                <w:sz w:val="22"/>
                <w:szCs w:val="22"/>
              </w:rPr>
              <w:t>Этажность здания</w:t>
            </w:r>
          </w:p>
        </w:tc>
      </w:tr>
      <w:tr w:rsidR="00230980" w:rsidRPr="00DE6B69" w:rsidTr="00632F48">
        <w:tc>
          <w:tcPr>
            <w:tcW w:w="881" w:type="pct"/>
            <w:vMerge/>
            <w:tcBorders>
              <w:left w:val="nil"/>
            </w:tcBorders>
          </w:tcPr>
          <w:p w:rsidR="00230980" w:rsidRPr="00DE6B69" w:rsidRDefault="00230980" w:rsidP="00632F48">
            <w:pPr>
              <w:spacing w:line="230" w:lineRule="auto"/>
            </w:pPr>
          </w:p>
        </w:tc>
        <w:tc>
          <w:tcPr>
            <w:tcW w:w="1123" w:type="pct"/>
            <w:vMerge/>
          </w:tcPr>
          <w:p w:rsidR="00230980" w:rsidRPr="00DE6B69" w:rsidRDefault="00230980" w:rsidP="00632F48">
            <w:pPr>
              <w:spacing w:line="230" w:lineRule="auto"/>
            </w:pPr>
          </w:p>
        </w:tc>
        <w:tc>
          <w:tcPr>
            <w:tcW w:w="373" w:type="pct"/>
          </w:tcPr>
          <w:p w:rsidR="00230980" w:rsidRPr="00DE6B69" w:rsidRDefault="00230980" w:rsidP="00632F48">
            <w:pPr>
              <w:spacing w:line="230" w:lineRule="auto"/>
              <w:ind w:left="-57" w:right="-57"/>
            </w:pPr>
            <w:r w:rsidRPr="00DE6B69">
              <w:rPr>
                <w:sz w:val="22"/>
                <w:szCs w:val="22"/>
              </w:rPr>
              <w:t>1</w:t>
            </w:r>
          </w:p>
        </w:tc>
        <w:tc>
          <w:tcPr>
            <w:tcW w:w="374" w:type="pct"/>
          </w:tcPr>
          <w:p w:rsidR="00230980" w:rsidRPr="00DE6B69" w:rsidRDefault="00230980" w:rsidP="00632F48">
            <w:pPr>
              <w:spacing w:line="230" w:lineRule="auto"/>
              <w:ind w:left="-57" w:right="-57"/>
            </w:pPr>
            <w:r w:rsidRPr="00DE6B69">
              <w:rPr>
                <w:sz w:val="22"/>
                <w:szCs w:val="22"/>
              </w:rPr>
              <w:t>2</w:t>
            </w:r>
          </w:p>
        </w:tc>
        <w:tc>
          <w:tcPr>
            <w:tcW w:w="375" w:type="pct"/>
          </w:tcPr>
          <w:p w:rsidR="00230980" w:rsidRPr="00DE6B69" w:rsidRDefault="00230980" w:rsidP="00632F48">
            <w:pPr>
              <w:spacing w:line="230" w:lineRule="auto"/>
              <w:ind w:left="-57" w:right="-57"/>
            </w:pPr>
            <w:r w:rsidRPr="00DE6B69">
              <w:rPr>
                <w:sz w:val="22"/>
                <w:szCs w:val="22"/>
              </w:rPr>
              <w:t>3</w:t>
            </w:r>
          </w:p>
        </w:tc>
        <w:tc>
          <w:tcPr>
            <w:tcW w:w="375" w:type="pct"/>
          </w:tcPr>
          <w:p w:rsidR="00230980" w:rsidRPr="00DE6B69" w:rsidRDefault="00230980" w:rsidP="00632F48">
            <w:pPr>
              <w:spacing w:line="230" w:lineRule="auto"/>
              <w:ind w:left="-57" w:right="-57"/>
            </w:pPr>
            <w:r w:rsidRPr="00DE6B69">
              <w:rPr>
                <w:sz w:val="22"/>
                <w:szCs w:val="22"/>
              </w:rPr>
              <w:t>4, 5</w:t>
            </w:r>
          </w:p>
        </w:tc>
        <w:tc>
          <w:tcPr>
            <w:tcW w:w="375" w:type="pct"/>
          </w:tcPr>
          <w:p w:rsidR="00230980" w:rsidRPr="00DE6B69" w:rsidRDefault="00230980" w:rsidP="00632F48">
            <w:pPr>
              <w:spacing w:line="230" w:lineRule="auto"/>
              <w:ind w:left="-57" w:right="-57"/>
            </w:pPr>
            <w:r w:rsidRPr="00DE6B69">
              <w:rPr>
                <w:sz w:val="22"/>
                <w:szCs w:val="22"/>
              </w:rPr>
              <w:t>6, 7</w:t>
            </w:r>
          </w:p>
        </w:tc>
        <w:tc>
          <w:tcPr>
            <w:tcW w:w="375" w:type="pct"/>
          </w:tcPr>
          <w:p w:rsidR="00230980" w:rsidRPr="00DE6B69" w:rsidRDefault="00230980" w:rsidP="00632F48">
            <w:pPr>
              <w:spacing w:line="230" w:lineRule="auto"/>
              <w:ind w:left="-57" w:right="-57"/>
            </w:pPr>
            <w:r w:rsidRPr="00DE6B69">
              <w:rPr>
                <w:sz w:val="22"/>
                <w:szCs w:val="22"/>
              </w:rPr>
              <w:t>8, 9</w:t>
            </w:r>
          </w:p>
        </w:tc>
        <w:tc>
          <w:tcPr>
            <w:tcW w:w="375" w:type="pct"/>
          </w:tcPr>
          <w:p w:rsidR="00230980" w:rsidRPr="00DE6B69" w:rsidRDefault="00230980" w:rsidP="00632F48">
            <w:pPr>
              <w:spacing w:line="230" w:lineRule="auto"/>
              <w:ind w:left="-57" w:right="-57"/>
            </w:pPr>
            <w:r w:rsidRPr="00DE6B69">
              <w:rPr>
                <w:sz w:val="22"/>
                <w:szCs w:val="22"/>
              </w:rPr>
              <w:t>10, 11</w:t>
            </w:r>
          </w:p>
        </w:tc>
        <w:tc>
          <w:tcPr>
            <w:tcW w:w="374" w:type="pct"/>
            <w:tcBorders>
              <w:right w:val="nil"/>
            </w:tcBorders>
          </w:tcPr>
          <w:p w:rsidR="00230980" w:rsidRPr="00DE6B69" w:rsidRDefault="00230980" w:rsidP="00632F48">
            <w:pPr>
              <w:spacing w:line="230" w:lineRule="auto"/>
              <w:ind w:left="-57" w:right="-57"/>
            </w:pPr>
            <w:r w:rsidRPr="00DE6B69">
              <w:rPr>
                <w:sz w:val="22"/>
                <w:szCs w:val="22"/>
              </w:rPr>
              <w:t>12 и выше</w:t>
            </w:r>
          </w:p>
        </w:tc>
      </w:tr>
      <w:tr w:rsidR="00230980" w:rsidRPr="00DE6B69" w:rsidTr="00632F48">
        <w:tc>
          <w:tcPr>
            <w:tcW w:w="881" w:type="pct"/>
            <w:vMerge w:val="restart"/>
            <w:tcBorders>
              <w:left w:val="nil"/>
            </w:tcBorders>
          </w:tcPr>
          <w:p w:rsidR="00230980" w:rsidRPr="00DE6B69" w:rsidRDefault="00230980" w:rsidP="00632F48">
            <w:pPr>
              <w:autoSpaceDE w:val="0"/>
              <w:autoSpaceDN w:val="0"/>
              <w:adjustRightInd w:val="0"/>
              <w:spacing w:line="230" w:lineRule="auto"/>
              <w:jc w:val="both"/>
            </w:pPr>
            <w:r w:rsidRPr="00DE6B69">
              <w:rPr>
                <w:sz w:val="22"/>
                <w:szCs w:val="22"/>
              </w:rPr>
              <w:t>Котельные, тепловые перекачивающие насосные станции, центральные тепловые пункты, теплопровод</w:t>
            </w:r>
          </w:p>
        </w:tc>
        <w:tc>
          <w:tcPr>
            <w:tcW w:w="1123" w:type="pct"/>
          </w:tcPr>
          <w:p w:rsidR="00230980" w:rsidRPr="00DE6B69" w:rsidRDefault="00230980" w:rsidP="00632F48">
            <w:pPr>
              <w:autoSpaceDE w:val="0"/>
              <w:autoSpaceDN w:val="0"/>
              <w:adjustRightInd w:val="0"/>
              <w:spacing w:line="230" w:lineRule="auto"/>
              <w:jc w:val="both"/>
            </w:pPr>
            <w:r w:rsidRPr="00DE6B69">
              <w:rPr>
                <w:sz w:val="22"/>
                <w:szCs w:val="22"/>
              </w:rPr>
              <w:t>1. Жилые многоквартирные, гостиницы, общежития</w:t>
            </w:r>
          </w:p>
        </w:tc>
        <w:tc>
          <w:tcPr>
            <w:tcW w:w="373" w:type="pct"/>
          </w:tcPr>
          <w:p w:rsidR="00230980" w:rsidRPr="00DE6B69" w:rsidRDefault="00230980" w:rsidP="00632F48">
            <w:pPr>
              <w:spacing w:line="230" w:lineRule="auto"/>
              <w:ind w:left="-57" w:right="-57"/>
            </w:pPr>
            <w:r w:rsidRPr="00DE6B69">
              <w:rPr>
                <w:sz w:val="22"/>
                <w:szCs w:val="22"/>
              </w:rPr>
              <w:t>0,455</w:t>
            </w:r>
          </w:p>
        </w:tc>
        <w:tc>
          <w:tcPr>
            <w:tcW w:w="374" w:type="pct"/>
          </w:tcPr>
          <w:p w:rsidR="00230980" w:rsidRPr="00DE6B69" w:rsidRDefault="00230980" w:rsidP="00632F48">
            <w:pPr>
              <w:spacing w:line="230" w:lineRule="auto"/>
              <w:ind w:left="-57" w:right="-57"/>
            </w:pPr>
            <w:r w:rsidRPr="00DE6B69">
              <w:rPr>
                <w:sz w:val="22"/>
                <w:szCs w:val="22"/>
              </w:rPr>
              <w:t>0,414</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0,372</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0,359</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0,336</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0,319</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0,301</w:t>
            </w:r>
          </w:p>
        </w:tc>
        <w:tc>
          <w:tcPr>
            <w:tcW w:w="374" w:type="pct"/>
            <w:tcBorders>
              <w:right w:val="nil"/>
            </w:tcBorders>
          </w:tcPr>
          <w:p w:rsidR="00230980" w:rsidRPr="00DE6B69" w:rsidRDefault="00230980" w:rsidP="00632F48">
            <w:pPr>
              <w:autoSpaceDE w:val="0"/>
              <w:autoSpaceDN w:val="0"/>
              <w:adjustRightInd w:val="0"/>
              <w:spacing w:line="230" w:lineRule="auto"/>
              <w:ind w:left="-57" w:right="-57"/>
            </w:pPr>
            <w:r w:rsidRPr="00DE6B69">
              <w:rPr>
                <w:sz w:val="22"/>
                <w:szCs w:val="22"/>
              </w:rPr>
              <w:t>0,290</w:t>
            </w:r>
          </w:p>
        </w:tc>
      </w:tr>
      <w:tr w:rsidR="00230980" w:rsidRPr="00DE6B69" w:rsidTr="00632F48">
        <w:tc>
          <w:tcPr>
            <w:tcW w:w="881" w:type="pct"/>
            <w:vMerge/>
            <w:tcBorders>
              <w:left w:val="nil"/>
            </w:tcBorders>
          </w:tcPr>
          <w:p w:rsidR="00230980" w:rsidRPr="00DE6B69" w:rsidRDefault="00230980" w:rsidP="00632F48">
            <w:pPr>
              <w:spacing w:line="230" w:lineRule="auto"/>
              <w:jc w:val="both"/>
            </w:pPr>
          </w:p>
        </w:tc>
        <w:tc>
          <w:tcPr>
            <w:tcW w:w="1123" w:type="pct"/>
          </w:tcPr>
          <w:p w:rsidR="00230980" w:rsidRPr="00DE6B69" w:rsidRDefault="00230980" w:rsidP="00632F48">
            <w:pPr>
              <w:autoSpaceDE w:val="0"/>
              <w:autoSpaceDN w:val="0"/>
              <w:adjustRightInd w:val="0"/>
              <w:spacing w:line="230" w:lineRule="auto"/>
              <w:jc w:val="both"/>
            </w:pPr>
            <w:r w:rsidRPr="00DE6B69">
              <w:rPr>
                <w:sz w:val="22"/>
                <w:szCs w:val="22"/>
              </w:rPr>
              <w:t>2. </w:t>
            </w:r>
            <w:proofErr w:type="gramStart"/>
            <w:r w:rsidRPr="00DE6B69">
              <w:rPr>
                <w:sz w:val="22"/>
                <w:szCs w:val="22"/>
              </w:rPr>
              <w:t>Общественные</w:t>
            </w:r>
            <w:proofErr w:type="gramEnd"/>
            <w:r w:rsidRPr="00DE6B69">
              <w:rPr>
                <w:sz w:val="22"/>
                <w:szCs w:val="22"/>
              </w:rPr>
              <w:t xml:space="preserve">, кроме перечисленных в строках </w:t>
            </w:r>
            <w:hyperlink w:anchor="Par28" w:history="1">
              <w:r w:rsidRPr="00DE6B69">
                <w:rPr>
                  <w:sz w:val="22"/>
                  <w:szCs w:val="22"/>
                </w:rPr>
                <w:t>3</w:t>
              </w:r>
            </w:hyperlink>
            <w:r w:rsidRPr="00DE6B69">
              <w:rPr>
                <w:sz w:val="22"/>
                <w:szCs w:val="22"/>
              </w:rPr>
              <w:t>–</w:t>
            </w:r>
            <w:hyperlink w:anchor="Par53" w:history="1">
              <w:r w:rsidRPr="00DE6B69">
                <w:rPr>
                  <w:sz w:val="22"/>
                  <w:szCs w:val="22"/>
                </w:rPr>
                <w:t>6</w:t>
              </w:r>
            </w:hyperlink>
          </w:p>
        </w:tc>
        <w:tc>
          <w:tcPr>
            <w:tcW w:w="373" w:type="pct"/>
          </w:tcPr>
          <w:p w:rsidR="00230980" w:rsidRPr="00DE6B69" w:rsidRDefault="00230980" w:rsidP="00632F48">
            <w:pPr>
              <w:spacing w:line="230" w:lineRule="auto"/>
              <w:ind w:left="-57" w:right="-57"/>
            </w:pPr>
            <w:r w:rsidRPr="00DE6B69">
              <w:rPr>
                <w:sz w:val="22"/>
                <w:szCs w:val="22"/>
              </w:rPr>
              <w:t>0,487</w:t>
            </w:r>
          </w:p>
        </w:tc>
        <w:tc>
          <w:tcPr>
            <w:tcW w:w="374" w:type="pct"/>
          </w:tcPr>
          <w:p w:rsidR="00230980" w:rsidRPr="00DE6B69" w:rsidRDefault="00230980" w:rsidP="00632F48">
            <w:pPr>
              <w:spacing w:line="230" w:lineRule="auto"/>
              <w:ind w:left="-57" w:right="-57"/>
            </w:pPr>
            <w:r w:rsidRPr="00DE6B69">
              <w:rPr>
                <w:sz w:val="22"/>
                <w:szCs w:val="22"/>
              </w:rPr>
              <w:t>0,440</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0,417</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0,371</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0,359</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0,342</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0,324</w:t>
            </w:r>
          </w:p>
        </w:tc>
        <w:tc>
          <w:tcPr>
            <w:tcW w:w="374" w:type="pct"/>
            <w:tcBorders>
              <w:right w:val="nil"/>
            </w:tcBorders>
          </w:tcPr>
          <w:p w:rsidR="00230980" w:rsidRPr="00DE6B69" w:rsidRDefault="00230980" w:rsidP="00632F48">
            <w:pPr>
              <w:autoSpaceDE w:val="0"/>
              <w:autoSpaceDN w:val="0"/>
              <w:adjustRightInd w:val="0"/>
              <w:spacing w:line="230" w:lineRule="auto"/>
              <w:ind w:left="-57" w:right="-57"/>
            </w:pPr>
            <w:r w:rsidRPr="00DE6B69">
              <w:rPr>
                <w:sz w:val="22"/>
                <w:szCs w:val="22"/>
              </w:rPr>
              <w:t>0,311</w:t>
            </w:r>
          </w:p>
        </w:tc>
      </w:tr>
      <w:tr w:rsidR="00230980" w:rsidRPr="00DE6B69" w:rsidTr="00632F48">
        <w:tc>
          <w:tcPr>
            <w:tcW w:w="881" w:type="pct"/>
            <w:vMerge/>
            <w:tcBorders>
              <w:left w:val="nil"/>
            </w:tcBorders>
          </w:tcPr>
          <w:p w:rsidR="00230980" w:rsidRPr="00DE6B69" w:rsidRDefault="00230980" w:rsidP="00632F48">
            <w:pPr>
              <w:spacing w:line="230" w:lineRule="auto"/>
              <w:jc w:val="both"/>
            </w:pPr>
          </w:p>
        </w:tc>
        <w:tc>
          <w:tcPr>
            <w:tcW w:w="1123" w:type="pct"/>
          </w:tcPr>
          <w:p w:rsidR="00230980" w:rsidRPr="00DE6B69" w:rsidRDefault="00230980" w:rsidP="00632F48">
            <w:pPr>
              <w:autoSpaceDE w:val="0"/>
              <w:autoSpaceDN w:val="0"/>
              <w:adjustRightInd w:val="0"/>
              <w:spacing w:line="230" w:lineRule="auto"/>
              <w:jc w:val="both"/>
            </w:pPr>
            <w:r w:rsidRPr="00DE6B69">
              <w:rPr>
                <w:sz w:val="22"/>
                <w:szCs w:val="22"/>
              </w:rPr>
              <w:t>3. Лечебно-профи</w:t>
            </w:r>
            <w:r w:rsidRPr="00DE6B69">
              <w:rPr>
                <w:sz w:val="22"/>
                <w:szCs w:val="22"/>
              </w:rPr>
              <w:softHyphen/>
              <w:t>лак</w:t>
            </w:r>
            <w:r w:rsidRPr="00DE6B69">
              <w:rPr>
                <w:sz w:val="22"/>
                <w:szCs w:val="22"/>
              </w:rPr>
              <w:softHyphen/>
              <w:t>тические медицинские организации, дома-интерна</w:t>
            </w:r>
            <w:r w:rsidRPr="00DE6B69">
              <w:rPr>
                <w:sz w:val="22"/>
                <w:szCs w:val="22"/>
              </w:rPr>
              <w:softHyphen/>
              <w:t>ты</w:t>
            </w:r>
          </w:p>
        </w:tc>
        <w:tc>
          <w:tcPr>
            <w:tcW w:w="373" w:type="pct"/>
          </w:tcPr>
          <w:p w:rsidR="00230980" w:rsidRPr="00DE6B69" w:rsidRDefault="00230980" w:rsidP="00632F48">
            <w:pPr>
              <w:spacing w:line="230" w:lineRule="auto"/>
              <w:ind w:left="-57" w:right="-57"/>
            </w:pPr>
            <w:r w:rsidRPr="00DE6B69">
              <w:rPr>
                <w:sz w:val="22"/>
                <w:szCs w:val="22"/>
              </w:rPr>
              <w:t>0,394</w:t>
            </w:r>
          </w:p>
        </w:tc>
        <w:tc>
          <w:tcPr>
            <w:tcW w:w="374" w:type="pct"/>
          </w:tcPr>
          <w:p w:rsidR="00230980" w:rsidRPr="00DE6B69" w:rsidRDefault="00230980" w:rsidP="00632F48">
            <w:pPr>
              <w:spacing w:line="230" w:lineRule="auto"/>
              <w:ind w:left="-57" w:right="-57"/>
            </w:pPr>
            <w:r w:rsidRPr="00DE6B69">
              <w:rPr>
                <w:sz w:val="22"/>
                <w:szCs w:val="22"/>
              </w:rPr>
              <w:t>0,382</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0,371</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0,359</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0,348</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0,336</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0,324</w:t>
            </w:r>
          </w:p>
        </w:tc>
        <w:tc>
          <w:tcPr>
            <w:tcW w:w="374" w:type="pct"/>
            <w:tcBorders>
              <w:right w:val="nil"/>
            </w:tcBorders>
          </w:tcPr>
          <w:p w:rsidR="00230980" w:rsidRPr="00DE6B69" w:rsidRDefault="00230980" w:rsidP="00632F48">
            <w:pPr>
              <w:autoSpaceDE w:val="0"/>
              <w:autoSpaceDN w:val="0"/>
              <w:adjustRightInd w:val="0"/>
              <w:spacing w:line="230" w:lineRule="auto"/>
              <w:ind w:left="-57" w:right="-57"/>
            </w:pPr>
            <w:r w:rsidRPr="00DE6B69">
              <w:rPr>
                <w:sz w:val="22"/>
                <w:szCs w:val="22"/>
              </w:rPr>
              <w:t>0,311</w:t>
            </w:r>
          </w:p>
        </w:tc>
      </w:tr>
      <w:tr w:rsidR="00230980" w:rsidRPr="00DE6B69" w:rsidTr="00632F48">
        <w:tc>
          <w:tcPr>
            <w:tcW w:w="881" w:type="pct"/>
            <w:vMerge/>
            <w:tcBorders>
              <w:left w:val="nil"/>
            </w:tcBorders>
          </w:tcPr>
          <w:p w:rsidR="00230980" w:rsidRPr="00DE6B69" w:rsidRDefault="00230980" w:rsidP="00632F48">
            <w:pPr>
              <w:spacing w:line="230" w:lineRule="auto"/>
              <w:jc w:val="both"/>
            </w:pPr>
          </w:p>
        </w:tc>
        <w:tc>
          <w:tcPr>
            <w:tcW w:w="1123" w:type="pct"/>
          </w:tcPr>
          <w:p w:rsidR="00230980" w:rsidRPr="00DE6B69" w:rsidRDefault="00230980" w:rsidP="00632F48">
            <w:pPr>
              <w:autoSpaceDE w:val="0"/>
              <w:autoSpaceDN w:val="0"/>
              <w:adjustRightInd w:val="0"/>
              <w:spacing w:line="230" w:lineRule="auto"/>
              <w:jc w:val="both"/>
            </w:pPr>
            <w:r w:rsidRPr="00DE6B69">
              <w:rPr>
                <w:sz w:val="22"/>
                <w:szCs w:val="22"/>
              </w:rPr>
              <w:t>4. Дошкольные образовательные организации, хосписы</w:t>
            </w:r>
          </w:p>
        </w:tc>
        <w:tc>
          <w:tcPr>
            <w:tcW w:w="373" w:type="pct"/>
          </w:tcPr>
          <w:p w:rsidR="00230980" w:rsidRPr="00DE6B69" w:rsidRDefault="00230980" w:rsidP="00632F48">
            <w:pPr>
              <w:spacing w:line="230" w:lineRule="auto"/>
              <w:ind w:left="-57" w:right="-57"/>
            </w:pPr>
            <w:r w:rsidRPr="00DE6B69">
              <w:rPr>
                <w:sz w:val="22"/>
                <w:szCs w:val="22"/>
              </w:rPr>
              <w:t>0,521</w:t>
            </w:r>
          </w:p>
        </w:tc>
        <w:tc>
          <w:tcPr>
            <w:tcW w:w="374" w:type="pct"/>
          </w:tcPr>
          <w:p w:rsidR="00230980" w:rsidRPr="00DE6B69" w:rsidRDefault="00230980" w:rsidP="00632F48">
            <w:pPr>
              <w:spacing w:line="230" w:lineRule="auto"/>
              <w:ind w:left="-57" w:right="-57"/>
            </w:pPr>
            <w:r w:rsidRPr="00DE6B69">
              <w:rPr>
                <w:sz w:val="22"/>
                <w:szCs w:val="22"/>
              </w:rPr>
              <w:t>0,521</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0,521</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w:t>
            </w:r>
          </w:p>
        </w:tc>
        <w:tc>
          <w:tcPr>
            <w:tcW w:w="374" w:type="pct"/>
            <w:tcBorders>
              <w:right w:val="nil"/>
            </w:tcBorders>
          </w:tcPr>
          <w:p w:rsidR="00230980" w:rsidRPr="00DE6B69" w:rsidRDefault="00230980" w:rsidP="00632F48">
            <w:pPr>
              <w:autoSpaceDE w:val="0"/>
              <w:autoSpaceDN w:val="0"/>
              <w:adjustRightInd w:val="0"/>
              <w:spacing w:line="230" w:lineRule="auto"/>
              <w:ind w:left="-57" w:right="-57"/>
            </w:pPr>
            <w:r w:rsidRPr="00DE6B69">
              <w:rPr>
                <w:sz w:val="22"/>
                <w:szCs w:val="22"/>
              </w:rPr>
              <w:t>-</w:t>
            </w:r>
          </w:p>
        </w:tc>
      </w:tr>
      <w:tr w:rsidR="00230980" w:rsidRPr="00DE6B69" w:rsidTr="00632F48">
        <w:tc>
          <w:tcPr>
            <w:tcW w:w="881" w:type="pct"/>
            <w:vMerge/>
            <w:tcBorders>
              <w:left w:val="nil"/>
            </w:tcBorders>
          </w:tcPr>
          <w:p w:rsidR="00230980" w:rsidRPr="00DE6B69" w:rsidRDefault="00230980" w:rsidP="00632F48">
            <w:pPr>
              <w:spacing w:line="230" w:lineRule="auto"/>
              <w:jc w:val="both"/>
            </w:pPr>
          </w:p>
        </w:tc>
        <w:tc>
          <w:tcPr>
            <w:tcW w:w="1123" w:type="pct"/>
          </w:tcPr>
          <w:p w:rsidR="00230980" w:rsidRPr="00DE6B69" w:rsidRDefault="00230980" w:rsidP="00632F48">
            <w:pPr>
              <w:autoSpaceDE w:val="0"/>
              <w:autoSpaceDN w:val="0"/>
              <w:adjustRightInd w:val="0"/>
              <w:spacing w:line="230" w:lineRule="auto"/>
              <w:jc w:val="both"/>
            </w:pPr>
            <w:r w:rsidRPr="00DE6B69">
              <w:rPr>
                <w:sz w:val="22"/>
                <w:szCs w:val="22"/>
              </w:rPr>
              <w:t xml:space="preserve">5. Сервисного обслуживания, </w:t>
            </w:r>
            <w:proofErr w:type="spellStart"/>
            <w:r w:rsidRPr="00DE6B69">
              <w:rPr>
                <w:sz w:val="22"/>
                <w:szCs w:val="22"/>
              </w:rPr>
              <w:t>культурно-досуговой</w:t>
            </w:r>
            <w:proofErr w:type="spellEnd"/>
            <w:r w:rsidRPr="00DE6B69">
              <w:rPr>
                <w:sz w:val="22"/>
                <w:szCs w:val="22"/>
              </w:rPr>
              <w:t xml:space="preserve"> деятельности, технопарки, склады</w:t>
            </w:r>
          </w:p>
        </w:tc>
        <w:tc>
          <w:tcPr>
            <w:tcW w:w="373" w:type="pct"/>
          </w:tcPr>
          <w:p w:rsidR="00230980" w:rsidRPr="00DE6B69" w:rsidRDefault="00230980" w:rsidP="00632F48">
            <w:pPr>
              <w:spacing w:line="230" w:lineRule="auto"/>
              <w:ind w:left="-57" w:right="-57"/>
            </w:pPr>
            <w:r w:rsidRPr="00DE6B69">
              <w:rPr>
                <w:sz w:val="22"/>
                <w:szCs w:val="22"/>
              </w:rPr>
              <w:t>0,266</w:t>
            </w:r>
          </w:p>
        </w:tc>
        <w:tc>
          <w:tcPr>
            <w:tcW w:w="374" w:type="pct"/>
          </w:tcPr>
          <w:p w:rsidR="00230980" w:rsidRPr="00DE6B69" w:rsidRDefault="00230980" w:rsidP="00632F48">
            <w:pPr>
              <w:autoSpaceDE w:val="0"/>
              <w:autoSpaceDN w:val="0"/>
              <w:adjustRightInd w:val="0"/>
              <w:spacing w:line="230" w:lineRule="auto"/>
              <w:ind w:left="-57" w:right="-57"/>
            </w:pPr>
            <w:r w:rsidRPr="00DE6B69">
              <w:rPr>
                <w:sz w:val="22"/>
                <w:szCs w:val="22"/>
              </w:rPr>
              <w:t>0,255</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0,243</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0,232</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0,232</w:t>
            </w:r>
          </w:p>
        </w:tc>
        <w:tc>
          <w:tcPr>
            <w:tcW w:w="1124" w:type="pct"/>
            <w:gridSpan w:val="3"/>
            <w:tcBorders>
              <w:right w:val="nil"/>
            </w:tcBorders>
          </w:tcPr>
          <w:p w:rsidR="00230980" w:rsidRPr="00DE6B69" w:rsidRDefault="00230980" w:rsidP="00632F48">
            <w:pPr>
              <w:autoSpaceDE w:val="0"/>
              <w:autoSpaceDN w:val="0"/>
              <w:adjustRightInd w:val="0"/>
              <w:spacing w:line="230" w:lineRule="auto"/>
              <w:ind w:left="-57" w:right="-57"/>
            </w:pPr>
            <w:r w:rsidRPr="00DE6B69">
              <w:rPr>
                <w:sz w:val="22"/>
                <w:szCs w:val="22"/>
              </w:rPr>
              <w:t>-</w:t>
            </w:r>
          </w:p>
        </w:tc>
      </w:tr>
      <w:tr w:rsidR="00230980" w:rsidRPr="009C5A3F" w:rsidTr="00632F48">
        <w:tc>
          <w:tcPr>
            <w:tcW w:w="881" w:type="pct"/>
            <w:vMerge/>
            <w:tcBorders>
              <w:left w:val="nil"/>
            </w:tcBorders>
          </w:tcPr>
          <w:p w:rsidR="00230980" w:rsidRPr="00DE6B69" w:rsidRDefault="00230980" w:rsidP="00632F48">
            <w:pPr>
              <w:spacing w:line="230" w:lineRule="auto"/>
              <w:jc w:val="both"/>
            </w:pPr>
          </w:p>
        </w:tc>
        <w:tc>
          <w:tcPr>
            <w:tcW w:w="1123" w:type="pct"/>
          </w:tcPr>
          <w:p w:rsidR="00230980" w:rsidRPr="00DE6B69" w:rsidRDefault="00230980" w:rsidP="00632F48">
            <w:pPr>
              <w:autoSpaceDE w:val="0"/>
              <w:autoSpaceDN w:val="0"/>
              <w:adjustRightInd w:val="0"/>
              <w:spacing w:line="230" w:lineRule="auto"/>
              <w:jc w:val="both"/>
            </w:pPr>
            <w:r w:rsidRPr="00DE6B69">
              <w:rPr>
                <w:sz w:val="22"/>
                <w:szCs w:val="22"/>
              </w:rPr>
              <w:t>6. Административ</w:t>
            </w:r>
            <w:r w:rsidRPr="00DE6B69">
              <w:rPr>
                <w:sz w:val="22"/>
                <w:szCs w:val="22"/>
              </w:rPr>
              <w:softHyphen/>
              <w:t>ного назначения (офи</w:t>
            </w:r>
            <w:r w:rsidRPr="00DE6B69">
              <w:rPr>
                <w:sz w:val="22"/>
                <w:szCs w:val="22"/>
              </w:rPr>
              <w:softHyphen/>
            </w:r>
            <w:r w:rsidRPr="00DE6B69">
              <w:rPr>
                <w:sz w:val="22"/>
                <w:szCs w:val="22"/>
              </w:rPr>
              <w:softHyphen/>
              <w:t>сы)</w:t>
            </w:r>
          </w:p>
        </w:tc>
        <w:tc>
          <w:tcPr>
            <w:tcW w:w="373" w:type="pct"/>
          </w:tcPr>
          <w:p w:rsidR="00230980" w:rsidRPr="00DE6B69" w:rsidRDefault="00230980" w:rsidP="00632F48">
            <w:pPr>
              <w:spacing w:line="230" w:lineRule="auto"/>
              <w:ind w:left="-57" w:right="-57"/>
            </w:pPr>
            <w:r w:rsidRPr="00DE6B69">
              <w:rPr>
                <w:sz w:val="22"/>
                <w:szCs w:val="22"/>
              </w:rPr>
              <w:t>0,417</w:t>
            </w:r>
          </w:p>
        </w:tc>
        <w:tc>
          <w:tcPr>
            <w:tcW w:w="374" w:type="pct"/>
          </w:tcPr>
          <w:p w:rsidR="00230980" w:rsidRPr="00DE6B69" w:rsidRDefault="00230980" w:rsidP="00632F48">
            <w:pPr>
              <w:autoSpaceDE w:val="0"/>
              <w:autoSpaceDN w:val="0"/>
              <w:adjustRightInd w:val="0"/>
              <w:spacing w:line="230" w:lineRule="auto"/>
              <w:ind w:left="-57" w:right="-57"/>
            </w:pPr>
            <w:r w:rsidRPr="00DE6B69">
              <w:rPr>
                <w:sz w:val="22"/>
                <w:szCs w:val="22"/>
              </w:rPr>
              <w:t>0,394</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0,382</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0,313</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0,278</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0,255</w:t>
            </w:r>
          </w:p>
        </w:tc>
        <w:tc>
          <w:tcPr>
            <w:tcW w:w="375" w:type="pct"/>
          </w:tcPr>
          <w:p w:rsidR="00230980" w:rsidRPr="00DE6B69" w:rsidRDefault="00230980" w:rsidP="00632F48">
            <w:pPr>
              <w:autoSpaceDE w:val="0"/>
              <w:autoSpaceDN w:val="0"/>
              <w:adjustRightInd w:val="0"/>
              <w:spacing w:line="230" w:lineRule="auto"/>
              <w:ind w:left="-57" w:right="-57"/>
            </w:pPr>
            <w:r w:rsidRPr="00DE6B69">
              <w:rPr>
                <w:sz w:val="22"/>
                <w:szCs w:val="22"/>
              </w:rPr>
              <w:t>0,232</w:t>
            </w:r>
          </w:p>
        </w:tc>
        <w:tc>
          <w:tcPr>
            <w:tcW w:w="374" w:type="pct"/>
            <w:tcBorders>
              <w:right w:val="nil"/>
            </w:tcBorders>
          </w:tcPr>
          <w:p w:rsidR="00230980" w:rsidRPr="009C5A3F" w:rsidRDefault="00230980" w:rsidP="00632F48">
            <w:pPr>
              <w:autoSpaceDE w:val="0"/>
              <w:autoSpaceDN w:val="0"/>
              <w:adjustRightInd w:val="0"/>
              <w:spacing w:line="230" w:lineRule="auto"/>
              <w:ind w:left="-57" w:right="-57"/>
            </w:pPr>
            <w:r w:rsidRPr="00DE6B69">
              <w:rPr>
                <w:sz w:val="22"/>
                <w:szCs w:val="22"/>
              </w:rPr>
              <w:t>0,232</w:t>
            </w:r>
          </w:p>
        </w:tc>
      </w:tr>
    </w:tbl>
    <w:p w:rsidR="00230980" w:rsidRPr="009C5A3F" w:rsidRDefault="00230980" w:rsidP="00230980">
      <w:pPr>
        <w:spacing w:line="235" w:lineRule="auto"/>
        <w:rPr>
          <w:sz w:val="2"/>
          <w:szCs w:val="2"/>
        </w:rPr>
      </w:pPr>
    </w:p>
    <w:p w:rsidR="00230980" w:rsidRDefault="00230980" w:rsidP="00230980">
      <w:pPr>
        <w:jc w:val="right"/>
        <w:rPr>
          <w:sz w:val="26"/>
          <w:szCs w:val="26"/>
        </w:rPr>
      </w:pPr>
    </w:p>
    <w:p w:rsidR="00230980" w:rsidRPr="00072526" w:rsidRDefault="00230980" w:rsidP="00230980">
      <w:pPr>
        <w:jc w:val="right"/>
      </w:pPr>
      <w:r w:rsidRPr="00072526">
        <w:lastRenderedPageBreak/>
        <w:t xml:space="preserve">Таблица 1.1.1 (7) </w:t>
      </w:r>
    </w:p>
    <w:p w:rsidR="00230980" w:rsidRPr="00072526" w:rsidRDefault="00230980" w:rsidP="00230980">
      <w:pPr>
        <w:jc w:val="right"/>
      </w:pPr>
    </w:p>
    <w:p w:rsidR="00230980" w:rsidRPr="00072526" w:rsidRDefault="00230980" w:rsidP="00230980">
      <w:pPr>
        <w:jc w:val="center"/>
        <w:rPr>
          <w:b/>
        </w:rPr>
      </w:pPr>
      <w:r w:rsidRPr="00072526">
        <w:rPr>
          <w:b/>
        </w:rPr>
        <w:t xml:space="preserve">Предельные значения расчетных показателей минимально допустимого уровня обеспеченности населения Игорварского сельского поселения Цивильского района Чувашской Республики объектами местного значения в области водоснабжения и водоотведения </w:t>
      </w:r>
    </w:p>
    <w:p w:rsidR="00230980" w:rsidRDefault="00230980" w:rsidP="00230980">
      <w:pPr>
        <w:jc w:val="center"/>
        <w:rPr>
          <w:b/>
          <w:sz w:val="26"/>
          <w:szCs w:val="26"/>
        </w:rPr>
      </w:pPr>
    </w:p>
    <w:p w:rsidR="00230980" w:rsidRPr="009C5A3F" w:rsidRDefault="00230980" w:rsidP="00230980">
      <w:pPr>
        <w:ind w:firstLine="851"/>
        <w:jc w:val="center"/>
        <w:rPr>
          <w:sz w:val="26"/>
          <w:szCs w:val="26"/>
        </w:rPr>
      </w:pPr>
    </w:p>
    <w:tbl>
      <w:tblPr>
        <w:tblW w:w="5123" w:type="pct"/>
        <w:tblBorders>
          <w:top w:val="single" w:sz="4" w:space="0" w:color="auto"/>
          <w:insideH w:val="single" w:sz="4" w:space="0" w:color="404040"/>
          <w:insideV w:val="single" w:sz="4" w:space="0" w:color="auto"/>
        </w:tblBorders>
        <w:tblLayout w:type="fixed"/>
        <w:tblCellMar>
          <w:left w:w="62" w:type="dxa"/>
          <w:right w:w="62" w:type="dxa"/>
        </w:tblCellMar>
        <w:tblLook w:val="00A0"/>
      </w:tblPr>
      <w:tblGrid>
        <w:gridCol w:w="1734"/>
        <w:gridCol w:w="3710"/>
        <w:gridCol w:w="1115"/>
        <w:gridCol w:w="1113"/>
        <w:gridCol w:w="927"/>
        <w:gridCol w:w="1113"/>
      </w:tblGrid>
      <w:tr w:rsidR="00230980" w:rsidRPr="009C5A3F" w:rsidTr="00632F48">
        <w:tc>
          <w:tcPr>
            <w:tcW w:w="893" w:type="pct"/>
            <w:vMerge w:val="restart"/>
            <w:tcBorders>
              <w:top w:val="single" w:sz="4" w:space="0" w:color="auto"/>
            </w:tcBorders>
          </w:tcPr>
          <w:p w:rsidR="00230980" w:rsidRPr="009C5A3F" w:rsidRDefault="00230980" w:rsidP="00632F48">
            <w:r w:rsidRPr="009C5A3F">
              <w:rPr>
                <w:sz w:val="22"/>
                <w:szCs w:val="22"/>
              </w:rPr>
              <w:t xml:space="preserve">Наименование </w:t>
            </w:r>
          </w:p>
          <w:p w:rsidR="00230980" w:rsidRPr="009C5A3F" w:rsidRDefault="00230980" w:rsidP="00632F48">
            <w:r w:rsidRPr="009C5A3F">
              <w:rPr>
                <w:sz w:val="22"/>
                <w:szCs w:val="22"/>
              </w:rPr>
              <w:t>объекта</w:t>
            </w:r>
          </w:p>
          <w:p w:rsidR="00230980" w:rsidRPr="009C5A3F" w:rsidRDefault="00230980" w:rsidP="00632F48">
            <w:r w:rsidRPr="009C5A3F">
              <w:rPr>
                <w:sz w:val="22"/>
                <w:szCs w:val="22"/>
              </w:rPr>
              <w:t xml:space="preserve"> местного значения</w:t>
            </w:r>
          </w:p>
        </w:tc>
        <w:tc>
          <w:tcPr>
            <w:tcW w:w="4107" w:type="pct"/>
            <w:gridSpan w:val="5"/>
            <w:tcBorders>
              <w:top w:val="single" w:sz="4" w:space="0" w:color="auto"/>
            </w:tcBorders>
          </w:tcPr>
          <w:p w:rsidR="00230980" w:rsidRPr="009C5A3F" w:rsidRDefault="00230980" w:rsidP="00632F48">
            <w:pPr>
              <w:rPr>
                <w:color w:val="000000"/>
              </w:rPr>
            </w:pPr>
            <w:r w:rsidRPr="009C5A3F">
              <w:rPr>
                <w:color w:val="000000"/>
                <w:sz w:val="22"/>
                <w:szCs w:val="22"/>
              </w:rPr>
              <w:t xml:space="preserve">Расчетный показатель минимально допустимого уровня </w:t>
            </w:r>
          </w:p>
          <w:p w:rsidR="00230980" w:rsidRPr="009C5A3F" w:rsidRDefault="00230980" w:rsidP="00632F48">
            <w:proofErr w:type="gramStart"/>
            <w:r w:rsidRPr="009C5A3F">
              <w:rPr>
                <w:color w:val="000000"/>
                <w:sz w:val="22"/>
                <w:szCs w:val="22"/>
              </w:rPr>
              <w:t xml:space="preserve">обеспеченности </w:t>
            </w:r>
            <w:r w:rsidRPr="009C5A3F">
              <w:rPr>
                <w:sz w:val="22"/>
                <w:szCs w:val="22"/>
              </w:rPr>
              <w:t xml:space="preserve">(норматив потребления коммунальной услуги </w:t>
            </w:r>
            <w:proofErr w:type="gramEnd"/>
          </w:p>
          <w:p w:rsidR="00230980" w:rsidRPr="009C5A3F" w:rsidRDefault="00230980" w:rsidP="00632F48">
            <w:r w:rsidRPr="009C5A3F">
              <w:rPr>
                <w:sz w:val="22"/>
                <w:szCs w:val="22"/>
              </w:rPr>
              <w:t>в жилых помещениях, м</w:t>
            </w:r>
            <w:r w:rsidRPr="009C5A3F">
              <w:rPr>
                <w:sz w:val="22"/>
                <w:szCs w:val="22"/>
                <w:vertAlign w:val="superscript"/>
              </w:rPr>
              <w:t>3</w:t>
            </w:r>
            <w:r w:rsidRPr="009C5A3F">
              <w:rPr>
                <w:sz w:val="22"/>
                <w:szCs w:val="22"/>
              </w:rPr>
              <w:t xml:space="preserve"> в месяц на 1 человека)</w:t>
            </w:r>
          </w:p>
        </w:tc>
      </w:tr>
      <w:tr w:rsidR="00230980" w:rsidRPr="009C5A3F" w:rsidTr="00632F48">
        <w:tc>
          <w:tcPr>
            <w:tcW w:w="893" w:type="pct"/>
            <w:vMerge/>
          </w:tcPr>
          <w:p w:rsidR="00230980" w:rsidRPr="009C5A3F" w:rsidRDefault="00230980" w:rsidP="00632F48"/>
        </w:tc>
        <w:tc>
          <w:tcPr>
            <w:tcW w:w="1910" w:type="pct"/>
          </w:tcPr>
          <w:p w:rsidR="00230980" w:rsidRPr="009C5A3F" w:rsidRDefault="00230980" w:rsidP="00632F48">
            <w:r w:rsidRPr="009C5A3F">
              <w:rPr>
                <w:sz w:val="22"/>
                <w:szCs w:val="22"/>
              </w:rPr>
              <w:t>степень благоустройства многоквартирного дома</w:t>
            </w:r>
          </w:p>
        </w:tc>
        <w:tc>
          <w:tcPr>
            <w:tcW w:w="574" w:type="pct"/>
          </w:tcPr>
          <w:p w:rsidR="00230980" w:rsidRPr="009C5A3F" w:rsidRDefault="00230980" w:rsidP="00632F48">
            <w:r w:rsidRPr="009C5A3F">
              <w:rPr>
                <w:sz w:val="22"/>
                <w:szCs w:val="22"/>
              </w:rPr>
              <w:t>этажность многоквартирных домов или жилых домов</w:t>
            </w:r>
          </w:p>
        </w:tc>
        <w:tc>
          <w:tcPr>
            <w:tcW w:w="573" w:type="pct"/>
          </w:tcPr>
          <w:p w:rsidR="00230980" w:rsidRPr="009C5A3F" w:rsidRDefault="00230980" w:rsidP="00632F48">
            <w:r w:rsidRPr="009C5A3F">
              <w:rPr>
                <w:sz w:val="22"/>
                <w:szCs w:val="22"/>
              </w:rPr>
              <w:t>холодное водоснабжение (ХВС)</w:t>
            </w:r>
          </w:p>
        </w:tc>
        <w:tc>
          <w:tcPr>
            <w:tcW w:w="477" w:type="pct"/>
          </w:tcPr>
          <w:p w:rsidR="00230980" w:rsidRPr="009C5A3F" w:rsidRDefault="00230980" w:rsidP="00632F48">
            <w:r w:rsidRPr="009C5A3F">
              <w:rPr>
                <w:sz w:val="22"/>
                <w:szCs w:val="22"/>
              </w:rPr>
              <w:t>горячее водоснабжение (ГВС)</w:t>
            </w:r>
          </w:p>
        </w:tc>
        <w:tc>
          <w:tcPr>
            <w:tcW w:w="573" w:type="pct"/>
          </w:tcPr>
          <w:p w:rsidR="00230980" w:rsidRPr="009C5A3F" w:rsidRDefault="00230980" w:rsidP="00632F48">
            <w:r w:rsidRPr="009C5A3F">
              <w:rPr>
                <w:sz w:val="22"/>
                <w:szCs w:val="22"/>
              </w:rPr>
              <w:t>водоотведение</w:t>
            </w:r>
          </w:p>
        </w:tc>
      </w:tr>
    </w:tbl>
    <w:p w:rsidR="00230980" w:rsidRPr="009C5A3F" w:rsidRDefault="00230980" w:rsidP="00230980">
      <w:pPr>
        <w:widowControl w:val="0"/>
        <w:suppressAutoHyphens/>
        <w:rPr>
          <w:sz w:val="2"/>
        </w:rPr>
      </w:pPr>
    </w:p>
    <w:tbl>
      <w:tblPr>
        <w:tblW w:w="51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62" w:type="dxa"/>
          <w:right w:w="62" w:type="dxa"/>
        </w:tblCellMar>
        <w:tblLook w:val="00A0"/>
      </w:tblPr>
      <w:tblGrid>
        <w:gridCol w:w="1736"/>
        <w:gridCol w:w="3710"/>
        <w:gridCol w:w="1113"/>
        <w:gridCol w:w="1111"/>
        <w:gridCol w:w="958"/>
        <w:gridCol w:w="979"/>
        <w:gridCol w:w="12"/>
        <w:gridCol w:w="93"/>
      </w:tblGrid>
      <w:tr w:rsidR="00230980" w:rsidRPr="009C5A3F" w:rsidTr="00632F48">
        <w:trPr>
          <w:tblHeader/>
        </w:trPr>
        <w:tc>
          <w:tcPr>
            <w:tcW w:w="894"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1</w:t>
            </w:r>
          </w:p>
        </w:tc>
        <w:tc>
          <w:tcPr>
            <w:tcW w:w="191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r w:rsidRPr="009C5A3F">
              <w:rPr>
                <w:sz w:val="22"/>
                <w:szCs w:val="22"/>
              </w:rPr>
              <w:t>2</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w:t>
            </w:r>
          </w:p>
        </w:tc>
        <w:tc>
          <w:tcPr>
            <w:tcW w:w="558" w:type="pct"/>
            <w:gridSpan w:val="3"/>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6</w:t>
            </w:r>
          </w:p>
        </w:tc>
      </w:tr>
      <w:tr w:rsidR="00230980" w:rsidRPr="009C5A3F" w:rsidTr="00632F48">
        <w:trPr>
          <w:gridAfter w:val="2"/>
          <w:wAfter w:w="54" w:type="pct"/>
        </w:trPr>
        <w:tc>
          <w:tcPr>
            <w:tcW w:w="894"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tabs>
                <w:tab w:val="left" w:pos="1515"/>
              </w:tabs>
              <w:jc w:val="both"/>
            </w:pPr>
            <w:r w:rsidRPr="009C5A3F">
              <w:rPr>
                <w:sz w:val="22"/>
                <w:szCs w:val="22"/>
              </w:rPr>
              <w:t>Водозаборы, станции водоподготовки (водопроводные очистные сооружения), насосные станции, резервуары, водонапорные башни, водопровод</w:t>
            </w:r>
          </w:p>
        </w:tc>
        <w:tc>
          <w:tcPr>
            <w:tcW w:w="4052" w:type="pct"/>
            <w:gridSpan w:val="5"/>
            <w:tcBorders>
              <w:top w:val="single" w:sz="4" w:space="0" w:color="404040"/>
              <w:left w:val="single" w:sz="4" w:space="0" w:color="404040"/>
              <w:bottom w:val="single" w:sz="4" w:space="0" w:color="404040"/>
              <w:right w:val="nil"/>
            </w:tcBorders>
          </w:tcPr>
          <w:p w:rsidR="00230980" w:rsidRPr="008C6CF1" w:rsidRDefault="00230980" w:rsidP="00632F48">
            <w:pPr>
              <w:ind w:left="28" w:right="28"/>
            </w:pPr>
            <w:proofErr w:type="gramStart"/>
            <w:r w:rsidRPr="008C6CF1">
              <w:rPr>
                <w:sz w:val="22"/>
                <w:szCs w:val="22"/>
              </w:rPr>
              <w:t xml:space="preserve">Климатическая зона «Чебоксары» (гг. Чебоксары, Новочебоксарск, Красноармейский, </w:t>
            </w:r>
            <w:proofErr w:type="spellStart"/>
            <w:r w:rsidRPr="008C6CF1">
              <w:rPr>
                <w:sz w:val="22"/>
                <w:szCs w:val="22"/>
              </w:rPr>
              <w:t>Красночетайский</w:t>
            </w:r>
            <w:proofErr w:type="spellEnd"/>
            <w:r w:rsidRPr="008C6CF1">
              <w:rPr>
                <w:sz w:val="22"/>
                <w:szCs w:val="22"/>
              </w:rPr>
              <w:t xml:space="preserve">, </w:t>
            </w:r>
            <w:proofErr w:type="spellStart"/>
            <w:r w:rsidRPr="008C6CF1">
              <w:rPr>
                <w:sz w:val="22"/>
                <w:szCs w:val="22"/>
              </w:rPr>
              <w:t>Мариинско-Посадский</w:t>
            </w:r>
            <w:proofErr w:type="spellEnd"/>
            <w:r w:rsidRPr="008C6CF1">
              <w:rPr>
                <w:sz w:val="22"/>
                <w:szCs w:val="22"/>
              </w:rPr>
              <w:t xml:space="preserve">, </w:t>
            </w:r>
            <w:proofErr w:type="gramEnd"/>
          </w:p>
          <w:p w:rsidR="00230980" w:rsidRPr="009C5A3F" w:rsidRDefault="00230980" w:rsidP="00632F48">
            <w:pPr>
              <w:ind w:left="28" w:right="28"/>
            </w:pPr>
            <w:proofErr w:type="spellStart"/>
            <w:proofErr w:type="gramStart"/>
            <w:r w:rsidRPr="008C6CF1">
              <w:rPr>
                <w:sz w:val="22"/>
                <w:szCs w:val="22"/>
              </w:rPr>
              <w:t>Моргаушский</w:t>
            </w:r>
            <w:proofErr w:type="spellEnd"/>
            <w:r w:rsidRPr="008C6CF1">
              <w:rPr>
                <w:sz w:val="22"/>
                <w:szCs w:val="22"/>
              </w:rPr>
              <w:t xml:space="preserve">, Цивильский, </w:t>
            </w:r>
            <w:proofErr w:type="spellStart"/>
            <w:r w:rsidRPr="008C6CF1">
              <w:rPr>
                <w:sz w:val="22"/>
                <w:szCs w:val="22"/>
              </w:rPr>
              <w:t>Чебоксарский</w:t>
            </w:r>
            <w:proofErr w:type="spellEnd"/>
            <w:r w:rsidRPr="008C6CF1">
              <w:rPr>
                <w:sz w:val="22"/>
                <w:szCs w:val="22"/>
              </w:rPr>
              <w:t xml:space="preserve"> и </w:t>
            </w:r>
            <w:proofErr w:type="spellStart"/>
            <w:r w:rsidRPr="008C6CF1">
              <w:rPr>
                <w:sz w:val="22"/>
                <w:szCs w:val="22"/>
              </w:rPr>
              <w:t>Ядринский</w:t>
            </w:r>
            <w:proofErr w:type="spellEnd"/>
            <w:r w:rsidRPr="008C6CF1">
              <w:rPr>
                <w:sz w:val="22"/>
                <w:szCs w:val="22"/>
              </w:rPr>
              <w:t xml:space="preserve"> районы)</w:t>
            </w:r>
            <w:proofErr w:type="gramEnd"/>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2,614</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rPr>
                <w:rFonts w:ascii="Times New Roman" w:hAnsi="Times New Roman" w:cs="Times New Roman"/>
                <w:sz w:val="22"/>
                <w:szCs w:val="22"/>
                <w:lang w:eastAsia="en-US"/>
              </w:rPr>
            </w:pP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2,614</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rPr>
                <w:rFonts w:ascii="Times New Roman" w:hAnsi="Times New Roman" w:cs="Times New Roman"/>
                <w:sz w:val="22"/>
                <w:szCs w:val="22"/>
                <w:lang w:eastAsia="en-US"/>
              </w:rPr>
            </w:pP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2,614</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rPr>
                <w:rFonts w:ascii="Times New Roman" w:hAnsi="Times New Roman" w:cs="Times New Roman"/>
                <w:sz w:val="22"/>
                <w:szCs w:val="22"/>
                <w:lang w:eastAsia="en-US"/>
              </w:rPr>
            </w:pP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3,248</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rPr>
                <w:rFonts w:ascii="Times New Roman" w:hAnsi="Times New Roman" w:cs="Times New Roman"/>
                <w:sz w:val="22"/>
                <w:szCs w:val="22"/>
                <w:lang w:eastAsia="en-US"/>
              </w:rPr>
            </w:pP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3,248</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rPr>
                <w:rFonts w:ascii="Times New Roman" w:hAnsi="Times New Roman" w:cs="Times New Roman"/>
                <w:sz w:val="22"/>
                <w:szCs w:val="22"/>
                <w:lang w:eastAsia="en-US"/>
              </w:rPr>
            </w:pP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3. В жилых домах и многоквартирных домах с водопроводом, без ванн, с канализацией (ХВС без ванн,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4,029</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4,029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4,029</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4,029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4,029</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4,029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4,029</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4,029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 xml:space="preserve">4. В жилых домах и многоквартирных домах с водопроводом, без ванн, с канализацией, с </w:t>
            </w:r>
            <w:proofErr w:type="spellStart"/>
            <w:r w:rsidRPr="009C5A3F">
              <w:rPr>
                <w:sz w:val="22"/>
                <w:szCs w:val="22"/>
              </w:rPr>
              <w:t>водонагревом</w:t>
            </w:r>
            <w:proofErr w:type="spellEnd"/>
            <w:r w:rsidRPr="009C5A3F">
              <w:rPr>
                <w:sz w:val="22"/>
                <w:szCs w:val="22"/>
              </w:rPr>
              <w:t xml:space="preserve"> различного типа (ХВС без ванн, с мойкой кухонной, раковиной, канализацией, с </w:t>
            </w:r>
            <w:proofErr w:type="spellStart"/>
            <w:r w:rsidRPr="009C5A3F">
              <w:rPr>
                <w:sz w:val="22"/>
                <w:szCs w:val="22"/>
              </w:rPr>
              <w:t>водонагревом</w:t>
            </w:r>
            <w:proofErr w:type="spellEnd"/>
            <w:r w:rsidRPr="009C5A3F">
              <w:rPr>
                <w:sz w:val="22"/>
                <w:szCs w:val="22"/>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4,029</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4,029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4,029</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4,029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4,029</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4,029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4,029</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4,029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4,029</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4,029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 xml:space="preserve">5. В жилых домах и многоквартирных домах с водопроводом, при наличии ванн, с канализацией, с </w:t>
            </w:r>
            <w:proofErr w:type="spellStart"/>
            <w:r w:rsidRPr="009C5A3F">
              <w:rPr>
                <w:sz w:val="22"/>
                <w:szCs w:val="22"/>
              </w:rPr>
              <w:t>водонагревом</w:t>
            </w:r>
            <w:proofErr w:type="spellEnd"/>
            <w:r w:rsidRPr="009C5A3F">
              <w:rPr>
                <w:sz w:val="22"/>
                <w:szCs w:val="22"/>
              </w:rPr>
              <w:t xml:space="preserve"> различного типа (ХВС с ванной, мойкой кухонной, раковиной, канализацией, с </w:t>
            </w:r>
            <w:proofErr w:type="spellStart"/>
            <w:r w:rsidRPr="009C5A3F">
              <w:rPr>
                <w:sz w:val="22"/>
                <w:szCs w:val="22"/>
              </w:rPr>
              <w:t>водонагревом</w:t>
            </w:r>
            <w:proofErr w:type="spellEnd"/>
            <w:r w:rsidRPr="009C5A3F">
              <w:rPr>
                <w:sz w:val="22"/>
                <w:szCs w:val="22"/>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6</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8</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9</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10</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11</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14</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16</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17</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18</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7,363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6. В жилых домах и многоквартирных домах с водопроводом, централизованным ГВС, душами без ванн, с канализацией (ХВС и ГВС, с душем без ванн,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4,162</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2,602</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4,162</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2,602</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4,162</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2,602</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4,162</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2,602</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6</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4,162</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2,602</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8</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4,162</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2,602</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9</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4,162</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2,602</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10</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4,162</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2,602</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4,162</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2,602</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14</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4,162</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2,602</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17</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4,162</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2,602</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 xml:space="preserve">7. В жилых домах и многоквартирных домах с водопроводом, душами без ванн, с канализацией, с </w:t>
            </w:r>
            <w:proofErr w:type="spellStart"/>
            <w:r w:rsidRPr="009C5A3F">
              <w:rPr>
                <w:sz w:val="22"/>
                <w:szCs w:val="22"/>
              </w:rPr>
              <w:t>водонагревом</w:t>
            </w:r>
            <w:proofErr w:type="spellEnd"/>
            <w:r w:rsidRPr="009C5A3F">
              <w:rPr>
                <w:sz w:val="22"/>
                <w:szCs w:val="22"/>
              </w:rPr>
              <w:t xml:space="preserve"> различного типа (ХВС, с душем без ванн, мойкой кухонной, раковиной, канализацией, с </w:t>
            </w:r>
            <w:proofErr w:type="spellStart"/>
            <w:r w:rsidRPr="009C5A3F">
              <w:rPr>
                <w:sz w:val="22"/>
                <w:szCs w:val="22"/>
              </w:rPr>
              <w:t>водонагревом</w:t>
            </w:r>
            <w:proofErr w:type="spellEnd"/>
            <w:r w:rsidRPr="009C5A3F">
              <w:rPr>
                <w:sz w:val="22"/>
                <w:szCs w:val="22"/>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6,764</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6,764</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9</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6,764</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6,764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jc w:val="both"/>
            </w:pPr>
            <w:r w:rsidRPr="009C5A3F">
              <w:rPr>
                <w:sz w:val="22"/>
                <w:szCs w:val="22"/>
              </w:rPr>
              <w:t>8. 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1</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6</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7</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8</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9</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10</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11</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12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13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14</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15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16</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17</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18</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4,435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47" w:lineRule="auto"/>
            </w:pPr>
            <w:r w:rsidRPr="009C5A3F">
              <w:rPr>
                <w:sz w:val="22"/>
                <w:szCs w:val="22"/>
              </w:rPr>
              <w:t>2,928</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47"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7,363</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9. В многоквартирных домах коммунального типа с водопроводом, без душевых, с канализацией (ХВС без душевых,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2,600</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2,600</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2,600</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2,600</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10. 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2,886</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1,685</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4,571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2,886</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1,685</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4,571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2,886</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1,685</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4,571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 xml:space="preserve">11. В многоквартирных домах коммунального типа с водопроводом, общими душевыми, с канализацией, с </w:t>
            </w:r>
            <w:proofErr w:type="spellStart"/>
            <w:r w:rsidRPr="009C5A3F">
              <w:rPr>
                <w:sz w:val="22"/>
                <w:szCs w:val="22"/>
              </w:rPr>
              <w:t>водонагревом</w:t>
            </w:r>
            <w:proofErr w:type="spellEnd"/>
            <w:r w:rsidRPr="009C5A3F">
              <w:rPr>
                <w:sz w:val="22"/>
                <w:szCs w:val="22"/>
              </w:rPr>
              <w:t xml:space="preserve"> различного типа (ХВС, с общими душевыми, мойкой кухонной, раковиной, канализацией, с </w:t>
            </w:r>
            <w:proofErr w:type="spellStart"/>
            <w:r w:rsidRPr="009C5A3F">
              <w:rPr>
                <w:sz w:val="22"/>
                <w:szCs w:val="22"/>
              </w:rPr>
              <w:t>водонагревом</w:t>
            </w:r>
            <w:proofErr w:type="spellEnd"/>
            <w:r w:rsidRPr="009C5A3F">
              <w:rPr>
                <w:sz w:val="22"/>
                <w:szCs w:val="22"/>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4,571</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4,571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12. В многоквартирных домах коммунального типа с водопроводом, централизованным ГВС, общими душевыми, столовыми и прачечными, с канализацией (ХВС и ГВС, с общими душевыми,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2,923</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1,741</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4,664</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13. В многоквартирных домах коммунального типа с водопроводом, централизованным ГВС, с общими кухнями и общими душевыми, с канализацией (ХВС и ГВС, с общими душевыми,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3,355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1,944</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5,299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3,355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1,944</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5,299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3,355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1,944</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5,299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3,355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1,944</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5,299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3,355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1,944</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5,299</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 xml:space="preserve">14. В многоквартирных домах коммунального типа с водопроводом, с общими кухнями и общими душевыми, с канализацией, с </w:t>
            </w:r>
            <w:proofErr w:type="spellStart"/>
            <w:r w:rsidRPr="009C5A3F">
              <w:rPr>
                <w:sz w:val="22"/>
                <w:szCs w:val="22"/>
              </w:rPr>
              <w:t>водонагревом</w:t>
            </w:r>
            <w:proofErr w:type="spellEnd"/>
            <w:r w:rsidRPr="009C5A3F">
              <w:rPr>
                <w:sz w:val="22"/>
                <w:szCs w:val="22"/>
              </w:rPr>
              <w:t xml:space="preserve"> различного типа (ХВС, с общими душевыми, мойкой кухонной, раковиной, канализацией, с </w:t>
            </w:r>
            <w:proofErr w:type="spellStart"/>
            <w:r w:rsidRPr="009C5A3F">
              <w:rPr>
                <w:sz w:val="22"/>
                <w:szCs w:val="22"/>
              </w:rPr>
              <w:t>водонагревом</w:t>
            </w:r>
            <w:proofErr w:type="spellEnd"/>
            <w:r w:rsidRPr="009C5A3F">
              <w:rPr>
                <w:sz w:val="22"/>
                <w:szCs w:val="22"/>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5,298</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5,298</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5,298</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5,298</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15. В многоквартирных домах коммунального типа с водопроводом, централизованным ГВС,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4,125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2,546</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4,125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2,546</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4,125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2,546</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4,125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2,546</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9</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4,125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2,546</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jc w:val="both"/>
            </w:pPr>
            <w:r w:rsidRPr="009C5A3F">
              <w:rPr>
                <w:sz w:val="22"/>
                <w:szCs w:val="22"/>
              </w:rPr>
              <w:t xml:space="preserve">16. В многоквартирных домах коммунального типа с водопроводом, с общими кухнями, блоками душевых на этажах при жилых комнатах в каждой секции, с канализацией, с </w:t>
            </w:r>
            <w:proofErr w:type="spellStart"/>
            <w:r w:rsidRPr="009C5A3F">
              <w:rPr>
                <w:sz w:val="22"/>
                <w:szCs w:val="22"/>
              </w:rPr>
              <w:t>водонагревом</w:t>
            </w:r>
            <w:proofErr w:type="spellEnd"/>
            <w:r w:rsidRPr="009C5A3F">
              <w:rPr>
                <w:sz w:val="22"/>
                <w:szCs w:val="22"/>
              </w:rPr>
              <w:t xml:space="preserve"> различного типа (ХВС, с блоками душевых на этажах при жилых </w:t>
            </w:r>
            <w:r w:rsidRPr="009C5A3F">
              <w:rPr>
                <w:sz w:val="22"/>
                <w:szCs w:val="22"/>
              </w:rPr>
              <w:lastRenderedPageBreak/>
              <w:t xml:space="preserve">комнатах в каждой секции, с мойкой кухонной, раковиной, канализацией, с </w:t>
            </w:r>
            <w:proofErr w:type="spellStart"/>
            <w:r w:rsidRPr="009C5A3F">
              <w:rPr>
                <w:sz w:val="22"/>
                <w:szCs w:val="22"/>
              </w:rPr>
              <w:t>водонагревом</w:t>
            </w:r>
            <w:proofErr w:type="spellEnd"/>
            <w:r w:rsidRPr="009C5A3F">
              <w:rPr>
                <w:sz w:val="22"/>
                <w:szCs w:val="22"/>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lastRenderedPageBreak/>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6,671</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3</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6,671</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6,671</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6,671</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9</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6,671</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p>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ind w:left="28" w:right="28"/>
              <w:jc w:val="both"/>
            </w:pPr>
            <w:r w:rsidRPr="009C5A3F">
              <w:rPr>
                <w:sz w:val="22"/>
                <w:szCs w:val="22"/>
              </w:rPr>
              <w:t>17. В многоквартирных домах коммунального типа с водопроводом, централизованным ГВС, с общими кухнями, с душевыми при всех жилых комнатах, с канализацией (ХВС и ГВС, с душевыми при всех жилых комнатах,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5</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4,125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2,546</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30"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p>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9</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4,125</w:t>
            </w:r>
          </w:p>
        </w:tc>
        <w:tc>
          <w:tcPr>
            <w:tcW w:w="49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2,546</w:t>
            </w:r>
          </w:p>
        </w:tc>
        <w:tc>
          <w:tcPr>
            <w:tcW w:w="510" w:type="pct"/>
            <w:gridSpan w:val="2"/>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30"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p>
        </w:tc>
        <w:tc>
          <w:tcPr>
            <w:tcW w:w="191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ind w:left="28" w:right="28"/>
              <w:jc w:val="both"/>
            </w:pPr>
            <w:r w:rsidRPr="009C5A3F">
              <w:rPr>
                <w:sz w:val="22"/>
                <w:szCs w:val="22"/>
              </w:rPr>
              <w:t xml:space="preserve">18. В многоквартирных домах коммунального типа с водопроводом, с общими кухнями, с душевыми при всех жилых комнатах, с канализацией, с </w:t>
            </w:r>
            <w:proofErr w:type="spellStart"/>
            <w:r w:rsidRPr="009C5A3F">
              <w:rPr>
                <w:sz w:val="22"/>
                <w:szCs w:val="22"/>
              </w:rPr>
              <w:t>водонагревом</w:t>
            </w:r>
            <w:proofErr w:type="spellEnd"/>
            <w:r w:rsidRPr="009C5A3F">
              <w:rPr>
                <w:sz w:val="22"/>
                <w:szCs w:val="22"/>
              </w:rPr>
              <w:t xml:space="preserve"> различного типа (ХВС, с душевыми при всех жилых комнатах, с мойкой кухонной, раковиной, с канализацией, с </w:t>
            </w:r>
            <w:proofErr w:type="spellStart"/>
            <w:r w:rsidRPr="009C5A3F">
              <w:rPr>
                <w:sz w:val="22"/>
                <w:szCs w:val="22"/>
              </w:rPr>
              <w:t>водонагревом</w:t>
            </w:r>
            <w:proofErr w:type="spellEnd"/>
            <w:r w:rsidRPr="009C5A3F">
              <w:rPr>
                <w:sz w:val="22"/>
                <w:szCs w:val="22"/>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2</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6,671</w:t>
            </w:r>
          </w:p>
        </w:tc>
        <w:tc>
          <w:tcPr>
            <w:tcW w:w="493"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
        </w:tc>
        <w:tc>
          <w:tcPr>
            <w:tcW w:w="510" w:type="pct"/>
            <w:gridSpan w:val="2"/>
            <w:vMerge w:val="restart"/>
            <w:tcBorders>
              <w:top w:val="single" w:sz="4" w:space="0" w:color="404040"/>
              <w:left w:val="single" w:sz="4" w:space="0" w:color="404040"/>
              <w:bottom w:val="single" w:sz="4" w:space="0" w:color="404040"/>
              <w:right w:val="nil"/>
            </w:tcBorders>
          </w:tcPr>
          <w:p w:rsidR="00230980" w:rsidRPr="009C5A3F" w:rsidRDefault="00230980" w:rsidP="00632F48">
            <w:pPr>
              <w:pStyle w:val="ConsPlusNormal"/>
              <w:spacing w:line="230" w:lineRule="auto"/>
              <w:ind w:firstLine="80"/>
              <w:jc w:val="center"/>
              <w:rPr>
                <w:rFonts w:ascii="Times New Roman" w:hAnsi="Times New Roman" w:cs="Times New Roman"/>
                <w:sz w:val="22"/>
                <w:szCs w:val="22"/>
                <w:lang w:eastAsia="en-US"/>
              </w:rPr>
            </w:pPr>
            <w:r w:rsidRPr="009C5A3F">
              <w:rPr>
                <w:rFonts w:ascii="Times New Roman" w:hAnsi="Times New Roman" w:cs="Times New Roman"/>
                <w:sz w:val="22"/>
                <w:szCs w:val="22"/>
                <w:lang w:eastAsia="en-US"/>
              </w:rPr>
              <w:t>6,671</w:t>
            </w:r>
          </w:p>
        </w:tc>
      </w:tr>
      <w:tr w:rsidR="00230980" w:rsidRPr="009C5A3F" w:rsidTr="00632F48">
        <w:trPr>
          <w:gridAfter w:val="1"/>
          <w:wAfter w:w="48" w:type="pct"/>
        </w:trPr>
        <w:tc>
          <w:tcPr>
            <w:tcW w:w="894" w:type="pct"/>
            <w:vMerge/>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p>
        </w:tc>
        <w:tc>
          <w:tcPr>
            <w:tcW w:w="191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ind w:left="28" w:right="28"/>
            </w:pPr>
          </w:p>
        </w:tc>
        <w:tc>
          <w:tcPr>
            <w:tcW w:w="5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9</w:t>
            </w:r>
          </w:p>
        </w:tc>
        <w:tc>
          <w:tcPr>
            <w:tcW w:w="57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6,671</w:t>
            </w:r>
          </w:p>
        </w:tc>
        <w:tc>
          <w:tcPr>
            <w:tcW w:w="493"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
        </w:tc>
        <w:tc>
          <w:tcPr>
            <w:tcW w:w="510" w:type="pct"/>
            <w:gridSpan w:val="2"/>
            <w:vMerge/>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p>
        </w:tc>
      </w:tr>
    </w:tbl>
    <w:p w:rsidR="00230980" w:rsidRPr="009C5A3F" w:rsidRDefault="00230980" w:rsidP="00230980">
      <w:pPr>
        <w:spacing w:line="230" w:lineRule="auto"/>
        <w:rPr>
          <w:sz w:val="16"/>
          <w:szCs w:val="16"/>
        </w:rPr>
      </w:pPr>
    </w:p>
    <w:p w:rsidR="00230980" w:rsidRPr="009C5A3F" w:rsidRDefault="00230980" w:rsidP="00230980">
      <w:pPr>
        <w:widowControl w:val="0"/>
        <w:autoSpaceDE w:val="0"/>
        <w:autoSpaceDN w:val="0"/>
        <w:adjustRightInd w:val="0"/>
        <w:spacing w:line="230" w:lineRule="auto"/>
        <w:ind w:left="1302" w:hanging="1302"/>
        <w:jc w:val="both"/>
        <w:rPr>
          <w:sz w:val="22"/>
          <w:szCs w:val="22"/>
        </w:rPr>
      </w:pPr>
    </w:p>
    <w:p w:rsidR="00230980" w:rsidRPr="009C5A3F" w:rsidRDefault="00230980" w:rsidP="00230980">
      <w:pPr>
        <w:widowControl w:val="0"/>
        <w:autoSpaceDE w:val="0"/>
        <w:autoSpaceDN w:val="0"/>
        <w:adjustRightInd w:val="0"/>
        <w:spacing w:line="230" w:lineRule="auto"/>
        <w:ind w:left="1302" w:hanging="1302"/>
        <w:jc w:val="both"/>
        <w:rPr>
          <w:sz w:val="22"/>
          <w:szCs w:val="22"/>
        </w:rPr>
      </w:pPr>
      <w:r w:rsidRPr="009C5A3F">
        <w:rPr>
          <w:sz w:val="22"/>
          <w:szCs w:val="22"/>
        </w:rPr>
        <w:t>Примечание.</w:t>
      </w:r>
      <w:r w:rsidRPr="009C5A3F">
        <w:rPr>
          <w:sz w:val="22"/>
          <w:szCs w:val="22"/>
        </w:rPr>
        <w:tab/>
        <w:t>Указанные нормы следует применять с учетом требований табл. 1 СП 31.13330. 2012.</w:t>
      </w:r>
    </w:p>
    <w:p w:rsidR="00230980" w:rsidRPr="009C5A3F" w:rsidRDefault="00230980" w:rsidP="00230980">
      <w:pPr>
        <w:spacing w:line="230" w:lineRule="auto"/>
        <w:ind w:right="-142"/>
        <w:contextualSpacing/>
        <w:jc w:val="right"/>
        <w:rPr>
          <w:color w:val="000000"/>
          <w:sz w:val="26"/>
          <w:szCs w:val="26"/>
        </w:rPr>
      </w:pPr>
    </w:p>
    <w:p w:rsidR="00230980" w:rsidRPr="008C6CF1" w:rsidRDefault="00230980" w:rsidP="00230980">
      <w:pPr>
        <w:pStyle w:val="5"/>
        <w:spacing w:before="0" w:after="0" w:line="230" w:lineRule="auto"/>
        <w:ind w:firstLine="709"/>
        <w:jc w:val="both"/>
        <w:rPr>
          <w:rFonts w:ascii="Times New Roman" w:hAnsi="Times New Roman"/>
          <w:i w:val="0"/>
          <w:sz w:val="24"/>
          <w:szCs w:val="24"/>
        </w:rPr>
      </w:pPr>
      <w:r w:rsidRPr="008C6CF1">
        <w:rPr>
          <w:rFonts w:ascii="Times New Roman" w:hAnsi="Times New Roman"/>
          <w:i w:val="0"/>
          <w:sz w:val="24"/>
          <w:szCs w:val="24"/>
        </w:rPr>
        <w:t>1.1.2. Предельные значения расчетных показателей минимально допустимого уровня обеспеченности</w:t>
      </w:r>
      <w:r w:rsidRPr="008C6CF1">
        <w:rPr>
          <w:rFonts w:ascii="Times New Roman" w:hAnsi="Times New Roman"/>
          <w:sz w:val="24"/>
          <w:szCs w:val="24"/>
        </w:rPr>
        <w:t xml:space="preserve"> </w:t>
      </w:r>
      <w:r w:rsidRPr="008C6CF1">
        <w:rPr>
          <w:rFonts w:ascii="Times New Roman" w:hAnsi="Times New Roman"/>
          <w:i w:val="0"/>
          <w:sz w:val="24"/>
          <w:szCs w:val="24"/>
        </w:rPr>
        <w:t xml:space="preserve">населения Игорварского сельского поселения Цивильского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w:t>
      </w:r>
      <w:r>
        <w:rPr>
          <w:rFonts w:ascii="Times New Roman" w:hAnsi="Times New Roman"/>
          <w:i w:val="0"/>
          <w:sz w:val="24"/>
          <w:szCs w:val="24"/>
        </w:rPr>
        <w:t>Игорварского сельского поселения Цивильского района</w:t>
      </w:r>
      <w:r w:rsidRPr="008C6CF1">
        <w:rPr>
          <w:rFonts w:ascii="Times New Roman" w:hAnsi="Times New Roman"/>
          <w:i w:val="0"/>
          <w:sz w:val="24"/>
          <w:szCs w:val="24"/>
        </w:rPr>
        <w:t xml:space="preserve"> Чувашской Республики</w:t>
      </w:r>
    </w:p>
    <w:p w:rsidR="00230980" w:rsidRPr="008C6CF1" w:rsidRDefault="00230980" w:rsidP="00230980">
      <w:pPr>
        <w:spacing w:line="230" w:lineRule="auto"/>
      </w:pPr>
    </w:p>
    <w:p w:rsidR="00230980" w:rsidRPr="00072526" w:rsidRDefault="00230980" w:rsidP="00230980">
      <w:pPr>
        <w:widowControl w:val="0"/>
        <w:autoSpaceDE w:val="0"/>
        <w:autoSpaceDN w:val="0"/>
        <w:adjustRightInd w:val="0"/>
        <w:spacing w:line="230" w:lineRule="auto"/>
        <w:ind w:firstLine="851"/>
        <w:jc w:val="right"/>
      </w:pPr>
      <w:r w:rsidRPr="00072526">
        <w:t>Таблица 1.1.2 (1)</w:t>
      </w:r>
    </w:p>
    <w:p w:rsidR="00230980" w:rsidRPr="009C5A3F" w:rsidRDefault="00230980" w:rsidP="00230980">
      <w:pPr>
        <w:widowControl w:val="0"/>
        <w:autoSpaceDE w:val="0"/>
        <w:autoSpaceDN w:val="0"/>
        <w:adjustRightInd w:val="0"/>
        <w:spacing w:line="230" w:lineRule="auto"/>
        <w:ind w:firstLine="851"/>
        <w:jc w:val="right"/>
        <w:rPr>
          <w:sz w:val="26"/>
          <w:szCs w:val="26"/>
        </w:rPr>
      </w:pPr>
    </w:p>
    <w:p w:rsidR="00230980" w:rsidRPr="008C6CF1" w:rsidRDefault="00230980" w:rsidP="00230980">
      <w:pPr>
        <w:widowControl w:val="0"/>
        <w:autoSpaceDE w:val="0"/>
        <w:autoSpaceDN w:val="0"/>
        <w:adjustRightInd w:val="0"/>
        <w:spacing w:line="230" w:lineRule="auto"/>
        <w:jc w:val="center"/>
        <w:rPr>
          <w:b/>
        </w:rPr>
      </w:pPr>
      <w:proofErr w:type="gramStart"/>
      <w:r w:rsidRPr="008C6CF1">
        <w:rPr>
          <w:b/>
        </w:rPr>
        <w:t>Предельные значения расчетных показателей</w:t>
      </w:r>
      <w:r w:rsidRPr="008C6CF1">
        <w:rPr>
          <w:b/>
          <w:i/>
        </w:rPr>
        <w:t xml:space="preserve"> </w:t>
      </w:r>
      <w:r w:rsidRPr="008C6CF1">
        <w:rPr>
          <w:b/>
        </w:rPr>
        <w:t xml:space="preserve">минимально допустимого </w:t>
      </w:r>
      <w:proofErr w:type="gramEnd"/>
    </w:p>
    <w:p w:rsidR="00230980" w:rsidRPr="008C6CF1" w:rsidRDefault="00230980" w:rsidP="00230980">
      <w:pPr>
        <w:widowControl w:val="0"/>
        <w:autoSpaceDE w:val="0"/>
        <w:autoSpaceDN w:val="0"/>
        <w:adjustRightInd w:val="0"/>
        <w:spacing w:line="230" w:lineRule="auto"/>
        <w:jc w:val="both"/>
      </w:pPr>
      <w:r w:rsidRPr="008C6CF1">
        <w:rPr>
          <w:b/>
        </w:rPr>
        <w:t>уровня обеспеченности населения Игорварского сельского поселения Цивильского района Чувашской Республики</w:t>
      </w:r>
      <w:r w:rsidRPr="008C6CF1">
        <w:rPr>
          <w:b/>
          <w:i/>
        </w:rPr>
        <w:t xml:space="preserve"> </w:t>
      </w:r>
      <w:r w:rsidRPr="008C6CF1">
        <w:rPr>
          <w:b/>
        </w:rPr>
        <w:t>местами хранения личного автотранспорта населения Игорварского сельского поселения Цивильского района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230980" w:rsidRPr="009C5A3F" w:rsidRDefault="00230980" w:rsidP="00230980">
      <w:pPr>
        <w:widowControl w:val="0"/>
        <w:autoSpaceDE w:val="0"/>
        <w:autoSpaceDN w:val="0"/>
        <w:adjustRightInd w:val="0"/>
        <w:spacing w:line="230" w:lineRule="auto"/>
        <w:ind w:firstLine="851"/>
        <w:jc w:val="center"/>
        <w:rPr>
          <w:sz w:val="26"/>
          <w:szCs w:val="26"/>
        </w:rPr>
      </w:pPr>
    </w:p>
    <w:tbl>
      <w:tblPr>
        <w:tblW w:w="5000" w:type="pct"/>
        <w:jc w:val="center"/>
        <w:tblBorders>
          <w:top w:val="single" w:sz="4" w:space="0" w:color="auto"/>
          <w:insideH w:val="single" w:sz="4" w:space="0" w:color="404040"/>
          <w:insideV w:val="single" w:sz="4" w:space="0" w:color="auto"/>
        </w:tblBorders>
        <w:tblLayout w:type="fixed"/>
        <w:tblCellMar>
          <w:left w:w="70" w:type="dxa"/>
          <w:right w:w="70" w:type="dxa"/>
        </w:tblCellMar>
        <w:tblLook w:val="0000"/>
      </w:tblPr>
      <w:tblGrid>
        <w:gridCol w:w="442"/>
        <w:gridCol w:w="3525"/>
        <w:gridCol w:w="1485"/>
        <w:gridCol w:w="1113"/>
        <w:gridCol w:w="1669"/>
        <w:gridCol w:w="1261"/>
      </w:tblGrid>
      <w:tr w:rsidR="00230980" w:rsidRPr="009C5A3F" w:rsidTr="00632F48">
        <w:trPr>
          <w:jc w:val="center"/>
        </w:trPr>
        <w:tc>
          <w:tcPr>
            <w:tcW w:w="233" w:type="pct"/>
            <w:vMerge w:val="restart"/>
            <w:tcBorders>
              <w:top w:val="single" w:sz="4" w:space="0" w:color="auto"/>
            </w:tcBorders>
            <w:shd w:val="clear" w:color="auto" w:fill="FFFFFF"/>
          </w:tcPr>
          <w:p w:rsidR="00230980" w:rsidRPr="009C5A3F" w:rsidRDefault="00230980" w:rsidP="00632F48">
            <w:pPr>
              <w:spacing w:line="230" w:lineRule="auto"/>
            </w:pPr>
            <w:r w:rsidRPr="009C5A3F">
              <w:rPr>
                <w:sz w:val="22"/>
                <w:szCs w:val="22"/>
              </w:rPr>
              <w:t xml:space="preserve">№ </w:t>
            </w:r>
            <w:r w:rsidRPr="009C5A3F">
              <w:rPr>
                <w:sz w:val="22"/>
                <w:szCs w:val="22"/>
              </w:rPr>
              <w:br/>
            </w:r>
            <w:proofErr w:type="spellStart"/>
            <w:r w:rsidRPr="009C5A3F">
              <w:rPr>
                <w:sz w:val="22"/>
                <w:szCs w:val="22"/>
              </w:rPr>
              <w:t>пп</w:t>
            </w:r>
            <w:proofErr w:type="spellEnd"/>
          </w:p>
        </w:tc>
        <w:tc>
          <w:tcPr>
            <w:tcW w:w="1856" w:type="pct"/>
            <w:vMerge w:val="restart"/>
            <w:tcBorders>
              <w:top w:val="single" w:sz="4" w:space="0" w:color="auto"/>
            </w:tcBorders>
            <w:shd w:val="clear" w:color="auto" w:fill="FFFFFF"/>
          </w:tcPr>
          <w:p w:rsidR="00230980" w:rsidRPr="009C5A3F" w:rsidRDefault="00230980" w:rsidP="00632F48">
            <w:pPr>
              <w:spacing w:line="230" w:lineRule="auto"/>
            </w:pPr>
            <w:r w:rsidRPr="009C5A3F">
              <w:rPr>
                <w:sz w:val="22"/>
                <w:szCs w:val="22"/>
              </w:rPr>
              <w:t xml:space="preserve">Наименование объекта </w:t>
            </w:r>
          </w:p>
          <w:p w:rsidR="00230980" w:rsidRPr="009C5A3F" w:rsidRDefault="00230980" w:rsidP="00632F48">
            <w:pPr>
              <w:spacing w:line="230" w:lineRule="auto"/>
            </w:pPr>
            <w:r w:rsidRPr="009C5A3F">
              <w:rPr>
                <w:sz w:val="22"/>
                <w:szCs w:val="22"/>
              </w:rPr>
              <w:t>местного значения</w:t>
            </w:r>
          </w:p>
        </w:tc>
        <w:tc>
          <w:tcPr>
            <w:tcW w:w="1368" w:type="pct"/>
            <w:gridSpan w:val="2"/>
            <w:tcBorders>
              <w:top w:val="single" w:sz="4" w:space="0" w:color="auto"/>
            </w:tcBorders>
            <w:shd w:val="clear" w:color="auto" w:fill="FFFFFF"/>
          </w:tcPr>
          <w:p w:rsidR="00230980" w:rsidRPr="009C5A3F" w:rsidRDefault="00230980" w:rsidP="00632F48">
            <w:pPr>
              <w:spacing w:line="230" w:lineRule="auto"/>
            </w:pPr>
            <w:r w:rsidRPr="009C5A3F">
              <w:rPr>
                <w:sz w:val="22"/>
                <w:szCs w:val="22"/>
              </w:rPr>
              <w:t>Расчетный показатель минимально допустимого уровня обеспеченности</w:t>
            </w:r>
          </w:p>
        </w:tc>
        <w:tc>
          <w:tcPr>
            <w:tcW w:w="1543" w:type="pct"/>
            <w:gridSpan w:val="2"/>
            <w:tcBorders>
              <w:top w:val="single" w:sz="4" w:space="0" w:color="auto"/>
            </w:tcBorders>
            <w:shd w:val="clear" w:color="auto" w:fill="FFFFFF"/>
          </w:tcPr>
          <w:p w:rsidR="00230980" w:rsidRPr="009C5A3F" w:rsidRDefault="00230980" w:rsidP="00632F48">
            <w:pPr>
              <w:spacing w:line="230" w:lineRule="auto"/>
            </w:pPr>
            <w:r w:rsidRPr="009C5A3F">
              <w:rPr>
                <w:sz w:val="22"/>
                <w:szCs w:val="22"/>
              </w:rPr>
              <w:t>Расчетный показатель максимально допустимого уровня территориальной доступности</w:t>
            </w:r>
          </w:p>
        </w:tc>
      </w:tr>
      <w:tr w:rsidR="00230980" w:rsidRPr="009C5A3F" w:rsidTr="00632F48">
        <w:trPr>
          <w:jc w:val="center"/>
        </w:trPr>
        <w:tc>
          <w:tcPr>
            <w:tcW w:w="233" w:type="pct"/>
            <w:vMerge/>
            <w:shd w:val="clear" w:color="auto" w:fill="FFFFFF"/>
          </w:tcPr>
          <w:p w:rsidR="00230980" w:rsidRPr="009C5A3F" w:rsidRDefault="00230980" w:rsidP="00632F48">
            <w:pPr>
              <w:spacing w:line="230" w:lineRule="auto"/>
              <w:rPr>
                <w:color w:val="404040"/>
              </w:rPr>
            </w:pPr>
          </w:p>
        </w:tc>
        <w:tc>
          <w:tcPr>
            <w:tcW w:w="1856" w:type="pct"/>
            <w:vMerge/>
            <w:shd w:val="clear" w:color="auto" w:fill="FFFFFF"/>
          </w:tcPr>
          <w:p w:rsidR="00230980" w:rsidRPr="009C5A3F" w:rsidRDefault="00230980" w:rsidP="00632F48">
            <w:pPr>
              <w:spacing w:line="230" w:lineRule="auto"/>
              <w:rPr>
                <w:color w:val="404040"/>
              </w:rPr>
            </w:pPr>
          </w:p>
        </w:tc>
        <w:tc>
          <w:tcPr>
            <w:tcW w:w="782" w:type="pct"/>
            <w:shd w:val="clear" w:color="auto" w:fill="FFFFFF"/>
          </w:tcPr>
          <w:p w:rsidR="00230980" w:rsidRPr="009C5A3F" w:rsidRDefault="00230980" w:rsidP="00632F48">
            <w:pPr>
              <w:spacing w:line="230" w:lineRule="auto"/>
            </w:pPr>
            <w:r w:rsidRPr="009C5A3F">
              <w:rPr>
                <w:sz w:val="22"/>
                <w:szCs w:val="22"/>
              </w:rPr>
              <w:t>единица</w:t>
            </w:r>
          </w:p>
          <w:p w:rsidR="00230980" w:rsidRPr="009C5A3F" w:rsidRDefault="00230980" w:rsidP="00632F48">
            <w:pPr>
              <w:spacing w:line="230" w:lineRule="auto"/>
            </w:pPr>
            <w:r w:rsidRPr="009C5A3F">
              <w:rPr>
                <w:sz w:val="22"/>
                <w:szCs w:val="22"/>
              </w:rPr>
              <w:t>измерения</w:t>
            </w:r>
          </w:p>
        </w:tc>
        <w:tc>
          <w:tcPr>
            <w:tcW w:w="586" w:type="pct"/>
            <w:shd w:val="clear" w:color="auto" w:fill="FFFFFF"/>
          </w:tcPr>
          <w:p w:rsidR="00230980" w:rsidRPr="009C5A3F" w:rsidRDefault="00230980" w:rsidP="00632F48">
            <w:pPr>
              <w:spacing w:line="230" w:lineRule="auto"/>
            </w:pPr>
            <w:r w:rsidRPr="009C5A3F">
              <w:rPr>
                <w:sz w:val="22"/>
                <w:szCs w:val="22"/>
              </w:rPr>
              <w:t>величина</w:t>
            </w:r>
          </w:p>
        </w:tc>
        <w:tc>
          <w:tcPr>
            <w:tcW w:w="879" w:type="pct"/>
            <w:shd w:val="clear" w:color="auto" w:fill="FFFFFF"/>
          </w:tcPr>
          <w:p w:rsidR="00230980" w:rsidRPr="009C5A3F" w:rsidRDefault="00230980" w:rsidP="00632F48">
            <w:pPr>
              <w:spacing w:line="230" w:lineRule="auto"/>
            </w:pPr>
            <w:r w:rsidRPr="009C5A3F">
              <w:rPr>
                <w:sz w:val="22"/>
                <w:szCs w:val="22"/>
              </w:rPr>
              <w:t>единица</w:t>
            </w:r>
          </w:p>
          <w:p w:rsidR="00230980" w:rsidRPr="009C5A3F" w:rsidRDefault="00230980" w:rsidP="00632F48">
            <w:pPr>
              <w:spacing w:line="230" w:lineRule="auto"/>
            </w:pPr>
            <w:r w:rsidRPr="009C5A3F">
              <w:rPr>
                <w:sz w:val="22"/>
                <w:szCs w:val="22"/>
              </w:rPr>
              <w:t>измерения</w:t>
            </w:r>
          </w:p>
        </w:tc>
        <w:tc>
          <w:tcPr>
            <w:tcW w:w="664" w:type="pct"/>
            <w:shd w:val="clear" w:color="auto" w:fill="FFFFFF"/>
          </w:tcPr>
          <w:p w:rsidR="00230980" w:rsidRPr="009C5A3F" w:rsidRDefault="00230980" w:rsidP="00632F48">
            <w:pPr>
              <w:spacing w:line="230" w:lineRule="auto"/>
            </w:pPr>
            <w:r w:rsidRPr="009C5A3F">
              <w:rPr>
                <w:sz w:val="22"/>
                <w:szCs w:val="22"/>
              </w:rPr>
              <w:t>величина</w:t>
            </w:r>
          </w:p>
        </w:tc>
      </w:tr>
    </w:tbl>
    <w:p w:rsidR="00230980" w:rsidRPr="009C5A3F" w:rsidRDefault="00230980" w:rsidP="00230980">
      <w:pPr>
        <w:widowControl w:val="0"/>
        <w:suppressAutoHyphens/>
        <w:spacing w:line="230" w:lineRule="auto"/>
        <w:rPr>
          <w:sz w:val="2"/>
        </w:rPr>
      </w:pPr>
    </w:p>
    <w:tbl>
      <w:tblPr>
        <w:tblW w:w="5000"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427"/>
        <w:gridCol w:w="1360"/>
        <w:gridCol w:w="2182"/>
        <w:gridCol w:w="1485"/>
        <w:gridCol w:w="1115"/>
        <w:gridCol w:w="1669"/>
        <w:gridCol w:w="1257"/>
      </w:tblGrid>
      <w:tr w:rsidR="00230980" w:rsidRPr="009C5A3F" w:rsidTr="00632F48">
        <w:trPr>
          <w:tblHeader/>
          <w:jc w:val="center"/>
        </w:trPr>
        <w:tc>
          <w:tcPr>
            <w:tcW w:w="225"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1</w:t>
            </w:r>
          </w:p>
        </w:tc>
        <w:tc>
          <w:tcPr>
            <w:tcW w:w="1864"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2</w:t>
            </w:r>
          </w:p>
        </w:tc>
        <w:tc>
          <w:tcPr>
            <w:tcW w:w="782"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3</w:t>
            </w:r>
          </w:p>
        </w:tc>
        <w:tc>
          <w:tcPr>
            <w:tcW w:w="58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4</w:t>
            </w:r>
          </w:p>
        </w:tc>
        <w:tc>
          <w:tcPr>
            <w:tcW w:w="879"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5</w:t>
            </w:r>
          </w:p>
        </w:tc>
        <w:tc>
          <w:tcPr>
            <w:tcW w:w="663"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0" w:lineRule="auto"/>
            </w:pPr>
            <w:r w:rsidRPr="009C5A3F">
              <w:rPr>
                <w:sz w:val="22"/>
                <w:szCs w:val="22"/>
              </w:rPr>
              <w:t>6</w:t>
            </w:r>
          </w:p>
        </w:tc>
      </w:tr>
      <w:tr w:rsidR="00230980" w:rsidRPr="009C5A3F" w:rsidTr="00632F48">
        <w:trPr>
          <w:jc w:val="center"/>
        </w:trPr>
        <w:tc>
          <w:tcPr>
            <w:tcW w:w="5000" w:type="pct"/>
            <w:gridSpan w:val="7"/>
            <w:tcBorders>
              <w:top w:val="single" w:sz="4" w:space="0" w:color="404040"/>
              <w:left w:val="nil"/>
              <w:bottom w:val="single" w:sz="4" w:space="0" w:color="404040"/>
              <w:right w:val="nil"/>
            </w:tcBorders>
          </w:tcPr>
          <w:p w:rsidR="00230980" w:rsidRPr="009C5A3F" w:rsidRDefault="00230980" w:rsidP="00632F48">
            <w:pPr>
              <w:spacing w:line="230" w:lineRule="auto"/>
              <w:rPr>
                <w:b/>
              </w:rPr>
            </w:pPr>
          </w:p>
          <w:p w:rsidR="00230980" w:rsidRPr="009C5A3F" w:rsidRDefault="00230980" w:rsidP="00632F48">
            <w:pPr>
              <w:spacing w:line="230" w:lineRule="auto"/>
              <w:rPr>
                <w:b/>
              </w:rPr>
            </w:pPr>
            <w:r w:rsidRPr="009C5A3F">
              <w:rPr>
                <w:b/>
                <w:sz w:val="22"/>
                <w:szCs w:val="22"/>
              </w:rPr>
              <w:t>Стоянки автомобилей для многоквартирных жилых домов</w:t>
            </w:r>
          </w:p>
          <w:p w:rsidR="00230980" w:rsidRPr="009C5A3F" w:rsidRDefault="00230980" w:rsidP="00632F48">
            <w:pPr>
              <w:spacing w:line="230" w:lineRule="auto"/>
              <w:rPr>
                <w:b/>
              </w:rPr>
            </w:pP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t>1.</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jc w:val="both"/>
            </w:pPr>
            <w:r w:rsidRPr="009C5A3F">
              <w:rPr>
                <w:sz w:val="22"/>
                <w:szCs w:val="22"/>
              </w:rPr>
              <w:t>Стоянки для временного хранения автомобилей</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1000 </w:t>
            </w:r>
            <w:r w:rsidRPr="009C5A3F">
              <w:rPr>
                <w:sz w:val="22"/>
                <w:szCs w:val="22"/>
              </w:rPr>
              <w:lastRenderedPageBreak/>
              <w:t>человек</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lastRenderedPageBreak/>
              <w:t>65</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rPr>
                <w:sz w:val="22"/>
                <w:szCs w:val="22"/>
              </w:rPr>
              <w:t>15</w:t>
            </w:r>
          </w:p>
        </w:tc>
      </w:tr>
      <w:tr w:rsidR="00230980" w:rsidRPr="009C5A3F" w:rsidTr="00632F48">
        <w:trPr>
          <w:jc w:val="center"/>
        </w:trPr>
        <w:tc>
          <w:tcPr>
            <w:tcW w:w="22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lastRenderedPageBreak/>
              <w:t>2.</w:t>
            </w:r>
          </w:p>
        </w:tc>
        <w:tc>
          <w:tcPr>
            <w:tcW w:w="716"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Стоянка для постоянного хранения</w:t>
            </w:r>
          </w:p>
        </w:tc>
        <w:tc>
          <w:tcPr>
            <w:tcW w:w="114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Бизнес-класс</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 квартиру</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Pr>
                <w:sz w:val="22"/>
                <w:szCs w:val="22"/>
              </w:rPr>
              <w:t>2</w:t>
            </w:r>
          </w:p>
        </w:tc>
        <w:tc>
          <w:tcPr>
            <w:tcW w:w="8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Пешеходная доступность, </w:t>
            </w:r>
            <w:proofErr w:type="gramStart"/>
            <w:r w:rsidRPr="009C5A3F">
              <w:rPr>
                <w:sz w:val="22"/>
                <w:szCs w:val="22"/>
              </w:rPr>
              <w:t>м</w:t>
            </w:r>
            <w:proofErr w:type="gramEnd"/>
          </w:p>
          <w:p w:rsidR="00230980" w:rsidRPr="009C5A3F" w:rsidRDefault="00230980" w:rsidP="00632F48">
            <w:pPr>
              <w:spacing w:line="230" w:lineRule="auto"/>
            </w:pPr>
          </w:p>
        </w:tc>
        <w:tc>
          <w:tcPr>
            <w:tcW w:w="663" w:type="pct"/>
            <w:vMerge w:val="restar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rPr>
                <w:sz w:val="22"/>
                <w:szCs w:val="22"/>
              </w:rPr>
              <w:t>800–1000</w:t>
            </w:r>
          </w:p>
        </w:tc>
      </w:tr>
      <w:tr w:rsidR="00230980" w:rsidRPr="009C5A3F" w:rsidTr="00632F48">
        <w:trPr>
          <w:jc w:val="center"/>
        </w:trPr>
        <w:tc>
          <w:tcPr>
            <w:tcW w:w="225" w:type="pct"/>
            <w:vMerge/>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p>
        </w:tc>
        <w:tc>
          <w:tcPr>
            <w:tcW w:w="716"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
        </w:tc>
        <w:tc>
          <w:tcPr>
            <w:tcW w:w="114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r w:rsidRPr="009C5A3F">
              <w:rPr>
                <w:sz w:val="22"/>
                <w:szCs w:val="22"/>
              </w:rPr>
              <w:t>Экономкласс</w:t>
            </w:r>
            <w:proofErr w:type="spellEnd"/>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 квартиру</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1,2</w:t>
            </w:r>
          </w:p>
        </w:tc>
        <w:tc>
          <w:tcPr>
            <w:tcW w:w="8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
        </w:tc>
        <w:tc>
          <w:tcPr>
            <w:tcW w:w="663" w:type="pct"/>
            <w:vMerge/>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p>
        </w:tc>
      </w:tr>
      <w:tr w:rsidR="00230980" w:rsidRPr="009C5A3F" w:rsidTr="00632F48">
        <w:trPr>
          <w:jc w:val="center"/>
        </w:trPr>
        <w:tc>
          <w:tcPr>
            <w:tcW w:w="225"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716"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114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Муниципальный</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proofErr w:type="gramStart"/>
            <w:r w:rsidRPr="009C5A3F">
              <w:rPr>
                <w:sz w:val="22"/>
                <w:szCs w:val="22"/>
              </w:rPr>
              <w:t>Машино-мест</w:t>
            </w:r>
            <w:proofErr w:type="spellEnd"/>
            <w:proofErr w:type="gramEnd"/>
            <w:r w:rsidRPr="009C5A3F">
              <w:rPr>
                <w:sz w:val="22"/>
                <w:szCs w:val="22"/>
              </w:rPr>
              <w:t xml:space="preserve"> на 1 квартиру</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Pr>
                <w:sz w:val="22"/>
                <w:szCs w:val="22"/>
              </w:rPr>
              <w:t>1</w:t>
            </w:r>
          </w:p>
        </w:tc>
        <w:tc>
          <w:tcPr>
            <w:tcW w:w="8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663" w:type="pct"/>
            <w:vMerge/>
            <w:tcBorders>
              <w:top w:val="single" w:sz="4" w:space="0" w:color="404040"/>
              <w:left w:val="single" w:sz="4" w:space="0" w:color="404040"/>
              <w:bottom w:val="single" w:sz="4" w:space="0" w:color="404040"/>
              <w:right w:val="nil"/>
            </w:tcBorders>
          </w:tcPr>
          <w:p w:rsidR="00230980" w:rsidRPr="009C5A3F" w:rsidRDefault="00230980" w:rsidP="00632F48"/>
        </w:tc>
      </w:tr>
      <w:tr w:rsidR="00230980" w:rsidRPr="009C5A3F" w:rsidTr="00632F48">
        <w:trPr>
          <w:jc w:val="center"/>
        </w:trPr>
        <w:tc>
          <w:tcPr>
            <w:tcW w:w="225"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716"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114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proofErr w:type="gramStart"/>
            <w:r w:rsidRPr="009C5A3F">
              <w:rPr>
                <w:sz w:val="22"/>
                <w:szCs w:val="22"/>
              </w:rPr>
              <w:t>Специализирован</w:t>
            </w:r>
            <w:r>
              <w:rPr>
                <w:sz w:val="22"/>
                <w:szCs w:val="22"/>
              </w:rPr>
              <w:t>-</w:t>
            </w:r>
            <w:r w:rsidRPr="009C5A3F">
              <w:rPr>
                <w:sz w:val="22"/>
                <w:szCs w:val="22"/>
              </w:rPr>
              <w:t>ный</w:t>
            </w:r>
            <w:proofErr w:type="spellEnd"/>
            <w:proofErr w:type="gramEnd"/>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proofErr w:type="gramStart"/>
            <w:r w:rsidRPr="009C5A3F">
              <w:rPr>
                <w:sz w:val="22"/>
                <w:szCs w:val="22"/>
              </w:rPr>
              <w:t>Машино-мест</w:t>
            </w:r>
            <w:proofErr w:type="spellEnd"/>
            <w:proofErr w:type="gramEnd"/>
            <w:r w:rsidRPr="009C5A3F">
              <w:rPr>
                <w:sz w:val="22"/>
                <w:szCs w:val="22"/>
              </w:rPr>
              <w:t xml:space="preserve"> на 1 квартиру</w:t>
            </w:r>
          </w:p>
          <w:p w:rsidR="00230980" w:rsidRPr="009C5A3F" w:rsidRDefault="00230980" w:rsidP="00632F48"/>
          <w:p w:rsidR="00230980" w:rsidRPr="009C5A3F" w:rsidRDefault="00230980" w:rsidP="00632F48"/>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0,7</w:t>
            </w:r>
          </w:p>
        </w:tc>
        <w:tc>
          <w:tcPr>
            <w:tcW w:w="8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663" w:type="pct"/>
            <w:vMerge/>
            <w:tcBorders>
              <w:top w:val="single" w:sz="4" w:space="0" w:color="404040"/>
              <w:left w:val="single" w:sz="4" w:space="0" w:color="404040"/>
              <w:bottom w:val="single" w:sz="4" w:space="0" w:color="404040"/>
              <w:right w:val="nil"/>
            </w:tcBorders>
          </w:tcPr>
          <w:p w:rsidR="00230980" w:rsidRPr="009C5A3F" w:rsidRDefault="00230980" w:rsidP="00632F48"/>
        </w:tc>
      </w:tr>
      <w:tr w:rsidR="00230980" w:rsidRPr="009C5A3F" w:rsidTr="00632F48">
        <w:trPr>
          <w:jc w:val="center"/>
        </w:trPr>
        <w:tc>
          <w:tcPr>
            <w:tcW w:w="5000" w:type="pct"/>
            <w:gridSpan w:val="7"/>
            <w:tcBorders>
              <w:top w:val="single" w:sz="4" w:space="0" w:color="404040"/>
              <w:left w:val="nil"/>
              <w:bottom w:val="single" w:sz="4" w:space="0" w:color="404040"/>
              <w:right w:val="nil"/>
            </w:tcBorders>
          </w:tcPr>
          <w:p w:rsidR="00230980" w:rsidRPr="009C5A3F" w:rsidRDefault="00230980" w:rsidP="00632F48">
            <w:pPr>
              <w:rPr>
                <w:b/>
              </w:rPr>
            </w:pPr>
          </w:p>
          <w:p w:rsidR="00230980" w:rsidRPr="009C5A3F" w:rsidRDefault="00230980" w:rsidP="00632F48">
            <w:pPr>
              <w:jc w:val="center"/>
              <w:rPr>
                <w:b/>
              </w:rPr>
            </w:pPr>
            <w:r w:rsidRPr="009C5A3F">
              <w:rPr>
                <w:b/>
                <w:sz w:val="22"/>
                <w:szCs w:val="22"/>
              </w:rPr>
              <w:t xml:space="preserve">Открытые </w:t>
            </w:r>
            <w:proofErr w:type="spellStart"/>
            <w:r w:rsidRPr="009C5A3F">
              <w:rPr>
                <w:b/>
                <w:sz w:val="22"/>
                <w:szCs w:val="22"/>
              </w:rPr>
              <w:t>приобъектные</w:t>
            </w:r>
            <w:proofErr w:type="spellEnd"/>
            <w:r w:rsidRPr="009C5A3F">
              <w:rPr>
                <w:b/>
                <w:sz w:val="22"/>
                <w:szCs w:val="22"/>
              </w:rPr>
              <w:t xml:space="preserve"> стоянки у общественных зданий, учреждений, предприятий, торговых центров, вокзалов и т.д.</w:t>
            </w:r>
          </w:p>
          <w:p w:rsidR="00230980" w:rsidRPr="009C5A3F" w:rsidRDefault="00230980" w:rsidP="00632F48">
            <w:pPr>
              <w:rPr>
                <w:b/>
              </w:rPr>
            </w:pP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1.</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Здания органов государственной власти, органов местного самоуправления</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200–220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2.</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Административно-управ</w:t>
            </w:r>
            <w:r>
              <w:rPr>
                <w:rFonts w:ascii="Times New Roman" w:hAnsi="Times New Roman" w:cs="Times New Roman"/>
                <w:sz w:val="22"/>
                <w:szCs w:val="22"/>
              </w:rPr>
              <w:softHyphen/>
            </w:r>
            <w:r w:rsidRPr="009C5A3F">
              <w:rPr>
                <w:rFonts w:ascii="Times New Roman" w:hAnsi="Times New Roman" w:cs="Times New Roman"/>
                <w:sz w:val="22"/>
                <w:szCs w:val="22"/>
              </w:rPr>
              <w:t>лен</w:t>
            </w:r>
            <w:r>
              <w:rPr>
                <w:rFonts w:ascii="Times New Roman" w:hAnsi="Times New Roman" w:cs="Times New Roman"/>
                <w:sz w:val="22"/>
                <w:szCs w:val="22"/>
              </w:rPr>
              <w:softHyphen/>
            </w:r>
            <w:r w:rsidRPr="009C5A3F">
              <w:rPr>
                <w:rFonts w:ascii="Times New Roman" w:hAnsi="Times New Roman" w:cs="Times New Roman"/>
                <w:sz w:val="22"/>
                <w:szCs w:val="22"/>
              </w:rPr>
              <w:t>ческие учреждения, иностран</w:t>
            </w:r>
            <w:r>
              <w:rPr>
                <w:rFonts w:ascii="Times New Roman" w:hAnsi="Times New Roman" w:cs="Times New Roman"/>
                <w:sz w:val="22"/>
                <w:szCs w:val="22"/>
              </w:rPr>
              <w:softHyphen/>
            </w:r>
            <w:r w:rsidRPr="009C5A3F">
              <w:rPr>
                <w:rFonts w:ascii="Times New Roman" w:hAnsi="Times New Roman" w:cs="Times New Roman"/>
                <w:sz w:val="22"/>
                <w:szCs w:val="22"/>
              </w:rPr>
              <w:t>ные представительства, представительства субъектов Российской Федерации, здания и помещения общественных организаций</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100–120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3.</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Коммерческо-деловые центры, офисные здания и помещения, страховые компании</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50–60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jc w:val="center"/>
        </w:trPr>
        <w:tc>
          <w:tcPr>
            <w:tcW w:w="225" w:type="pct"/>
            <w:vMerge w:val="restar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4.</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Банки и банковские учреждения, кредитно-финансовые учреждения:</w:t>
            </w:r>
          </w:p>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с операционными залами</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 w:rsidR="00230980" w:rsidRPr="009C5A3F" w:rsidRDefault="00230980" w:rsidP="00632F48"/>
          <w:p w:rsidR="00230980" w:rsidRPr="009C5A3F" w:rsidRDefault="00230980" w:rsidP="00632F48"/>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30–35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center"/>
              <w:rPr>
                <w:rFonts w:ascii="Times New Roman" w:hAnsi="Times New Roman" w:cs="Times New Roman"/>
                <w:sz w:val="22"/>
                <w:szCs w:val="22"/>
              </w:rPr>
            </w:pPr>
          </w:p>
          <w:p w:rsidR="00230980" w:rsidRPr="009C5A3F" w:rsidRDefault="00230980" w:rsidP="00632F48">
            <w:pPr>
              <w:pStyle w:val="ConsPlusNormal"/>
              <w:ind w:firstLine="0"/>
              <w:jc w:val="center"/>
              <w:rPr>
                <w:rFonts w:ascii="Times New Roman" w:hAnsi="Times New Roman" w:cs="Times New Roman"/>
                <w:sz w:val="22"/>
                <w:szCs w:val="22"/>
              </w:rPr>
            </w:pPr>
          </w:p>
          <w:p w:rsidR="00230980" w:rsidRPr="009C5A3F" w:rsidRDefault="00230980" w:rsidP="00632F48">
            <w:pPr>
              <w:pStyle w:val="ConsPlusNormal"/>
              <w:ind w:firstLine="0"/>
              <w:jc w:val="center"/>
              <w:rPr>
                <w:rFonts w:ascii="Times New Roman" w:hAnsi="Times New Roman" w:cs="Times New Roman"/>
                <w:sz w:val="22"/>
                <w:szCs w:val="22"/>
              </w:rPr>
            </w:pPr>
          </w:p>
          <w:p w:rsidR="00230980" w:rsidRPr="009C5A3F" w:rsidRDefault="00230980" w:rsidP="00632F48">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8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vMerge w:val="restar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jc w:val="center"/>
        </w:trPr>
        <w:tc>
          <w:tcPr>
            <w:tcW w:w="225"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без операционных залов</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55–60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8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663" w:type="pct"/>
            <w:vMerge/>
            <w:tcBorders>
              <w:top w:val="single" w:sz="4" w:space="0" w:color="404040"/>
              <w:left w:val="single" w:sz="4" w:space="0" w:color="404040"/>
              <w:bottom w:val="single" w:sz="4" w:space="0" w:color="404040"/>
              <w:right w:val="nil"/>
            </w:tcBorders>
          </w:tcPr>
          <w:p w:rsidR="00230980" w:rsidRPr="009C5A3F" w:rsidRDefault="00230980" w:rsidP="00632F48"/>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5.</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Образовательные организации, реализующие программы высшего образования</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proofErr w:type="gramStart"/>
            <w:r w:rsidRPr="009C5A3F">
              <w:rPr>
                <w:sz w:val="22"/>
                <w:szCs w:val="22"/>
              </w:rPr>
              <w:t>Машино-мест</w:t>
            </w:r>
            <w:proofErr w:type="spellEnd"/>
            <w:proofErr w:type="gramEnd"/>
            <w:r w:rsidRPr="009C5A3F">
              <w:rPr>
                <w:sz w:val="22"/>
                <w:szCs w:val="22"/>
              </w:rPr>
              <w:t xml:space="preserve"> на 100 человек </w:t>
            </w:r>
            <w:r w:rsidRPr="009C5A3F">
              <w:rPr>
                <w:sz w:val="22"/>
                <w:szCs w:val="22"/>
              </w:rPr>
              <w:br/>
              <w:t>(преподавателей, сотрудников, занятых в одну смену)</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25–50</w:t>
            </w:r>
            <w:r>
              <w:rPr>
                <w:sz w:val="22"/>
                <w:szCs w:val="22"/>
              </w:rPr>
              <w:t xml:space="preserve"> </w:t>
            </w:r>
            <w:r w:rsidRPr="009C5A3F">
              <w:rPr>
                <w:sz w:val="22"/>
                <w:szCs w:val="22"/>
              </w:rPr>
              <w:t>+</w:t>
            </w:r>
          </w:p>
          <w:p w:rsidR="00230980" w:rsidRPr="009C5A3F" w:rsidRDefault="00230980" w:rsidP="00632F48">
            <w:r w:rsidRPr="009C5A3F">
              <w:rPr>
                <w:sz w:val="22"/>
                <w:szCs w:val="22"/>
              </w:rPr>
              <w:t xml:space="preserve">+ 1 </w:t>
            </w:r>
            <w:proofErr w:type="spellStart"/>
            <w:r w:rsidRPr="009C5A3F">
              <w:rPr>
                <w:sz w:val="22"/>
                <w:szCs w:val="22"/>
              </w:rPr>
              <w:t>машино-место</w:t>
            </w:r>
            <w:proofErr w:type="spellEnd"/>
            <w:r w:rsidRPr="009C5A3F">
              <w:rPr>
                <w:sz w:val="22"/>
                <w:szCs w:val="22"/>
              </w:rPr>
              <w:t xml:space="preserve"> на 10 студентов</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p w:rsidR="00230980" w:rsidRPr="009C5A3F" w:rsidRDefault="00230980" w:rsidP="00632F48"/>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100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6.</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Профессиональные образовательные организации, образовательные организации дополнительного образования</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proofErr w:type="gramStart"/>
            <w:r w:rsidRPr="009C5A3F">
              <w:rPr>
                <w:sz w:val="22"/>
                <w:szCs w:val="22"/>
              </w:rPr>
              <w:t>Машино-мест</w:t>
            </w:r>
            <w:proofErr w:type="spellEnd"/>
            <w:proofErr w:type="gramEnd"/>
            <w:r w:rsidRPr="009C5A3F">
              <w:rPr>
                <w:sz w:val="22"/>
                <w:szCs w:val="22"/>
              </w:rPr>
              <w:t xml:space="preserve"> на 2</w:t>
            </w:r>
            <w:r>
              <w:rPr>
                <w:sz w:val="22"/>
                <w:szCs w:val="22"/>
              </w:rPr>
              <w:t>-</w:t>
            </w:r>
            <w:r w:rsidRPr="009C5A3F">
              <w:rPr>
                <w:sz w:val="22"/>
                <w:szCs w:val="22"/>
              </w:rPr>
              <w:t>3 преподавателей, занятых в одну смену</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7.</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 xml:space="preserve">Центры обучения, самодеятельного </w:t>
            </w:r>
            <w:r w:rsidRPr="009C5A3F">
              <w:rPr>
                <w:sz w:val="22"/>
                <w:szCs w:val="22"/>
              </w:rPr>
              <w:lastRenderedPageBreak/>
              <w:t>творчества, клубы по интересам для взрослых</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sidRPr="009C5A3F">
              <w:rPr>
                <w:sz w:val="22"/>
                <w:szCs w:val="22"/>
              </w:rPr>
              <w:lastRenderedPageBreak/>
              <w:t>Машино-мест</w:t>
            </w:r>
            <w:proofErr w:type="spellEnd"/>
            <w:r w:rsidRPr="009C5A3F">
              <w:rPr>
                <w:sz w:val="22"/>
                <w:szCs w:val="22"/>
              </w:rPr>
              <w:t xml:space="preserve"> </w:t>
            </w:r>
            <w:r w:rsidRPr="009C5A3F">
              <w:rPr>
                <w:sz w:val="22"/>
                <w:szCs w:val="22"/>
              </w:rPr>
              <w:lastRenderedPageBreak/>
              <w:t>на 20–25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 w:rsidR="00230980" w:rsidRPr="009C5A3F" w:rsidRDefault="00230980" w:rsidP="00632F48">
            <w:pPr>
              <w:rPr>
                <w:vertAlign w:val="superscript"/>
              </w:rPr>
            </w:pPr>
            <w:r w:rsidRPr="009C5A3F">
              <w:rPr>
                <w:sz w:val="22"/>
                <w:szCs w:val="22"/>
              </w:rPr>
              <w:lastRenderedPageBreak/>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lastRenderedPageBreak/>
              <w:t xml:space="preserve">Пешеходная </w:t>
            </w:r>
            <w:r w:rsidRPr="009C5A3F">
              <w:rPr>
                <w:sz w:val="22"/>
                <w:szCs w:val="22"/>
              </w:rPr>
              <w:lastRenderedPageBreak/>
              <w:t xml:space="preserve">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lastRenderedPageBreak/>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lastRenderedPageBreak/>
              <w:t>8.</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Научно-исследовательские и проектные институты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140–170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vertAlign w:val="superscript"/>
              </w:rPr>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9.</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Производственные здания, коммунально-складские объекты, размещаемые в составе многофункциональных зон</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proofErr w:type="gramStart"/>
            <w:r w:rsidRPr="009C5A3F">
              <w:rPr>
                <w:sz w:val="22"/>
                <w:szCs w:val="22"/>
              </w:rPr>
              <w:t>Машино-мест</w:t>
            </w:r>
            <w:proofErr w:type="spellEnd"/>
            <w:proofErr w:type="gramEnd"/>
            <w:r w:rsidRPr="009C5A3F">
              <w:rPr>
                <w:sz w:val="22"/>
                <w:szCs w:val="22"/>
              </w:rPr>
              <w:t xml:space="preserve"> на 6–8 работающих в двух смежных сменах, человек</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keepNext/>
            </w:pPr>
            <w:r w:rsidRPr="009C5A3F">
              <w:rPr>
                <w:sz w:val="22"/>
                <w:szCs w:val="22"/>
              </w:rPr>
              <w:t>10.</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keepNext/>
              <w:jc w:val="both"/>
            </w:pPr>
            <w:r w:rsidRPr="009C5A3F">
              <w:rPr>
                <w:sz w:val="22"/>
                <w:szCs w:val="22"/>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keepNext/>
            </w:pPr>
            <w:proofErr w:type="spellStart"/>
            <w:proofErr w:type="gramStart"/>
            <w:r w:rsidRPr="009C5A3F">
              <w:rPr>
                <w:sz w:val="22"/>
                <w:szCs w:val="22"/>
              </w:rPr>
              <w:t>Машино-мест</w:t>
            </w:r>
            <w:proofErr w:type="spellEnd"/>
            <w:proofErr w:type="gramEnd"/>
            <w:r w:rsidRPr="009C5A3F">
              <w:rPr>
                <w:sz w:val="22"/>
                <w:szCs w:val="22"/>
              </w:rPr>
              <w:t xml:space="preserve"> на 1000 человек, работающих в двух смежных сменах</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keepNext/>
            </w:pPr>
            <w:r w:rsidRPr="009C5A3F">
              <w:rPr>
                <w:sz w:val="22"/>
                <w:szCs w:val="22"/>
              </w:rPr>
              <w:t>140–160</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keepNext/>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keepNext/>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11.</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Магазины-склады (мелкооптовой и розничной торговли, гипермаркеты)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Pr>
                <w:sz w:val="22"/>
                <w:szCs w:val="22"/>
              </w:rPr>
              <w:t>Машино-мест</w:t>
            </w:r>
            <w:proofErr w:type="spellEnd"/>
            <w:r w:rsidRPr="009C5A3F">
              <w:rPr>
                <w:sz w:val="22"/>
                <w:szCs w:val="22"/>
              </w:rPr>
              <w:t xml:space="preserve"> на 30–35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150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12.</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40–50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150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13.</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60–70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14.</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Рынки постоянные:</w:t>
            </w:r>
          </w:p>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универсальные и непродовольственные</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30–40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 w:rsidR="00230980" w:rsidRPr="009C5A3F" w:rsidRDefault="00230980" w:rsidP="00632F48">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 w:rsidR="00230980" w:rsidRPr="009C5A3F" w:rsidRDefault="00230980" w:rsidP="00632F48">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продовольственные и сельскохозяйственные</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40–50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15.</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autoSpaceDE w:val="0"/>
              <w:autoSpaceDN w:val="0"/>
              <w:adjustRightInd w:val="0"/>
              <w:jc w:val="both"/>
            </w:pPr>
            <w:r w:rsidRPr="009C5A3F">
              <w:rPr>
                <w:sz w:val="22"/>
                <w:szCs w:val="22"/>
              </w:rPr>
              <w:t>Предприятия общественного питания периодического спроса (рестораны, кафе)</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center"/>
              <w:rPr>
                <w:rFonts w:ascii="Times New Roman" w:hAnsi="Times New Roman" w:cs="Times New Roman"/>
                <w:sz w:val="22"/>
                <w:szCs w:val="22"/>
              </w:rPr>
            </w:pPr>
            <w:proofErr w:type="spellStart"/>
            <w:proofErr w:type="gramStart"/>
            <w:r w:rsidRPr="009C5A3F">
              <w:rPr>
                <w:rFonts w:ascii="Times New Roman" w:hAnsi="Times New Roman" w:cs="Times New Roman"/>
                <w:sz w:val="22"/>
                <w:szCs w:val="22"/>
              </w:rPr>
              <w:t>Машино-мест</w:t>
            </w:r>
            <w:proofErr w:type="spellEnd"/>
            <w:proofErr w:type="gramEnd"/>
            <w:r w:rsidRPr="009C5A3F">
              <w:rPr>
                <w:rFonts w:ascii="Times New Roman" w:hAnsi="Times New Roman" w:cs="Times New Roman"/>
                <w:sz w:val="22"/>
                <w:szCs w:val="22"/>
              </w:rPr>
              <w:t xml:space="preserve"> на 4</w:t>
            </w:r>
            <w:r>
              <w:rPr>
                <w:rFonts w:ascii="Times New Roman" w:hAnsi="Times New Roman" w:cs="Times New Roman"/>
                <w:sz w:val="22"/>
                <w:szCs w:val="22"/>
              </w:rPr>
              <w:t>-</w:t>
            </w:r>
            <w:r w:rsidRPr="009C5A3F">
              <w:rPr>
                <w:rFonts w:ascii="Times New Roman" w:hAnsi="Times New Roman" w:cs="Times New Roman"/>
                <w:sz w:val="22"/>
                <w:szCs w:val="22"/>
              </w:rPr>
              <w:t>5 посадочных мест</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center"/>
              <w:rPr>
                <w:rFonts w:ascii="Times New Roman" w:hAnsi="Times New Roman" w:cs="Times New Roman"/>
                <w:sz w:val="22"/>
                <w:szCs w:val="22"/>
              </w:rPr>
            </w:pPr>
            <w:r w:rsidRPr="009C5A3F">
              <w:rPr>
                <w:rFonts w:ascii="Times New Roman" w:hAnsi="Times New Roman" w:cs="Times New Roman"/>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150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16.</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Объекты коммунально-быто</w:t>
            </w:r>
            <w:r w:rsidRPr="009C5A3F">
              <w:rPr>
                <w:rFonts w:ascii="Times New Roman" w:hAnsi="Times New Roman" w:cs="Times New Roman"/>
                <w:sz w:val="22"/>
                <w:szCs w:val="22"/>
              </w:rPr>
              <w:softHyphen/>
              <w:t>вого обслуживания:</w:t>
            </w:r>
          </w:p>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бани</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 w:rsidR="00230980" w:rsidRPr="009C5A3F" w:rsidRDefault="00230980" w:rsidP="00632F48"/>
          <w:p w:rsidR="00230980" w:rsidRPr="009C5A3F" w:rsidRDefault="00230980" w:rsidP="00632F48">
            <w:proofErr w:type="spellStart"/>
            <w:proofErr w:type="gramStart"/>
            <w:r w:rsidRPr="009C5A3F">
              <w:rPr>
                <w:sz w:val="22"/>
                <w:szCs w:val="22"/>
              </w:rPr>
              <w:lastRenderedPageBreak/>
              <w:t>Машино-мест</w:t>
            </w:r>
            <w:proofErr w:type="spellEnd"/>
            <w:proofErr w:type="gramEnd"/>
            <w:r w:rsidRPr="009C5A3F">
              <w:rPr>
                <w:sz w:val="22"/>
                <w:szCs w:val="22"/>
              </w:rPr>
              <w:t xml:space="preserve"> на 5</w:t>
            </w:r>
            <w:r>
              <w:rPr>
                <w:sz w:val="22"/>
                <w:szCs w:val="22"/>
              </w:rPr>
              <w:t>-</w:t>
            </w:r>
            <w:r w:rsidRPr="009C5A3F">
              <w:rPr>
                <w:sz w:val="22"/>
                <w:szCs w:val="22"/>
              </w:rPr>
              <w:t>6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 w:rsidR="00230980" w:rsidRPr="009C5A3F" w:rsidRDefault="00230980" w:rsidP="00632F48"/>
          <w:p w:rsidR="00230980" w:rsidRPr="009C5A3F" w:rsidRDefault="00230980" w:rsidP="00632F48">
            <w:r w:rsidRPr="009C5A3F">
              <w:rPr>
                <w:sz w:val="22"/>
                <w:szCs w:val="22"/>
              </w:rPr>
              <w:lastRenderedPageBreak/>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 w:rsidR="00230980" w:rsidRPr="009C5A3F" w:rsidRDefault="00230980" w:rsidP="00632F48"/>
          <w:p w:rsidR="00230980" w:rsidRPr="009C5A3F" w:rsidRDefault="00230980" w:rsidP="00632F48">
            <w:r w:rsidRPr="009C5A3F">
              <w:rPr>
                <w:sz w:val="22"/>
                <w:szCs w:val="22"/>
              </w:rPr>
              <w:lastRenderedPageBreak/>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 w:rsidR="00230980" w:rsidRPr="009C5A3F" w:rsidRDefault="00230980" w:rsidP="00632F48"/>
          <w:p w:rsidR="00230980" w:rsidRPr="009C5A3F" w:rsidRDefault="00230980" w:rsidP="00632F48">
            <w:r w:rsidRPr="009C5A3F">
              <w:rPr>
                <w:sz w:val="22"/>
                <w:szCs w:val="22"/>
              </w:rPr>
              <w:lastRenderedPageBreak/>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ind w:firstLine="0"/>
              <w:jc w:val="both"/>
              <w:rPr>
                <w:rFonts w:ascii="Times New Roman" w:hAnsi="Times New Roman" w:cs="Times New Roman"/>
                <w:sz w:val="22"/>
                <w:szCs w:val="22"/>
              </w:rPr>
            </w:pPr>
            <w:r w:rsidRPr="009C5A3F">
              <w:rPr>
                <w:rFonts w:ascii="Times New Roman" w:hAnsi="Times New Roman" w:cs="Times New Roman"/>
                <w:sz w:val="22"/>
                <w:szCs w:val="22"/>
              </w:rPr>
              <w:t>ателье, фотосалоны городского значения, салоны-парикмахерские, салоны красоты, солярии, салоны моды, свадебные салоны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10–15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салоны ритуальных услуг</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r w:rsidRPr="009C5A3F">
              <w:rPr>
                <w:sz w:val="22"/>
                <w:szCs w:val="22"/>
              </w:rPr>
              <w:t>Машино-мест</w:t>
            </w:r>
            <w:proofErr w:type="spellEnd"/>
            <w:r w:rsidRPr="009C5A3F">
              <w:rPr>
                <w:sz w:val="22"/>
                <w:szCs w:val="22"/>
              </w:rPr>
              <w:t xml:space="preserve"> на 20–25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химчистки, прачечные, ремонтные мастерские, специализированные центры по обслуживанию сложной бытовой техники и др.</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roofErr w:type="spellStart"/>
            <w:proofErr w:type="gramStart"/>
            <w:r w:rsidRPr="009C5A3F">
              <w:rPr>
                <w:sz w:val="22"/>
                <w:szCs w:val="22"/>
              </w:rPr>
              <w:t>Машино-мест</w:t>
            </w:r>
            <w:proofErr w:type="spellEnd"/>
            <w:proofErr w:type="gramEnd"/>
            <w:r w:rsidRPr="009C5A3F">
              <w:rPr>
                <w:sz w:val="22"/>
                <w:szCs w:val="22"/>
              </w:rPr>
              <w:t xml:space="preserve"> на рабочее место приемщика</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w:t>
            </w:r>
          </w:p>
        </w:tc>
      </w:tr>
      <w:tr w:rsidR="00230980" w:rsidRPr="009C5A3F" w:rsidTr="00632F48">
        <w:trPr>
          <w:cantSplit/>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17.</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Выставочно-музейные комплексы, музеи-заповедники, музеи, галереи, выставочные залы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6–8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18.</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spacing w:line="235" w:lineRule="auto"/>
              <w:ind w:firstLine="0"/>
              <w:jc w:val="both"/>
              <w:rPr>
                <w:rFonts w:ascii="Times New Roman" w:hAnsi="Times New Roman" w:cs="Times New Roman"/>
                <w:sz w:val="22"/>
                <w:szCs w:val="22"/>
              </w:rPr>
            </w:pPr>
            <w:r w:rsidRPr="009C5A3F">
              <w:rPr>
                <w:rFonts w:ascii="Times New Roman" w:hAnsi="Times New Roman" w:cs="Times New Roman"/>
                <w:sz w:val="22"/>
                <w:szCs w:val="22"/>
              </w:rPr>
              <w:t>Театры, концертные залы:</w:t>
            </w:r>
          </w:p>
          <w:p w:rsidR="00230980" w:rsidRPr="009C5A3F" w:rsidRDefault="00230980" w:rsidP="00632F48">
            <w:pPr>
              <w:spacing w:line="235" w:lineRule="auto"/>
              <w:jc w:val="both"/>
            </w:pPr>
            <w:r w:rsidRPr="009C5A3F">
              <w:rPr>
                <w:sz w:val="22"/>
                <w:szCs w:val="22"/>
              </w:rPr>
              <w:t>городского значения (1-й уровень комфорта)</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4–7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другие театры и концертные залы (2-й уровень комфорта) и конференц-залы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15–20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p w:rsidR="00230980" w:rsidRPr="009C5A3F" w:rsidRDefault="00230980" w:rsidP="00632F48">
            <w:pPr>
              <w:spacing w:line="235" w:lineRule="auto"/>
            </w:pPr>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19.</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spacing w:line="235" w:lineRule="auto"/>
              <w:ind w:firstLine="0"/>
              <w:jc w:val="both"/>
              <w:rPr>
                <w:rFonts w:ascii="Times New Roman" w:hAnsi="Times New Roman" w:cs="Times New Roman"/>
                <w:sz w:val="22"/>
                <w:szCs w:val="22"/>
              </w:rPr>
            </w:pPr>
            <w:r w:rsidRPr="009C5A3F">
              <w:rPr>
                <w:rFonts w:ascii="Times New Roman" w:hAnsi="Times New Roman" w:cs="Times New Roman"/>
                <w:sz w:val="22"/>
                <w:szCs w:val="22"/>
              </w:rPr>
              <w:t>Киноцентры и кинотеатры:</w:t>
            </w:r>
          </w:p>
          <w:p w:rsidR="00230980" w:rsidRPr="009C5A3F" w:rsidRDefault="00230980" w:rsidP="00632F48">
            <w:pPr>
              <w:spacing w:line="235" w:lineRule="auto"/>
              <w:jc w:val="both"/>
            </w:pPr>
            <w:r w:rsidRPr="009C5A3F">
              <w:rPr>
                <w:sz w:val="22"/>
                <w:szCs w:val="22"/>
              </w:rPr>
              <w:t>городского значения (1-й уровень комфорта)</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8–12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p w:rsidR="00230980" w:rsidRPr="009C5A3F" w:rsidRDefault="00230980" w:rsidP="00632F48">
            <w:pPr>
              <w:spacing w:line="235" w:lineRule="auto"/>
            </w:pPr>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другие (2-й уровень комфорта)</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15–25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20.</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Центральные, специальные и специализированные библиотеки, интернет-кафе</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6–8 постоянных мест</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21.</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 xml:space="preserve">Объекты </w:t>
            </w:r>
            <w:proofErr w:type="gramStart"/>
            <w:r w:rsidRPr="009C5A3F">
              <w:rPr>
                <w:sz w:val="22"/>
                <w:szCs w:val="22"/>
              </w:rPr>
              <w:t>религиозных</w:t>
            </w:r>
            <w:proofErr w:type="gramEnd"/>
            <w:r w:rsidRPr="009C5A3F">
              <w:rPr>
                <w:sz w:val="22"/>
                <w:szCs w:val="22"/>
              </w:rPr>
              <w:t xml:space="preserve"> </w:t>
            </w:r>
            <w:proofErr w:type="spellStart"/>
            <w:r w:rsidRPr="009C5A3F">
              <w:rPr>
                <w:sz w:val="22"/>
                <w:szCs w:val="22"/>
              </w:rPr>
              <w:t>конфессий</w:t>
            </w:r>
            <w:proofErr w:type="spellEnd"/>
            <w:r w:rsidRPr="009C5A3F">
              <w:rPr>
                <w:sz w:val="22"/>
                <w:szCs w:val="22"/>
              </w:rPr>
              <w:t xml:space="preserve"> (церкви, костелы, мечети, синагоги и др.)</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8–10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 но не менее 10 на объект</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22.</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proofErr w:type="spellStart"/>
            <w:r w:rsidRPr="009C5A3F">
              <w:rPr>
                <w:sz w:val="22"/>
                <w:szCs w:val="22"/>
              </w:rPr>
              <w:t>Досугово-развлекательные</w:t>
            </w:r>
            <w:proofErr w:type="spellEnd"/>
            <w:r w:rsidRPr="009C5A3F">
              <w:rPr>
                <w:sz w:val="22"/>
                <w:szCs w:val="22"/>
              </w:rPr>
              <w:t xml:space="preserve"> учреждения: развлекательные центры, дискотеки, залы игровых автоматов, ночные клубы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4–7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23.</w:t>
            </w:r>
          </w:p>
        </w:tc>
        <w:tc>
          <w:tcPr>
            <w:tcW w:w="1864" w:type="pct"/>
            <w:gridSpan w:val="2"/>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 xml:space="preserve">Медицинские организации регионального, зонального, межрайонного уровня, </w:t>
            </w:r>
            <w:r w:rsidRPr="009C5A3F">
              <w:rPr>
                <w:sz w:val="22"/>
                <w:szCs w:val="22"/>
              </w:rPr>
              <w:lastRenderedPageBreak/>
              <w:t>оказывающие медицинскую помощь в ста</w:t>
            </w:r>
            <w:r w:rsidRPr="009C5A3F">
              <w:rPr>
                <w:sz w:val="22"/>
                <w:szCs w:val="22"/>
              </w:rPr>
              <w:softHyphen/>
              <w:t>ционарных условиях (больницы, диспансеры, перинатальные центры и др.)</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lastRenderedPageBreak/>
              <w:t>Машино-мест</w:t>
            </w:r>
            <w:proofErr w:type="spellEnd"/>
            <w:proofErr w:type="gramEnd"/>
            <w:r w:rsidRPr="009C5A3F">
              <w:rPr>
                <w:sz w:val="22"/>
                <w:szCs w:val="22"/>
              </w:rPr>
              <w:t xml:space="preserve"> на 100 сотрудников</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10–20</w:t>
            </w:r>
          </w:p>
        </w:tc>
        <w:tc>
          <w:tcPr>
            <w:tcW w:w="8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vMerge w:val="restar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vMerge/>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p>
        </w:tc>
        <w:tc>
          <w:tcPr>
            <w:tcW w:w="1864" w:type="pct"/>
            <w:gridSpan w:val="2"/>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 коек</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10–20</w:t>
            </w:r>
          </w:p>
        </w:tc>
        <w:tc>
          <w:tcPr>
            <w:tcW w:w="8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
        </w:tc>
        <w:tc>
          <w:tcPr>
            <w:tcW w:w="663" w:type="pct"/>
            <w:vMerge/>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p>
        </w:tc>
      </w:tr>
      <w:tr w:rsidR="00230980" w:rsidRPr="009C5A3F" w:rsidTr="00632F48">
        <w:trPr>
          <w:jc w:val="center"/>
        </w:trPr>
        <w:tc>
          <w:tcPr>
            <w:tcW w:w="22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lastRenderedPageBreak/>
              <w:t>24.</w:t>
            </w:r>
          </w:p>
        </w:tc>
        <w:tc>
          <w:tcPr>
            <w:tcW w:w="1864" w:type="pct"/>
            <w:gridSpan w:val="2"/>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autoSpaceDE w:val="0"/>
              <w:autoSpaceDN w:val="0"/>
              <w:adjustRightInd w:val="0"/>
              <w:spacing w:line="235" w:lineRule="auto"/>
              <w:jc w:val="both"/>
            </w:pPr>
            <w:r w:rsidRPr="009C5A3F">
              <w:rPr>
                <w:sz w:val="22"/>
                <w:szCs w:val="22"/>
              </w:rPr>
              <w:t>Медицинские организации городского, районного, участ</w:t>
            </w:r>
            <w:r w:rsidRPr="009C5A3F">
              <w:rPr>
                <w:sz w:val="22"/>
                <w:szCs w:val="22"/>
              </w:rPr>
              <w:softHyphen/>
              <w:t>кового уровня, оказывающие медицинскую помощь в ста</w:t>
            </w:r>
            <w:r w:rsidRPr="009C5A3F">
              <w:rPr>
                <w:sz w:val="22"/>
                <w:szCs w:val="22"/>
              </w:rPr>
              <w:softHyphen/>
              <w:t>ционарных условиях (боль</w:t>
            </w:r>
            <w:r w:rsidRPr="009C5A3F">
              <w:rPr>
                <w:sz w:val="22"/>
                <w:szCs w:val="22"/>
              </w:rPr>
              <w:softHyphen/>
              <w:t>ницы, диспансеры, родильные дома и др.)</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 сотрудников</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5–7</w:t>
            </w:r>
          </w:p>
        </w:tc>
        <w:tc>
          <w:tcPr>
            <w:tcW w:w="8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vMerge w:val="restar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vMerge/>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p>
        </w:tc>
        <w:tc>
          <w:tcPr>
            <w:tcW w:w="1864" w:type="pct"/>
            <w:gridSpan w:val="2"/>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 коек</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5</w:t>
            </w:r>
          </w:p>
        </w:tc>
        <w:tc>
          <w:tcPr>
            <w:tcW w:w="8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
        </w:tc>
        <w:tc>
          <w:tcPr>
            <w:tcW w:w="663" w:type="pct"/>
            <w:vMerge/>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p>
        </w:tc>
      </w:tr>
      <w:tr w:rsidR="00230980" w:rsidRPr="009C5A3F" w:rsidTr="00632F48">
        <w:trPr>
          <w:jc w:val="center"/>
        </w:trPr>
        <w:tc>
          <w:tcPr>
            <w:tcW w:w="22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25.</w:t>
            </w:r>
          </w:p>
        </w:tc>
        <w:tc>
          <w:tcPr>
            <w:tcW w:w="1864" w:type="pct"/>
            <w:gridSpan w:val="2"/>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Лечебно-профилактические медицинские организации (поликлиники, в том числе амбулатории)</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 сотрудников</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5–7</w:t>
            </w:r>
          </w:p>
        </w:tc>
        <w:tc>
          <w:tcPr>
            <w:tcW w:w="8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vMerge w:val="restar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vMerge/>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p>
        </w:tc>
        <w:tc>
          <w:tcPr>
            <w:tcW w:w="1864" w:type="pct"/>
            <w:gridSpan w:val="2"/>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 посещений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2–3</w:t>
            </w:r>
          </w:p>
        </w:tc>
        <w:tc>
          <w:tcPr>
            <w:tcW w:w="8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
        </w:tc>
        <w:tc>
          <w:tcPr>
            <w:tcW w:w="663" w:type="pct"/>
            <w:vMerge/>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26.</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Спортивные комплексы и стадионы с трибунами</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25–30 мест на трибунах</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27.</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Оздоровительные комплексы (</w:t>
            </w:r>
            <w:proofErr w:type="spellStart"/>
            <w:proofErr w:type="gramStart"/>
            <w:r w:rsidRPr="009C5A3F">
              <w:rPr>
                <w:sz w:val="22"/>
                <w:szCs w:val="22"/>
              </w:rPr>
              <w:t>фитнес-клубы</w:t>
            </w:r>
            <w:proofErr w:type="spellEnd"/>
            <w:proofErr w:type="gramEnd"/>
            <w:r w:rsidRPr="009C5A3F">
              <w:rPr>
                <w:sz w:val="22"/>
                <w:szCs w:val="22"/>
              </w:rPr>
              <w:t>, физкультурно-оздоровительные комплексы, спортивные и тренажерные залы)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r w:rsidRPr="009C5A3F">
              <w:rPr>
                <w:sz w:val="22"/>
                <w:szCs w:val="22"/>
              </w:rPr>
              <w:t>Машино-мест</w:t>
            </w:r>
            <w:proofErr w:type="spellEnd"/>
            <w:r w:rsidRPr="009C5A3F">
              <w:rPr>
                <w:sz w:val="22"/>
                <w:szCs w:val="22"/>
              </w:rPr>
              <w:t xml:space="preserve"> на 25–55 м</w:t>
            </w:r>
            <w:proofErr w:type="gramStart"/>
            <w:r w:rsidRPr="009C5A3F">
              <w:rPr>
                <w:sz w:val="22"/>
                <w:szCs w:val="22"/>
                <w:vertAlign w:val="superscript"/>
              </w:rPr>
              <w:t>2</w:t>
            </w:r>
            <w:proofErr w:type="gramEnd"/>
            <w:r w:rsidRPr="009C5A3F">
              <w:rPr>
                <w:sz w:val="22"/>
                <w:szCs w:val="22"/>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28.</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Тренажерные залы площадью 150–500 м</w:t>
            </w:r>
            <w:proofErr w:type="gramStart"/>
            <w:r w:rsidRPr="009C5A3F">
              <w:rPr>
                <w:sz w:val="22"/>
                <w:szCs w:val="22"/>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8–10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29.</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Физкультурно-оздоровитель</w:t>
            </w:r>
            <w:r w:rsidRPr="009C5A3F">
              <w:rPr>
                <w:sz w:val="22"/>
                <w:szCs w:val="22"/>
              </w:rPr>
              <w:softHyphen/>
              <w:t>ные комплексы с залом площадью 1000–2000 м</w:t>
            </w:r>
            <w:proofErr w:type="gramStart"/>
            <w:r w:rsidRPr="009C5A3F">
              <w:rPr>
                <w:sz w:val="22"/>
                <w:szCs w:val="22"/>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30.</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Физкультурно-оздоровитель</w:t>
            </w:r>
            <w:r w:rsidRPr="009C5A3F">
              <w:rPr>
                <w:sz w:val="22"/>
                <w:szCs w:val="22"/>
              </w:rPr>
              <w:softHyphen/>
              <w:t>ные комплексы с залом и бассейном общей площадью 2000–3000 м</w:t>
            </w:r>
            <w:proofErr w:type="gramStart"/>
            <w:r w:rsidRPr="009C5A3F">
              <w:rPr>
                <w:sz w:val="22"/>
                <w:szCs w:val="22"/>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5–7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31.</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Специализированные спортивные клубы и комплексы (теннис, конный спорт, горнолыжные центры и др.)</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r w:rsidRPr="009C5A3F">
              <w:rPr>
                <w:sz w:val="22"/>
                <w:szCs w:val="22"/>
              </w:rPr>
              <w:t>Машино-мест</w:t>
            </w:r>
            <w:proofErr w:type="spellEnd"/>
            <w:r w:rsidRPr="009C5A3F">
              <w:rPr>
                <w:sz w:val="22"/>
                <w:szCs w:val="22"/>
              </w:rPr>
              <w:t xml:space="preserve"> на 3</w:t>
            </w:r>
            <w:r>
              <w:rPr>
                <w:sz w:val="22"/>
                <w:szCs w:val="22"/>
              </w:rPr>
              <w:t>-</w:t>
            </w:r>
            <w:r w:rsidRPr="009C5A3F">
              <w:rPr>
                <w:sz w:val="22"/>
                <w:szCs w:val="22"/>
              </w:rPr>
              <w:t xml:space="preserve">4 </w:t>
            </w:r>
            <w:proofErr w:type="gramStart"/>
            <w:r w:rsidRPr="009C5A3F">
              <w:rPr>
                <w:sz w:val="22"/>
                <w:szCs w:val="22"/>
              </w:rPr>
              <w:t>единовременных</w:t>
            </w:r>
            <w:proofErr w:type="gramEnd"/>
            <w:r w:rsidRPr="009C5A3F">
              <w:rPr>
                <w:sz w:val="22"/>
                <w:szCs w:val="22"/>
              </w:rPr>
              <w:t xml:space="preserve"> посетителя</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32.</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Аквапарки, бассейны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5–7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33.</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Катки с искусственным покрытием общей площадью более 3000 м</w:t>
            </w:r>
            <w:proofErr w:type="gramStart"/>
            <w:r w:rsidRPr="009C5A3F">
              <w:rPr>
                <w:sz w:val="22"/>
                <w:szCs w:val="22"/>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6</w:t>
            </w:r>
            <w:r>
              <w:rPr>
                <w:sz w:val="22"/>
                <w:szCs w:val="22"/>
              </w:rPr>
              <w:t>-</w:t>
            </w:r>
            <w:r w:rsidRPr="009C5A3F">
              <w:rPr>
                <w:sz w:val="22"/>
                <w:szCs w:val="22"/>
              </w:rPr>
              <w:t>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sidRPr="009C5A3F">
              <w:rPr>
                <w:sz w:val="22"/>
                <w:szCs w:val="22"/>
              </w:rPr>
              <w:t>34.</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Железнодорожные вокзалы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roofErr w:type="spellStart"/>
            <w:proofErr w:type="gramStart"/>
            <w:r w:rsidRPr="009C5A3F">
              <w:rPr>
                <w:sz w:val="22"/>
                <w:szCs w:val="22"/>
              </w:rPr>
              <w:t>Машино-мест</w:t>
            </w:r>
            <w:proofErr w:type="spellEnd"/>
            <w:proofErr w:type="gramEnd"/>
            <w:r w:rsidRPr="009C5A3F">
              <w:rPr>
                <w:sz w:val="22"/>
                <w:szCs w:val="22"/>
              </w:rPr>
              <w:t xml:space="preserve"> на 8–10 пассажиров дальнего </w:t>
            </w:r>
            <w:r w:rsidRPr="009C5A3F">
              <w:rPr>
                <w:sz w:val="22"/>
                <w:szCs w:val="22"/>
              </w:rPr>
              <w:lastRenderedPageBreak/>
              <w:t>следования в час пик</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lastRenderedPageBreak/>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150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lastRenderedPageBreak/>
              <w:t>35.</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spacing w:line="230" w:lineRule="auto"/>
              <w:ind w:firstLine="0"/>
              <w:jc w:val="both"/>
              <w:rPr>
                <w:rFonts w:ascii="Times New Roman" w:hAnsi="Times New Roman" w:cs="Times New Roman"/>
                <w:sz w:val="22"/>
                <w:szCs w:val="22"/>
              </w:rPr>
            </w:pPr>
            <w:r w:rsidRPr="009C5A3F">
              <w:rPr>
                <w:rFonts w:ascii="Times New Roman" w:hAnsi="Times New Roman" w:cs="Times New Roman"/>
                <w:sz w:val="22"/>
                <w:szCs w:val="22"/>
              </w:rPr>
              <w:t>Автовокзалы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10–15 пассажиров в час пик</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rPr>
                <w:sz w:val="22"/>
                <w:szCs w:val="22"/>
              </w:rPr>
              <w:t>150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t>36.</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spacing w:line="230" w:lineRule="auto"/>
              <w:ind w:firstLine="0"/>
              <w:jc w:val="both"/>
              <w:rPr>
                <w:rFonts w:ascii="Times New Roman" w:hAnsi="Times New Roman" w:cs="Times New Roman"/>
                <w:sz w:val="22"/>
                <w:szCs w:val="22"/>
              </w:rPr>
            </w:pPr>
            <w:r w:rsidRPr="009C5A3F">
              <w:rPr>
                <w:rFonts w:ascii="Times New Roman" w:hAnsi="Times New Roman" w:cs="Times New Roman"/>
                <w:sz w:val="22"/>
                <w:szCs w:val="22"/>
              </w:rPr>
              <w:t>Аэровокзалы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6–8 пассажиров в час пик</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rPr>
                <w:sz w:val="22"/>
                <w:szCs w:val="22"/>
              </w:rPr>
              <w:t>150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t>37.</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pStyle w:val="ConsPlusNormal"/>
              <w:spacing w:line="230" w:lineRule="auto"/>
              <w:ind w:firstLine="0"/>
              <w:jc w:val="both"/>
              <w:rPr>
                <w:rFonts w:ascii="Times New Roman" w:hAnsi="Times New Roman" w:cs="Times New Roman"/>
                <w:sz w:val="22"/>
                <w:szCs w:val="22"/>
              </w:rPr>
            </w:pPr>
            <w:r w:rsidRPr="009C5A3F">
              <w:rPr>
                <w:rFonts w:ascii="Times New Roman" w:hAnsi="Times New Roman" w:cs="Times New Roman"/>
                <w:sz w:val="22"/>
                <w:szCs w:val="22"/>
              </w:rPr>
              <w:t>Речные порты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7–9 пассажиров в час пик</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1</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rPr>
                <w:sz w:val="22"/>
                <w:szCs w:val="22"/>
              </w:rPr>
              <w:t>150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t>38.</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jc w:val="both"/>
            </w:pPr>
            <w:r w:rsidRPr="009C5A3F">
              <w:rPr>
                <w:sz w:val="22"/>
                <w:szCs w:val="22"/>
              </w:rPr>
              <w:t>Пляжи и парки в зонах отдыха</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15–20</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rPr>
                <w:sz w:val="22"/>
                <w:szCs w:val="22"/>
              </w:rPr>
              <w:t>400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t>39.</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jc w:val="both"/>
            </w:pPr>
            <w:r w:rsidRPr="009C5A3F">
              <w:rPr>
                <w:sz w:val="22"/>
                <w:szCs w:val="22"/>
              </w:rPr>
              <w:t>Лесопарки и заповедники</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7–10</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rPr>
                <w:sz w:val="22"/>
                <w:szCs w:val="22"/>
              </w:rPr>
              <w:t>400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t>40.</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jc w:val="both"/>
            </w:pPr>
            <w:r w:rsidRPr="009C5A3F">
              <w:rPr>
                <w:sz w:val="22"/>
                <w:szCs w:val="22"/>
              </w:rPr>
              <w:t>Базы кратковременного отдыха (спортивные, лыжные, рыболовные, охотничьи и др.)</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10–15</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rPr>
                <w:sz w:val="22"/>
                <w:szCs w:val="22"/>
              </w:rPr>
              <w:t>400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t>41.</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jc w:val="both"/>
            </w:pPr>
            <w:r w:rsidRPr="009C5A3F">
              <w:rPr>
                <w:sz w:val="22"/>
                <w:szCs w:val="22"/>
              </w:rPr>
              <w:t>Береговые базы маломерного флота</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10–15</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rPr>
                <w:sz w:val="22"/>
                <w:szCs w:val="22"/>
              </w:rPr>
              <w:t>400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t>42.</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jc w:val="both"/>
            </w:pPr>
            <w:r w:rsidRPr="009C5A3F">
              <w:rPr>
                <w:sz w:val="22"/>
                <w:szCs w:val="22"/>
              </w:rPr>
              <w:t>Дома отдыха и санатории, санатории-профилактории, базы отдыха предприятий и туристские базы</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 человек отдыхающих и обслуживающего персонала</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3–5</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rPr>
                <w:sz w:val="22"/>
                <w:szCs w:val="22"/>
              </w:rPr>
              <w:t>400</w:t>
            </w:r>
          </w:p>
        </w:tc>
      </w:tr>
      <w:tr w:rsidR="00230980" w:rsidRPr="009C5A3F" w:rsidTr="00632F48">
        <w:trPr>
          <w:jc w:val="center"/>
        </w:trPr>
        <w:tc>
          <w:tcPr>
            <w:tcW w:w="225"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t>43.</w:t>
            </w:r>
          </w:p>
        </w:tc>
        <w:tc>
          <w:tcPr>
            <w:tcW w:w="1864"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jc w:val="both"/>
            </w:pPr>
            <w:r w:rsidRPr="009C5A3F">
              <w:rPr>
                <w:sz w:val="22"/>
                <w:szCs w:val="22"/>
              </w:rPr>
              <w:t>Предприятия общественного питания, торговли</w:t>
            </w:r>
          </w:p>
        </w:tc>
        <w:tc>
          <w:tcPr>
            <w:tcW w:w="782"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proofErr w:type="spellStart"/>
            <w:proofErr w:type="gramStart"/>
            <w:r w:rsidRPr="009C5A3F">
              <w:rPr>
                <w:sz w:val="22"/>
                <w:szCs w:val="22"/>
              </w:rPr>
              <w:t>Машино-мест</w:t>
            </w:r>
            <w:proofErr w:type="spellEnd"/>
            <w:proofErr w:type="gramEnd"/>
            <w:r w:rsidRPr="009C5A3F">
              <w:rPr>
                <w:sz w:val="22"/>
                <w:szCs w:val="22"/>
              </w:rPr>
              <w:t xml:space="preserve"> на 100 мест в залах или единовременных посетителей и персонала</w:t>
            </w:r>
          </w:p>
        </w:tc>
        <w:tc>
          <w:tcPr>
            <w:tcW w:w="5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7–10</w:t>
            </w:r>
          </w:p>
        </w:tc>
        <w:tc>
          <w:tcPr>
            <w:tcW w:w="8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Пешеходная доступность, </w:t>
            </w:r>
            <w:proofErr w:type="gramStart"/>
            <w:r w:rsidRPr="009C5A3F">
              <w:rPr>
                <w:sz w:val="22"/>
                <w:szCs w:val="22"/>
              </w:rPr>
              <w:t>м</w:t>
            </w:r>
            <w:proofErr w:type="gramEnd"/>
          </w:p>
        </w:tc>
        <w:tc>
          <w:tcPr>
            <w:tcW w:w="663"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rPr>
                <w:sz w:val="22"/>
                <w:szCs w:val="22"/>
              </w:rPr>
              <w:t>250</w:t>
            </w:r>
          </w:p>
        </w:tc>
      </w:tr>
    </w:tbl>
    <w:p w:rsidR="00230980" w:rsidRPr="0094285A" w:rsidRDefault="00230980" w:rsidP="00230980">
      <w:pPr>
        <w:widowControl w:val="0"/>
        <w:autoSpaceDE w:val="0"/>
        <w:autoSpaceDN w:val="0"/>
        <w:adjustRightInd w:val="0"/>
        <w:spacing w:line="230" w:lineRule="auto"/>
        <w:ind w:firstLine="720"/>
        <w:jc w:val="both"/>
        <w:rPr>
          <w:b/>
          <w:sz w:val="20"/>
          <w:szCs w:val="20"/>
        </w:rPr>
      </w:pPr>
    </w:p>
    <w:p w:rsidR="00230980" w:rsidRPr="009C5A3F" w:rsidRDefault="00230980" w:rsidP="00230980">
      <w:pPr>
        <w:widowControl w:val="0"/>
        <w:autoSpaceDE w:val="0"/>
        <w:autoSpaceDN w:val="0"/>
        <w:adjustRightInd w:val="0"/>
        <w:spacing w:line="230" w:lineRule="auto"/>
        <w:ind w:left="1302" w:hanging="1302"/>
        <w:jc w:val="both"/>
        <w:rPr>
          <w:b/>
          <w:sz w:val="22"/>
          <w:szCs w:val="22"/>
        </w:rPr>
      </w:pPr>
      <w:r w:rsidRPr="009C5A3F">
        <w:rPr>
          <w:sz w:val="22"/>
          <w:szCs w:val="22"/>
        </w:rPr>
        <w:t xml:space="preserve">Примечания: Размещение требуемого количества </w:t>
      </w:r>
      <w:proofErr w:type="spellStart"/>
      <w:r w:rsidRPr="009C5A3F">
        <w:rPr>
          <w:sz w:val="22"/>
          <w:szCs w:val="22"/>
        </w:rPr>
        <w:t>машино-мест</w:t>
      </w:r>
      <w:proofErr w:type="spellEnd"/>
      <w:r w:rsidRPr="009C5A3F">
        <w:rPr>
          <w:sz w:val="22"/>
          <w:szCs w:val="22"/>
        </w:rPr>
        <w:t xml:space="preserve"> может быть обеспечено в подземных охраняемых автостоянках на придомовой территории многоквартирных жилых домов с соблю</w:t>
      </w:r>
      <w:r w:rsidRPr="009C5A3F">
        <w:rPr>
          <w:sz w:val="22"/>
          <w:szCs w:val="22"/>
        </w:rPr>
        <w:softHyphen/>
        <w:t>дением нормативного уровня благоустройства.</w:t>
      </w:r>
    </w:p>
    <w:p w:rsidR="00230980" w:rsidRPr="009C5A3F" w:rsidRDefault="00230980" w:rsidP="00230980">
      <w:pPr>
        <w:pStyle w:val="ListParagraph1"/>
        <w:widowControl w:val="0"/>
        <w:numPr>
          <w:ilvl w:val="0"/>
          <w:numId w:val="2"/>
        </w:numPr>
        <w:autoSpaceDE w:val="0"/>
        <w:autoSpaceDN w:val="0"/>
        <w:adjustRightInd w:val="0"/>
        <w:spacing w:line="230" w:lineRule="auto"/>
        <w:ind w:left="1524" w:hanging="222"/>
        <w:jc w:val="both"/>
        <w:rPr>
          <w:sz w:val="22"/>
          <w:szCs w:val="22"/>
        </w:rPr>
      </w:pPr>
      <w:r w:rsidRPr="009C5A3F">
        <w:rPr>
          <w:sz w:val="22"/>
          <w:szCs w:val="22"/>
        </w:rPr>
        <w:t>В зонах жилой застройки следует предусматривать стоянки для хранения легко</w:t>
      </w:r>
      <w:r w:rsidRPr="009C5A3F">
        <w:rPr>
          <w:sz w:val="22"/>
          <w:szCs w:val="22"/>
        </w:rPr>
        <w:softHyphen/>
        <w:t>вых автомобилей населения при пешеходной доступности не более 800 м, а в районах ре</w:t>
      </w:r>
      <w:r w:rsidRPr="009C5A3F">
        <w:rPr>
          <w:sz w:val="22"/>
          <w:szCs w:val="22"/>
        </w:rPr>
        <w:softHyphen/>
        <w:t>конструкции – не более 1000 м.</w:t>
      </w:r>
    </w:p>
    <w:p w:rsidR="00230980" w:rsidRPr="009C5A3F" w:rsidRDefault="00230980" w:rsidP="00230980">
      <w:pPr>
        <w:pStyle w:val="ConsPlusNormal"/>
        <w:numPr>
          <w:ilvl w:val="0"/>
          <w:numId w:val="2"/>
        </w:numPr>
        <w:spacing w:line="230" w:lineRule="auto"/>
        <w:ind w:left="1524" w:hanging="222"/>
        <w:jc w:val="both"/>
        <w:rPr>
          <w:rFonts w:ascii="Times New Roman" w:hAnsi="Times New Roman" w:cs="Times New Roman"/>
          <w:sz w:val="22"/>
          <w:szCs w:val="22"/>
        </w:rPr>
      </w:pPr>
      <w:r w:rsidRPr="009C5A3F">
        <w:rPr>
          <w:rFonts w:ascii="Times New Roman" w:hAnsi="Times New Roman" w:cs="Times New Roman"/>
          <w:sz w:val="22"/>
          <w:szCs w:val="22"/>
        </w:rPr>
        <w:t>Длина пешеходных подходов от стоянок для временного хранения легковых авто</w:t>
      </w:r>
      <w:r w:rsidRPr="009C5A3F">
        <w:rPr>
          <w:rFonts w:ascii="Times New Roman" w:hAnsi="Times New Roman" w:cs="Times New Roman"/>
          <w:sz w:val="22"/>
          <w:szCs w:val="22"/>
        </w:rPr>
        <w:softHyphen/>
        <w:t xml:space="preserve">мобилей к объектам в зонах массового отдыха не должна превышать </w:t>
      </w:r>
      <w:r w:rsidRPr="009C5A3F">
        <w:rPr>
          <w:rFonts w:ascii="Times New Roman" w:hAnsi="Times New Roman" w:cs="Times New Roman"/>
          <w:sz w:val="22"/>
          <w:szCs w:val="22"/>
        </w:rPr>
        <w:br/>
        <w:t>1000 м.</w:t>
      </w:r>
    </w:p>
    <w:p w:rsidR="00230980" w:rsidRPr="009C5A3F" w:rsidRDefault="00230980" w:rsidP="00230980">
      <w:pPr>
        <w:pStyle w:val="ConsPlusNormal"/>
        <w:numPr>
          <w:ilvl w:val="0"/>
          <w:numId w:val="2"/>
        </w:numPr>
        <w:spacing w:line="230" w:lineRule="auto"/>
        <w:ind w:left="1524" w:hanging="222"/>
        <w:jc w:val="both"/>
        <w:rPr>
          <w:rFonts w:ascii="Times New Roman" w:hAnsi="Times New Roman" w:cs="Times New Roman"/>
          <w:sz w:val="22"/>
          <w:szCs w:val="22"/>
        </w:rPr>
      </w:pPr>
      <w:r w:rsidRPr="009C5A3F">
        <w:rPr>
          <w:rFonts w:ascii="Times New Roman" w:hAnsi="Times New Roman" w:cs="Times New Roman"/>
          <w:sz w:val="22"/>
          <w:szCs w:val="22"/>
        </w:rPr>
        <w:lastRenderedPageBreak/>
        <w:t>В городах – центрах туризма Чувашской Республики следует предусматривать стоянки туристических автобусов и парковочные места для легковых автомобилей, принадлежащих туристам, число которых опре</w:t>
      </w:r>
      <w:r w:rsidRPr="009C5A3F">
        <w:rPr>
          <w:rFonts w:ascii="Times New Roman" w:hAnsi="Times New Roman" w:cs="Times New Roman"/>
          <w:sz w:val="22"/>
          <w:szCs w:val="22"/>
        </w:rPr>
        <w:softHyphen/>
        <w:t>деляется расчетом. Указанные стоянки должны быть размещены с учетом обеспечения удоб</w:t>
      </w:r>
      <w:r w:rsidRPr="009C5A3F">
        <w:rPr>
          <w:rFonts w:ascii="Times New Roman" w:hAnsi="Times New Roman" w:cs="Times New Roman"/>
          <w:sz w:val="22"/>
          <w:szCs w:val="22"/>
        </w:rPr>
        <w:softHyphen/>
        <w:t>ных подходов к объектам туристского осмотра, но не далее 500 м от них, и не нарушать целост</w:t>
      </w:r>
      <w:r w:rsidRPr="009C5A3F">
        <w:rPr>
          <w:rFonts w:ascii="Times New Roman" w:hAnsi="Times New Roman" w:cs="Times New Roman"/>
          <w:sz w:val="22"/>
          <w:szCs w:val="22"/>
        </w:rPr>
        <w:softHyphen/>
        <w:t xml:space="preserve">ный характер исторической среды. </w:t>
      </w:r>
    </w:p>
    <w:p w:rsidR="00230980" w:rsidRPr="009C5A3F" w:rsidRDefault="00230980" w:rsidP="00230980">
      <w:pPr>
        <w:pStyle w:val="ConsPlusNormal"/>
        <w:numPr>
          <w:ilvl w:val="0"/>
          <w:numId w:val="2"/>
        </w:numPr>
        <w:spacing w:line="230" w:lineRule="auto"/>
        <w:ind w:left="1524" w:hanging="222"/>
        <w:jc w:val="both"/>
        <w:rPr>
          <w:rFonts w:ascii="Times New Roman" w:hAnsi="Times New Roman" w:cs="Times New Roman"/>
          <w:sz w:val="22"/>
          <w:szCs w:val="22"/>
        </w:rPr>
      </w:pPr>
      <w:r w:rsidRPr="009C5A3F">
        <w:rPr>
          <w:rFonts w:ascii="Times New Roman" w:hAnsi="Times New Roman" w:cs="Times New Roman"/>
          <w:sz w:val="22"/>
          <w:szCs w:val="22"/>
        </w:rPr>
        <w:t>Вместимость стоянок для парковки туристических автобусов у аэропортов, реч</w:t>
      </w:r>
      <w:r w:rsidRPr="009C5A3F">
        <w:rPr>
          <w:rFonts w:ascii="Times New Roman" w:hAnsi="Times New Roman" w:cs="Times New Roman"/>
          <w:sz w:val="22"/>
          <w:szCs w:val="22"/>
        </w:rPr>
        <w:softHyphen/>
        <w:t xml:space="preserve">ных пассажирских портов, железнодорожных вокзалов следует принимать по норме </w:t>
      </w:r>
      <w:r>
        <w:rPr>
          <w:rFonts w:ascii="Times New Roman" w:hAnsi="Times New Roman" w:cs="Times New Roman"/>
          <w:sz w:val="22"/>
          <w:szCs w:val="22"/>
        </w:rPr>
        <w:t>3-</w:t>
      </w:r>
      <w:r w:rsidRPr="009C5A3F">
        <w:rPr>
          <w:rFonts w:ascii="Times New Roman" w:hAnsi="Times New Roman" w:cs="Times New Roman"/>
          <w:sz w:val="22"/>
          <w:szCs w:val="22"/>
        </w:rPr>
        <w:t xml:space="preserve">4 </w:t>
      </w:r>
      <w:proofErr w:type="spellStart"/>
      <w:r w:rsidRPr="009C5A3F">
        <w:rPr>
          <w:rFonts w:ascii="Times New Roman" w:hAnsi="Times New Roman" w:cs="Times New Roman"/>
          <w:sz w:val="22"/>
          <w:szCs w:val="22"/>
        </w:rPr>
        <w:t>ма</w:t>
      </w:r>
      <w:r w:rsidRPr="009C5A3F">
        <w:rPr>
          <w:rFonts w:ascii="Times New Roman" w:hAnsi="Times New Roman" w:cs="Times New Roman"/>
          <w:sz w:val="22"/>
          <w:szCs w:val="22"/>
        </w:rPr>
        <w:softHyphen/>
        <w:t>шино-места</w:t>
      </w:r>
      <w:proofErr w:type="spellEnd"/>
      <w:r w:rsidRPr="009C5A3F">
        <w:rPr>
          <w:rFonts w:ascii="Times New Roman" w:hAnsi="Times New Roman" w:cs="Times New Roman"/>
          <w:sz w:val="22"/>
          <w:szCs w:val="22"/>
        </w:rPr>
        <w:t xml:space="preserve"> на 100 пассажиров (туристов), прибывающих в часы пик.</w:t>
      </w:r>
    </w:p>
    <w:p w:rsidR="00230980" w:rsidRPr="009C5A3F" w:rsidRDefault="00230980" w:rsidP="00230980">
      <w:pPr>
        <w:pStyle w:val="ConsPlusNormal"/>
        <w:spacing w:line="230" w:lineRule="auto"/>
        <w:ind w:left="1524" w:hanging="222"/>
        <w:jc w:val="both"/>
        <w:rPr>
          <w:rFonts w:ascii="Times New Roman" w:hAnsi="Times New Roman" w:cs="Times New Roman"/>
          <w:sz w:val="22"/>
          <w:szCs w:val="22"/>
        </w:rPr>
      </w:pPr>
      <w:r w:rsidRPr="009C5A3F">
        <w:rPr>
          <w:rFonts w:ascii="Times New Roman" w:hAnsi="Times New Roman" w:cs="Times New Roman"/>
          <w:sz w:val="22"/>
          <w:szCs w:val="22"/>
        </w:rPr>
        <w:tab/>
        <w:t>Параметры парковки должны рассчитываться с учетом класса вместимости автобусов, но не менее 3,0 м ширины, 8,5 м длины, и безопасного прохода пешеходов между гра</w:t>
      </w:r>
      <w:r w:rsidRPr="009C5A3F">
        <w:rPr>
          <w:rFonts w:ascii="Times New Roman" w:hAnsi="Times New Roman" w:cs="Times New Roman"/>
          <w:sz w:val="22"/>
          <w:szCs w:val="22"/>
        </w:rPr>
        <w:softHyphen/>
        <w:t>ницами парковочных мест шириной не менее 0,75 м.</w:t>
      </w:r>
    </w:p>
    <w:p w:rsidR="00230980" w:rsidRPr="009C5A3F" w:rsidRDefault="00230980" w:rsidP="00230980">
      <w:pPr>
        <w:pStyle w:val="ConsPlusNormal"/>
        <w:numPr>
          <w:ilvl w:val="0"/>
          <w:numId w:val="2"/>
        </w:numPr>
        <w:spacing w:line="230" w:lineRule="auto"/>
        <w:ind w:left="1524" w:hanging="222"/>
        <w:jc w:val="both"/>
        <w:rPr>
          <w:rFonts w:ascii="Times New Roman" w:hAnsi="Times New Roman" w:cs="Times New Roman"/>
          <w:sz w:val="22"/>
          <w:szCs w:val="22"/>
        </w:rPr>
      </w:pPr>
      <w:r w:rsidRPr="009C5A3F">
        <w:rPr>
          <w:rFonts w:ascii="Times New Roman" w:hAnsi="Times New Roman" w:cs="Times New Roman"/>
          <w:sz w:val="22"/>
          <w:szCs w:val="22"/>
        </w:rPr>
        <w:t xml:space="preserve">Число </w:t>
      </w:r>
      <w:proofErr w:type="spellStart"/>
      <w:r w:rsidRPr="009C5A3F">
        <w:rPr>
          <w:rFonts w:ascii="Times New Roman" w:hAnsi="Times New Roman" w:cs="Times New Roman"/>
          <w:sz w:val="22"/>
          <w:szCs w:val="22"/>
        </w:rPr>
        <w:t>машино-мест</w:t>
      </w:r>
      <w:proofErr w:type="spellEnd"/>
      <w:r w:rsidRPr="009C5A3F">
        <w:rPr>
          <w:rFonts w:ascii="Times New Roman" w:hAnsi="Times New Roman" w:cs="Times New Roman"/>
          <w:sz w:val="22"/>
          <w:szCs w:val="22"/>
        </w:rPr>
        <w:t xml:space="preserve"> следует принимать при уровнях автомобилизации, определен</w:t>
      </w:r>
      <w:r w:rsidRPr="009C5A3F">
        <w:rPr>
          <w:rFonts w:ascii="Times New Roman" w:hAnsi="Times New Roman" w:cs="Times New Roman"/>
          <w:sz w:val="22"/>
          <w:szCs w:val="22"/>
        </w:rPr>
        <w:softHyphen/>
        <w:t>ных на расчетный срок.</w:t>
      </w:r>
    </w:p>
    <w:p w:rsidR="00230980" w:rsidRPr="009C5A3F" w:rsidRDefault="00230980" w:rsidP="00230980">
      <w:pPr>
        <w:widowControl w:val="0"/>
        <w:autoSpaceDE w:val="0"/>
        <w:autoSpaceDN w:val="0"/>
        <w:adjustRightInd w:val="0"/>
        <w:spacing w:line="230" w:lineRule="auto"/>
        <w:ind w:left="1524" w:hanging="222"/>
        <w:jc w:val="both"/>
        <w:rPr>
          <w:sz w:val="22"/>
          <w:szCs w:val="22"/>
        </w:rPr>
      </w:pPr>
      <w:r w:rsidRPr="009C5A3F">
        <w:rPr>
          <w:sz w:val="22"/>
          <w:szCs w:val="22"/>
        </w:rPr>
        <w:tab/>
        <w:t>Перечень зданий и сооружений уточняется в соответствующих сводах правил, регла</w:t>
      </w:r>
      <w:r w:rsidRPr="009C5A3F">
        <w:rPr>
          <w:sz w:val="22"/>
          <w:szCs w:val="22"/>
        </w:rPr>
        <w:softHyphen/>
        <w:t>ментирующих проектирование зданий и сооружений, площадок и помещений, предназначен</w:t>
      </w:r>
      <w:r w:rsidRPr="009C5A3F">
        <w:rPr>
          <w:sz w:val="22"/>
          <w:szCs w:val="22"/>
        </w:rPr>
        <w:softHyphen/>
        <w:t>ных для стоянок.</w:t>
      </w:r>
    </w:p>
    <w:p w:rsidR="00230980" w:rsidRPr="0094285A" w:rsidRDefault="00230980" w:rsidP="00230980">
      <w:pPr>
        <w:widowControl w:val="0"/>
        <w:autoSpaceDE w:val="0"/>
        <w:autoSpaceDN w:val="0"/>
        <w:adjustRightInd w:val="0"/>
        <w:spacing w:line="230" w:lineRule="auto"/>
        <w:ind w:firstLine="720"/>
        <w:jc w:val="both"/>
        <w:rPr>
          <w:sz w:val="10"/>
          <w:szCs w:val="10"/>
        </w:rPr>
      </w:pPr>
    </w:p>
    <w:p w:rsidR="00230980" w:rsidRPr="00072526" w:rsidRDefault="00230980" w:rsidP="00230980">
      <w:pPr>
        <w:widowControl w:val="0"/>
        <w:autoSpaceDE w:val="0"/>
        <w:autoSpaceDN w:val="0"/>
        <w:adjustRightInd w:val="0"/>
        <w:spacing w:line="230" w:lineRule="auto"/>
        <w:ind w:firstLine="708"/>
        <w:jc w:val="right"/>
      </w:pPr>
      <w:r w:rsidRPr="00072526">
        <w:t>Таблица 1.1.2 (2)</w:t>
      </w:r>
    </w:p>
    <w:p w:rsidR="00230980" w:rsidRPr="0094285A" w:rsidRDefault="00230980" w:rsidP="00230980">
      <w:pPr>
        <w:widowControl w:val="0"/>
        <w:autoSpaceDE w:val="0"/>
        <w:autoSpaceDN w:val="0"/>
        <w:adjustRightInd w:val="0"/>
        <w:spacing w:line="230" w:lineRule="auto"/>
        <w:ind w:firstLine="708"/>
        <w:jc w:val="righ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20"/>
        <w:gridCol w:w="2511"/>
        <w:gridCol w:w="2094"/>
        <w:gridCol w:w="2230"/>
      </w:tblGrid>
      <w:tr w:rsidR="00230980" w:rsidRPr="009C5A3F" w:rsidTr="00632F48">
        <w:tc>
          <w:tcPr>
            <w:tcW w:w="1347"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contextualSpacing/>
            </w:pPr>
            <w:r w:rsidRPr="009C5A3F">
              <w:rPr>
                <w:sz w:val="22"/>
                <w:szCs w:val="22"/>
              </w:rPr>
              <w:t xml:space="preserve">Тип жилого дома </w:t>
            </w:r>
          </w:p>
          <w:p w:rsidR="00230980" w:rsidRPr="009C5A3F" w:rsidRDefault="00230980" w:rsidP="00632F48">
            <w:pPr>
              <w:widowControl w:val="0"/>
              <w:autoSpaceDE w:val="0"/>
              <w:autoSpaceDN w:val="0"/>
              <w:adjustRightInd w:val="0"/>
              <w:spacing w:line="230" w:lineRule="auto"/>
              <w:contextualSpacing/>
            </w:pPr>
            <w:r w:rsidRPr="009C5A3F">
              <w:rPr>
                <w:sz w:val="22"/>
                <w:szCs w:val="22"/>
              </w:rPr>
              <w:t>и квартиры по уровню комфорта</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contextualSpacing/>
            </w:pPr>
            <w:r w:rsidRPr="009C5A3F">
              <w:rPr>
                <w:sz w:val="22"/>
                <w:szCs w:val="22"/>
              </w:rPr>
              <w:t xml:space="preserve">Норма площади квартир в расчете на одного </w:t>
            </w:r>
          </w:p>
          <w:p w:rsidR="00230980" w:rsidRPr="009C5A3F" w:rsidRDefault="00230980" w:rsidP="00632F48">
            <w:pPr>
              <w:widowControl w:val="0"/>
              <w:autoSpaceDE w:val="0"/>
              <w:autoSpaceDN w:val="0"/>
              <w:adjustRightInd w:val="0"/>
              <w:spacing w:line="230" w:lineRule="auto"/>
              <w:contextualSpacing/>
            </w:pPr>
            <w:r w:rsidRPr="009C5A3F">
              <w:rPr>
                <w:sz w:val="22"/>
                <w:szCs w:val="22"/>
              </w:rPr>
              <w:t>человека, м</w:t>
            </w:r>
            <w:proofErr w:type="gramStart"/>
            <w:r w:rsidRPr="009C5A3F">
              <w:rPr>
                <w:sz w:val="22"/>
                <w:szCs w:val="22"/>
                <w:vertAlign w:val="superscript"/>
              </w:rPr>
              <w:t>2</w:t>
            </w:r>
            <w:proofErr w:type="gramEnd"/>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contextualSpacing/>
            </w:pPr>
            <w:r w:rsidRPr="009C5A3F">
              <w:rPr>
                <w:sz w:val="22"/>
                <w:szCs w:val="22"/>
              </w:rPr>
              <w:t xml:space="preserve">Формула заселения жилого дома </w:t>
            </w:r>
          </w:p>
          <w:p w:rsidR="00230980" w:rsidRPr="009C5A3F" w:rsidRDefault="00230980" w:rsidP="00632F48">
            <w:pPr>
              <w:widowControl w:val="0"/>
              <w:autoSpaceDE w:val="0"/>
              <w:autoSpaceDN w:val="0"/>
              <w:adjustRightInd w:val="0"/>
              <w:spacing w:line="230" w:lineRule="auto"/>
              <w:contextualSpacing/>
            </w:pPr>
            <w:r w:rsidRPr="009C5A3F">
              <w:rPr>
                <w:sz w:val="22"/>
                <w:szCs w:val="22"/>
              </w:rPr>
              <w:t>и квартиры</w:t>
            </w:r>
          </w:p>
        </w:tc>
        <w:tc>
          <w:tcPr>
            <w:tcW w:w="1193"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widowControl w:val="0"/>
              <w:autoSpaceDE w:val="0"/>
              <w:autoSpaceDN w:val="0"/>
              <w:adjustRightInd w:val="0"/>
              <w:spacing w:line="230" w:lineRule="auto"/>
              <w:contextualSpacing/>
            </w:pPr>
            <w:r w:rsidRPr="009C5A3F">
              <w:rPr>
                <w:sz w:val="22"/>
                <w:szCs w:val="22"/>
              </w:rPr>
              <w:t>Доля в общем объеме жилищного строительства, %</w:t>
            </w:r>
          </w:p>
        </w:tc>
      </w:tr>
      <w:tr w:rsidR="00230980" w:rsidRPr="009C5A3F" w:rsidTr="00632F48">
        <w:tc>
          <w:tcPr>
            <w:tcW w:w="1347"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left="57"/>
              <w:contextualSpacing/>
            </w:pPr>
            <w:r w:rsidRPr="009C5A3F">
              <w:rPr>
                <w:sz w:val="22"/>
                <w:szCs w:val="22"/>
              </w:rPr>
              <w:t>Бизнес-класс</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firstLine="150"/>
              <w:contextualSpacing/>
            </w:pPr>
            <w:r w:rsidRPr="009C5A3F">
              <w:rPr>
                <w:sz w:val="22"/>
                <w:szCs w:val="22"/>
              </w:rPr>
              <w:t>40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firstLine="150"/>
              <w:contextualSpacing/>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xml:space="preserve"> + 1</w:t>
            </w:r>
          </w:p>
          <w:p w:rsidR="00230980" w:rsidRPr="009C5A3F" w:rsidRDefault="00230980" w:rsidP="00632F48">
            <w:pPr>
              <w:widowControl w:val="0"/>
              <w:autoSpaceDE w:val="0"/>
              <w:autoSpaceDN w:val="0"/>
              <w:adjustRightInd w:val="0"/>
              <w:spacing w:line="230" w:lineRule="auto"/>
              <w:ind w:firstLine="150"/>
              <w:contextualSpacing/>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xml:space="preserve"> + 2</w:t>
            </w:r>
          </w:p>
        </w:tc>
        <w:tc>
          <w:tcPr>
            <w:tcW w:w="1193"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widowControl w:val="0"/>
              <w:autoSpaceDE w:val="0"/>
              <w:autoSpaceDN w:val="0"/>
              <w:adjustRightInd w:val="0"/>
              <w:spacing w:line="230" w:lineRule="auto"/>
              <w:contextualSpacing/>
              <w:rPr>
                <w:u w:val="single"/>
              </w:rPr>
            </w:pPr>
            <w:r w:rsidRPr="009C5A3F">
              <w:rPr>
                <w:sz w:val="22"/>
                <w:szCs w:val="22"/>
                <w:u w:val="single"/>
              </w:rPr>
              <w:t>10</w:t>
            </w:r>
          </w:p>
          <w:p w:rsidR="00230980" w:rsidRPr="009C5A3F" w:rsidRDefault="00230980" w:rsidP="00632F48">
            <w:pPr>
              <w:widowControl w:val="0"/>
              <w:autoSpaceDE w:val="0"/>
              <w:autoSpaceDN w:val="0"/>
              <w:adjustRightInd w:val="0"/>
              <w:spacing w:line="230" w:lineRule="auto"/>
              <w:contextualSpacing/>
            </w:pPr>
            <w:r w:rsidRPr="009C5A3F">
              <w:rPr>
                <w:sz w:val="22"/>
                <w:szCs w:val="22"/>
              </w:rPr>
              <w:t>15</w:t>
            </w:r>
          </w:p>
        </w:tc>
      </w:tr>
      <w:tr w:rsidR="00230980" w:rsidRPr="009C5A3F" w:rsidTr="00632F48">
        <w:tc>
          <w:tcPr>
            <w:tcW w:w="1347"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left="57"/>
              <w:contextualSpacing/>
            </w:pPr>
            <w:proofErr w:type="spellStart"/>
            <w:r w:rsidRPr="009C5A3F">
              <w:rPr>
                <w:sz w:val="22"/>
                <w:szCs w:val="22"/>
              </w:rPr>
              <w:t>Экономкласс</w:t>
            </w:r>
            <w:proofErr w:type="spellEnd"/>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firstLine="150"/>
              <w:contextualSpacing/>
            </w:pPr>
            <w:r w:rsidRPr="009C5A3F">
              <w:rPr>
                <w:sz w:val="22"/>
                <w:szCs w:val="22"/>
              </w:rPr>
              <w:t>30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firstLine="150"/>
              <w:contextualSpacing/>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p>
          <w:p w:rsidR="00230980" w:rsidRPr="009C5A3F" w:rsidRDefault="00230980" w:rsidP="00632F48">
            <w:pPr>
              <w:widowControl w:val="0"/>
              <w:autoSpaceDE w:val="0"/>
              <w:autoSpaceDN w:val="0"/>
              <w:adjustRightInd w:val="0"/>
              <w:spacing w:line="230" w:lineRule="auto"/>
              <w:ind w:firstLine="150"/>
              <w:contextualSpacing/>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xml:space="preserve"> + 1</w:t>
            </w:r>
          </w:p>
        </w:tc>
        <w:tc>
          <w:tcPr>
            <w:tcW w:w="1193"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widowControl w:val="0"/>
              <w:autoSpaceDE w:val="0"/>
              <w:autoSpaceDN w:val="0"/>
              <w:adjustRightInd w:val="0"/>
              <w:spacing w:line="230" w:lineRule="auto"/>
              <w:contextualSpacing/>
              <w:rPr>
                <w:u w:val="single"/>
              </w:rPr>
            </w:pPr>
            <w:r w:rsidRPr="009C5A3F">
              <w:rPr>
                <w:sz w:val="22"/>
                <w:szCs w:val="22"/>
                <w:u w:val="single"/>
              </w:rPr>
              <w:t>25</w:t>
            </w:r>
          </w:p>
          <w:p w:rsidR="00230980" w:rsidRPr="009C5A3F" w:rsidRDefault="00230980" w:rsidP="00632F48">
            <w:pPr>
              <w:widowControl w:val="0"/>
              <w:autoSpaceDE w:val="0"/>
              <w:autoSpaceDN w:val="0"/>
              <w:adjustRightInd w:val="0"/>
              <w:spacing w:line="230" w:lineRule="auto"/>
              <w:contextualSpacing/>
            </w:pPr>
            <w:r w:rsidRPr="009C5A3F">
              <w:rPr>
                <w:sz w:val="22"/>
                <w:szCs w:val="22"/>
              </w:rPr>
              <w:t>50</w:t>
            </w:r>
          </w:p>
        </w:tc>
      </w:tr>
      <w:tr w:rsidR="00230980" w:rsidRPr="009C5A3F" w:rsidTr="00632F48">
        <w:tc>
          <w:tcPr>
            <w:tcW w:w="1347"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left="57"/>
              <w:contextualSpacing/>
            </w:pPr>
            <w:r w:rsidRPr="009C5A3F">
              <w:rPr>
                <w:sz w:val="22"/>
                <w:szCs w:val="22"/>
              </w:rPr>
              <w:t>Муниципальный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firstLine="150"/>
              <w:contextualSpacing/>
            </w:pPr>
            <w:r w:rsidRPr="009C5A3F">
              <w:rPr>
                <w:sz w:val="22"/>
                <w:szCs w:val="22"/>
              </w:rPr>
              <w:t>20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firstLine="150"/>
              <w:contextualSpacing/>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xml:space="preserve"> – 1</w:t>
            </w:r>
          </w:p>
          <w:p w:rsidR="00230980" w:rsidRPr="009C5A3F" w:rsidRDefault="00230980" w:rsidP="00632F48">
            <w:pPr>
              <w:widowControl w:val="0"/>
              <w:autoSpaceDE w:val="0"/>
              <w:autoSpaceDN w:val="0"/>
              <w:adjustRightInd w:val="0"/>
              <w:spacing w:line="230" w:lineRule="auto"/>
              <w:ind w:firstLine="150"/>
              <w:contextualSpacing/>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p>
        </w:tc>
        <w:tc>
          <w:tcPr>
            <w:tcW w:w="1193"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widowControl w:val="0"/>
              <w:autoSpaceDE w:val="0"/>
              <w:autoSpaceDN w:val="0"/>
              <w:adjustRightInd w:val="0"/>
              <w:spacing w:line="230" w:lineRule="auto"/>
              <w:contextualSpacing/>
              <w:rPr>
                <w:u w:val="single"/>
              </w:rPr>
            </w:pPr>
            <w:r w:rsidRPr="009C5A3F">
              <w:rPr>
                <w:sz w:val="22"/>
                <w:szCs w:val="22"/>
                <w:u w:val="single"/>
              </w:rPr>
              <w:t>60</w:t>
            </w:r>
          </w:p>
          <w:p w:rsidR="00230980" w:rsidRPr="009C5A3F" w:rsidRDefault="00230980" w:rsidP="00632F48">
            <w:pPr>
              <w:widowControl w:val="0"/>
              <w:autoSpaceDE w:val="0"/>
              <w:autoSpaceDN w:val="0"/>
              <w:adjustRightInd w:val="0"/>
              <w:spacing w:line="230" w:lineRule="auto"/>
              <w:contextualSpacing/>
            </w:pPr>
            <w:r w:rsidRPr="009C5A3F">
              <w:rPr>
                <w:sz w:val="22"/>
                <w:szCs w:val="22"/>
              </w:rPr>
              <w:t>30</w:t>
            </w:r>
          </w:p>
        </w:tc>
      </w:tr>
      <w:tr w:rsidR="00230980" w:rsidRPr="009C5A3F" w:rsidTr="00632F48">
        <w:tc>
          <w:tcPr>
            <w:tcW w:w="1347"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left="57"/>
              <w:contextualSpacing/>
            </w:pPr>
            <w:r w:rsidRPr="009C5A3F">
              <w:rPr>
                <w:sz w:val="22"/>
                <w:szCs w:val="22"/>
              </w:rPr>
              <w:t>Специализированный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firstLine="150"/>
              <w:contextualSpacing/>
            </w:pPr>
            <w:r w:rsidRPr="009C5A3F">
              <w:rPr>
                <w:sz w:val="22"/>
                <w:szCs w:val="22"/>
              </w:rPr>
              <w:t>-</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widowControl w:val="0"/>
              <w:autoSpaceDE w:val="0"/>
              <w:autoSpaceDN w:val="0"/>
              <w:adjustRightInd w:val="0"/>
              <w:spacing w:line="230" w:lineRule="auto"/>
              <w:ind w:firstLine="150"/>
              <w:contextualSpacing/>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xml:space="preserve"> – 2</w:t>
            </w:r>
          </w:p>
          <w:p w:rsidR="00230980" w:rsidRPr="009C5A3F" w:rsidRDefault="00230980" w:rsidP="00632F48">
            <w:pPr>
              <w:widowControl w:val="0"/>
              <w:autoSpaceDE w:val="0"/>
              <w:autoSpaceDN w:val="0"/>
              <w:adjustRightInd w:val="0"/>
              <w:spacing w:line="230" w:lineRule="auto"/>
              <w:ind w:firstLine="150"/>
              <w:contextualSpacing/>
            </w:pPr>
            <w:proofErr w:type="spellStart"/>
            <w:r w:rsidRPr="009C5A3F">
              <w:rPr>
                <w:sz w:val="22"/>
                <w:szCs w:val="22"/>
              </w:rPr>
              <w:t>k</w:t>
            </w:r>
            <w:proofErr w:type="spellEnd"/>
            <w:r w:rsidRPr="009C5A3F">
              <w:rPr>
                <w:sz w:val="22"/>
                <w:szCs w:val="22"/>
              </w:rPr>
              <w:t xml:space="preserve"> = </w:t>
            </w:r>
            <w:proofErr w:type="spellStart"/>
            <w:r w:rsidRPr="009C5A3F">
              <w:rPr>
                <w:sz w:val="22"/>
                <w:szCs w:val="22"/>
              </w:rPr>
              <w:t>n</w:t>
            </w:r>
            <w:proofErr w:type="spellEnd"/>
            <w:r w:rsidRPr="009C5A3F">
              <w:rPr>
                <w:sz w:val="22"/>
                <w:szCs w:val="22"/>
              </w:rPr>
              <w:t>- 1</w:t>
            </w:r>
          </w:p>
        </w:tc>
        <w:tc>
          <w:tcPr>
            <w:tcW w:w="1193"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widowControl w:val="0"/>
              <w:autoSpaceDE w:val="0"/>
              <w:autoSpaceDN w:val="0"/>
              <w:adjustRightInd w:val="0"/>
              <w:spacing w:line="230" w:lineRule="auto"/>
              <w:contextualSpacing/>
              <w:rPr>
                <w:u w:val="single"/>
              </w:rPr>
            </w:pPr>
            <w:r w:rsidRPr="009C5A3F">
              <w:rPr>
                <w:sz w:val="22"/>
                <w:szCs w:val="22"/>
                <w:u w:val="single"/>
              </w:rPr>
              <w:t>7</w:t>
            </w:r>
          </w:p>
          <w:p w:rsidR="00230980" w:rsidRPr="009C5A3F" w:rsidRDefault="00230980" w:rsidP="00632F48">
            <w:pPr>
              <w:widowControl w:val="0"/>
              <w:autoSpaceDE w:val="0"/>
              <w:autoSpaceDN w:val="0"/>
              <w:adjustRightInd w:val="0"/>
              <w:spacing w:line="230" w:lineRule="auto"/>
              <w:contextualSpacing/>
            </w:pPr>
            <w:r w:rsidRPr="009C5A3F">
              <w:rPr>
                <w:sz w:val="22"/>
                <w:szCs w:val="22"/>
              </w:rPr>
              <w:t>5</w:t>
            </w:r>
          </w:p>
        </w:tc>
      </w:tr>
    </w:tbl>
    <w:p w:rsidR="00230980" w:rsidRPr="009C5A3F" w:rsidRDefault="00230980" w:rsidP="00230980">
      <w:pPr>
        <w:widowControl w:val="0"/>
        <w:autoSpaceDE w:val="0"/>
        <w:autoSpaceDN w:val="0"/>
        <w:adjustRightInd w:val="0"/>
        <w:spacing w:line="230" w:lineRule="auto"/>
        <w:contextualSpacing/>
        <w:rPr>
          <w:b/>
          <w:bCs/>
          <w:sz w:val="22"/>
          <w:szCs w:val="22"/>
        </w:rPr>
      </w:pPr>
    </w:p>
    <w:p w:rsidR="00230980" w:rsidRPr="009C5A3F" w:rsidRDefault="00230980" w:rsidP="00230980">
      <w:pPr>
        <w:widowControl w:val="0"/>
        <w:tabs>
          <w:tab w:val="left" w:pos="1314"/>
        </w:tabs>
        <w:autoSpaceDE w:val="0"/>
        <w:autoSpaceDN w:val="0"/>
        <w:adjustRightInd w:val="0"/>
        <w:spacing w:line="230" w:lineRule="auto"/>
        <w:ind w:left="1548" w:hanging="1548"/>
        <w:contextualSpacing/>
        <w:jc w:val="both"/>
        <w:rPr>
          <w:sz w:val="22"/>
          <w:szCs w:val="22"/>
        </w:rPr>
      </w:pPr>
      <w:r w:rsidRPr="009C5A3F">
        <w:rPr>
          <w:bCs/>
          <w:sz w:val="22"/>
          <w:szCs w:val="22"/>
        </w:rPr>
        <w:t>Примечания:</w:t>
      </w:r>
      <w:r w:rsidRPr="009C5A3F">
        <w:rPr>
          <w:bCs/>
          <w:sz w:val="22"/>
          <w:szCs w:val="22"/>
        </w:rPr>
        <w:tab/>
      </w:r>
      <w:r w:rsidRPr="009C5A3F">
        <w:rPr>
          <w:sz w:val="22"/>
          <w:szCs w:val="22"/>
        </w:rPr>
        <w:t>1.</w:t>
      </w:r>
      <w:r w:rsidRPr="009C5A3F">
        <w:rPr>
          <w:sz w:val="16"/>
          <w:szCs w:val="16"/>
        </w:rPr>
        <w:t xml:space="preserve"> </w:t>
      </w:r>
      <w:r w:rsidRPr="009C5A3F">
        <w:rPr>
          <w:sz w:val="22"/>
          <w:szCs w:val="22"/>
        </w:rPr>
        <w:t>Уровень комфорта многоквартирного жилого дома, используемый при расчете количества стоянок для постоянного хранения автомобилей, устанавливается в соответствии с СП 42.13330.2016.</w:t>
      </w:r>
    </w:p>
    <w:p w:rsidR="00230980" w:rsidRPr="009C5A3F" w:rsidRDefault="00230980" w:rsidP="00230980">
      <w:pPr>
        <w:widowControl w:val="0"/>
        <w:autoSpaceDE w:val="0"/>
        <w:autoSpaceDN w:val="0"/>
        <w:adjustRightInd w:val="0"/>
        <w:spacing w:line="230" w:lineRule="auto"/>
        <w:ind w:left="1554" w:hanging="222"/>
        <w:contextualSpacing/>
        <w:jc w:val="both"/>
      </w:pPr>
      <w:r w:rsidRPr="009C5A3F">
        <w:rPr>
          <w:sz w:val="22"/>
          <w:szCs w:val="22"/>
        </w:rPr>
        <w:t>2.</w:t>
      </w:r>
      <w:r w:rsidRPr="009C5A3F">
        <w:rPr>
          <w:sz w:val="22"/>
          <w:szCs w:val="22"/>
        </w:rPr>
        <w:tab/>
      </w:r>
      <w:proofErr w:type="spellStart"/>
      <w:r w:rsidRPr="009C5A3F">
        <w:rPr>
          <w:sz w:val="22"/>
          <w:szCs w:val="22"/>
        </w:rPr>
        <w:t>k</w:t>
      </w:r>
      <w:proofErr w:type="spellEnd"/>
      <w:r w:rsidRPr="009C5A3F">
        <w:rPr>
          <w:sz w:val="22"/>
          <w:szCs w:val="22"/>
        </w:rPr>
        <w:t xml:space="preserve"> – общее число жилых комнат в квартире или доме; </w:t>
      </w:r>
      <w:proofErr w:type="spellStart"/>
      <w:r w:rsidRPr="009C5A3F">
        <w:rPr>
          <w:sz w:val="22"/>
          <w:szCs w:val="22"/>
        </w:rPr>
        <w:t>n</w:t>
      </w:r>
      <w:proofErr w:type="spellEnd"/>
      <w:r w:rsidRPr="009C5A3F">
        <w:rPr>
          <w:sz w:val="22"/>
          <w:szCs w:val="22"/>
        </w:rPr>
        <w:t xml:space="preserve"> – численность проживающих людей.</w:t>
      </w:r>
    </w:p>
    <w:p w:rsidR="00230980" w:rsidRPr="009C5A3F" w:rsidRDefault="00230980" w:rsidP="00230980">
      <w:pPr>
        <w:widowControl w:val="0"/>
        <w:autoSpaceDE w:val="0"/>
        <w:autoSpaceDN w:val="0"/>
        <w:adjustRightInd w:val="0"/>
        <w:spacing w:line="230" w:lineRule="auto"/>
        <w:ind w:left="1554" w:hanging="222"/>
        <w:contextualSpacing/>
        <w:jc w:val="both"/>
      </w:pPr>
      <w:r w:rsidRPr="009C5A3F">
        <w:rPr>
          <w:sz w:val="22"/>
          <w:szCs w:val="22"/>
        </w:rPr>
        <w:t>3. В числителе – на первую очередь, в знаменателе – на расчетный срок.</w:t>
      </w:r>
    </w:p>
    <w:p w:rsidR="00230980" w:rsidRPr="009C5A3F" w:rsidRDefault="00230980" w:rsidP="00230980">
      <w:pPr>
        <w:widowControl w:val="0"/>
        <w:autoSpaceDE w:val="0"/>
        <w:autoSpaceDN w:val="0"/>
        <w:adjustRightInd w:val="0"/>
        <w:spacing w:line="230" w:lineRule="auto"/>
        <w:ind w:left="1554" w:hanging="222"/>
        <w:contextualSpacing/>
        <w:jc w:val="both"/>
        <w:rPr>
          <w:sz w:val="14"/>
          <w:szCs w:val="14"/>
        </w:rPr>
      </w:pPr>
      <w:r w:rsidRPr="009C5A3F">
        <w:rPr>
          <w:sz w:val="22"/>
          <w:szCs w:val="22"/>
        </w:rPr>
        <w:t>4. Указанные показатели не являются основанием для установления нормы реального заселения.</w:t>
      </w:r>
    </w:p>
    <w:p w:rsidR="00230980" w:rsidRPr="0094285A" w:rsidRDefault="00230980" w:rsidP="00230980">
      <w:pPr>
        <w:widowControl w:val="0"/>
        <w:autoSpaceDE w:val="0"/>
        <w:autoSpaceDN w:val="0"/>
        <w:adjustRightInd w:val="0"/>
        <w:spacing w:line="230" w:lineRule="auto"/>
        <w:ind w:firstLine="851"/>
        <w:contextualSpacing/>
        <w:jc w:val="right"/>
        <w:rPr>
          <w:sz w:val="30"/>
          <w:szCs w:val="30"/>
        </w:rPr>
      </w:pPr>
    </w:p>
    <w:p w:rsidR="00230980" w:rsidRPr="00072526" w:rsidRDefault="00230980" w:rsidP="00230980">
      <w:pPr>
        <w:widowControl w:val="0"/>
        <w:autoSpaceDE w:val="0"/>
        <w:autoSpaceDN w:val="0"/>
        <w:adjustRightInd w:val="0"/>
        <w:spacing w:line="230" w:lineRule="auto"/>
        <w:ind w:firstLine="851"/>
        <w:contextualSpacing/>
        <w:jc w:val="right"/>
      </w:pPr>
      <w:r w:rsidRPr="00072526">
        <w:t>Таблица 1.1.2 (3)</w:t>
      </w:r>
    </w:p>
    <w:p w:rsidR="00230980" w:rsidRPr="0094285A" w:rsidRDefault="00230980" w:rsidP="00230980">
      <w:pPr>
        <w:widowControl w:val="0"/>
        <w:autoSpaceDE w:val="0"/>
        <w:autoSpaceDN w:val="0"/>
        <w:adjustRightInd w:val="0"/>
        <w:spacing w:line="230" w:lineRule="auto"/>
        <w:ind w:firstLine="851"/>
        <w:contextualSpacing/>
        <w:jc w:val="right"/>
        <w:rPr>
          <w:sz w:val="30"/>
          <w:szCs w:val="30"/>
        </w:rPr>
      </w:pPr>
    </w:p>
    <w:p w:rsidR="00230980" w:rsidRPr="00990D42" w:rsidRDefault="00230980" w:rsidP="00230980">
      <w:pPr>
        <w:pStyle w:val="5"/>
        <w:spacing w:before="0" w:after="0" w:line="230" w:lineRule="auto"/>
        <w:jc w:val="center"/>
        <w:rPr>
          <w:rFonts w:ascii="Times New Roman" w:hAnsi="Times New Roman"/>
          <w:i w:val="0"/>
          <w:sz w:val="24"/>
          <w:szCs w:val="24"/>
        </w:rPr>
      </w:pPr>
      <w:proofErr w:type="gramStart"/>
      <w:r w:rsidRPr="00990D42">
        <w:rPr>
          <w:rFonts w:ascii="Times New Roman" w:hAnsi="Times New Roman"/>
          <w:i w:val="0"/>
          <w:sz w:val="24"/>
          <w:szCs w:val="24"/>
        </w:rPr>
        <w:t>Предельные значения расчетных показателей минимально допустимого</w:t>
      </w:r>
      <w:proofErr w:type="gramEnd"/>
    </w:p>
    <w:p w:rsidR="00230980" w:rsidRPr="00990D42" w:rsidRDefault="00230980" w:rsidP="00230980">
      <w:pPr>
        <w:pStyle w:val="5"/>
        <w:spacing w:before="0" w:after="0" w:line="230" w:lineRule="auto"/>
        <w:jc w:val="both"/>
        <w:rPr>
          <w:rFonts w:ascii="Times New Roman" w:hAnsi="Times New Roman"/>
          <w:i w:val="0"/>
          <w:sz w:val="24"/>
          <w:szCs w:val="24"/>
        </w:rPr>
      </w:pPr>
      <w:r w:rsidRPr="00990D42">
        <w:rPr>
          <w:rFonts w:ascii="Times New Roman" w:hAnsi="Times New Roman"/>
          <w:i w:val="0"/>
          <w:sz w:val="24"/>
          <w:szCs w:val="24"/>
        </w:rPr>
        <w:t>уровня обеспеченности населения Игорварского сельского поселения Цивильского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Игорварского сельского поселения Цивильского района Чувашской Республики</w:t>
      </w:r>
    </w:p>
    <w:p w:rsidR="00230980" w:rsidRPr="0094285A" w:rsidRDefault="00230980" w:rsidP="00230980">
      <w:pPr>
        <w:widowControl w:val="0"/>
        <w:autoSpaceDE w:val="0"/>
        <w:autoSpaceDN w:val="0"/>
        <w:adjustRightInd w:val="0"/>
        <w:spacing w:line="230" w:lineRule="auto"/>
        <w:contextualSpacing/>
        <w:rPr>
          <w:sz w:val="30"/>
          <w:szCs w:val="30"/>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87"/>
        <w:gridCol w:w="3165"/>
        <w:gridCol w:w="1646"/>
        <w:gridCol w:w="1129"/>
        <w:gridCol w:w="3044"/>
      </w:tblGrid>
      <w:tr w:rsidR="00230980" w:rsidRPr="009C5A3F" w:rsidTr="00632F48">
        <w:tc>
          <w:tcPr>
            <w:tcW w:w="306" w:type="pct"/>
            <w:vMerge w:val="restar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w:t>
            </w:r>
          </w:p>
          <w:p w:rsidR="00230980" w:rsidRPr="009C5A3F" w:rsidRDefault="00230980" w:rsidP="00632F48">
            <w:pPr>
              <w:spacing w:line="230" w:lineRule="auto"/>
            </w:pPr>
            <w:proofErr w:type="spellStart"/>
            <w:r w:rsidRPr="009C5A3F">
              <w:rPr>
                <w:sz w:val="22"/>
                <w:szCs w:val="22"/>
              </w:rPr>
              <w:t>пп</w:t>
            </w:r>
            <w:proofErr w:type="spellEnd"/>
          </w:p>
        </w:tc>
        <w:tc>
          <w:tcPr>
            <w:tcW w:w="165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 xml:space="preserve">Наименование объекта </w:t>
            </w:r>
          </w:p>
          <w:p w:rsidR="00230980" w:rsidRPr="009C5A3F" w:rsidRDefault="00230980" w:rsidP="00632F48">
            <w:pPr>
              <w:spacing w:line="230" w:lineRule="auto"/>
            </w:pPr>
            <w:r w:rsidRPr="009C5A3F">
              <w:rPr>
                <w:sz w:val="22"/>
                <w:szCs w:val="22"/>
              </w:rPr>
              <w:t>местного значения</w:t>
            </w:r>
          </w:p>
          <w:p w:rsidR="00230980" w:rsidRPr="009C5A3F" w:rsidRDefault="00230980" w:rsidP="00632F48">
            <w:pPr>
              <w:spacing w:line="230" w:lineRule="auto"/>
            </w:pPr>
          </w:p>
        </w:tc>
        <w:tc>
          <w:tcPr>
            <w:tcW w:w="1450" w:type="pct"/>
            <w:gridSpan w:val="2"/>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Расчетный показатель минимально допустимого уровня обеспеченности</w:t>
            </w:r>
          </w:p>
        </w:tc>
        <w:tc>
          <w:tcPr>
            <w:tcW w:w="1590" w:type="pct"/>
            <w:vMerge w:val="restar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0" w:lineRule="auto"/>
            </w:pPr>
            <w:r w:rsidRPr="009C5A3F">
              <w:rPr>
                <w:sz w:val="22"/>
                <w:szCs w:val="22"/>
              </w:rPr>
              <w:t xml:space="preserve">Расчетный показатель </w:t>
            </w:r>
          </w:p>
          <w:p w:rsidR="00230980" w:rsidRPr="009C5A3F" w:rsidRDefault="00230980" w:rsidP="00632F48">
            <w:pPr>
              <w:spacing w:line="230" w:lineRule="auto"/>
            </w:pPr>
            <w:r w:rsidRPr="009C5A3F">
              <w:rPr>
                <w:sz w:val="22"/>
                <w:szCs w:val="22"/>
              </w:rPr>
              <w:t>максимально допустимого уровня территориальной доступности</w:t>
            </w:r>
          </w:p>
        </w:tc>
      </w:tr>
      <w:tr w:rsidR="00230980" w:rsidRPr="009C5A3F" w:rsidTr="00632F48">
        <w:tc>
          <w:tcPr>
            <w:tcW w:w="306" w:type="pct"/>
            <w:vMerge/>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0" w:lineRule="auto"/>
            </w:pPr>
          </w:p>
        </w:tc>
        <w:tc>
          <w:tcPr>
            <w:tcW w:w="1653" w:type="pct"/>
            <w:vMerge/>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p>
        </w:tc>
        <w:tc>
          <w:tcPr>
            <w:tcW w:w="860"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 xml:space="preserve">единица </w:t>
            </w:r>
          </w:p>
          <w:p w:rsidR="00230980" w:rsidRPr="009C5A3F" w:rsidRDefault="00230980" w:rsidP="00632F48">
            <w:pPr>
              <w:spacing w:line="230" w:lineRule="auto"/>
            </w:pPr>
            <w:r w:rsidRPr="009C5A3F">
              <w:rPr>
                <w:sz w:val="22"/>
                <w:szCs w:val="22"/>
              </w:rPr>
              <w:t>измерения</w:t>
            </w:r>
          </w:p>
        </w:tc>
        <w:tc>
          <w:tcPr>
            <w:tcW w:w="590"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величина</w:t>
            </w:r>
          </w:p>
        </w:tc>
        <w:tc>
          <w:tcPr>
            <w:tcW w:w="1590" w:type="pct"/>
            <w:vMerge/>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0" w:lineRule="auto"/>
            </w:pPr>
          </w:p>
        </w:tc>
      </w:tr>
      <w:tr w:rsidR="00230980" w:rsidRPr="009C5A3F" w:rsidTr="00632F48">
        <w:tc>
          <w:tcPr>
            <w:tcW w:w="306"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t>1.</w:t>
            </w:r>
          </w:p>
        </w:tc>
        <w:tc>
          <w:tcPr>
            <w:tcW w:w="165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jc w:val="both"/>
            </w:pPr>
            <w:r w:rsidRPr="009C5A3F">
              <w:rPr>
                <w:sz w:val="22"/>
                <w:szCs w:val="22"/>
              </w:rPr>
              <w:t>Автозаправочные станции*</w:t>
            </w:r>
          </w:p>
        </w:tc>
        <w:tc>
          <w:tcPr>
            <w:tcW w:w="86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Колонка / </w:t>
            </w:r>
          </w:p>
          <w:p w:rsidR="00230980" w:rsidRPr="009C5A3F" w:rsidRDefault="00230980" w:rsidP="00632F48">
            <w:pPr>
              <w:spacing w:line="230" w:lineRule="auto"/>
            </w:pPr>
            <w:r w:rsidRPr="009C5A3F">
              <w:rPr>
                <w:sz w:val="22"/>
                <w:szCs w:val="22"/>
              </w:rPr>
              <w:t>1200 легковых автомобилей</w:t>
            </w:r>
          </w:p>
        </w:tc>
        <w:tc>
          <w:tcPr>
            <w:tcW w:w="59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1</w:t>
            </w:r>
          </w:p>
        </w:tc>
        <w:tc>
          <w:tcPr>
            <w:tcW w:w="1590"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t>-</w:t>
            </w:r>
          </w:p>
        </w:tc>
      </w:tr>
      <w:tr w:rsidR="00230980" w:rsidRPr="009C5A3F" w:rsidTr="00632F48">
        <w:tc>
          <w:tcPr>
            <w:tcW w:w="306" w:type="pct"/>
            <w:tcBorders>
              <w:top w:val="single" w:sz="4" w:space="0" w:color="404040"/>
              <w:left w:val="nil"/>
              <w:bottom w:val="single" w:sz="4" w:space="0" w:color="404040"/>
              <w:right w:val="single" w:sz="4" w:space="0" w:color="404040"/>
            </w:tcBorders>
          </w:tcPr>
          <w:p w:rsidR="00230980" w:rsidRPr="009C5A3F" w:rsidRDefault="00230980" w:rsidP="00632F48">
            <w:pPr>
              <w:spacing w:line="230" w:lineRule="auto"/>
            </w:pPr>
            <w:r w:rsidRPr="009C5A3F">
              <w:rPr>
                <w:sz w:val="22"/>
                <w:szCs w:val="22"/>
              </w:rPr>
              <w:lastRenderedPageBreak/>
              <w:t>2.</w:t>
            </w:r>
          </w:p>
        </w:tc>
        <w:tc>
          <w:tcPr>
            <w:tcW w:w="165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jc w:val="both"/>
            </w:pPr>
            <w:r w:rsidRPr="009C5A3F">
              <w:rPr>
                <w:sz w:val="22"/>
                <w:szCs w:val="22"/>
              </w:rPr>
              <w:t>Станции технического обслуживания*</w:t>
            </w:r>
          </w:p>
        </w:tc>
        <w:tc>
          <w:tcPr>
            <w:tcW w:w="86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 xml:space="preserve">Пост на </w:t>
            </w:r>
            <w:r w:rsidRPr="009C5A3F">
              <w:rPr>
                <w:sz w:val="22"/>
                <w:szCs w:val="22"/>
              </w:rPr>
              <w:br/>
              <w:t xml:space="preserve">200 легковых автомобилей </w:t>
            </w:r>
          </w:p>
        </w:tc>
        <w:tc>
          <w:tcPr>
            <w:tcW w:w="59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0" w:lineRule="auto"/>
            </w:pPr>
            <w:r w:rsidRPr="009C5A3F">
              <w:rPr>
                <w:sz w:val="22"/>
                <w:szCs w:val="22"/>
              </w:rPr>
              <w:t>1</w:t>
            </w:r>
          </w:p>
        </w:tc>
        <w:tc>
          <w:tcPr>
            <w:tcW w:w="1590" w:type="pct"/>
            <w:tcBorders>
              <w:top w:val="single" w:sz="4" w:space="0" w:color="404040"/>
              <w:left w:val="single" w:sz="4" w:space="0" w:color="404040"/>
              <w:bottom w:val="single" w:sz="4" w:space="0" w:color="404040"/>
              <w:right w:val="nil"/>
            </w:tcBorders>
          </w:tcPr>
          <w:p w:rsidR="00230980" w:rsidRPr="009C5A3F" w:rsidRDefault="00230980" w:rsidP="00632F48">
            <w:pPr>
              <w:spacing w:line="230" w:lineRule="auto"/>
            </w:pPr>
            <w:r w:rsidRPr="009C5A3F">
              <w:t>-</w:t>
            </w:r>
          </w:p>
        </w:tc>
      </w:tr>
    </w:tbl>
    <w:p w:rsidR="00230980" w:rsidRPr="009C5A3F" w:rsidRDefault="00230980" w:rsidP="00230980">
      <w:pPr>
        <w:widowControl w:val="0"/>
        <w:autoSpaceDE w:val="0"/>
        <w:autoSpaceDN w:val="0"/>
        <w:adjustRightInd w:val="0"/>
        <w:spacing w:line="230" w:lineRule="auto"/>
        <w:jc w:val="both"/>
        <w:rPr>
          <w:sz w:val="22"/>
          <w:szCs w:val="22"/>
        </w:rPr>
      </w:pPr>
      <w:r w:rsidRPr="009C5A3F">
        <w:rPr>
          <w:sz w:val="22"/>
          <w:szCs w:val="22"/>
        </w:rPr>
        <w:t>____________</w:t>
      </w:r>
    </w:p>
    <w:p w:rsidR="00230980" w:rsidRPr="009C5A3F" w:rsidRDefault="00230980" w:rsidP="00230980">
      <w:pPr>
        <w:widowControl w:val="0"/>
        <w:autoSpaceDE w:val="0"/>
        <w:autoSpaceDN w:val="0"/>
        <w:adjustRightInd w:val="0"/>
        <w:spacing w:line="230" w:lineRule="auto"/>
        <w:ind w:left="162" w:hanging="162"/>
        <w:jc w:val="both"/>
        <w:rPr>
          <w:sz w:val="22"/>
          <w:szCs w:val="22"/>
        </w:rPr>
      </w:pPr>
      <w:r w:rsidRPr="009C5A3F">
        <w:rPr>
          <w:sz w:val="22"/>
          <w:szCs w:val="22"/>
        </w:rPr>
        <w:t>*</w:t>
      </w:r>
      <w:r w:rsidRPr="009C5A3F">
        <w:rPr>
          <w:sz w:val="22"/>
          <w:szCs w:val="22"/>
        </w:rPr>
        <w:tab/>
        <w:t>Размещение указанных объектов дорожного сервиса допускается на территориях, сопряженных с территориями автодорог и улиц городского значения.</w:t>
      </w:r>
    </w:p>
    <w:p w:rsidR="00230980" w:rsidRPr="009C5A3F" w:rsidRDefault="00230980" w:rsidP="00230980">
      <w:pPr>
        <w:widowControl w:val="0"/>
        <w:autoSpaceDE w:val="0"/>
        <w:autoSpaceDN w:val="0"/>
        <w:adjustRightInd w:val="0"/>
        <w:spacing w:line="230" w:lineRule="auto"/>
        <w:ind w:left="162" w:hanging="162"/>
        <w:jc w:val="both"/>
        <w:rPr>
          <w:sz w:val="22"/>
          <w:szCs w:val="22"/>
        </w:rPr>
      </w:pPr>
      <w:r w:rsidRPr="009C5A3F">
        <w:rPr>
          <w:sz w:val="22"/>
          <w:szCs w:val="22"/>
        </w:rPr>
        <w:tab/>
        <w:t xml:space="preserve">Классификация приводится в соответствии с санитарной классификацией предприятий, производств и объектов </w:t>
      </w:r>
      <w:proofErr w:type="spellStart"/>
      <w:r w:rsidRPr="009C5A3F">
        <w:rPr>
          <w:sz w:val="22"/>
          <w:szCs w:val="22"/>
        </w:rPr>
        <w:t>СанПиН</w:t>
      </w:r>
      <w:proofErr w:type="spellEnd"/>
      <w:r w:rsidRPr="009C5A3F">
        <w:rPr>
          <w:sz w:val="22"/>
          <w:szCs w:val="22"/>
        </w:rPr>
        <w:t xml:space="preserve"> 2.2.1/2.1.1.1200-03.</w:t>
      </w:r>
    </w:p>
    <w:p w:rsidR="00230980" w:rsidRDefault="00230980" w:rsidP="00230980">
      <w:pPr>
        <w:widowControl w:val="0"/>
        <w:autoSpaceDE w:val="0"/>
        <w:autoSpaceDN w:val="0"/>
        <w:adjustRightInd w:val="0"/>
        <w:contextualSpacing/>
        <w:jc w:val="right"/>
        <w:rPr>
          <w:sz w:val="26"/>
          <w:szCs w:val="26"/>
        </w:rPr>
      </w:pPr>
    </w:p>
    <w:p w:rsidR="00230980" w:rsidRDefault="00230980" w:rsidP="00230980">
      <w:pPr>
        <w:widowControl w:val="0"/>
        <w:autoSpaceDE w:val="0"/>
        <w:autoSpaceDN w:val="0"/>
        <w:adjustRightInd w:val="0"/>
        <w:contextualSpacing/>
        <w:jc w:val="right"/>
        <w:rPr>
          <w:sz w:val="26"/>
          <w:szCs w:val="26"/>
        </w:rPr>
      </w:pPr>
    </w:p>
    <w:p w:rsidR="00230980" w:rsidRPr="00072526" w:rsidRDefault="00230980" w:rsidP="00230980">
      <w:pPr>
        <w:widowControl w:val="0"/>
        <w:autoSpaceDE w:val="0"/>
        <w:autoSpaceDN w:val="0"/>
        <w:adjustRightInd w:val="0"/>
        <w:contextualSpacing/>
        <w:jc w:val="right"/>
      </w:pPr>
      <w:r w:rsidRPr="00072526">
        <w:t>Таблица 1.1.2 (4)</w:t>
      </w:r>
    </w:p>
    <w:p w:rsidR="00230980" w:rsidRPr="0094285A" w:rsidRDefault="00230980" w:rsidP="00230980">
      <w:pPr>
        <w:widowControl w:val="0"/>
        <w:autoSpaceDE w:val="0"/>
        <w:autoSpaceDN w:val="0"/>
        <w:adjustRightInd w:val="0"/>
        <w:contextualSpacing/>
        <w:jc w:val="right"/>
        <w:rPr>
          <w:sz w:val="30"/>
          <w:szCs w:val="30"/>
        </w:rPr>
      </w:pPr>
    </w:p>
    <w:p w:rsidR="00230980" w:rsidRPr="00990D42" w:rsidRDefault="00230980" w:rsidP="00230980">
      <w:pPr>
        <w:widowControl w:val="0"/>
        <w:autoSpaceDE w:val="0"/>
        <w:autoSpaceDN w:val="0"/>
        <w:adjustRightInd w:val="0"/>
        <w:contextualSpacing/>
        <w:jc w:val="center"/>
        <w:rPr>
          <w:b/>
        </w:rPr>
      </w:pPr>
      <w:proofErr w:type="gramStart"/>
      <w:r w:rsidRPr="00990D42">
        <w:rPr>
          <w:b/>
        </w:rPr>
        <w:t>Предельные значения расчетных показателей минимально допустимого</w:t>
      </w:r>
      <w:proofErr w:type="gramEnd"/>
    </w:p>
    <w:p w:rsidR="00230980" w:rsidRPr="00990D42" w:rsidRDefault="00230980" w:rsidP="00230980">
      <w:pPr>
        <w:widowControl w:val="0"/>
        <w:autoSpaceDE w:val="0"/>
        <w:autoSpaceDN w:val="0"/>
        <w:adjustRightInd w:val="0"/>
        <w:contextualSpacing/>
        <w:jc w:val="center"/>
        <w:rPr>
          <w:b/>
        </w:rPr>
      </w:pPr>
      <w:proofErr w:type="gramStart"/>
      <w:r w:rsidRPr="00990D42">
        <w:rPr>
          <w:b/>
        </w:rPr>
        <w:t>уровня обеспеченности населения Игорварского сельского поселения Цивильского района Чувашской Республики объектами местного значения, предназначенными для предоставления транспортных услуг и организации транспортного обслуживания населения, и предельные значения расчетных показателей максимально допустимого уровня территориальной доступности таких объектов для населения  Игорварского сельского поселения Цивильского района Чувашской Республики</w:t>
      </w:r>
      <w:proofErr w:type="gramEnd"/>
    </w:p>
    <w:p w:rsidR="00230980" w:rsidRPr="009C5A3F" w:rsidRDefault="00230980" w:rsidP="00230980">
      <w:pPr>
        <w:widowControl w:val="0"/>
        <w:autoSpaceDE w:val="0"/>
        <w:autoSpaceDN w:val="0"/>
        <w:adjustRightInd w:val="0"/>
        <w:contextualSpacing/>
        <w:jc w:val="center"/>
        <w:rPr>
          <w:sz w:val="26"/>
          <w:szCs w:val="26"/>
        </w:rPr>
      </w:pPr>
    </w:p>
    <w:tbl>
      <w:tblPr>
        <w:tblW w:w="5097" w:type="pct"/>
        <w:tblBorders>
          <w:top w:val="single" w:sz="4" w:space="0" w:color="auto"/>
          <w:insideH w:val="single" w:sz="4" w:space="0" w:color="404040"/>
          <w:insideV w:val="single" w:sz="4" w:space="0" w:color="auto"/>
        </w:tblBorders>
        <w:tblLook w:val="00A0"/>
      </w:tblPr>
      <w:tblGrid>
        <w:gridCol w:w="488"/>
        <w:gridCol w:w="2221"/>
        <w:gridCol w:w="1670"/>
        <w:gridCol w:w="1856"/>
        <w:gridCol w:w="1670"/>
        <w:gridCol w:w="1852"/>
      </w:tblGrid>
      <w:tr w:rsidR="00230980" w:rsidRPr="009C5A3F" w:rsidTr="00632F48">
        <w:tc>
          <w:tcPr>
            <w:tcW w:w="250" w:type="pct"/>
            <w:vMerge w:val="restart"/>
            <w:tcBorders>
              <w:top w:val="single" w:sz="4" w:space="0" w:color="auto"/>
            </w:tcBorders>
            <w:shd w:val="clear" w:color="auto" w:fill="FFFFFF"/>
          </w:tcPr>
          <w:p w:rsidR="00230980" w:rsidRPr="009C5A3F" w:rsidRDefault="00230980" w:rsidP="00632F48">
            <w:pPr>
              <w:rPr>
                <w:color w:val="000000"/>
              </w:rPr>
            </w:pPr>
            <w:r w:rsidRPr="009C5A3F">
              <w:rPr>
                <w:color w:val="000000"/>
              </w:rPr>
              <w:t>№</w:t>
            </w:r>
          </w:p>
          <w:p w:rsidR="00230980" w:rsidRPr="009C5A3F" w:rsidRDefault="00230980" w:rsidP="00632F48">
            <w:pPr>
              <w:rPr>
                <w:color w:val="000000"/>
              </w:rPr>
            </w:pPr>
            <w:proofErr w:type="spellStart"/>
            <w:r w:rsidRPr="009C5A3F">
              <w:rPr>
                <w:color w:val="000000"/>
              </w:rPr>
              <w:t>пп</w:t>
            </w:r>
            <w:proofErr w:type="spellEnd"/>
          </w:p>
        </w:tc>
        <w:tc>
          <w:tcPr>
            <w:tcW w:w="1138" w:type="pct"/>
            <w:vMerge w:val="restart"/>
            <w:tcBorders>
              <w:top w:val="single" w:sz="4" w:space="0" w:color="auto"/>
            </w:tcBorders>
            <w:shd w:val="clear" w:color="auto" w:fill="FFFFFF"/>
          </w:tcPr>
          <w:p w:rsidR="00230980" w:rsidRPr="009C5A3F" w:rsidRDefault="00230980" w:rsidP="00632F48">
            <w:pPr>
              <w:rPr>
                <w:color w:val="000000"/>
                <w:szCs w:val="16"/>
              </w:rPr>
            </w:pPr>
            <w:r w:rsidRPr="009C5A3F">
              <w:rPr>
                <w:color w:val="000000"/>
                <w:sz w:val="22"/>
                <w:szCs w:val="16"/>
              </w:rPr>
              <w:t>Наименование объекта местного значения</w:t>
            </w:r>
          </w:p>
        </w:tc>
        <w:tc>
          <w:tcPr>
            <w:tcW w:w="1806" w:type="pct"/>
            <w:gridSpan w:val="2"/>
            <w:tcBorders>
              <w:top w:val="single" w:sz="4" w:space="0" w:color="auto"/>
            </w:tcBorders>
          </w:tcPr>
          <w:p w:rsidR="00230980" w:rsidRPr="009C5A3F" w:rsidRDefault="00230980" w:rsidP="00632F48">
            <w:pPr>
              <w:widowControl w:val="0"/>
              <w:autoSpaceDE w:val="0"/>
              <w:autoSpaceDN w:val="0"/>
              <w:adjustRightInd w:val="0"/>
              <w:contextualSpacing/>
            </w:pPr>
            <w:r w:rsidRPr="009C5A3F">
              <w:rPr>
                <w:sz w:val="22"/>
              </w:rPr>
              <w:t xml:space="preserve">Расчетный показатель </w:t>
            </w:r>
          </w:p>
          <w:p w:rsidR="00230980" w:rsidRPr="009C5A3F" w:rsidRDefault="00230980" w:rsidP="00632F48">
            <w:pPr>
              <w:widowControl w:val="0"/>
              <w:autoSpaceDE w:val="0"/>
              <w:autoSpaceDN w:val="0"/>
              <w:adjustRightInd w:val="0"/>
              <w:contextualSpacing/>
            </w:pPr>
            <w:r w:rsidRPr="009C5A3F">
              <w:rPr>
                <w:sz w:val="22"/>
              </w:rPr>
              <w:t>минимально допустимого уровня обеспеченности</w:t>
            </w:r>
          </w:p>
        </w:tc>
        <w:tc>
          <w:tcPr>
            <w:tcW w:w="1806" w:type="pct"/>
            <w:gridSpan w:val="2"/>
            <w:tcBorders>
              <w:top w:val="single" w:sz="4" w:space="0" w:color="auto"/>
            </w:tcBorders>
          </w:tcPr>
          <w:p w:rsidR="00230980" w:rsidRPr="009C5A3F" w:rsidRDefault="00230980" w:rsidP="00632F48">
            <w:pPr>
              <w:widowControl w:val="0"/>
              <w:autoSpaceDE w:val="0"/>
              <w:autoSpaceDN w:val="0"/>
              <w:adjustRightInd w:val="0"/>
              <w:contextualSpacing/>
            </w:pPr>
            <w:r w:rsidRPr="009C5A3F">
              <w:rPr>
                <w:sz w:val="22"/>
              </w:rPr>
              <w:t>Расчетный показатель максимально допустимого уровня территориальной доступности</w:t>
            </w:r>
          </w:p>
        </w:tc>
      </w:tr>
      <w:tr w:rsidR="00230980" w:rsidRPr="009C5A3F" w:rsidTr="00632F48">
        <w:tc>
          <w:tcPr>
            <w:tcW w:w="250" w:type="pct"/>
            <w:vMerge/>
            <w:shd w:val="clear" w:color="auto" w:fill="FFFFFF"/>
          </w:tcPr>
          <w:p w:rsidR="00230980" w:rsidRPr="009C5A3F" w:rsidRDefault="00230980" w:rsidP="00632F48">
            <w:pPr>
              <w:rPr>
                <w:color w:val="000000"/>
                <w:sz w:val="16"/>
                <w:szCs w:val="16"/>
              </w:rPr>
            </w:pPr>
          </w:p>
        </w:tc>
        <w:tc>
          <w:tcPr>
            <w:tcW w:w="1138" w:type="pct"/>
            <w:vMerge/>
            <w:shd w:val="clear" w:color="auto" w:fill="FFFFFF"/>
          </w:tcPr>
          <w:p w:rsidR="00230980" w:rsidRPr="009C5A3F" w:rsidRDefault="00230980" w:rsidP="00632F48">
            <w:pPr>
              <w:rPr>
                <w:color w:val="000000"/>
                <w:szCs w:val="16"/>
              </w:rPr>
            </w:pPr>
          </w:p>
        </w:tc>
        <w:tc>
          <w:tcPr>
            <w:tcW w:w="856" w:type="pct"/>
            <w:shd w:val="clear" w:color="auto" w:fill="FFFFFF"/>
          </w:tcPr>
          <w:p w:rsidR="00230980" w:rsidRPr="009C5A3F" w:rsidRDefault="00230980" w:rsidP="00632F48">
            <w:pPr>
              <w:rPr>
                <w:color w:val="000000"/>
                <w:szCs w:val="16"/>
              </w:rPr>
            </w:pPr>
            <w:r w:rsidRPr="009C5A3F">
              <w:rPr>
                <w:color w:val="000000"/>
                <w:sz w:val="22"/>
                <w:szCs w:val="16"/>
              </w:rPr>
              <w:t xml:space="preserve">единица </w:t>
            </w:r>
          </w:p>
          <w:p w:rsidR="00230980" w:rsidRPr="009C5A3F" w:rsidRDefault="00230980" w:rsidP="00632F48">
            <w:pPr>
              <w:rPr>
                <w:color w:val="000000"/>
                <w:szCs w:val="16"/>
              </w:rPr>
            </w:pPr>
            <w:r w:rsidRPr="009C5A3F">
              <w:rPr>
                <w:color w:val="000000"/>
                <w:sz w:val="22"/>
                <w:szCs w:val="16"/>
              </w:rPr>
              <w:t>измерения</w:t>
            </w:r>
          </w:p>
        </w:tc>
        <w:tc>
          <w:tcPr>
            <w:tcW w:w="951" w:type="pct"/>
            <w:shd w:val="clear" w:color="auto" w:fill="FFFFFF"/>
          </w:tcPr>
          <w:p w:rsidR="00230980" w:rsidRPr="009C5A3F" w:rsidRDefault="00230980" w:rsidP="00632F48">
            <w:pPr>
              <w:rPr>
                <w:color w:val="000000"/>
                <w:szCs w:val="16"/>
              </w:rPr>
            </w:pPr>
            <w:r w:rsidRPr="009C5A3F">
              <w:rPr>
                <w:color w:val="000000"/>
                <w:sz w:val="22"/>
                <w:szCs w:val="16"/>
              </w:rPr>
              <w:t xml:space="preserve">величина </w:t>
            </w:r>
          </w:p>
        </w:tc>
        <w:tc>
          <w:tcPr>
            <w:tcW w:w="856" w:type="pct"/>
            <w:shd w:val="clear" w:color="auto" w:fill="FFFFFF"/>
          </w:tcPr>
          <w:p w:rsidR="00230980" w:rsidRPr="009C5A3F" w:rsidRDefault="00230980" w:rsidP="00632F48">
            <w:pPr>
              <w:rPr>
                <w:color w:val="000000"/>
                <w:szCs w:val="16"/>
              </w:rPr>
            </w:pPr>
            <w:r w:rsidRPr="009C5A3F">
              <w:rPr>
                <w:color w:val="000000"/>
                <w:sz w:val="22"/>
                <w:szCs w:val="16"/>
              </w:rPr>
              <w:t xml:space="preserve">единица </w:t>
            </w:r>
          </w:p>
          <w:p w:rsidR="00230980" w:rsidRPr="009C5A3F" w:rsidRDefault="00230980" w:rsidP="00632F48">
            <w:pPr>
              <w:rPr>
                <w:color w:val="000000"/>
                <w:szCs w:val="16"/>
              </w:rPr>
            </w:pPr>
            <w:r w:rsidRPr="009C5A3F">
              <w:rPr>
                <w:color w:val="000000"/>
                <w:sz w:val="22"/>
                <w:szCs w:val="16"/>
              </w:rPr>
              <w:t>измерения</w:t>
            </w:r>
          </w:p>
        </w:tc>
        <w:tc>
          <w:tcPr>
            <w:tcW w:w="951" w:type="pct"/>
            <w:shd w:val="clear" w:color="auto" w:fill="FFFFFF"/>
          </w:tcPr>
          <w:p w:rsidR="00230980" w:rsidRPr="009C5A3F" w:rsidRDefault="00230980" w:rsidP="00632F48">
            <w:pPr>
              <w:rPr>
                <w:color w:val="000000"/>
                <w:szCs w:val="16"/>
              </w:rPr>
            </w:pPr>
            <w:r w:rsidRPr="009C5A3F">
              <w:rPr>
                <w:color w:val="000000"/>
                <w:sz w:val="22"/>
                <w:szCs w:val="16"/>
              </w:rPr>
              <w:t xml:space="preserve">величина </w:t>
            </w:r>
          </w:p>
        </w:tc>
      </w:tr>
    </w:tbl>
    <w:p w:rsidR="00230980" w:rsidRPr="0056210D" w:rsidRDefault="00230980" w:rsidP="00230980">
      <w:pPr>
        <w:widowControl w:val="0"/>
        <w:suppressAutoHyphens/>
        <w:spacing w:line="20" w:lineRule="exact"/>
        <w:rPr>
          <w:sz w:val="2"/>
        </w:rPr>
      </w:pPr>
    </w:p>
    <w:tbl>
      <w:tblPr>
        <w:tblW w:w="5097" w:type="pct"/>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06"/>
        <w:gridCol w:w="2193"/>
        <w:gridCol w:w="1680"/>
        <w:gridCol w:w="1854"/>
        <w:gridCol w:w="1670"/>
        <w:gridCol w:w="1854"/>
      </w:tblGrid>
      <w:tr w:rsidR="00230980" w:rsidRPr="0056210D" w:rsidTr="00632F48">
        <w:trPr>
          <w:tblHeader/>
        </w:trPr>
        <w:tc>
          <w:tcPr>
            <w:tcW w:w="259" w:type="pct"/>
            <w:tcBorders>
              <w:top w:val="single" w:sz="4" w:space="0" w:color="404040"/>
              <w:left w:val="nil"/>
              <w:bottom w:val="single" w:sz="4" w:space="0" w:color="404040"/>
              <w:right w:val="single" w:sz="4" w:space="0" w:color="404040"/>
            </w:tcBorders>
            <w:shd w:val="clear" w:color="auto" w:fill="FFFFFF"/>
          </w:tcPr>
          <w:p w:rsidR="00230980" w:rsidRPr="0056210D" w:rsidRDefault="00230980" w:rsidP="00632F48">
            <w:pPr>
              <w:rPr>
                <w:color w:val="000000"/>
              </w:rPr>
            </w:pPr>
            <w:r w:rsidRPr="0056210D">
              <w:rPr>
                <w:color w:val="000000"/>
                <w:sz w:val="22"/>
                <w:szCs w:val="22"/>
              </w:rPr>
              <w:t>1</w:t>
            </w:r>
          </w:p>
        </w:tc>
        <w:tc>
          <w:tcPr>
            <w:tcW w:w="1124" w:type="pct"/>
            <w:tcBorders>
              <w:top w:val="single" w:sz="4" w:space="0" w:color="404040"/>
              <w:left w:val="single" w:sz="4" w:space="0" w:color="404040"/>
              <w:bottom w:val="single" w:sz="4" w:space="0" w:color="404040"/>
              <w:right w:val="single" w:sz="4" w:space="0" w:color="404040"/>
            </w:tcBorders>
            <w:shd w:val="clear" w:color="auto" w:fill="FFFFFF"/>
          </w:tcPr>
          <w:p w:rsidR="00230980" w:rsidRPr="0056210D" w:rsidRDefault="00230980" w:rsidP="00632F48">
            <w:pPr>
              <w:rPr>
                <w:color w:val="000000"/>
              </w:rPr>
            </w:pPr>
            <w:r w:rsidRPr="0056210D">
              <w:rPr>
                <w:color w:val="000000"/>
                <w:sz w:val="22"/>
                <w:szCs w:val="22"/>
              </w:rPr>
              <w:t>2</w:t>
            </w:r>
          </w:p>
        </w:tc>
        <w:tc>
          <w:tcPr>
            <w:tcW w:w="861" w:type="pct"/>
            <w:tcBorders>
              <w:top w:val="single" w:sz="4" w:space="0" w:color="404040"/>
              <w:left w:val="single" w:sz="4" w:space="0" w:color="404040"/>
              <w:bottom w:val="single" w:sz="4" w:space="0" w:color="404040"/>
              <w:right w:val="single" w:sz="4" w:space="0" w:color="404040"/>
            </w:tcBorders>
            <w:shd w:val="clear" w:color="auto" w:fill="FFFFFF"/>
          </w:tcPr>
          <w:p w:rsidR="00230980" w:rsidRPr="0056210D" w:rsidRDefault="00230980" w:rsidP="00632F48">
            <w:pPr>
              <w:rPr>
                <w:color w:val="000000"/>
              </w:rPr>
            </w:pPr>
            <w:r w:rsidRPr="0056210D">
              <w:rPr>
                <w:color w:val="000000"/>
                <w:sz w:val="22"/>
                <w:szCs w:val="22"/>
              </w:rPr>
              <w:t>3</w:t>
            </w:r>
          </w:p>
        </w:tc>
        <w:tc>
          <w:tcPr>
            <w:tcW w:w="950" w:type="pct"/>
            <w:tcBorders>
              <w:top w:val="single" w:sz="4" w:space="0" w:color="404040"/>
              <w:left w:val="single" w:sz="4" w:space="0" w:color="404040"/>
              <w:bottom w:val="single" w:sz="4" w:space="0" w:color="404040"/>
              <w:right w:val="single" w:sz="4" w:space="0" w:color="404040"/>
            </w:tcBorders>
            <w:shd w:val="clear" w:color="auto" w:fill="FFFFFF"/>
          </w:tcPr>
          <w:p w:rsidR="00230980" w:rsidRPr="0056210D" w:rsidRDefault="00230980" w:rsidP="00632F48">
            <w:pPr>
              <w:rPr>
                <w:color w:val="000000"/>
              </w:rPr>
            </w:pPr>
            <w:r w:rsidRPr="0056210D">
              <w:rPr>
                <w:color w:val="000000"/>
                <w:sz w:val="22"/>
                <w:szCs w:val="22"/>
              </w:rPr>
              <w:t>4</w:t>
            </w:r>
          </w:p>
        </w:tc>
        <w:tc>
          <w:tcPr>
            <w:tcW w:w="856" w:type="pct"/>
            <w:tcBorders>
              <w:top w:val="single" w:sz="4" w:space="0" w:color="404040"/>
              <w:left w:val="single" w:sz="4" w:space="0" w:color="404040"/>
              <w:bottom w:val="single" w:sz="4" w:space="0" w:color="404040"/>
              <w:right w:val="single" w:sz="4" w:space="0" w:color="404040"/>
            </w:tcBorders>
            <w:shd w:val="clear" w:color="auto" w:fill="FFFFFF"/>
          </w:tcPr>
          <w:p w:rsidR="00230980" w:rsidRPr="0056210D" w:rsidRDefault="00230980" w:rsidP="00632F48">
            <w:pPr>
              <w:rPr>
                <w:color w:val="000000"/>
              </w:rPr>
            </w:pPr>
            <w:r w:rsidRPr="0056210D">
              <w:rPr>
                <w:color w:val="000000"/>
                <w:sz w:val="22"/>
                <w:szCs w:val="22"/>
              </w:rPr>
              <w:t>5</w:t>
            </w:r>
          </w:p>
        </w:tc>
        <w:tc>
          <w:tcPr>
            <w:tcW w:w="951" w:type="pct"/>
            <w:tcBorders>
              <w:top w:val="single" w:sz="4" w:space="0" w:color="404040"/>
              <w:left w:val="single" w:sz="4" w:space="0" w:color="404040"/>
              <w:bottom w:val="single" w:sz="4" w:space="0" w:color="404040"/>
              <w:right w:val="nil"/>
            </w:tcBorders>
            <w:shd w:val="clear" w:color="auto" w:fill="FFFFFF"/>
          </w:tcPr>
          <w:p w:rsidR="00230980" w:rsidRPr="0056210D" w:rsidRDefault="00230980" w:rsidP="00632F48">
            <w:pPr>
              <w:rPr>
                <w:color w:val="000000"/>
              </w:rPr>
            </w:pPr>
            <w:r w:rsidRPr="0056210D">
              <w:rPr>
                <w:color w:val="000000"/>
                <w:sz w:val="22"/>
                <w:szCs w:val="22"/>
              </w:rPr>
              <w:t>6</w:t>
            </w:r>
          </w:p>
        </w:tc>
      </w:tr>
      <w:tr w:rsidR="00230980" w:rsidRPr="009C5A3F" w:rsidTr="00632F48">
        <w:tc>
          <w:tcPr>
            <w:tcW w:w="259" w:type="pct"/>
            <w:tcBorders>
              <w:top w:val="single" w:sz="4" w:space="0" w:color="404040"/>
              <w:left w:val="nil"/>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1.1</w:t>
            </w:r>
          </w:p>
        </w:tc>
        <w:tc>
          <w:tcPr>
            <w:tcW w:w="112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rPr>
                <w:color w:val="000000"/>
              </w:rPr>
            </w:pPr>
            <w:r w:rsidRPr="009C5A3F">
              <w:rPr>
                <w:color w:val="000000"/>
                <w:sz w:val="22"/>
                <w:szCs w:val="22"/>
              </w:rPr>
              <w:t>Остановочные пункты транспорта на межмуниципальных маршрутах регулярных перевозок*</w:t>
            </w:r>
          </w:p>
        </w:tc>
        <w:tc>
          <w:tcPr>
            <w:tcW w:w="86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 xml:space="preserve">Количество на населенный пункт </w:t>
            </w:r>
          </w:p>
        </w:tc>
        <w:tc>
          <w:tcPr>
            <w:tcW w:w="95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2</w:t>
            </w:r>
          </w:p>
        </w:tc>
        <w:tc>
          <w:tcPr>
            <w:tcW w:w="856"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м</w:t>
            </w:r>
          </w:p>
        </w:tc>
        <w:tc>
          <w:tcPr>
            <w:tcW w:w="951" w:type="pct"/>
            <w:tcBorders>
              <w:top w:val="single" w:sz="4" w:space="0" w:color="404040"/>
              <w:left w:val="single" w:sz="4" w:space="0" w:color="404040"/>
              <w:bottom w:val="single" w:sz="4" w:space="0" w:color="404040"/>
              <w:right w:val="nil"/>
            </w:tcBorders>
          </w:tcPr>
          <w:p w:rsidR="00230980" w:rsidRPr="009C5A3F" w:rsidRDefault="00230980" w:rsidP="00632F48">
            <w:pPr>
              <w:pStyle w:val="ConsPlusNormal"/>
              <w:ind w:firstLine="62"/>
              <w:jc w:val="center"/>
              <w:rPr>
                <w:rFonts w:ascii="Times New Roman" w:hAnsi="Times New Roman" w:cs="Times New Roman"/>
                <w:sz w:val="22"/>
                <w:szCs w:val="22"/>
              </w:rPr>
            </w:pPr>
            <w:r w:rsidRPr="009C5A3F">
              <w:rPr>
                <w:rFonts w:ascii="Times New Roman" w:hAnsi="Times New Roman" w:cs="Times New Roman"/>
                <w:sz w:val="22"/>
                <w:szCs w:val="22"/>
              </w:rPr>
              <w:t>На дорогах категорий I – III автобусные остановки следует назначать не чаще чем через 3000 м, в густонаселенной местности – 1500 м</w:t>
            </w:r>
          </w:p>
        </w:tc>
      </w:tr>
      <w:tr w:rsidR="00230980" w:rsidRPr="009C5A3F" w:rsidTr="00632F48">
        <w:tc>
          <w:tcPr>
            <w:tcW w:w="259" w:type="pct"/>
            <w:tcBorders>
              <w:top w:val="single" w:sz="4" w:space="0" w:color="404040"/>
              <w:left w:val="nil"/>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1.2</w:t>
            </w:r>
          </w:p>
        </w:tc>
        <w:tc>
          <w:tcPr>
            <w:tcW w:w="112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rPr>
                <w:color w:val="000000"/>
              </w:rPr>
            </w:pPr>
            <w:r w:rsidRPr="009C5A3F">
              <w:rPr>
                <w:color w:val="000000"/>
                <w:sz w:val="22"/>
                <w:szCs w:val="22"/>
              </w:rPr>
              <w:t>Остановки общественного транспорта в административных центрах сельских поселений</w:t>
            </w:r>
          </w:p>
        </w:tc>
        <w:tc>
          <w:tcPr>
            <w:tcW w:w="86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Количество на населенный пункт</w:t>
            </w:r>
          </w:p>
        </w:tc>
        <w:tc>
          <w:tcPr>
            <w:tcW w:w="95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2</w:t>
            </w:r>
          </w:p>
        </w:tc>
        <w:tc>
          <w:tcPr>
            <w:tcW w:w="856"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 xml:space="preserve">Пешеходная доступность, </w:t>
            </w:r>
            <w:proofErr w:type="gramStart"/>
            <w:r w:rsidRPr="009C5A3F">
              <w:rPr>
                <w:color w:val="000000"/>
                <w:sz w:val="22"/>
                <w:szCs w:val="22"/>
              </w:rPr>
              <w:t>м</w:t>
            </w:r>
            <w:proofErr w:type="gramEnd"/>
          </w:p>
        </w:tc>
        <w:tc>
          <w:tcPr>
            <w:tcW w:w="951"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800</w:t>
            </w:r>
          </w:p>
        </w:tc>
      </w:tr>
      <w:tr w:rsidR="00230980" w:rsidRPr="009C5A3F" w:rsidTr="00632F48">
        <w:tc>
          <w:tcPr>
            <w:tcW w:w="259"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1.3</w:t>
            </w:r>
          </w:p>
        </w:tc>
        <w:tc>
          <w:tcPr>
            <w:tcW w:w="112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rPr>
                <w:color w:val="000000"/>
              </w:rPr>
            </w:pPr>
            <w:r w:rsidRPr="009C5A3F">
              <w:rPr>
                <w:color w:val="000000"/>
                <w:sz w:val="22"/>
                <w:szCs w:val="22"/>
              </w:rPr>
              <w:t>Остановки общественного транспорта</w:t>
            </w:r>
          </w:p>
          <w:p w:rsidR="00230980" w:rsidRPr="009C5A3F" w:rsidRDefault="00230980" w:rsidP="00632F48">
            <w:pPr>
              <w:ind w:left="231"/>
              <w:jc w:val="both"/>
              <w:rPr>
                <w:color w:val="000000"/>
              </w:rPr>
            </w:pPr>
            <w:r w:rsidRPr="009C5A3F">
              <w:rPr>
                <w:color w:val="000000"/>
                <w:sz w:val="22"/>
                <w:szCs w:val="22"/>
              </w:rPr>
              <w:t>в жилой зоне (индивидуальная застройка)</w:t>
            </w:r>
          </w:p>
        </w:tc>
        <w:tc>
          <w:tcPr>
            <w:tcW w:w="861"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 xml:space="preserve">Расстояние между остановочными пунктами на линии общественного транспорта, </w:t>
            </w:r>
            <w:proofErr w:type="gramStart"/>
            <w:r w:rsidRPr="009C5A3F">
              <w:rPr>
                <w:color w:val="000000"/>
                <w:sz w:val="22"/>
                <w:szCs w:val="22"/>
              </w:rPr>
              <w:t>м</w:t>
            </w:r>
            <w:proofErr w:type="gramEnd"/>
          </w:p>
        </w:tc>
        <w:tc>
          <w:tcPr>
            <w:tcW w:w="95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400–600</w:t>
            </w:r>
          </w:p>
          <w:p w:rsidR="00230980" w:rsidRPr="009C5A3F" w:rsidRDefault="00230980" w:rsidP="00632F48">
            <w:pPr>
              <w:rPr>
                <w:color w:val="000000"/>
              </w:rPr>
            </w:pPr>
            <w:r w:rsidRPr="009C5A3F">
              <w:rPr>
                <w:color w:val="000000"/>
                <w:sz w:val="22"/>
                <w:szCs w:val="22"/>
              </w:rPr>
              <w:t>(для автобусов, троллейбусов)</w:t>
            </w:r>
          </w:p>
        </w:tc>
        <w:tc>
          <w:tcPr>
            <w:tcW w:w="856"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 xml:space="preserve">От входа в жилое здание, </w:t>
            </w:r>
            <w:proofErr w:type="gramStart"/>
            <w:r w:rsidRPr="009C5A3F">
              <w:rPr>
                <w:color w:val="000000"/>
                <w:sz w:val="22"/>
                <w:szCs w:val="22"/>
              </w:rPr>
              <w:t>м</w:t>
            </w:r>
            <w:proofErr w:type="gramEnd"/>
          </w:p>
        </w:tc>
        <w:tc>
          <w:tcPr>
            <w:tcW w:w="951"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500</w:t>
            </w:r>
          </w:p>
        </w:tc>
      </w:tr>
      <w:tr w:rsidR="00230980" w:rsidRPr="009C5A3F" w:rsidTr="00632F48">
        <w:tc>
          <w:tcPr>
            <w:tcW w:w="259" w:type="pct"/>
            <w:vMerge/>
            <w:tcBorders>
              <w:top w:val="single" w:sz="4" w:space="0" w:color="404040"/>
              <w:left w:val="nil"/>
              <w:bottom w:val="single" w:sz="4" w:space="0" w:color="404040"/>
              <w:right w:val="single" w:sz="4" w:space="0" w:color="404040"/>
            </w:tcBorders>
          </w:tcPr>
          <w:p w:rsidR="00230980" w:rsidRPr="009C5A3F" w:rsidRDefault="00230980" w:rsidP="00632F48">
            <w:pPr>
              <w:rPr>
                <w:color w:val="000000"/>
              </w:rPr>
            </w:pPr>
          </w:p>
        </w:tc>
        <w:tc>
          <w:tcPr>
            <w:tcW w:w="112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31"/>
              <w:jc w:val="both"/>
              <w:rPr>
                <w:color w:val="000000"/>
              </w:rPr>
            </w:pPr>
            <w:r w:rsidRPr="009C5A3F">
              <w:rPr>
                <w:color w:val="000000"/>
                <w:sz w:val="22"/>
                <w:szCs w:val="22"/>
              </w:rPr>
              <w:t>в общегородском центре</w:t>
            </w:r>
          </w:p>
        </w:tc>
        <w:tc>
          <w:tcPr>
            <w:tcW w:w="861"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p>
        </w:tc>
        <w:tc>
          <w:tcPr>
            <w:tcW w:w="95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p>
        </w:tc>
        <w:tc>
          <w:tcPr>
            <w:tcW w:w="856"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 xml:space="preserve">От объектов массового посещения, </w:t>
            </w:r>
            <w:proofErr w:type="gramStart"/>
            <w:r w:rsidRPr="009C5A3F">
              <w:rPr>
                <w:color w:val="000000"/>
                <w:sz w:val="22"/>
                <w:szCs w:val="22"/>
              </w:rPr>
              <w:t>м</w:t>
            </w:r>
            <w:proofErr w:type="gramEnd"/>
          </w:p>
        </w:tc>
        <w:tc>
          <w:tcPr>
            <w:tcW w:w="951" w:type="pct"/>
            <w:tcBorders>
              <w:top w:val="single" w:sz="4" w:space="0" w:color="404040"/>
              <w:left w:val="single" w:sz="4" w:space="0" w:color="404040"/>
              <w:bottom w:val="single" w:sz="4" w:space="0" w:color="404040"/>
              <w:right w:val="nil"/>
            </w:tcBorders>
          </w:tcPr>
          <w:p w:rsidR="00230980" w:rsidRPr="009C5A3F" w:rsidRDefault="00230980" w:rsidP="00632F48">
            <w:pPr>
              <w:rPr>
                <w:color w:val="000000"/>
              </w:rPr>
            </w:pPr>
            <w:r w:rsidRPr="009C5A3F">
              <w:rPr>
                <w:color w:val="000000"/>
                <w:sz w:val="22"/>
                <w:szCs w:val="22"/>
              </w:rPr>
              <w:t>250</w:t>
            </w:r>
          </w:p>
        </w:tc>
      </w:tr>
      <w:tr w:rsidR="00230980" w:rsidRPr="009C5A3F" w:rsidTr="00632F48">
        <w:tc>
          <w:tcPr>
            <w:tcW w:w="259" w:type="pct"/>
            <w:vMerge/>
            <w:tcBorders>
              <w:top w:val="single" w:sz="4" w:space="0" w:color="404040"/>
              <w:left w:val="nil"/>
              <w:bottom w:val="single" w:sz="4" w:space="0" w:color="404040"/>
              <w:right w:val="single" w:sz="4" w:space="0" w:color="404040"/>
            </w:tcBorders>
          </w:tcPr>
          <w:p w:rsidR="00230980" w:rsidRPr="009C5A3F" w:rsidRDefault="00230980" w:rsidP="00632F48">
            <w:pPr>
              <w:rPr>
                <w:color w:val="000000"/>
              </w:rPr>
            </w:pPr>
          </w:p>
        </w:tc>
        <w:tc>
          <w:tcPr>
            <w:tcW w:w="112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31"/>
              <w:jc w:val="both"/>
              <w:rPr>
                <w:color w:val="000000"/>
              </w:rPr>
            </w:pPr>
            <w:r w:rsidRPr="009C5A3F">
              <w:rPr>
                <w:color w:val="000000"/>
                <w:sz w:val="22"/>
                <w:szCs w:val="22"/>
              </w:rPr>
              <w:t xml:space="preserve">в производственной </w:t>
            </w:r>
            <w:r w:rsidRPr="009C5A3F">
              <w:rPr>
                <w:color w:val="000000"/>
                <w:sz w:val="22"/>
                <w:szCs w:val="22"/>
              </w:rPr>
              <w:lastRenderedPageBreak/>
              <w:t>и коммунально-складской зоне</w:t>
            </w:r>
          </w:p>
        </w:tc>
        <w:tc>
          <w:tcPr>
            <w:tcW w:w="861"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p>
        </w:tc>
        <w:tc>
          <w:tcPr>
            <w:tcW w:w="95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p>
        </w:tc>
        <w:tc>
          <w:tcPr>
            <w:tcW w:w="856"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 xml:space="preserve">От проходных предприятий, </w:t>
            </w:r>
            <w:proofErr w:type="gramStart"/>
            <w:r w:rsidRPr="009C5A3F">
              <w:rPr>
                <w:color w:val="000000"/>
                <w:sz w:val="22"/>
                <w:szCs w:val="22"/>
              </w:rPr>
              <w:lastRenderedPageBreak/>
              <w:t>м</w:t>
            </w:r>
            <w:proofErr w:type="gramEnd"/>
          </w:p>
        </w:tc>
        <w:tc>
          <w:tcPr>
            <w:tcW w:w="951" w:type="pct"/>
            <w:tcBorders>
              <w:top w:val="single" w:sz="4" w:space="0" w:color="404040"/>
              <w:left w:val="single" w:sz="4" w:space="0" w:color="404040"/>
              <w:bottom w:val="single" w:sz="4" w:space="0" w:color="404040"/>
              <w:right w:val="nil"/>
            </w:tcBorders>
          </w:tcPr>
          <w:p w:rsidR="00230980" w:rsidRPr="009C5A3F" w:rsidRDefault="00230980" w:rsidP="00632F48">
            <w:pPr>
              <w:rPr>
                <w:color w:val="000000"/>
              </w:rPr>
            </w:pPr>
            <w:r w:rsidRPr="009C5A3F">
              <w:rPr>
                <w:color w:val="000000"/>
                <w:sz w:val="22"/>
                <w:szCs w:val="22"/>
              </w:rPr>
              <w:lastRenderedPageBreak/>
              <w:t>400</w:t>
            </w:r>
          </w:p>
        </w:tc>
      </w:tr>
      <w:tr w:rsidR="00230980" w:rsidRPr="009C5A3F" w:rsidTr="00632F48">
        <w:tc>
          <w:tcPr>
            <w:tcW w:w="259" w:type="pct"/>
            <w:vMerge/>
            <w:tcBorders>
              <w:top w:val="single" w:sz="4" w:space="0" w:color="404040"/>
              <w:left w:val="nil"/>
              <w:bottom w:val="single" w:sz="4" w:space="0" w:color="404040"/>
              <w:right w:val="single" w:sz="4" w:space="0" w:color="404040"/>
            </w:tcBorders>
          </w:tcPr>
          <w:p w:rsidR="00230980" w:rsidRPr="009C5A3F" w:rsidRDefault="00230980" w:rsidP="00632F48">
            <w:pPr>
              <w:rPr>
                <w:color w:val="000000"/>
              </w:rPr>
            </w:pPr>
          </w:p>
        </w:tc>
        <w:tc>
          <w:tcPr>
            <w:tcW w:w="112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ind w:left="231"/>
              <w:jc w:val="both"/>
              <w:rPr>
                <w:color w:val="000000"/>
              </w:rPr>
            </w:pPr>
            <w:r w:rsidRPr="009C5A3F">
              <w:rPr>
                <w:color w:val="000000"/>
                <w:sz w:val="22"/>
                <w:szCs w:val="22"/>
              </w:rPr>
              <w:t>в зонах массового отдыха и спорта</w:t>
            </w:r>
          </w:p>
        </w:tc>
        <w:tc>
          <w:tcPr>
            <w:tcW w:w="861"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p>
        </w:tc>
        <w:tc>
          <w:tcPr>
            <w:tcW w:w="95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p>
        </w:tc>
        <w:tc>
          <w:tcPr>
            <w:tcW w:w="856"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 xml:space="preserve">От главного входа, </w:t>
            </w:r>
            <w:proofErr w:type="gramStart"/>
            <w:r w:rsidRPr="009C5A3F">
              <w:rPr>
                <w:color w:val="000000"/>
                <w:sz w:val="22"/>
                <w:szCs w:val="22"/>
              </w:rPr>
              <w:t>м</w:t>
            </w:r>
            <w:proofErr w:type="gramEnd"/>
          </w:p>
        </w:tc>
        <w:tc>
          <w:tcPr>
            <w:tcW w:w="951" w:type="pct"/>
            <w:tcBorders>
              <w:top w:val="single" w:sz="4" w:space="0" w:color="404040"/>
              <w:left w:val="single" w:sz="4" w:space="0" w:color="404040"/>
              <w:bottom w:val="single" w:sz="4" w:space="0" w:color="404040"/>
              <w:right w:val="nil"/>
            </w:tcBorders>
          </w:tcPr>
          <w:p w:rsidR="00230980" w:rsidRPr="009C5A3F" w:rsidRDefault="00230980" w:rsidP="00632F48">
            <w:pPr>
              <w:rPr>
                <w:color w:val="000000"/>
              </w:rPr>
            </w:pPr>
            <w:r w:rsidRPr="009C5A3F">
              <w:rPr>
                <w:color w:val="000000"/>
                <w:sz w:val="22"/>
                <w:szCs w:val="22"/>
              </w:rPr>
              <w:t>800</w:t>
            </w:r>
          </w:p>
        </w:tc>
      </w:tr>
      <w:tr w:rsidR="00230980" w:rsidRPr="009C5A3F" w:rsidTr="00632F48">
        <w:tc>
          <w:tcPr>
            <w:tcW w:w="259" w:type="pct"/>
            <w:tcBorders>
              <w:top w:val="single" w:sz="4" w:space="0" w:color="404040"/>
              <w:left w:val="nil"/>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2.</w:t>
            </w:r>
          </w:p>
        </w:tc>
        <w:tc>
          <w:tcPr>
            <w:tcW w:w="112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rPr>
                <w:color w:val="000000"/>
              </w:rPr>
            </w:pPr>
            <w:r w:rsidRPr="009C5A3F">
              <w:rPr>
                <w:color w:val="000000"/>
                <w:sz w:val="22"/>
                <w:szCs w:val="22"/>
              </w:rPr>
              <w:t>Станции технического обслуживания общественного транспорта</w:t>
            </w:r>
          </w:p>
        </w:tc>
        <w:tc>
          <w:tcPr>
            <w:tcW w:w="86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 xml:space="preserve">Единиц / </w:t>
            </w:r>
            <w:proofErr w:type="gramStart"/>
            <w:r w:rsidRPr="009C5A3F">
              <w:rPr>
                <w:color w:val="000000"/>
                <w:sz w:val="22"/>
                <w:szCs w:val="22"/>
              </w:rPr>
              <w:t>транспортное</w:t>
            </w:r>
            <w:proofErr w:type="gramEnd"/>
          </w:p>
          <w:p w:rsidR="00230980" w:rsidRPr="009C5A3F" w:rsidRDefault="00230980" w:rsidP="00632F48">
            <w:pPr>
              <w:rPr>
                <w:color w:val="000000"/>
              </w:rPr>
            </w:pPr>
            <w:r w:rsidRPr="009C5A3F">
              <w:rPr>
                <w:color w:val="000000"/>
                <w:sz w:val="22"/>
                <w:szCs w:val="22"/>
              </w:rPr>
              <w:t>предприятие</w:t>
            </w:r>
          </w:p>
        </w:tc>
        <w:tc>
          <w:tcPr>
            <w:tcW w:w="95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1</w:t>
            </w:r>
          </w:p>
        </w:tc>
        <w:tc>
          <w:tcPr>
            <w:tcW w:w="856"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От конечных остановок общественного транспорта, </w:t>
            </w:r>
            <w:proofErr w:type="gramStart"/>
            <w:r w:rsidRPr="009C5A3F">
              <w:rPr>
                <w:sz w:val="22"/>
                <w:szCs w:val="22"/>
              </w:rPr>
              <w:t>м</w:t>
            </w:r>
            <w:proofErr w:type="gramEnd"/>
          </w:p>
        </w:tc>
        <w:tc>
          <w:tcPr>
            <w:tcW w:w="951"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2500</w:t>
            </w:r>
          </w:p>
        </w:tc>
      </w:tr>
      <w:tr w:rsidR="00230980" w:rsidRPr="009C5A3F" w:rsidTr="00632F48">
        <w:tc>
          <w:tcPr>
            <w:tcW w:w="259" w:type="pct"/>
            <w:tcBorders>
              <w:top w:val="single" w:sz="4" w:space="0" w:color="404040"/>
              <w:left w:val="nil"/>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3.</w:t>
            </w:r>
          </w:p>
        </w:tc>
        <w:tc>
          <w:tcPr>
            <w:tcW w:w="112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rPr>
                <w:color w:val="000000"/>
              </w:rPr>
            </w:pPr>
            <w:r w:rsidRPr="009C5A3F">
              <w:rPr>
                <w:color w:val="000000"/>
                <w:sz w:val="22"/>
                <w:szCs w:val="22"/>
              </w:rPr>
              <w:t>Транспортно-эксплуата</w:t>
            </w:r>
            <w:r w:rsidRPr="009C5A3F">
              <w:rPr>
                <w:color w:val="000000"/>
                <w:sz w:val="22"/>
                <w:szCs w:val="22"/>
              </w:rPr>
              <w:softHyphen/>
              <w:t>ционные предприятия общественного транспорта</w:t>
            </w:r>
          </w:p>
        </w:tc>
        <w:tc>
          <w:tcPr>
            <w:tcW w:w="86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Единиц / вид транспорта</w:t>
            </w:r>
          </w:p>
        </w:tc>
        <w:tc>
          <w:tcPr>
            <w:tcW w:w="95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rPr>
                <w:color w:val="000000"/>
              </w:rPr>
            </w:pPr>
            <w:r w:rsidRPr="009C5A3F">
              <w:rPr>
                <w:color w:val="000000"/>
                <w:sz w:val="22"/>
                <w:szCs w:val="22"/>
              </w:rPr>
              <w:t>1</w:t>
            </w:r>
          </w:p>
        </w:tc>
        <w:tc>
          <w:tcPr>
            <w:tcW w:w="856"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 xml:space="preserve">От конечных остановок общественного транспорта, </w:t>
            </w:r>
            <w:proofErr w:type="gramStart"/>
            <w:r w:rsidRPr="009C5A3F">
              <w:rPr>
                <w:sz w:val="22"/>
                <w:szCs w:val="22"/>
              </w:rPr>
              <w:t>м</w:t>
            </w:r>
            <w:proofErr w:type="gramEnd"/>
          </w:p>
        </w:tc>
        <w:tc>
          <w:tcPr>
            <w:tcW w:w="951"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2500</w:t>
            </w:r>
          </w:p>
        </w:tc>
      </w:tr>
    </w:tbl>
    <w:p w:rsidR="00230980" w:rsidRPr="009C5A3F" w:rsidRDefault="00230980" w:rsidP="00230980">
      <w:pPr>
        <w:widowControl w:val="0"/>
        <w:autoSpaceDE w:val="0"/>
        <w:autoSpaceDN w:val="0"/>
        <w:adjustRightInd w:val="0"/>
        <w:contextualSpacing/>
        <w:jc w:val="center"/>
        <w:rPr>
          <w:sz w:val="16"/>
          <w:szCs w:val="16"/>
        </w:rPr>
      </w:pPr>
    </w:p>
    <w:p w:rsidR="00230980" w:rsidRPr="009C5A3F" w:rsidRDefault="00230980" w:rsidP="00230980">
      <w:pPr>
        <w:widowControl w:val="0"/>
        <w:autoSpaceDE w:val="0"/>
        <w:autoSpaceDN w:val="0"/>
        <w:adjustRightInd w:val="0"/>
        <w:contextualSpacing/>
        <w:rPr>
          <w:b/>
          <w:sz w:val="2"/>
          <w:szCs w:val="2"/>
        </w:rPr>
      </w:pPr>
    </w:p>
    <w:p w:rsidR="00230980" w:rsidRPr="009C5A3F" w:rsidRDefault="00230980" w:rsidP="00230980">
      <w:pPr>
        <w:widowControl w:val="0"/>
        <w:autoSpaceDE w:val="0"/>
        <w:autoSpaceDN w:val="0"/>
        <w:adjustRightInd w:val="0"/>
        <w:spacing w:line="230" w:lineRule="auto"/>
        <w:jc w:val="both"/>
        <w:rPr>
          <w:sz w:val="22"/>
          <w:szCs w:val="22"/>
        </w:rPr>
      </w:pPr>
      <w:r w:rsidRPr="009C5A3F">
        <w:rPr>
          <w:sz w:val="22"/>
          <w:szCs w:val="22"/>
        </w:rPr>
        <w:t>_______________</w:t>
      </w:r>
    </w:p>
    <w:p w:rsidR="00230980" w:rsidRPr="009C5A3F" w:rsidRDefault="00230980" w:rsidP="00230980">
      <w:pPr>
        <w:widowControl w:val="0"/>
        <w:autoSpaceDE w:val="0"/>
        <w:autoSpaceDN w:val="0"/>
        <w:adjustRightInd w:val="0"/>
        <w:ind w:left="162" w:hanging="162"/>
        <w:jc w:val="both"/>
        <w:rPr>
          <w:sz w:val="22"/>
          <w:szCs w:val="22"/>
        </w:rPr>
      </w:pPr>
      <w:r w:rsidRPr="009C5A3F">
        <w:rPr>
          <w:sz w:val="22"/>
          <w:szCs w:val="22"/>
        </w:rPr>
        <w:t>*</w:t>
      </w:r>
      <w:r w:rsidRPr="009C5A3F">
        <w:rPr>
          <w:sz w:val="22"/>
          <w:szCs w:val="22"/>
        </w:rPr>
        <w:tab/>
        <w:t>За границами населенных пунктов, не примыкающих к автомобильным дорогам регионального и межмуниципального значения.</w:t>
      </w:r>
    </w:p>
    <w:p w:rsidR="00230980" w:rsidRDefault="00230980" w:rsidP="00230980">
      <w:pPr>
        <w:pStyle w:val="5"/>
        <w:spacing w:before="0" w:after="0"/>
        <w:ind w:firstLine="709"/>
        <w:jc w:val="both"/>
        <w:rPr>
          <w:rFonts w:ascii="Times New Roman" w:hAnsi="Times New Roman"/>
          <w:i w:val="0"/>
        </w:rPr>
      </w:pPr>
    </w:p>
    <w:p w:rsidR="00230980" w:rsidRPr="00072526" w:rsidRDefault="00230980" w:rsidP="00230980">
      <w:pPr>
        <w:pStyle w:val="5"/>
        <w:spacing w:before="0" w:after="0"/>
        <w:ind w:firstLine="709"/>
        <w:jc w:val="center"/>
        <w:rPr>
          <w:rFonts w:ascii="Times New Roman" w:hAnsi="Times New Roman"/>
          <w:i w:val="0"/>
          <w:sz w:val="24"/>
          <w:szCs w:val="24"/>
        </w:rPr>
      </w:pPr>
      <w:r w:rsidRPr="00072526">
        <w:rPr>
          <w:rFonts w:ascii="Times New Roman" w:hAnsi="Times New Roman"/>
          <w:i w:val="0"/>
          <w:sz w:val="24"/>
          <w:szCs w:val="24"/>
        </w:rPr>
        <w:t>1.1.3. Предельные значения расчетных показателей минимально допустимого уровня обеспеченности населения Игорварского сельского поселения Цивильского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Игорварского сельского поселения Цивильского района Чувашской Республики</w:t>
      </w:r>
    </w:p>
    <w:p w:rsidR="00230980" w:rsidRPr="00072526" w:rsidRDefault="00230980" w:rsidP="00230980">
      <w:pPr>
        <w:widowControl w:val="0"/>
        <w:autoSpaceDE w:val="0"/>
        <w:autoSpaceDN w:val="0"/>
        <w:adjustRightInd w:val="0"/>
        <w:ind w:firstLine="851"/>
        <w:jc w:val="center"/>
      </w:pPr>
    </w:p>
    <w:p w:rsidR="00230980" w:rsidRPr="00072526" w:rsidRDefault="00230980" w:rsidP="00230980">
      <w:pPr>
        <w:widowControl w:val="0"/>
        <w:autoSpaceDE w:val="0"/>
        <w:autoSpaceDN w:val="0"/>
        <w:adjustRightInd w:val="0"/>
        <w:ind w:firstLine="851"/>
        <w:jc w:val="right"/>
      </w:pPr>
      <w:r w:rsidRPr="00072526">
        <w:t>Таблица 1.1.3</w:t>
      </w:r>
    </w:p>
    <w:p w:rsidR="00230980" w:rsidRPr="009C5A3F" w:rsidRDefault="00230980" w:rsidP="00230980">
      <w:pPr>
        <w:widowControl w:val="0"/>
        <w:autoSpaceDE w:val="0"/>
        <w:autoSpaceDN w:val="0"/>
        <w:adjustRightInd w:val="0"/>
        <w:ind w:firstLine="851"/>
        <w:jc w:val="right"/>
        <w:rPr>
          <w:sz w:val="26"/>
          <w:szCs w:val="26"/>
        </w:rPr>
      </w:pPr>
    </w:p>
    <w:tbl>
      <w:tblPr>
        <w:tblW w:w="5000" w:type="pct"/>
        <w:tblBorders>
          <w:top w:val="single" w:sz="4" w:space="0" w:color="auto"/>
          <w:insideH w:val="single" w:sz="4" w:space="0" w:color="404040"/>
          <w:insideV w:val="single" w:sz="4" w:space="0" w:color="auto"/>
        </w:tblBorders>
        <w:tblLook w:val="00A0"/>
      </w:tblPr>
      <w:tblGrid>
        <w:gridCol w:w="556"/>
        <w:gridCol w:w="2640"/>
        <w:gridCol w:w="2437"/>
        <w:gridCol w:w="1124"/>
        <w:gridCol w:w="1690"/>
        <w:gridCol w:w="1124"/>
      </w:tblGrid>
      <w:tr w:rsidR="00230980" w:rsidRPr="009C5A3F" w:rsidTr="00632F48">
        <w:tc>
          <w:tcPr>
            <w:tcW w:w="291" w:type="pct"/>
            <w:vMerge w:val="restart"/>
            <w:tcBorders>
              <w:top w:val="single" w:sz="4" w:space="0" w:color="auto"/>
            </w:tcBorders>
            <w:shd w:val="clear" w:color="auto" w:fill="FFFFFF"/>
          </w:tcPr>
          <w:p w:rsidR="00230980" w:rsidRPr="009C5A3F" w:rsidRDefault="00230980" w:rsidP="00632F48">
            <w:r w:rsidRPr="009C5A3F">
              <w:rPr>
                <w:sz w:val="22"/>
                <w:szCs w:val="22"/>
              </w:rPr>
              <w:t>№</w:t>
            </w:r>
          </w:p>
          <w:p w:rsidR="00230980" w:rsidRPr="009C5A3F" w:rsidRDefault="00230980" w:rsidP="00632F48">
            <w:proofErr w:type="spellStart"/>
            <w:r w:rsidRPr="009C5A3F">
              <w:rPr>
                <w:sz w:val="22"/>
                <w:szCs w:val="22"/>
              </w:rPr>
              <w:t>пп</w:t>
            </w:r>
            <w:proofErr w:type="spellEnd"/>
          </w:p>
        </w:tc>
        <w:tc>
          <w:tcPr>
            <w:tcW w:w="1379" w:type="pct"/>
            <w:vMerge w:val="restart"/>
            <w:tcBorders>
              <w:top w:val="single" w:sz="4" w:space="0" w:color="auto"/>
            </w:tcBorders>
            <w:shd w:val="clear" w:color="auto" w:fill="FFFFFF"/>
          </w:tcPr>
          <w:p w:rsidR="00230980" w:rsidRPr="009C5A3F" w:rsidRDefault="00230980" w:rsidP="00632F48">
            <w:r w:rsidRPr="009C5A3F">
              <w:rPr>
                <w:sz w:val="22"/>
                <w:szCs w:val="22"/>
              </w:rPr>
              <w:t xml:space="preserve">Наименование </w:t>
            </w:r>
          </w:p>
          <w:p w:rsidR="00230980" w:rsidRPr="009C5A3F" w:rsidRDefault="00230980" w:rsidP="00632F48">
            <w:r w:rsidRPr="009C5A3F">
              <w:rPr>
                <w:sz w:val="22"/>
                <w:szCs w:val="22"/>
              </w:rPr>
              <w:t xml:space="preserve">муниципального </w:t>
            </w:r>
          </w:p>
          <w:p w:rsidR="00230980" w:rsidRPr="009C5A3F" w:rsidRDefault="00230980" w:rsidP="00632F48">
            <w:r w:rsidRPr="009C5A3F">
              <w:rPr>
                <w:sz w:val="22"/>
                <w:szCs w:val="22"/>
              </w:rPr>
              <w:t xml:space="preserve">образования </w:t>
            </w:r>
          </w:p>
          <w:p w:rsidR="00230980" w:rsidRPr="009C5A3F" w:rsidRDefault="00230980" w:rsidP="00632F48"/>
        </w:tc>
        <w:tc>
          <w:tcPr>
            <w:tcW w:w="1860" w:type="pct"/>
            <w:gridSpan w:val="2"/>
            <w:tcBorders>
              <w:top w:val="single" w:sz="4" w:space="0" w:color="auto"/>
            </w:tcBorders>
          </w:tcPr>
          <w:p w:rsidR="00230980" w:rsidRPr="009C5A3F" w:rsidRDefault="00230980" w:rsidP="00632F48">
            <w:pPr>
              <w:widowControl w:val="0"/>
              <w:autoSpaceDE w:val="0"/>
              <w:autoSpaceDN w:val="0"/>
              <w:adjustRightInd w:val="0"/>
              <w:contextualSpacing/>
            </w:pPr>
            <w:r w:rsidRPr="009C5A3F">
              <w:rPr>
                <w:sz w:val="22"/>
                <w:szCs w:val="22"/>
              </w:rPr>
              <w:t>Расчетный показатель минимально допустимого уровня обеспеченности</w:t>
            </w:r>
          </w:p>
        </w:tc>
        <w:tc>
          <w:tcPr>
            <w:tcW w:w="1470" w:type="pct"/>
            <w:gridSpan w:val="2"/>
            <w:tcBorders>
              <w:top w:val="single" w:sz="4" w:space="0" w:color="auto"/>
            </w:tcBorders>
          </w:tcPr>
          <w:p w:rsidR="00230980" w:rsidRPr="009C5A3F" w:rsidRDefault="00230980" w:rsidP="00632F48">
            <w:pPr>
              <w:widowControl w:val="0"/>
              <w:autoSpaceDE w:val="0"/>
              <w:autoSpaceDN w:val="0"/>
              <w:adjustRightInd w:val="0"/>
              <w:contextualSpacing/>
            </w:pPr>
            <w:r w:rsidRPr="009C5A3F">
              <w:rPr>
                <w:sz w:val="22"/>
                <w:szCs w:val="22"/>
              </w:rPr>
              <w:t>Расчетный показатель максимально допустимого уровня территориальной доступности</w:t>
            </w:r>
          </w:p>
        </w:tc>
      </w:tr>
      <w:tr w:rsidR="00230980" w:rsidRPr="009C5A3F" w:rsidTr="00632F48">
        <w:tc>
          <w:tcPr>
            <w:tcW w:w="291" w:type="pct"/>
            <w:vMerge/>
            <w:shd w:val="clear" w:color="auto" w:fill="FFFFFF"/>
          </w:tcPr>
          <w:p w:rsidR="00230980" w:rsidRPr="009C5A3F" w:rsidRDefault="00230980" w:rsidP="00632F48"/>
        </w:tc>
        <w:tc>
          <w:tcPr>
            <w:tcW w:w="1379" w:type="pct"/>
            <w:vMerge/>
            <w:shd w:val="clear" w:color="auto" w:fill="FFFFFF"/>
          </w:tcPr>
          <w:p w:rsidR="00230980" w:rsidRPr="009C5A3F" w:rsidRDefault="00230980" w:rsidP="00632F48"/>
        </w:tc>
        <w:tc>
          <w:tcPr>
            <w:tcW w:w="1273" w:type="pct"/>
            <w:shd w:val="clear" w:color="auto" w:fill="FFFFFF"/>
          </w:tcPr>
          <w:p w:rsidR="00230980" w:rsidRPr="009C5A3F" w:rsidRDefault="00230980" w:rsidP="00632F48">
            <w:r w:rsidRPr="009C5A3F">
              <w:rPr>
                <w:sz w:val="22"/>
                <w:szCs w:val="22"/>
              </w:rPr>
              <w:t xml:space="preserve">единица </w:t>
            </w:r>
          </w:p>
          <w:p w:rsidR="00230980" w:rsidRPr="009C5A3F" w:rsidRDefault="00230980" w:rsidP="00632F48">
            <w:r w:rsidRPr="009C5A3F">
              <w:rPr>
                <w:sz w:val="22"/>
                <w:szCs w:val="22"/>
              </w:rPr>
              <w:t>измерения</w:t>
            </w:r>
          </w:p>
        </w:tc>
        <w:tc>
          <w:tcPr>
            <w:tcW w:w="587" w:type="pct"/>
            <w:shd w:val="clear" w:color="auto" w:fill="FFFFFF"/>
          </w:tcPr>
          <w:p w:rsidR="00230980" w:rsidRPr="009C5A3F" w:rsidRDefault="00230980" w:rsidP="00632F48">
            <w:r w:rsidRPr="009C5A3F">
              <w:rPr>
                <w:sz w:val="22"/>
                <w:szCs w:val="22"/>
              </w:rPr>
              <w:t>величина</w:t>
            </w:r>
          </w:p>
        </w:tc>
        <w:tc>
          <w:tcPr>
            <w:tcW w:w="883" w:type="pct"/>
            <w:shd w:val="clear" w:color="auto" w:fill="FFFFFF"/>
          </w:tcPr>
          <w:p w:rsidR="00230980" w:rsidRPr="009C5A3F" w:rsidRDefault="00230980" w:rsidP="00632F48">
            <w:r w:rsidRPr="009C5A3F">
              <w:rPr>
                <w:sz w:val="22"/>
                <w:szCs w:val="22"/>
              </w:rPr>
              <w:t xml:space="preserve">единица </w:t>
            </w:r>
          </w:p>
          <w:p w:rsidR="00230980" w:rsidRPr="009C5A3F" w:rsidRDefault="00230980" w:rsidP="00632F48">
            <w:r w:rsidRPr="009C5A3F">
              <w:rPr>
                <w:sz w:val="22"/>
                <w:szCs w:val="22"/>
              </w:rPr>
              <w:t>измерения</w:t>
            </w:r>
          </w:p>
        </w:tc>
        <w:tc>
          <w:tcPr>
            <w:tcW w:w="587" w:type="pct"/>
            <w:shd w:val="clear" w:color="auto" w:fill="FFFFFF"/>
          </w:tcPr>
          <w:p w:rsidR="00230980" w:rsidRPr="009C5A3F" w:rsidRDefault="00230980" w:rsidP="00632F48">
            <w:r w:rsidRPr="009C5A3F">
              <w:rPr>
                <w:sz w:val="22"/>
                <w:szCs w:val="22"/>
              </w:rPr>
              <w:t>величина</w:t>
            </w:r>
          </w:p>
        </w:tc>
      </w:tr>
    </w:tbl>
    <w:p w:rsidR="00230980" w:rsidRPr="009C5A3F" w:rsidRDefault="00230980" w:rsidP="00230980">
      <w:pPr>
        <w:widowControl w:val="0"/>
        <w:suppressAutoHyphens/>
        <w:spacing w:line="20" w:lineRule="exact"/>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56"/>
        <w:gridCol w:w="2640"/>
        <w:gridCol w:w="2437"/>
        <w:gridCol w:w="1124"/>
        <w:gridCol w:w="1690"/>
        <w:gridCol w:w="1124"/>
      </w:tblGrid>
      <w:tr w:rsidR="00230980" w:rsidRPr="009C5A3F" w:rsidTr="00632F48">
        <w:trPr>
          <w:tblHeader/>
        </w:trPr>
        <w:tc>
          <w:tcPr>
            <w:tcW w:w="291"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r w:rsidRPr="009C5A3F">
              <w:rPr>
                <w:sz w:val="22"/>
                <w:szCs w:val="22"/>
              </w:rPr>
              <w:t>1</w:t>
            </w:r>
          </w:p>
        </w:tc>
        <w:tc>
          <w:tcPr>
            <w:tcW w:w="1379"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sidRPr="009C5A3F">
              <w:rPr>
                <w:sz w:val="22"/>
                <w:szCs w:val="22"/>
              </w:rPr>
              <w:t>2</w:t>
            </w:r>
          </w:p>
        </w:tc>
        <w:tc>
          <w:tcPr>
            <w:tcW w:w="1273"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sidRPr="009C5A3F">
              <w:rPr>
                <w:sz w:val="22"/>
                <w:szCs w:val="22"/>
              </w:rPr>
              <w:t>3</w:t>
            </w:r>
          </w:p>
        </w:tc>
        <w:tc>
          <w:tcPr>
            <w:tcW w:w="58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sidRPr="009C5A3F">
              <w:rPr>
                <w:sz w:val="22"/>
                <w:szCs w:val="22"/>
              </w:rPr>
              <w:t>4</w:t>
            </w:r>
          </w:p>
        </w:tc>
        <w:tc>
          <w:tcPr>
            <w:tcW w:w="883"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sidRPr="009C5A3F">
              <w:rPr>
                <w:sz w:val="22"/>
                <w:szCs w:val="22"/>
              </w:rPr>
              <w:t>5</w:t>
            </w:r>
          </w:p>
        </w:tc>
        <w:tc>
          <w:tcPr>
            <w:tcW w:w="587"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r w:rsidRPr="009C5A3F">
              <w:rPr>
                <w:sz w:val="22"/>
                <w:szCs w:val="22"/>
              </w:rPr>
              <w:t>6</w:t>
            </w:r>
          </w:p>
        </w:tc>
      </w:tr>
      <w:tr w:rsidR="00230980" w:rsidRPr="009C5A3F" w:rsidTr="00632F48">
        <w:tc>
          <w:tcPr>
            <w:tcW w:w="291"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r w:rsidRPr="009C5A3F">
              <w:rPr>
                <w:sz w:val="22"/>
                <w:szCs w:val="22"/>
              </w:rPr>
              <w:t>1.</w:t>
            </w:r>
          </w:p>
        </w:tc>
        <w:tc>
          <w:tcPr>
            <w:tcW w:w="4709" w:type="pct"/>
            <w:gridSpan w:val="5"/>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rPr>
                <w:b/>
              </w:rPr>
            </w:pPr>
            <w:r w:rsidRPr="009C5A3F">
              <w:rPr>
                <w:b/>
                <w:sz w:val="22"/>
                <w:szCs w:val="22"/>
              </w:rPr>
              <w:t>Стадионы, плоскостные спортивные сооружения</w:t>
            </w:r>
          </w:p>
        </w:tc>
      </w:tr>
      <w:tr w:rsidR="00230980" w:rsidRPr="009C5A3F" w:rsidTr="00632F48">
        <w:tc>
          <w:tcPr>
            <w:tcW w:w="291"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p>
        </w:tc>
        <w:tc>
          <w:tcPr>
            <w:tcW w:w="13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jc w:val="both"/>
            </w:pPr>
            <w:proofErr w:type="spellStart"/>
            <w:r>
              <w:rPr>
                <w:sz w:val="22"/>
                <w:szCs w:val="22"/>
              </w:rPr>
              <w:t>Игорварское</w:t>
            </w:r>
            <w:proofErr w:type="spellEnd"/>
            <w:r>
              <w:rPr>
                <w:sz w:val="22"/>
                <w:szCs w:val="22"/>
              </w:rPr>
              <w:t xml:space="preserve"> </w:t>
            </w:r>
            <w:r w:rsidRPr="0087647F">
              <w:rPr>
                <w:sz w:val="22"/>
                <w:szCs w:val="22"/>
              </w:rPr>
              <w:t>сельское</w:t>
            </w:r>
            <w:r w:rsidRPr="009C5A3F">
              <w:rPr>
                <w:sz w:val="22"/>
                <w:szCs w:val="22"/>
              </w:rPr>
              <w:t xml:space="preserve"> по</w:t>
            </w:r>
            <w:r w:rsidRPr="009C5A3F">
              <w:rPr>
                <w:sz w:val="22"/>
                <w:szCs w:val="22"/>
              </w:rPr>
              <w:softHyphen/>
              <w:t>селение</w:t>
            </w:r>
          </w:p>
        </w:tc>
        <w:tc>
          <w:tcPr>
            <w:tcW w:w="1273"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pPr>
            <w:r w:rsidRPr="009C5A3F">
              <w:rPr>
                <w:sz w:val="22"/>
                <w:szCs w:val="22"/>
              </w:rPr>
              <w:t>Количество объектов на административный центр поселения</w:t>
            </w:r>
          </w:p>
        </w:tc>
        <w:tc>
          <w:tcPr>
            <w:tcW w:w="587"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8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pPr>
            <w:r w:rsidRPr="009C5A3F">
              <w:rPr>
                <w:sz w:val="22"/>
                <w:szCs w:val="22"/>
              </w:rPr>
              <w:t>Транспортная</w:t>
            </w:r>
          </w:p>
          <w:p w:rsidR="00230980" w:rsidRPr="009C5A3F" w:rsidRDefault="00230980" w:rsidP="00632F48">
            <w:pPr>
              <w:tabs>
                <w:tab w:val="left" w:pos="6780"/>
              </w:tabs>
              <w:spacing w:line="235" w:lineRule="auto"/>
              <w:contextualSpacing/>
            </w:pPr>
            <w:r w:rsidRPr="009C5A3F">
              <w:rPr>
                <w:sz w:val="22"/>
                <w:szCs w:val="22"/>
              </w:rPr>
              <w:t>доступность, мин</w:t>
            </w:r>
          </w:p>
        </w:tc>
        <w:tc>
          <w:tcPr>
            <w:tcW w:w="587"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40</w:t>
            </w:r>
          </w:p>
        </w:tc>
      </w:tr>
      <w:tr w:rsidR="00230980" w:rsidRPr="009C5A3F" w:rsidTr="00632F48">
        <w:tc>
          <w:tcPr>
            <w:tcW w:w="291" w:type="pct"/>
            <w:vMerge/>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rPr>
                <w:color w:val="FF0000"/>
              </w:rPr>
            </w:pPr>
          </w:p>
        </w:tc>
        <w:tc>
          <w:tcPr>
            <w:tcW w:w="13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jc w:val="both"/>
              <w:rPr>
                <w:color w:val="FF0000"/>
              </w:rPr>
            </w:pPr>
          </w:p>
        </w:tc>
        <w:tc>
          <w:tcPr>
            <w:tcW w:w="1273"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pPr>
          </w:p>
        </w:tc>
        <w:tc>
          <w:tcPr>
            <w:tcW w:w="587"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
        </w:tc>
        <w:tc>
          <w:tcPr>
            <w:tcW w:w="88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pPr>
            <w:r w:rsidRPr="009C5A3F">
              <w:rPr>
                <w:sz w:val="22"/>
                <w:szCs w:val="22"/>
              </w:rPr>
              <w:t xml:space="preserve">Пешеходная доступность, </w:t>
            </w:r>
            <w:proofErr w:type="gramStart"/>
            <w:r w:rsidRPr="009C5A3F">
              <w:rPr>
                <w:sz w:val="22"/>
                <w:szCs w:val="22"/>
              </w:rPr>
              <w:t>м</w:t>
            </w:r>
            <w:proofErr w:type="gramEnd"/>
          </w:p>
        </w:tc>
        <w:tc>
          <w:tcPr>
            <w:tcW w:w="587"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1500</w:t>
            </w:r>
          </w:p>
        </w:tc>
      </w:tr>
      <w:tr w:rsidR="00230980" w:rsidRPr="009C5A3F" w:rsidTr="00632F48">
        <w:trPr>
          <w:cantSplit/>
        </w:trPr>
        <w:tc>
          <w:tcPr>
            <w:tcW w:w="291" w:type="pc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r>
              <w:rPr>
                <w:sz w:val="22"/>
                <w:szCs w:val="22"/>
              </w:rPr>
              <w:t>2</w:t>
            </w:r>
            <w:r w:rsidRPr="009C5A3F">
              <w:rPr>
                <w:sz w:val="22"/>
                <w:szCs w:val="22"/>
              </w:rPr>
              <w:t>.</w:t>
            </w:r>
          </w:p>
        </w:tc>
        <w:tc>
          <w:tcPr>
            <w:tcW w:w="4709" w:type="pct"/>
            <w:gridSpan w:val="5"/>
            <w:tcBorders>
              <w:top w:val="single" w:sz="4" w:space="0" w:color="404040"/>
              <w:left w:val="single" w:sz="4" w:space="0" w:color="404040"/>
              <w:bottom w:val="single" w:sz="4" w:space="0" w:color="404040"/>
              <w:right w:val="nil"/>
            </w:tcBorders>
          </w:tcPr>
          <w:p w:rsidR="00230980" w:rsidRPr="00837B92" w:rsidRDefault="00230980" w:rsidP="00632F48">
            <w:pPr>
              <w:spacing w:line="235" w:lineRule="auto"/>
              <w:rPr>
                <w:b/>
              </w:rPr>
            </w:pPr>
            <w:r w:rsidRPr="009C5A3F">
              <w:rPr>
                <w:b/>
                <w:sz w:val="22"/>
                <w:szCs w:val="22"/>
              </w:rPr>
              <w:t>Помещения для занятий физической культурой и спортом (спортивные залы)</w:t>
            </w:r>
          </w:p>
        </w:tc>
      </w:tr>
      <w:tr w:rsidR="00230980" w:rsidRPr="009C5A3F" w:rsidTr="00632F48">
        <w:tc>
          <w:tcPr>
            <w:tcW w:w="291"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p>
        </w:tc>
        <w:tc>
          <w:tcPr>
            <w:tcW w:w="13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jc w:val="both"/>
            </w:pPr>
            <w:proofErr w:type="spellStart"/>
            <w:r>
              <w:rPr>
                <w:sz w:val="22"/>
                <w:szCs w:val="22"/>
              </w:rPr>
              <w:t>Игорварское</w:t>
            </w:r>
            <w:proofErr w:type="spellEnd"/>
            <w:r>
              <w:rPr>
                <w:sz w:val="22"/>
                <w:szCs w:val="22"/>
              </w:rPr>
              <w:t xml:space="preserve"> </w:t>
            </w:r>
            <w:r w:rsidRPr="0087647F">
              <w:rPr>
                <w:sz w:val="22"/>
                <w:szCs w:val="22"/>
              </w:rPr>
              <w:t>сельское</w:t>
            </w:r>
            <w:r w:rsidRPr="009C5A3F">
              <w:rPr>
                <w:sz w:val="22"/>
                <w:szCs w:val="22"/>
              </w:rPr>
              <w:t xml:space="preserve"> по</w:t>
            </w:r>
            <w:r w:rsidRPr="009C5A3F">
              <w:rPr>
                <w:sz w:val="22"/>
                <w:szCs w:val="22"/>
              </w:rPr>
              <w:softHyphen/>
              <w:t>селение</w:t>
            </w:r>
          </w:p>
        </w:tc>
        <w:tc>
          <w:tcPr>
            <w:tcW w:w="1273"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pPr>
            <w:r w:rsidRPr="009C5A3F">
              <w:rPr>
                <w:sz w:val="22"/>
                <w:szCs w:val="22"/>
              </w:rPr>
              <w:t>Количество объектов на административный центр поселения</w:t>
            </w:r>
          </w:p>
        </w:tc>
        <w:tc>
          <w:tcPr>
            <w:tcW w:w="587"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r w:rsidRPr="009C5A3F">
              <w:rPr>
                <w:sz w:val="22"/>
                <w:szCs w:val="22"/>
              </w:rPr>
              <w:t>1</w:t>
            </w:r>
          </w:p>
        </w:tc>
        <w:tc>
          <w:tcPr>
            <w:tcW w:w="88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pPr>
            <w:r w:rsidRPr="009C5A3F">
              <w:rPr>
                <w:sz w:val="22"/>
                <w:szCs w:val="22"/>
              </w:rPr>
              <w:t>Транспортная</w:t>
            </w:r>
          </w:p>
          <w:p w:rsidR="00230980" w:rsidRPr="009C5A3F" w:rsidRDefault="00230980" w:rsidP="00632F48">
            <w:pPr>
              <w:tabs>
                <w:tab w:val="left" w:pos="6780"/>
              </w:tabs>
              <w:spacing w:line="235" w:lineRule="auto"/>
              <w:contextualSpacing/>
            </w:pPr>
            <w:r w:rsidRPr="009C5A3F">
              <w:rPr>
                <w:sz w:val="22"/>
                <w:szCs w:val="22"/>
              </w:rPr>
              <w:t>доступность, мин</w:t>
            </w:r>
          </w:p>
        </w:tc>
        <w:tc>
          <w:tcPr>
            <w:tcW w:w="587"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20</w:t>
            </w:r>
          </w:p>
        </w:tc>
      </w:tr>
      <w:tr w:rsidR="00230980" w:rsidRPr="009C5A3F" w:rsidTr="00632F48">
        <w:tc>
          <w:tcPr>
            <w:tcW w:w="291" w:type="pct"/>
            <w:vMerge/>
            <w:tcBorders>
              <w:top w:val="single" w:sz="4" w:space="0" w:color="404040"/>
              <w:left w:val="nil"/>
              <w:bottom w:val="single" w:sz="4" w:space="0" w:color="404040"/>
              <w:right w:val="single" w:sz="4" w:space="0" w:color="404040"/>
            </w:tcBorders>
          </w:tcPr>
          <w:p w:rsidR="00230980" w:rsidRPr="009C5A3F" w:rsidRDefault="00230980" w:rsidP="00632F48">
            <w:pPr>
              <w:spacing w:line="235" w:lineRule="auto"/>
            </w:pPr>
          </w:p>
        </w:tc>
        <w:tc>
          <w:tcPr>
            <w:tcW w:w="13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jc w:val="both"/>
            </w:pPr>
          </w:p>
        </w:tc>
        <w:tc>
          <w:tcPr>
            <w:tcW w:w="1273"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pPr>
          </w:p>
        </w:tc>
        <w:tc>
          <w:tcPr>
            <w:tcW w:w="587"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pPr>
          </w:p>
        </w:tc>
        <w:tc>
          <w:tcPr>
            <w:tcW w:w="88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pPr>
            <w:r w:rsidRPr="009C5A3F">
              <w:rPr>
                <w:sz w:val="22"/>
                <w:szCs w:val="22"/>
              </w:rPr>
              <w:t xml:space="preserve">Пешеходная доступность, </w:t>
            </w:r>
            <w:proofErr w:type="gramStart"/>
            <w:r w:rsidRPr="009C5A3F">
              <w:rPr>
                <w:sz w:val="22"/>
                <w:szCs w:val="22"/>
              </w:rPr>
              <w:t>м</w:t>
            </w:r>
            <w:proofErr w:type="gramEnd"/>
          </w:p>
        </w:tc>
        <w:tc>
          <w:tcPr>
            <w:tcW w:w="587"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pPr>
            <w:r w:rsidRPr="009C5A3F">
              <w:rPr>
                <w:sz w:val="22"/>
                <w:szCs w:val="22"/>
              </w:rPr>
              <w:t>500</w:t>
            </w:r>
          </w:p>
        </w:tc>
      </w:tr>
    </w:tbl>
    <w:p w:rsidR="00230980" w:rsidRDefault="00230980" w:rsidP="00230980">
      <w:pPr>
        <w:pStyle w:val="5"/>
        <w:spacing w:before="0" w:after="0"/>
        <w:ind w:firstLine="709"/>
        <w:jc w:val="both"/>
        <w:rPr>
          <w:rFonts w:ascii="Times New Roman" w:hAnsi="Times New Roman"/>
          <w:i w:val="0"/>
        </w:rPr>
      </w:pPr>
    </w:p>
    <w:p w:rsidR="00230980" w:rsidRDefault="00230980" w:rsidP="00230980">
      <w:pPr>
        <w:pStyle w:val="5"/>
        <w:spacing w:before="0" w:after="0"/>
        <w:ind w:firstLine="709"/>
        <w:jc w:val="center"/>
        <w:rPr>
          <w:rFonts w:ascii="Times New Roman" w:hAnsi="Times New Roman"/>
          <w:i w:val="0"/>
          <w:sz w:val="24"/>
          <w:szCs w:val="24"/>
        </w:rPr>
      </w:pPr>
    </w:p>
    <w:p w:rsidR="00230980" w:rsidRPr="00072526" w:rsidRDefault="00230980" w:rsidP="00230980">
      <w:pPr>
        <w:pStyle w:val="5"/>
        <w:spacing w:before="0" w:after="0"/>
        <w:ind w:firstLine="709"/>
        <w:jc w:val="center"/>
        <w:rPr>
          <w:rFonts w:ascii="Times New Roman" w:hAnsi="Times New Roman"/>
          <w:i w:val="0"/>
          <w:sz w:val="24"/>
          <w:szCs w:val="24"/>
        </w:rPr>
      </w:pPr>
      <w:r w:rsidRPr="00072526">
        <w:rPr>
          <w:rFonts w:ascii="Times New Roman" w:hAnsi="Times New Roman"/>
          <w:i w:val="0"/>
          <w:sz w:val="24"/>
          <w:szCs w:val="24"/>
        </w:rPr>
        <w:t xml:space="preserve">1.1.4. Предельные значения расчетных показателей минимально допустимого уровня обеспеченности населения Игорварского сельского поселения Цивильского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w:t>
      </w:r>
      <w:r w:rsidRPr="00072526">
        <w:rPr>
          <w:rFonts w:ascii="Times New Roman" w:hAnsi="Times New Roman"/>
          <w:i w:val="0"/>
          <w:sz w:val="24"/>
          <w:szCs w:val="24"/>
        </w:rPr>
        <w:lastRenderedPageBreak/>
        <w:t>территориальной доступности таких объектов для населения Игорварского сельского поселения Цивильского района Чувашской Республики</w:t>
      </w:r>
    </w:p>
    <w:p w:rsidR="00230980" w:rsidRPr="009C5A3F" w:rsidRDefault="00230980" w:rsidP="00230980"/>
    <w:p w:rsidR="00230980" w:rsidRPr="00072526" w:rsidRDefault="00230980" w:rsidP="00230980">
      <w:pPr>
        <w:widowControl w:val="0"/>
        <w:autoSpaceDE w:val="0"/>
        <w:autoSpaceDN w:val="0"/>
        <w:adjustRightInd w:val="0"/>
        <w:ind w:firstLine="851"/>
        <w:jc w:val="right"/>
      </w:pPr>
      <w:r w:rsidRPr="00072526">
        <w:t>Таблица 1.1.4</w:t>
      </w:r>
    </w:p>
    <w:p w:rsidR="00230980" w:rsidRPr="009C5A3F" w:rsidRDefault="00230980" w:rsidP="00230980">
      <w:pPr>
        <w:widowControl w:val="0"/>
        <w:autoSpaceDE w:val="0"/>
        <w:autoSpaceDN w:val="0"/>
        <w:adjustRightInd w:val="0"/>
        <w:ind w:firstLine="851"/>
        <w:jc w:val="right"/>
        <w:rPr>
          <w:sz w:val="26"/>
          <w:szCs w:val="26"/>
        </w:rPr>
      </w:pPr>
    </w:p>
    <w:tbl>
      <w:tblPr>
        <w:tblW w:w="4950" w:type="pct"/>
        <w:tblBorders>
          <w:top w:val="single" w:sz="4" w:space="0" w:color="auto"/>
          <w:insideH w:val="single" w:sz="4" w:space="0" w:color="404040"/>
          <w:insideV w:val="single" w:sz="4" w:space="0" w:color="auto"/>
        </w:tblBorders>
        <w:tblLook w:val="00A0"/>
      </w:tblPr>
      <w:tblGrid>
        <w:gridCol w:w="485"/>
        <w:gridCol w:w="2964"/>
        <w:gridCol w:w="1857"/>
        <w:gridCol w:w="1245"/>
        <w:gridCol w:w="1723"/>
        <w:gridCol w:w="1201"/>
      </w:tblGrid>
      <w:tr w:rsidR="00230980" w:rsidRPr="009C5A3F" w:rsidTr="00632F48">
        <w:tc>
          <w:tcPr>
            <w:tcW w:w="256" w:type="pct"/>
            <w:vMerge w:val="restart"/>
            <w:tcBorders>
              <w:top w:val="single" w:sz="4" w:space="0" w:color="auto"/>
            </w:tcBorders>
            <w:shd w:val="clear" w:color="auto" w:fill="FFFFFF"/>
          </w:tcPr>
          <w:p w:rsidR="00230980" w:rsidRPr="009C5A3F" w:rsidRDefault="00230980" w:rsidP="00632F48">
            <w:r w:rsidRPr="009C5A3F">
              <w:rPr>
                <w:sz w:val="22"/>
                <w:szCs w:val="22"/>
              </w:rPr>
              <w:t>№</w:t>
            </w:r>
          </w:p>
          <w:p w:rsidR="00230980" w:rsidRPr="009C5A3F" w:rsidRDefault="00230980" w:rsidP="00632F48">
            <w:proofErr w:type="spellStart"/>
            <w:r w:rsidRPr="009C5A3F">
              <w:rPr>
                <w:sz w:val="22"/>
                <w:szCs w:val="22"/>
              </w:rPr>
              <w:t>пп</w:t>
            </w:r>
            <w:proofErr w:type="spellEnd"/>
          </w:p>
        </w:tc>
        <w:tc>
          <w:tcPr>
            <w:tcW w:w="1564" w:type="pct"/>
            <w:vMerge w:val="restart"/>
            <w:tcBorders>
              <w:top w:val="single" w:sz="4" w:space="0" w:color="auto"/>
            </w:tcBorders>
            <w:shd w:val="clear" w:color="auto" w:fill="FFFFFF"/>
          </w:tcPr>
          <w:p w:rsidR="00230980" w:rsidRPr="009C5A3F" w:rsidRDefault="00230980" w:rsidP="00632F48">
            <w:r w:rsidRPr="009C5A3F">
              <w:rPr>
                <w:sz w:val="22"/>
                <w:szCs w:val="22"/>
              </w:rPr>
              <w:t>Наименование объекта</w:t>
            </w:r>
          </w:p>
          <w:p w:rsidR="00230980" w:rsidRPr="009C5A3F" w:rsidRDefault="00230980" w:rsidP="00632F48">
            <w:r w:rsidRPr="009C5A3F">
              <w:rPr>
                <w:color w:val="000000"/>
                <w:sz w:val="22"/>
                <w:szCs w:val="22"/>
              </w:rPr>
              <w:t>местного значения</w:t>
            </w:r>
          </w:p>
          <w:p w:rsidR="00230980" w:rsidRPr="009C5A3F" w:rsidRDefault="00230980" w:rsidP="00632F48"/>
        </w:tc>
        <w:tc>
          <w:tcPr>
            <w:tcW w:w="1637" w:type="pct"/>
            <w:gridSpan w:val="2"/>
            <w:tcBorders>
              <w:top w:val="single" w:sz="4" w:space="0" w:color="auto"/>
            </w:tcBorders>
            <w:shd w:val="clear" w:color="auto" w:fill="FFFFFF"/>
          </w:tcPr>
          <w:p w:rsidR="00230980" w:rsidRPr="009C5A3F" w:rsidRDefault="00230980" w:rsidP="00632F48">
            <w:pPr>
              <w:widowControl w:val="0"/>
              <w:autoSpaceDE w:val="0"/>
              <w:autoSpaceDN w:val="0"/>
              <w:adjustRightInd w:val="0"/>
              <w:contextualSpacing/>
            </w:pPr>
            <w:r w:rsidRPr="009C5A3F">
              <w:rPr>
                <w:sz w:val="22"/>
                <w:szCs w:val="22"/>
              </w:rPr>
              <w:t xml:space="preserve">Расчетный показатель </w:t>
            </w:r>
          </w:p>
          <w:p w:rsidR="00230980" w:rsidRPr="009C5A3F" w:rsidRDefault="00230980" w:rsidP="00632F48">
            <w:pPr>
              <w:widowControl w:val="0"/>
              <w:autoSpaceDE w:val="0"/>
              <w:autoSpaceDN w:val="0"/>
              <w:adjustRightInd w:val="0"/>
              <w:contextualSpacing/>
            </w:pPr>
            <w:r w:rsidRPr="009C5A3F">
              <w:rPr>
                <w:sz w:val="22"/>
                <w:szCs w:val="22"/>
              </w:rPr>
              <w:t xml:space="preserve">минимально допустимого </w:t>
            </w:r>
          </w:p>
          <w:p w:rsidR="00230980" w:rsidRPr="009C5A3F" w:rsidRDefault="00230980" w:rsidP="00632F48">
            <w:pPr>
              <w:widowControl w:val="0"/>
              <w:autoSpaceDE w:val="0"/>
              <w:autoSpaceDN w:val="0"/>
              <w:adjustRightInd w:val="0"/>
              <w:contextualSpacing/>
            </w:pPr>
            <w:r w:rsidRPr="009C5A3F">
              <w:rPr>
                <w:sz w:val="22"/>
                <w:szCs w:val="22"/>
              </w:rPr>
              <w:t>уровня обеспеченности</w:t>
            </w:r>
          </w:p>
        </w:tc>
        <w:tc>
          <w:tcPr>
            <w:tcW w:w="1543" w:type="pct"/>
            <w:gridSpan w:val="2"/>
            <w:tcBorders>
              <w:top w:val="single" w:sz="4" w:space="0" w:color="auto"/>
            </w:tcBorders>
            <w:shd w:val="clear" w:color="auto" w:fill="FFFFFF"/>
          </w:tcPr>
          <w:p w:rsidR="00230980" w:rsidRPr="009C5A3F" w:rsidRDefault="00230980" w:rsidP="00632F48">
            <w:pPr>
              <w:widowControl w:val="0"/>
              <w:autoSpaceDE w:val="0"/>
              <w:autoSpaceDN w:val="0"/>
              <w:adjustRightInd w:val="0"/>
              <w:contextualSpacing/>
            </w:pPr>
            <w:r w:rsidRPr="009C5A3F">
              <w:rPr>
                <w:sz w:val="22"/>
                <w:szCs w:val="22"/>
              </w:rPr>
              <w:t xml:space="preserve">Расчетный показатель </w:t>
            </w:r>
          </w:p>
          <w:p w:rsidR="00230980" w:rsidRPr="009C5A3F" w:rsidRDefault="00230980" w:rsidP="00632F48">
            <w:pPr>
              <w:widowControl w:val="0"/>
              <w:autoSpaceDE w:val="0"/>
              <w:autoSpaceDN w:val="0"/>
              <w:adjustRightInd w:val="0"/>
              <w:contextualSpacing/>
            </w:pPr>
            <w:r w:rsidRPr="009C5A3F">
              <w:rPr>
                <w:sz w:val="22"/>
                <w:szCs w:val="22"/>
              </w:rPr>
              <w:t>максимально допустимого уровня территориальной доступности</w:t>
            </w:r>
          </w:p>
        </w:tc>
      </w:tr>
      <w:tr w:rsidR="00230980" w:rsidRPr="009C5A3F" w:rsidTr="00632F48">
        <w:tc>
          <w:tcPr>
            <w:tcW w:w="256" w:type="pct"/>
            <w:vMerge/>
            <w:shd w:val="clear" w:color="auto" w:fill="FFFFFF"/>
          </w:tcPr>
          <w:p w:rsidR="00230980" w:rsidRPr="009C5A3F" w:rsidRDefault="00230980" w:rsidP="00632F48"/>
        </w:tc>
        <w:tc>
          <w:tcPr>
            <w:tcW w:w="1564" w:type="pct"/>
            <w:vMerge/>
            <w:shd w:val="clear" w:color="auto" w:fill="FFFFFF"/>
          </w:tcPr>
          <w:p w:rsidR="00230980" w:rsidRPr="009C5A3F" w:rsidRDefault="00230980" w:rsidP="00632F48"/>
        </w:tc>
        <w:tc>
          <w:tcPr>
            <w:tcW w:w="980" w:type="pct"/>
            <w:shd w:val="clear" w:color="auto" w:fill="FFFFFF"/>
          </w:tcPr>
          <w:p w:rsidR="00230980" w:rsidRPr="009C5A3F" w:rsidRDefault="00230980" w:rsidP="00632F48">
            <w:r w:rsidRPr="009C5A3F">
              <w:rPr>
                <w:sz w:val="22"/>
                <w:szCs w:val="22"/>
              </w:rPr>
              <w:t xml:space="preserve">единица </w:t>
            </w:r>
          </w:p>
          <w:p w:rsidR="00230980" w:rsidRPr="009C5A3F" w:rsidRDefault="00230980" w:rsidP="00632F48">
            <w:r w:rsidRPr="009C5A3F">
              <w:rPr>
                <w:sz w:val="22"/>
                <w:szCs w:val="22"/>
              </w:rPr>
              <w:t>измерения</w:t>
            </w:r>
          </w:p>
        </w:tc>
        <w:tc>
          <w:tcPr>
            <w:tcW w:w="657" w:type="pct"/>
            <w:shd w:val="clear" w:color="auto" w:fill="FFFFFF"/>
          </w:tcPr>
          <w:p w:rsidR="00230980" w:rsidRPr="009C5A3F" w:rsidRDefault="00230980" w:rsidP="00632F48">
            <w:r w:rsidRPr="009C5A3F">
              <w:rPr>
                <w:sz w:val="22"/>
                <w:szCs w:val="22"/>
              </w:rPr>
              <w:t>величина</w:t>
            </w:r>
          </w:p>
        </w:tc>
        <w:tc>
          <w:tcPr>
            <w:tcW w:w="909" w:type="pct"/>
            <w:shd w:val="clear" w:color="auto" w:fill="FFFFFF"/>
          </w:tcPr>
          <w:p w:rsidR="00230980" w:rsidRPr="009C5A3F" w:rsidRDefault="00230980" w:rsidP="00632F48">
            <w:r w:rsidRPr="009C5A3F">
              <w:rPr>
                <w:sz w:val="22"/>
                <w:szCs w:val="22"/>
              </w:rPr>
              <w:t xml:space="preserve">единица </w:t>
            </w:r>
          </w:p>
          <w:p w:rsidR="00230980" w:rsidRPr="009C5A3F" w:rsidRDefault="00230980" w:rsidP="00632F48">
            <w:r w:rsidRPr="009C5A3F">
              <w:rPr>
                <w:sz w:val="22"/>
                <w:szCs w:val="22"/>
              </w:rPr>
              <w:t>измерения</w:t>
            </w:r>
          </w:p>
        </w:tc>
        <w:tc>
          <w:tcPr>
            <w:tcW w:w="634" w:type="pct"/>
            <w:shd w:val="clear" w:color="auto" w:fill="FFFFFF"/>
          </w:tcPr>
          <w:p w:rsidR="00230980" w:rsidRPr="009C5A3F" w:rsidRDefault="00230980" w:rsidP="00632F48">
            <w:r w:rsidRPr="009C5A3F">
              <w:rPr>
                <w:sz w:val="22"/>
                <w:szCs w:val="22"/>
              </w:rPr>
              <w:t>величина</w:t>
            </w:r>
          </w:p>
        </w:tc>
      </w:tr>
    </w:tbl>
    <w:p w:rsidR="00230980" w:rsidRPr="009C5A3F" w:rsidRDefault="00230980" w:rsidP="00230980">
      <w:pPr>
        <w:widowControl w:val="0"/>
        <w:suppressAutoHyphens/>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482"/>
        <w:gridCol w:w="2969"/>
        <w:gridCol w:w="1853"/>
        <w:gridCol w:w="1298"/>
        <w:gridCol w:w="1671"/>
        <w:gridCol w:w="1298"/>
      </w:tblGrid>
      <w:tr w:rsidR="00230980" w:rsidRPr="009C5A3F" w:rsidTr="00632F48">
        <w:trPr>
          <w:tblHeader/>
        </w:trPr>
        <w:tc>
          <w:tcPr>
            <w:tcW w:w="252"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r w:rsidRPr="009C5A3F">
              <w:rPr>
                <w:sz w:val="22"/>
                <w:szCs w:val="22"/>
              </w:rPr>
              <w:t>1</w:t>
            </w:r>
          </w:p>
        </w:tc>
        <w:tc>
          <w:tcPr>
            <w:tcW w:w="155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sidRPr="009C5A3F">
              <w:rPr>
                <w:sz w:val="22"/>
                <w:szCs w:val="22"/>
              </w:rPr>
              <w:t>2</w:t>
            </w:r>
          </w:p>
        </w:tc>
        <w:tc>
          <w:tcPr>
            <w:tcW w:w="96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sidRPr="009C5A3F">
              <w:rPr>
                <w:sz w:val="22"/>
                <w:szCs w:val="22"/>
              </w:rPr>
              <w:t>3</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sidRPr="009C5A3F">
              <w:rPr>
                <w:sz w:val="22"/>
                <w:szCs w:val="22"/>
              </w:rPr>
              <w:t>4</w:t>
            </w:r>
          </w:p>
        </w:tc>
        <w:tc>
          <w:tcPr>
            <w:tcW w:w="873"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sidRPr="009C5A3F">
              <w:rPr>
                <w:sz w:val="22"/>
                <w:szCs w:val="22"/>
              </w:rPr>
              <w:t>5</w:t>
            </w:r>
          </w:p>
        </w:tc>
        <w:tc>
          <w:tcPr>
            <w:tcW w:w="67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r w:rsidRPr="009C5A3F">
              <w:rPr>
                <w:sz w:val="22"/>
                <w:szCs w:val="22"/>
              </w:rPr>
              <w:t>6</w:t>
            </w:r>
          </w:p>
        </w:tc>
      </w:tr>
      <w:tr w:rsidR="00230980" w:rsidRPr="009C5A3F" w:rsidTr="00632F48">
        <w:tc>
          <w:tcPr>
            <w:tcW w:w="252" w:type="pct"/>
            <w:vMerge w:val="restar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1.</w:t>
            </w:r>
          </w:p>
        </w:tc>
        <w:tc>
          <w:tcPr>
            <w:tcW w:w="155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Дошкольные образовательные организации</w:t>
            </w:r>
          </w:p>
        </w:tc>
        <w:tc>
          <w:tcPr>
            <w:tcW w:w="968"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Количество мест на 100 человек в возрасте от 0 до 7 лет</w:t>
            </w:r>
          </w:p>
        </w:tc>
        <w:tc>
          <w:tcPr>
            <w:tcW w:w="678" w:type="pct"/>
            <w:tcBorders>
              <w:top w:val="single" w:sz="4" w:space="0" w:color="404040"/>
              <w:left w:val="single" w:sz="4" w:space="0" w:color="404040"/>
              <w:bottom w:val="single" w:sz="4" w:space="0" w:color="404040"/>
              <w:right w:val="single" w:sz="4" w:space="0" w:color="404040"/>
            </w:tcBorders>
            <w:vAlign w:val="center"/>
          </w:tcPr>
          <w:p w:rsidR="00230980" w:rsidRPr="009C5A3F" w:rsidRDefault="00230980" w:rsidP="00632F48">
            <w:r w:rsidRPr="009C5A3F">
              <w:rPr>
                <w:sz w:val="22"/>
                <w:szCs w:val="22"/>
              </w:rPr>
              <w:t>▼</w:t>
            </w:r>
          </w:p>
        </w:tc>
        <w:tc>
          <w:tcPr>
            <w:tcW w:w="873"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 xml:space="preserve">Пешеходная </w:t>
            </w:r>
          </w:p>
          <w:p w:rsidR="00230980" w:rsidRPr="009C5A3F" w:rsidRDefault="00230980" w:rsidP="00632F48">
            <w:pPr>
              <w:tabs>
                <w:tab w:val="left" w:pos="6780"/>
              </w:tabs>
              <w:contextualSpacing/>
            </w:pPr>
            <w:r w:rsidRPr="009C5A3F">
              <w:rPr>
                <w:sz w:val="22"/>
                <w:szCs w:val="22"/>
              </w:rPr>
              <w:t xml:space="preserve">доступность, </w:t>
            </w:r>
            <w:proofErr w:type="gramStart"/>
            <w:r w:rsidRPr="009C5A3F">
              <w:rPr>
                <w:sz w:val="22"/>
                <w:szCs w:val="22"/>
              </w:rPr>
              <w:t>м</w:t>
            </w:r>
            <w:proofErr w:type="gramEnd"/>
          </w:p>
        </w:tc>
        <w:tc>
          <w:tcPr>
            <w:tcW w:w="678" w:type="pct"/>
            <w:tcBorders>
              <w:top w:val="single" w:sz="4" w:space="0" w:color="404040"/>
              <w:left w:val="single" w:sz="4" w:space="0" w:color="404040"/>
              <w:bottom w:val="single" w:sz="4" w:space="0" w:color="404040"/>
              <w:right w:val="nil"/>
            </w:tcBorders>
            <w:vAlign w:val="center"/>
          </w:tcPr>
          <w:p w:rsidR="00230980" w:rsidRPr="009C5A3F" w:rsidRDefault="00230980" w:rsidP="00632F48">
            <w:r w:rsidRPr="009C5A3F">
              <w:rPr>
                <w:sz w:val="22"/>
                <w:szCs w:val="22"/>
              </w:rPr>
              <w:t>▼</w:t>
            </w:r>
          </w:p>
        </w:tc>
      </w:tr>
      <w:tr w:rsidR="00230980" w:rsidRPr="009C5A3F" w:rsidTr="00632F48">
        <w:tc>
          <w:tcPr>
            <w:tcW w:w="252"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55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ind w:firstLine="158"/>
              <w:contextualSpacing/>
              <w:jc w:val="both"/>
            </w:pPr>
            <w:r w:rsidRPr="009C5A3F">
              <w:rPr>
                <w:sz w:val="22"/>
                <w:szCs w:val="22"/>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678"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45</w:t>
            </w:r>
          </w:p>
        </w:tc>
        <w:tc>
          <w:tcPr>
            <w:tcW w:w="873"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678"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500</w:t>
            </w:r>
          </w:p>
        </w:tc>
      </w:tr>
      <w:tr w:rsidR="00230980" w:rsidRPr="009C5A3F" w:rsidTr="00632F48">
        <w:tc>
          <w:tcPr>
            <w:tcW w:w="252" w:type="pct"/>
            <w:vMerge w:val="restar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2.</w:t>
            </w:r>
          </w:p>
        </w:tc>
        <w:tc>
          <w:tcPr>
            <w:tcW w:w="155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 xml:space="preserve">Общеобразовательные организации </w:t>
            </w:r>
          </w:p>
        </w:tc>
        <w:tc>
          <w:tcPr>
            <w:tcW w:w="968"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Количество мест на 100 человек в возрасте от 7 до 18 лет</w:t>
            </w:r>
          </w:p>
        </w:tc>
        <w:tc>
          <w:tcPr>
            <w:tcW w:w="678" w:type="pct"/>
            <w:tcBorders>
              <w:top w:val="single" w:sz="4" w:space="0" w:color="404040"/>
              <w:left w:val="single" w:sz="4" w:space="0" w:color="404040"/>
              <w:bottom w:val="single" w:sz="4" w:space="0" w:color="404040"/>
              <w:right w:val="single" w:sz="4" w:space="0" w:color="404040"/>
            </w:tcBorders>
            <w:vAlign w:val="center"/>
          </w:tcPr>
          <w:p w:rsidR="00230980" w:rsidRPr="009C5A3F" w:rsidRDefault="00230980" w:rsidP="00632F48">
            <w:r w:rsidRPr="009C5A3F">
              <w:rPr>
                <w:sz w:val="22"/>
                <w:szCs w:val="22"/>
              </w:rPr>
              <w:t>▼</w:t>
            </w:r>
          </w:p>
        </w:tc>
        <w:tc>
          <w:tcPr>
            <w:tcW w:w="8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678" w:type="pct"/>
            <w:tcBorders>
              <w:top w:val="single" w:sz="4" w:space="0" w:color="404040"/>
              <w:left w:val="single" w:sz="4" w:space="0" w:color="404040"/>
              <w:bottom w:val="single" w:sz="4" w:space="0" w:color="404040"/>
              <w:right w:val="nil"/>
            </w:tcBorders>
            <w:vAlign w:val="center"/>
          </w:tcPr>
          <w:p w:rsidR="00230980" w:rsidRPr="009C5A3F" w:rsidRDefault="00230980" w:rsidP="00632F48">
            <w:r w:rsidRPr="009C5A3F">
              <w:rPr>
                <w:sz w:val="22"/>
                <w:szCs w:val="22"/>
              </w:rPr>
              <w:t>▼</w:t>
            </w:r>
          </w:p>
        </w:tc>
      </w:tr>
      <w:tr w:rsidR="00230980" w:rsidRPr="009C5A3F" w:rsidTr="00632F48">
        <w:tc>
          <w:tcPr>
            <w:tcW w:w="252" w:type="pct"/>
            <w:vMerge/>
            <w:tcBorders>
              <w:top w:val="single" w:sz="4" w:space="0" w:color="404040"/>
              <w:left w:val="nil"/>
              <w:bottom w:val="single" w:sz="4" w:space="0" w:color="404040"/>
              <w:right w:val="single" w:sz="4" w:space="0" w:color="404040"/>
            </w:tcBorders>
          </w:tcPr>
          <w:p w:rsidR="00230980" w:rsidRPr="009C5A3F" w:rsidRDefault="00230980" w:rsidP="00632F48">
            <w:pPr>
              <w:rPr>
                <w:color w:val="FF0000"/>
              </w:rPr>
            </w:pPr>
          </w:p>
        </w:tc>
        <w:tc>
          <w:tcPr>
            <w:tcW w:w="155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ind w:firstLine="158"/>
              <w:contextualSpacing/>
              <w:jc w:val="both"/>
            </w:pPr>
            <w:r w:rsidRPr="009C5A3F">
              <w:rPr>
                <w:sz w:val="22"/>
                <w:szCs w:val="22"/>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rPr>
                <w:color w:val="FF0000"/>
              </w:rPr>
            </w:pPr>
          </w:p>
        </w:tc>
        <w:tc>
          <w:tcPr>
            <w:tcW w:w="678"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93,7</w:t>
            </w:r>
          </w:p>
        </w:tc>
        <w:tc>
          <w:tcPr>
            <w:tcW w:w="87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 xml:space="preserve">Транспортная </w:t>
            </w:r>
          </w:p>
          <w:p w:rsidR="00230980" w:rsidRPr="009C5A3F" w:rsidRDefault="00230980" w:rsidP="00632F48">
            <w:pPr>
              <w:tabs>
                <w:tab w:val="left" w:pos="6780"/>
              </w:tabs>
              <w:contextualSpacing/>
            </w:pPr>
            <w:r w:rsidRPr="009C5A3F">
              <w:rPr>
                <w:sz w:val="22"/>
                <w:szCs w:val="22"/>
              </w:rPr>
              <w:t>доступность, мин</w:t>
            </w:r>
          </w:p>
        </w:tc>
        <w:tc>
          <w:tcPr>
            <w:tcW w:w="678"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30</w:t>
            </w:r>
          </w:p>
        </w:tc>
      </w:tr>
      <w:tr w:rsidR="00230980" w:rsidRPr="009C5A3F" w:rsidTr="00632F48">
        <w:trPr>
          <w:cantSplit/>
        </w:trPr>
        <w:tc>
          <w:tcPr>
            <w:tcW w:w="252" w:type="pct"/>
            <w:vMerge w:val="restar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3.</w:t>
            </w:r>
          </w:p>
        </w:tc>
        <w:tc>
          <w:tcPr>
            <w:tcW w:w="155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Организации дополнительного образования</w:t>
            </w:r>
          </w:p>
        </w:tc>
        <w:tc>
          <w:tcPr>
            <w:tcW w:w="968"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 xml:space="preserve">Количество мест на 100 человек в возрасте от 5 до 18 лет, обучающихся </w:t>
            </w:r>
            <w:proofErr w:type="gramStart"/>
            <w:r w:rsidRPr="009C5A3F">
              <w:rPr>
                <w:sz w:val="22"/>
                <w:szCs w:val="22"/>
              </w:rPr>
              <w:t>в</w:t>
            </w:r>
            <w:proofErr w:type="gramEnd"/>
            <w:r w:rsidRPr="009C5A3F">
              <w:rPr>
                <w:sz w:val="22"/>
                <w:szCs w:val="22"/>
              </w:rPr>
              <w:t xml:space="preserve"> общеобразовательных </w:t>
            </w:r>
          </w:p>
          <w:p w:rsidR="00230980" w:rsidRPr="009C5A3F" w:rsidRDefault="00230980" w:rsidP="00632F48">
            <w:pPr>
              <w:tabs>
                <w:tab w:val="left" w:pos="6780"/>
              </w:tabs>
              <w:contextualSpacing/>
            </w:pPr>
            <w:proofErr w:type="gramStart"/>
            <w:r w:rsidRPr="009C5A3F">
              <w:rPr>
                <w:sz w:val="22"/>
                <w:szCs w:val="22"/>
              </w:rPr>
              <w:t>организациях</w:t>
            </w:r>
            <w:proofErr w:type="gramEnd"/>
          </w:p>
        </w:tc>
        <w:tc>
          <w:tcPr>
            <w:tcW w:w="678"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75</w:t>
            </w:r>
          </w:p>
        </w:tc>
        <w:tc>
          <w:tcPr>
            <w:tcW w:w="873"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Транспортная</w:t>
            </w:r>
          </w:p>
          <w:p w:rsidR="00230980" w:rsidRPr="009C5A3F" w:rsidRDefault="00230980" w:rsidP="00632F48">
            <w:pPr>
              <w:tabs>
                <w:tab w:val="left" w:pos="6780"/>
              </w:tabs>
              <w:contextualSpacing/>
            </w:pPr>
            <w:r w:rsidRPr="009C5A3F">
              <w:rPr>
                <w:sz w:val="22"/>
                <w:szCs w:val="22"/>
              </w:rPr>
              <w:t>доступность, мин</w:t>
            </w:r>
          </w:p>
        </w:tc>
        <w:tc>
          <w:tcPr>
            <w:tcW w:w="678" w:type="pct"/>
            <w:vMerge w:val="restar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30</w:t>
            </w:r>
          </w:p>
        </w:tc>
      </w:tr>
      <w:tr w:rsidR="00230980" w:rsidRPr="009C5A3F" w:rsidTr="00632F48">
        <w:tc>
          <w:tcPr>
            <w:tcW w:w="252" w:type="pct"/>
            <w:vMerge/>
            <w:tcBorders>
              <w:top w:val="single" w:sz="4" w:space="0" w:color="404040"/>
              <w:left w:val="nil"/>
              <w:bottom w:val="single" w:sz="4" w:space="0" w:color="404040"/>
              <w:right w:val="single" w:sz="4" w:space="0" w:color="404040"/>
            </w:tcBorders>
          </w:tcPr>
          <w:p w:rsidR="00230980" w:rsidRPr="009C5A3F" w:rsidRDefault="00230980" w:rsidP="00632F48">
            <w:pPr>
              <w:rPr>
                <w:color w:val="FF0000"/>
              </w:rPr>
            </w:pPr>
          </w:p>
        </w:tc>
        <w:tc>
          <w:tcPr>
            <w:tcW w:w="155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 xml:space="preserve">Общеобразовательные организации, реализующие дополнительные общеобразовательные программы </w:t>
            </w:r>
          </w:p>
        </w:tc>
        <w:tc>
          <w:tcPr>
            <w:tcW w:w="968"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678" w:type="pct"/>
            <w:tcBorders>
              <w:top w:val="single" w:sz="4" w:space="0" w:color="404040"/>
              <w:left w:val="single" w:sz="4" w:space="0" w:color="404040"/>
              <w:bottom w:val="single" w:sz="4" w:space="0" w:color="404040"/>
              <w:right w:val="single" w:sz="4" w:space="0" w:color="404040"/>
            </w:tcBorders>
            <w:vAlign w:val="center"/>
          </w:tcPr>
          <w:p w:rsidR="00230980" w:rsidRPr="009C5A3F" w:rsidRDefault="00230980" w:rsidP="00632F48">
            <w:r w:rsidRPr="009C5A3F">
              <w:rPr>
                <w:sz w:val="22"/>
                <w:szCs w:val="22"/>
              </w:rPr>
              <w:t>▼</w:t>
            </w:r>
          </w:p>
        </w:tc>
        <w:tc>
          <w:tcPr>
            <w:tcW w:w="873"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rPr>
                <w:color w:val="FF0000"/>
              </w:rPr>
            </w:pPr>
          </w:p>
        </w:tc>
        <w:tc>
          <w:tcPr>
            <w:tcW w:w="678" w:type="pct"/>
            <w:vMerge/>
            <w:tcBorders>
              <w:top w:val="single" w:sz="4" w:space="0" w:color="404040"/>
              <w:left w:val="single" w:sz="4" w:space="0" w:color="404040"/>
              <w:bottom w:val="single" w:sz="4" w:space="0" w:color="404040"/>
              <w:right w:val="nil"/>
            </w:tcBorders>
          </w:tcPr>
          <w:p w:rsidR="00230980" w:rsidRPr="009C5A3F" w:rsidRDefault="00230980" w:rsidP="00632F48">
            <w:pPr>
              <w:rPr>
                <w:color w:val="FF0000"/>
              </w:rPr>
            </w:pPr>
          </w:p>
        </w:tc>
      </w:tr>
      <w:tr w:rsidR="00230980" w:rsidRPr="009C5A3F" w:rsidTr="00632F48">
        <w:tc>
          <w:tcPr>
            <w:tcW w:w="252" w:type="pct"/>
            <w:vMerge/>
            <w:tcBorders>
              <w:top w:val="single" w:sz="4" w:space="0" w:color="404040"/>
              <w:left w:val="nil"/>
              <w:bottom w:val="single" w:sz="4" w:space="0" w:color="404040"/>
              <w:right w:val="single" w:sz="4" w:space="0" w:color="404040"/>
            </w:tcBorders>
          </w:tcPr>
          <w:p w:rsidR="00230980" w:rsidRPr="009C5A3F" w:rsidRDefault="00230980" w:rsidP="00632F48">
            <w:pPr>
              <w:rPr>
                <w:color w:val="FF0000"/>
              </w:rPr>
            </w:pPr>
          </w:p>
        </w:tc>
        <w:tc>
          <w:tcPr>
            <w:tcW w:w="155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ind w:firstLine="300"/>
              <w:contextualSpacing/>
            </w:pPr>
            <w:r w:rsidRPr="009C5A3F">
              <w:rPr>
                <w:sz w:val="22"/>
                <w:szCs w:val="22"/>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678"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65</w:t>
            </w:r>
          </w:p>
        </w:tc>
        <w:tc>
          <w:tcPr>
            <w:tcW w:w="873"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rPr>
                <w:color w:val="FF0000"/>
              </w:rPr>
            </w:pPr>
          </w:p>
        </w:tc>
        <w:tc>
          <w:tcPr>
            <w:tcW w:w="678" w:type="pct"/>
            <w:vMerge/>
            <w:tcBorders>
              <w:top w:val="single" w:sz="4" w:space="0" w:color="404040"/>
              <w:left w:val="single" w:sz="4" w:space="0" w:color="404040"/>
              <w:bottom w:val="single" w:sz="4" w:space="0" w:color="404040"/>
              <w:right w:val="nil"/>
            </w:tcBorders>
          </w:tcPr>
          <w:p w:rsidR="00230980" w:rsidRPr="009C5A3F" w:rsidRDefault="00230980" w:rsidP="00632F48">
            <w:pPr>
              <w:rPr>
                <w:color w:val="FF0000"/>
              </w:rPr>
            </w:pPr>
          </w:p>
        </w:tc>
      </w:tr>
      <w:tr w:rsidR="00230980" w:rsidRPr="009C5A3F" w:rsidTr="00632F48">
        <w:tc>
          <w:tcPr>
            <w:tcW w:w="252" w:type="pct"/>
            <w:vMerge/>
            <w:tcBorders>
              <w:top w:val="single" w:sz="4" w:space="0" w:color="404040"/>
              <w:left w:val="nil"/>
              <w:bottom w:val="single" w:sz="4" w:space="0" w:color="404040"/>
              <w:right w:val="single" w:sz="4" w:space="0" w:color="404040"/>
            </w:tcBorders>
          </w:tcPr>
          <w:p w:rsidR="00230980" w:rsidRPr="009C5A3F" w:rsidRDefault="00230980" w:rsidP="00632F48">
            <w:pPr>
              <w:rPr>
                <w:color w:val="FF0000"/>
              </w:rPr>
            </w:pPr>
          </w:p>
        </w:tc>
        <w:tc>
          <w:tcPr>
            <w:tcW w:w="155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Обра</w:t>
            </w:r>
            <w:r w:rsidRPr="009C5A3F">
              <w:rPr>
                <w:sz w:val="22"/>
                <w:szCs w:val="22"/>
              </w:rPr>
              <w:softHyphen/>
              <w:t>зовательные организации, реализующие дополнительные общеобразовательные программы (за исключением общеоб</w:t>
            </w:r>
            <w:r w:rsidRPr="009C5A3F">
              <w:rPr>
                <w:sz w:val="22"/>
                <w:szCs w:val="22"/>
              </w:rPr>
              <w:softHyphen/>
              <w:t>разовательных организа</w:t>
            </w:r>
            <w:r w:rsidRPr="009C5A3F">
              <w:rPr>
                <w:sz w:val="22"/>
                <w:szCs w:val="22"/>
              </w:rPr>
              <w:softHyphen/>
              <w:t>ций)</w:t>
            </w:r>
          </w:p>
        </w:tc>
        <w:tc>
          <w:tcPr>
            <w:tcW w:w="968"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Количество мест на 100 человек в возрасте от 5 до 18 лет</w:t>
            </w:r>
          </w:p>
        </w:tc>
        <w:tc>
          <w:tcPr>
            <w:tcW w:w="678" w:type="pct"/>
            <w:tcBorders>
              <w:top w:val="single" w:sz="4" w:space="0" w:color="404040"/>
              <w:left w:val="single" w:sz="4" w:space="0" w:color="404040"/>
              <w:bottom w:val="single" w:sz="4" w:space="0" w:color="404040"/>
              <w:right w:val="single" w:sz="4" w:space="0" w:color="404040"/>
            </w:tcBorders>
            <w:vAlign w:val="center"/>
          </w:tcPr>
          <w:p w:rsidR="00230980" w:rsidRPr="009C5A3F" w:rsidRDefault="00230980" w:rsidP="00632F48">
            <w:r w:rsidRPr="009C5A3F">
              <w:rPr>
                <w:sz w:val="22"/>
                <w:szCs w:val="22"/>
              </w:rPr>
              <w:t>▼</w:t>
            </w:r>
          </w:p>
        </w:tc>
        <w:tc>
          <w:tcPr>
            <w:tcW w:w="873"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rPr>
                <w:color w:val="FF0000"/>
              </w:rPr>
            </w:pPr>
          </w:p>
        </w:tc>
        <w:tc>
          <w:tcPr>
            <w:tcW w:w="678" w:type="pct"/>
            <w:vMerge/>
            <w:tcBorders>
              <w:top w:val="single" w:sz="4" w:space="0" w:color="404040"/>
              <w:left w:val="single" w:sz="4" w:space="0" w:color="404040"/>
              <w:bottom w:val="single" w:sz="4" w:space="0" w:color="404040"/>
              <w:right w:val="nil"/>
            </w:tcBorders>
          </w:tcPr>
          <w:p w:rsidR="00230980" w:rsidRPr="009C5A3F" w:rsidRDefault="00230980" w:rsidP="00632F48">
            <w:pPr>
              <w:rPr>
                <w:color w:val="FF0000"/>
              </w:rPr>
            </w:pPr>
          </w:p>
        </w:tc>
      </w:tr>
      <w:tr w:rsidR="00230980" w:rsidRPr="009C5A3F" w:rsidTr="00632F48">
        <w:tc>
          <w:tcPr>
            <w:tcW w:w="252" w:type="pct"/>
            <w:vMerge/>
            <w:tcBorders>
              <w:top w:val="single" w:sz="4" w:space="0" w:color="404040"/>
              <w:left w:val="nil"/>
              <w:bottom w:val="single" w:sz="4" w:space="0" w:color="404040"/>
              <w:right w:val="single" w:sz="4" w:space="0" w:color="404040"/>
            </w:tcBorders>
          </w:tcPr>
          <w:p w:rsidR="00230980" w:rsidRPr="009C5A3F" w:rsidRDefault="00230980" w:rsidP="00632F48">
            <w:pPr>
              <w:rPr>
                <w:color w:val="FF0000"/>
              </w:rPr>
            </w:pPr>
          </w:p>
        </w:tc>
        <w:tc>
          <w:tcPr>
            <w:tcW w:w="155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ind w:firstLine="300"/>
              <w:contextualSpacing/>
            </w:pPr>
            <w:r w:rsidRPr="009C5A3F">
              <w:rPr>
                <w:sz w:val="22"/>
                <w:szCs w:val="22"/>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678"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10</w:t>
            </w:r>
          </w:p>
        </w:tc>
        <w:tc>
          <w:tcPr>
            <w:tcW w:w="873"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rPr>
                <w:color w:val="FF0000"/>
              </w:rPr>
            </w:pPr>
          </w:p>
        </w:tc>
        <w:tc>
          <w:tcPr>
            <w:tcW w:w="678" w:type="pct"/>
            <w:vMerge/>
            <w:tcBorders>
              <w:top w:val="single" w:sz="4" w:space="0" w:color="404040"/>
              <w:left w:val="single" w:sz="4" w:space="0" w:color="404040"/>
              <w:bottom w:val="single" w:sz="4" w:space="0" w:color="404040"/>
              <w:right w:val="nil"/>
            </w:tcBorders>
          </w:tcPr>
          <w:p w:rsidR="00230980" w:rsidRPr="009C5A3F" w:rsidRDefault="00230980" w:rsidP="00632F48">
            <w:pPr>
              <w:rPr>
                <w:color w:val="FF0000"/>
              </w:rPr>
            </w:pPr>
          </w:p>
        </w:tc>
      </w:tr>
    </w:tbl>
    <w:p w:rsidR="00230980" w:rsidRPr="009C5A3F" w:rsidRDefault="00230980" w:rsidP="00230980">
      <w:pPr>
        <w:widowControl w:val="0"/>
        <w:autoSpaceDE w:val="0"/>
        <w:autoSpaceDN w:val="0"/>
        <w:adjustRightInd w:val="0"/>
        <w:ind w:firstLine="851"/>
        <w:jc w:val="both"/>
        <w:rPr>
          <w:b/>
          <w:sz w:val="18"/>
          <w:szCs w:val="18"/>
        </w:rPr>
      </w:pPr>
    </w:p>
    <w:p w:rsidR="00230980" w:rsidRPr="00E83AEE" w:rsidRDefault="00230980" w:rsidP="00230980">
      <w:pPr>
        <w:widowControl w:val="0"/>
        <w:tabs>
          <w:tab w:val="left" w:pos="1314"/>
        </w:tabs>
        <w:autoSpaceDE w:val="0"/>
        <w:autoSpaceDN w:val="0"/>
        <w:adjustRightInd w:val="0"/>
        <w:spacing w:line="230" w:lineRule="auto"/>
        <w:ind w:left="1548" w:hanging="1548"/>
        <w:contextualSpacing/>
        <w:jc w:val="both"/>
        <w:rPr>
          <w:bCs/>
          <w:sz w:val="22"/>
          <w:szCs w:val="22"/>
        </w:rPr>
      </w:pPr>
      <w:r w:rsidRPr="00E83AEE">
        <w:rPr>
          <w:bCs/>
          <w:sz w:val="22"/>
          <w:szCs w:val="22"/>
        </w:rPr>
        <w:t>Примечания:</w:t>
      </w:r>
      <w:r w:rsidRPr="00E83AEE">
        <w:rPr>
          <w:bCs/>
          <w:sz w:val="22"/>
          <w:szCs w:val="22"/>
        </w:rPr>
        <w:tab/>
        <w:t>1.</w:t>
      </w:r>
      <w:r w:rsidRPr="00E83AEE">
        <w:rPr>
          <w:bCs/>
          <w:sz w:val="22"/>
          <w:szCs w:val="22"/>
        </w:rPr>
        <w:tab/>
      </w:r>
      <w:r w:rsidRPr="009C5A3F">
        <w:rPr>
          <w:bCs/>
          <w:sz w:val="22"/>
          <w:szCs w:val="22"/>
        </w:rPr>
        <w:t>Д</w:t>
      </w:r>
      <w:r w:rsidRPr="00E83AEE">
        <w:rPr>
          <w:bCs/>
          <w:sz w:val="22"/>
          <w:szCs w:val="22"/>
        </w:rPr>
        <w:t>ошкольными образовательными организациями</w:t>
      </w:r>
      <w:r w:rsidRPr="009C5A3F">
        <w:rPr>
          <w:bCs/>
          <w:sz w:val="22"/>
          <w:szCs w:val="22"/>
        </w:rPr>
        <w:t xml:space="preserve"> должны быть обеспечены 84% чис</w:t>
      </w:r>
      <w:r w:rsidRPr="009C5A3F">
        <w:rPr>
          <w:bCs/>
          <w:sz w:val="22"/>
          <w:szCs w:val="22"/>
        </w:rPr>
        <w:softHyphen/>
        <w:t>ленности детей дошкольного возраста.</w:t>
      </w:r>
    </w:p>
    <w:p w:rsidR="00230980" w:rsidRPr="00E04C6B" w:rsidRDefault="00230980" w:rsidP="00230980">
      <w:pPr>
        <w:widowControl w:val="0"/>
        <w:tabs>
          <w:tab w:val="left" w:pos="1314"/>
        </w:tabs>
        <w:autoSpaceDE w:val="0"/>
        <w:autoSpaceDN w:val="0"/>
        <w:adjustRightInd w:val="0"/>
        <w:spacing w:line="230" w:lineRule="auto"/>
        <w:ind w:left="1548" w:hanging="1548"/>
        <w:contextualSpacing/>
        <w:jc w:val="both"/>
        <w:rPr>
          <w:bCs/>
          <w:sz w:val="22"/>
          <w:szCs w:val="22"/>
        </w:rPr>
      </w:pPr>
      <w:r>
        <w:rPr>
          <w:bCs/>
          <w:sz w:val="22"/>
          <w:szCs w:val="22"/>
        </w:rPr>
        <w:tab/>
      </w:r>
      <w:r w:rsidRPr="00E83AEE">
        <w:rPr>
          <w:bCs/>
          <w:sz w:val="22"/>
          <w:szCs w:val="22"/>
        </w:rPr>
        <w:t>2.</w:t>
      </w:r>
      <w:r w:rsidRPr="00E83AEE">
        <w:rPr>
          <w:bCs/>
          <w:sz w:val="22"/>
          <w:szCs w:val="22"/>
        </w:rPr>
        <w:tab/>
        <w:t>В районах одно- и двухэтажной застройки допускается увеличение максимально до</w:t>
      </w:r>
      <w:r w:rsidRPr="00E83AEE">
        <w:rPr>
          <w:bCs/>
          <w:sz w:val="22"/>
          <w:szCs w:val="22"/>
        </w:rPr>
        <w:softHyphen/>
        <w:t xml:space="preserve">пустимого уровня территориальной доступности дошкольных образовательных организаций до 500 м. </w:t>
      </w:r>
    </w:p>
    <w:p w:rsidR="00230980" w:rsidRPr="009C5A3F" w:rsidRDefault="00230980" w:rsidP="00230980">
      <w:pPr>
        <w:widowControl w:val="0"/>
        <w:autoSpaceDE w:val="0"/>
        <w:autoSpaceDN w:val="0"/>
        <w:adjustRightInd w:val="0"/>
        <w:spacing w:line="230" w:lineRule="auto"/>
        <w:ind w:left="1674" w:hanging="222"/>
        <w:jc w:val="both"/>
        <w:rPr>
          <w:sz w:val="22"/>
          <w:szCs w:val="22"/>
        </w:rPr>
      </w:pPr>
      <w:r w:rsidRPr="009C5A3F">
        <w:rPr>
          <w:sz w:val="22"/>
          <w:szCs w:val="22"/>
        </w:rPr>
        <w:t>3.</w:t>
      </w:r>
      <w:r w:rsidRPr="009C5A3F">
        <w:rPr>
          <w:sz w:val="22"/>
          <w:szCs w:val="22"/>
        </w:rPr>
        <w:tab/>
        <w:t>Для общеобразовательных организаций при малоэтажной застройке допускается уве</w:t>
      </w:r>
      <w:r w:rsidRPr="009C5A3F">
        <w:rPr>
          <w:sz w:val="22"/>
          <w:szCs w:val="22"/>
        </w:rPr>
        <w:softHyphen/>
        <w:t>личение максимально допустимого уровня территориальной доступности до 750 м.</w:t>
      </w:r>
    </w:p>
    <w:p w:rsidR="00230980" w:rsidRPr="009C5A3F" w:rsidRDefault="00230980" w:rsidP="00230980">
      <w:pPr>
        <w:widowControl w:val="0"/>
        <w:autoSpaceDE w:val="0"/>
        <w:autoSpaceDN w:val="0"/>
        <w:adjustRightInd w:val="0"/>
        <w:spacing w:line="230" w:lineRule="auto"/>
        <w:ind w:left="1674" w:hanging="222"/>
        <w:jc w:val="both"/>
        <w:rPr>
          <w:sz w:val="22"/>
          <w:szCs w:val="22"/>
        </w:rPr>
      </w:pPr>
      <w:r w:rsidRPr="009C5A3F">
        <w:rPr>
          <w:sz w:val="22"/>
          <w:szCs w:val="22"/>
        </w:rPr>
        <w:t>4.</w:t>
      </w:r>
      <w:r w:rsidRPr="009C5A3F">
        <w:rPr>
          <w:sz w:val="22"/>
          <w:szCs w:val="22"/>
        </w:rPr>
        <w:tab/>
        <w:t>Размещение общеобразовательных организаций допускается на расстоянии транс</w:t>
      </w:r>
      <w:r w:rsidRPr="009C5A3F">
        <w:rPr>
          <w:sz w:val="22"/>
          <w:szCs w:val="22"/>
        </w:rPr>
        <w:softHyphen/>
        <w:t>портной доступности для учащихся начального общего образования – 15 минут (в одну сто</w:t>
      </w:r>
      <w:r w:rsidRPr="009C5A3F">
        <w:rPr>
          <w:sz w:val="22"/>
          <w:szCs w:val="22"/>
        </w:rPr>
        <w:softHyphen/>
        <w:t>рону), для учащихся основного общего и среднего общего образования – не более 50 минут (в одну сторону).</w:t>
      </w:r>
    </w:p>
    <w:p w:rsidR="00230980" w:rsidRPr="009C5A3F" w:rsidRDefault="00230980" w:rsidP="00230980">
      <w:pPr>
        <w:pStyle w:val="5"/>
        <w:spacing w:before="0" w:after="0" w:line="230" w:lineRule="auto"/>
        <w:rPr>
          <w:rFonts w:ascii="Times New Roman" w:hAnsi="Times New Roman"/>
          <w:i w:val="0"/>
        </w:rPr>
      </w:pPr>
    </w:p>
    <w:p w:rsidR="00230980" w:rsidRPr="00990D42" w:rsidRDefault="00230980" w:rsidP="00230980">
      <w:pPr>
        <w:pStyle w:val="5"/>
        <w:spacing w:before="0" w:after="0" w:line="230" w:lineRule="auto"/>
        <w:ind w:firstLine="709"/>
        <w:jc w:val="center"/>
        <w:rPr>
          <w:rFonts w:ascii="Times New Roman" w:hAnsi="Times New Roman"/>
          <w:i w:val="0"/>
          <w:sz w:val="24"/>
          <w:szCs w:val="24"/>
        </w:rPr>
      </w:pPr>
      <w:r w:rsidRPr="00990D42">
        <w:rPr>
          <w:rFonts w:ascii="Times New Roman" w:hAnsi="Times New Roman"/>
          <w:i w:val="0"/>
          <w:sz w:val="24"/>
          <w:szCs w:val="24"/>
        </w:rPr>
        <w:t xml:space="preserve">1.1.5. Предельные значения расчетных показателей минимально допустимого уровня обеспеченности населения Игорварского сельского поселения Цивильского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w:t>
      </w:r>
      <w:r w:rsidRPr="00990D42">
        <w:rPr>
          <w:rFonts w:ascii="Times New Roman" w:hAnsi="Times New Roman"/>
          <w:i w:val="0"/>
          <w:sz w:val="24"/>
          <w:szCs w:val="24"/>
        </w:rPr>
        <w:lastRenderedPageBreak/>
        <w:t>уровня территориальной доступности таких объектов для населения Игорварского сельского поселения Цивильского района Чувашской Республики</w:t>
      </w:r>
    </w:p>
    <w:p w:rsidR="00230980" w:rsidRDefault="00230980" w:rsidP="00230980">
      <w:pPr>
        <w:spacing w:line="230" w:lineRule="auto"/>
      </w:pPr>
    </w:p>
    <w:p w:rsidR="00230980" w:rsidRPr="00072526" w:rsidRDefault="00230980" w:rsidP="00230980">
      <w:pPr>
        <w:widowControl w:val="0"/>
        <w:autoSpaceDE w:val="0"/>
        <w:autoSpaceDN w:val="0"/>
        <w:adjustRightInd w:val="0"/>
        <w:spacing w:line="230" w:lineRule="auto"/>
        <w:ind w:firstLine="851"/>
        <w:jc w:val="right"/>
      </w:pPr>
      <w:r w:rsidRPr="00072526">
        <w:t>Таблица 1.1.5</w:t>
      </w:r>
    </w:p>
    <w:p w:rsidR="00230980" w:rsidRPr="009C5A3F" w:rsidRDefault="00230980" w:rsidP="00230980">
      <w:pPr>
        <w:widowControl w:val="0"/>
        <w:autoSpaceDE w:val="0"/>
        <w:autoSpaceDN w:val="0"/>
        <w:adjustRightInd w:val="0"/>
        <w:spacing w:line="230" w:lineRule="auto"/>
        <w:ind w:firstLine="851"/>
        <w:jc w:val="right"/>
        <w:rPr>
          <w:sz w:val="26"/>
          <w:szCs w:val="26"/>
        </w:rPr>
      </w:pPr>
    </w:p>
    <w:tbl>
      <w:tblPr>
        <w:tblW w:w="5000" w:type="pct"/>
        <w:tblBorders>
          <w:top w:val="single" w:sz="4" w:space="0" w:color="auto"/>
          <w:insideH w:val="single" w:sz="4" w:space="0" w:color="404040"/>
          <w:insideV w:val="single" w:sz="4" w:space="0" w:color="auto"/>
        </w:tblBorders>
        <w:tblLayout w:type="fixed"/>
        <w:tblCellMar>
          <w:left w:w="57" w:type="dxa"/>
          <w:right w:w="57" w:type="dxa"/>
        </w:tblCellMar>
        <w:tblLook w:val="00A0"/>
      </w:tblPr>
      <w:tblGrid>
        <w:gridCol w:w="498"/>
        <w:gridCol w:w="3068"/>
        <w:gridCol w:w="1867"/>
        <w:gridCol w:w="1638"/>
        <w:gridCol w:w="1462"/>
        <w:gridCol w:w="936"/>
      </w:tblGrid>
      <w:tr w:rsidR="00230980" w:rsidRPr="009C5A3F" w:rsidTr="00632F48">
        <w:tc>
          <w:tcPr>
            <w:tcW w:w="263" w:type="pct"/>
            <w:vMerge w:val="restart"/>
            <w:tcBorders>
              <w:top w:val="single" w:sz="4" w:space="0" w:color="auto"/>
            </w:tcBorders>
            <w:shd w:val="clear" w:color="auto" w:fill="FFFFFF"/>
          </w:tcPr>
          <w:p w:rsidR="00230980" w:rsidRPr="009C5A3F" w:rsidRDefault="00230980" w:rsidP="00632F48">
            <w:pPr>
              <w:spacing w:line="230" w:lineRule="auto"/>
            </w:pPr>
            <w:r w:rsidRPr="009C5A3F">
              <w:rPr>
                <w:sz w:val="22"/>
                <w:szCs w:val="22"/>
              </w:rPr>
              <w:t>№</w:t>
            </w:r>
          </w:p>
          <w:p w:rsidR="00230980" w:rsidRPr="009C5A3F" w:rsidRDefault="00230980" w:rsidP="00632F48">
            <w:pPr>
              <w:spacing w:line="230" w:lineRule="auto"/>
            </w:pPr>
            <w:proofErr w:type="spellStart"/>
            <w:r w:rsidRPr="009C5A3F">
              <w:rPr>
                <w:sz w:val="22"/>
                <w:szCs w:val="22"/>
              </w:rPr>
              <w:t>пп</w:t>
            </w:r>
            <w:proofErr w:type="spellEnd"/>
          </w:p>
        </w:tc>
        <w:tc>
          <w:tcPr>
            <w:tcW w:w="1620" w:type="pct"/>
            <w:vMerge w:val="restart"/>
            <w:tcBorders>
              <w:top w:val="single" w:sz="4" w:space="0" w:color="auto"/>
            </w:tcBorders>
            <w:shd w:val="clear" w:color="auto" w:fill="FFFFFF"/>
          </w:tcPr>
          <w:p w:rsidR="00230980" w:rsidRPr="009C5A3F" w:rsidRDefault="00230980" w:rsidP="00632F48">
            <w:pPr>
              <w:spacing w:line="230" w:lineRule="auto"/>
            </w:pPr>
            <w:r w:rsidRPr="009C5A3F">
              <w:rPr>
                <w:sz w:val="22"/>
                <w:szCs w:val="22"/>
              </w:rPr>
              <w:t xml:space="preserve">Наименование </w:t>
            </w:r>
          </w:p>
          <w:p w:rsidR="00230980" w:rsidRPr="009C5A3F" w:rsidRDefault="00230980" w:rsidP="00632F48">
            <w:pPr>
              <w:spacing w:line="230" w:lineRule="auto"/>
            </w:pPr>
            <w:r w:rsidRPr="009C5A3F">
              <w:rPr>
                <w:sz w:val="22"/>
                <w:szCs w:val="22"/>
              </w:rPr>
              <w:t>объекта местного значения</w:t>
            </w:r>
          </w:p>
          <w:p w:rsidR="00230980" w:rsidRPr="009C5A3F" w:rsidRDefault="00230980" w:rsidP="00632F48">
            <w:pPr>
              <w:spacing w:line="230" w:lineRule="auto"/>
            </w:pPr>
          </w:p>
        </w:tc>
        <w:tc>
          <w:tcPr>
            <w:tcW w:w="1851" w:type="pct"/>
            <w:gridSpan w:val="2"/>
            <w:tcBorders>
              <w:top w:val="single" w:sz="4" w:space="0" w:color="auto"/>
            </w:tcBorders>
          </w:tcPr>
          <w:p w:rsidR="00230980" w:rsidRPr="009C5A3F" w:rsidRDefault="00230980" w:rsidP="00632F48">
            <w:pPr>
              <w:widowControl w:val="0"/>
              <w:autoSpaceDE w:val="0"/>
              <w:autoSpaceDN w:val="0"/>
              <w:adjustRightInd w:val="0"/>
              <w:spacing w:line="230" w:lineRule="auto"/>
              <w:contextualSpacing/>
            </w:pPr>
            <w:r w:rsidRPr="009C5A3F">
              <w:rPr>
                <w:sz w:val="22"/>
                <w:szCs w:val="22"/>
              </w:rPr>
              <w:t>Расчетный показатель минимально допустимого уровня обеспеченности</w:t>
            </w:r>
          </w:p>
        </w:tc>
        <w:tc>
          <w:tcPr>
            <w:tcW w:w="1266" w:type="pct"/>
            <w:gridSpan w:val="2"/>
            <w:tcBorders>
              <w:top w:val="single" w:sz="4" w:space="0" w:color="auto"/>
            </w:tcBorders>
          </w:tcPr>
          <w:p w:rsidR="00230980" w:rsidRPr="009C5A3F" w:rsidRDefault="00230980" w:rsidP="00632F48">
            <w:pPr>
              <w:widowControl w:val="0"/>
              <w:autoSpaceDE w:val="0"/>
              <w:autoSpaceDN w:val="0"/>
              <w:adjustRightInd w:val="0"/>
              <w:spacing w:line="230" w:lineRule="auto"/>
              <w:contextualSpacing/>
            </w:pPr>
            <w:r w:rsidRPr="009C5A3F">
              <w:rPr>
                <w:sz w:val="22"/>
                <w:szCs w:val="22"/>
              </w:rPr>
              <w:t>Расчетный показатель максимально допустимого уровня территориальной доступности</w:t>
            </w:r>
          </w:p>
        </w:tc>
      </w:tr>
      <w:tr w:rsidR="00230980" w:rsidRPr="009C5A3F" w:rsidTr="00632F48">
        <w:tc>
          <w:tcPr>
            <w:tcW w:w="263" w:type="pct"/>
            <w:vMerge/>
            <w:shd w:val="clear" w:color="auto" w:fill="FFFFFF"/>
          </w:tcPr>
          <w:p w:rsidR="00230980" w:rsidRPr="009C5A3F" w:rsidRDefault="00230980" w:rsidP="00632F48">
            <w:pPr>
              <w:spacing w:line="230" w:lineRule="auto"/>
            </w:pPr>
          </w:p>
        </w:tc>
        <w:tc>
          <w:tcPr>
            <w:tcW w:w="1620" w:type="pct"/>
            <w:vMerge/>
            <w:shd w:val="clear" w:color="auto" w:fill="FFFFFF"/>
          </w:tcPr>
          <w:p w:rsidR="00230980" w:rsidRPr="009C5A3F" w:rsidRDefault="00230980" w:rsidP="00632F48">
            <w:pPr>
              <w:spacing w:line="230" w:lineRule="auto"/>
            </w:pPr>
          </w:p>
        </w:tc>
        <w:tc>
          <w:tcPr>
            <w:tcW w:w="986" w:type="pct"/>
            <w:shd w:val="clear" w:color="auto" w:fill="FFFFFF"/>
          </w:tcPr>
          <w:p w:rsidR="00230980" w:rsidRPr="009C5A3F" w:rsidRDefault="00230980" w:rsidP="00632F48">
            <w:pPr>
              <w:spacing w:line="230" w:lineRule="auto"/>
            </w:pPr>
            <w:r w:rsidRPr="009C5A3F">
              <w:rPr>
                <w:sz w:val="22"/>
                <w:szCs w:val="22"/>
              </w:rPr>
              <w:t xml:space="preserve">единица </w:t>
            </w:r>
          </w:p>
          <w:p w:rsidR="00230980" w:rsidRPr="009C5A3F" w:rsidRDefault="00230980" w:rsidP="00632F48">
            <w:pPr>
              <w:spacing w:line="230" w:lineRule="auto"/>
            </w:pPr>
            <w:r w:rsidRPr="009C5A3F">
              <w:rPr>
                <w:sz w:val="22"/>
                <w:szCs w:val="22"/>
              </w:rPr>
              <w:t>измерения</w:t>
            </w:r>
          </w:p>
        </w:tc>
        <w:tc>
          <w:tcPr>
            <w:tcW w:w="865" w:type="pct"/>
            <w:shd w:val="clear" w:color="auto" w:fill="FFFFFF"/>
          </w:tcPr>
          <w:p w:rsidR="00230980" w:rsidRPr="009C5A3F" w:rsidRDefault="00230980" w:rsidP="00632F48">
            <w:pPr>
              <w:spacing w:line="230" w:lineRule="auto"/>
            </w:pPr>
            <w:r w:rsidRPr="009C5A3F">
              <w:rPr>
                <w:sz w:val="22"/>
                <w:szCs w:val="22"/>
              </w:rPr>
              <w:t>величина</w:t>
            </w:r>
          </w:p>
        </w:tc>
        <w:tc>
          <w:tcPr>
            <w:tcW w:w="772" w:type="pct"/>
            <w:shd w:val="clear" w:color="auto" w:fill="FFFFFF"/>
          </w:tcPr>
          <w:p w:rsidR="00230980" w:rsidRPr="009C5A3F" w:rsidRDefault="00230980" w:rsidP="00632F48">
            <w:pPr>
              <w:spacing w:line="230" w:lineRule="auto"/>
            </w:pPr>
            <w:r w:rsidRPr="009C5A3F">
              <w:rPr>
                <w:sz w:val="22"/>
                <w:szCs w:val="22"/>
              </w:rPr>
              <w:t xml:space="preserve">единица </w:t>
            </w:r>
          </w:p>
          <w:p w:rsidR="00230980" w:rsidRPr="009C5A3F" w:rsidRDefault="00230980" w:rsidP="00632F48">
            <w:pPr>
              <w:spacing w:line="230" w:lineRule="auto"/>
            </w:pPr>
            <w:r w:rsidRPr="009C5A3F">
              <w:rPr>
                <w:sz w:val="22"/>
                <w:szCs w:val="22"/>
              </w:rPr>
              <w:t>измерения</w:t>
            </w:r>
          </w:p>
        </w:tc>
        <w:tc>
          <w:tcPr>
            <w:tcW w:w="494" w:type="pct"/>
            <w:shd w:val="clear" w:color="auto" w:fill="FFFFFF"/>
          </w:tcPr>
          <w:p w:rsidR="00230980" w:rsidRPr="009C5A3F" w:rsidRDefault="00230980" w:rsidP="00632F48">
            <w:pPr>
              <w:spacing w:line="230" w:lineRule="auto"/>
            </w:pPr>
            <w:r w:rsidRPr="009C5A3F">
              <w:rPr>
                <w:sz w:val="22"/>
                <w:szCs w:val="22"/>
              </w:rPr>
              <w:t>величина</w:t>
            </w:r>
          </w:p>
        </w:tc>
      </w:tr>
    </w:tbl>
    <w:p w:rsidR="00230980" w:rsidRPr="009C5A3F" w:rsidRDefault="00230980" w:rsidP="00230980">
      <w:pPr>
        <w:widowControl w:val="0"/>
        <w:suppressAutoHyphens/>
        <w:spacing w:line="230" w:lineRule="auto"/>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57" w:type="dxa"/>
          <w:right w:w="57" w:type="dxa"/>
        </w:tblCellMar>
        <w:tblLook w:val="00A0"/>
      </w:tblPr>
      <w:tblGrid>
        <w:gridCol w:w="515"/>
        <w:gridCol w:w="3051"/>
        <w:gridCol w:w="1909"/>
        <w:gridCol w:w="1610"/>
        <w:gridCol w:w="1466"/>
        <w:gridCol w:w="918"/>
      </w:tblGrid>
      <w:tr w:rsidR="00230980" w:rsidRPr="009C5A3F" w:rsidTr="00632F48">
        <w:trPr>
          <w:tblHeader/>
        </w:trPr>
        <w:tc>
          <w:tcPr>
            <w:tcW w:w="272"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1</w:t>
            </w:r>
          </w:p>
        </w:tc>
        <w:tc>
          <w:tcPr>
            <w:tcW w:w="1611"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2</w:t>
            </w:r>
          </w:p>
        </w:tc>
        <w:tc>
          <w:tcPr>
            <w:tcW w:w="100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3</w:t>
            </w:r>
          </w:p>
        </w:tc>
        <w:tc>
          <w:tcPr>
            <w:tcW w:w="850"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4</w:t>
            </w:r>
          </w:p>
        </w:tc>
        <w:tc>
          <w:tcPr>
            <w:tcW w:w="774"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pPr>
              <w:spacing w:line="230" w:lineRule="auto"/>
            </w:pPr>
            <w:r w:rsidRPr="009C5A3F">
              <w:rPr>
                <w:sz w:val="22"/>
                <w:szCs w:val="22"/>
              </w:rPr>
              <w:t>5</w:t>
            </w:r>
          </w:p>
        </w:tc>
        <w:tc>
          <w:tcPr>
            <w:tcW w:w="485"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pPr>
              <w:spacing w:line="230" w:lineRule="auto"/>
            </w:pPr>
            <w:r w:rsidRPr="009C5A3F">
              <w:rPr>
                <w:sz w:val="22"/>
                <w:szCs w:val="22"/>
              </w:rPr>
              <w:t>6</w:t>
            </w:r>
          </w:p>
        </w:tc>
      </w:tr>
      <w:tr w:rsidR="00230980" w:rsidRPr="009C5A3F" w:rsidTr="00632F48">
        <w:tc>
          <w:tcPr>
            <w:tcW w:w="5000" w:type="pct"/>
            <w:gridSpan w:val="6"/>
            <w:tcBorders>
              <w:top w:val="single" w:sz="4" w:space="0" w:color="404040"/>
              <w:left w:val="nil"/>
              <w:bottom w:val="single" w:sz="4" w:space="0" w:color="404040"/>
              <w:right w:val="nil"/>
            </w:tcBorders>
            <w:shd w:val="clear" w:color="auto" w:fill="FFFFFF"/>
          </w:tcPr>
          <w:p w:rsidR="00230980" w:rsidRPr="009C5A3F" w:rsidRDefault="00230980" w:rsidP="00632F48">
            <w:pPr>
              <w:spacing w:line="230" w:lineRule="auto"/>
              <w:rPr>
                <w:b/>
              </w:rPr>
            </w:pPr>
            <w:r w:rsidRPr="009C5A3F">
              <w:rPr>
                <w:b/>
                <w:sz w:val="22"/>
                <w:szCs w:val="22"/>
              </w:rPr>
              <w:t>1. Библиотеки</w:t>
            </w:r>
          </w:p>
        </w:tc>
      </w:tr>
      <w:tr w:rsidR="00230980" w:rsidRPr="009C5A3F" w:rsidTr="00632F48">
        <w:tc>
          <w:tcPr>
            <w:tcW w:w="272"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rPr>
                <w:color w:val="FF0000"/>
              </w:rPr>
            </w:pPr>
            <w:r w:rsidRPr="009C5A3F">
              <w:rPr>
                <w:sz w:val="22"/>
                <w:szCs w:val="22"/>
              </w:rPr>
              <w:t>1.</w:t>
            </w:r>
            <w:r>
              <w:rPr>
                <w:sz w:val="22"/>
                <w:szCs w:val="22"/>
              </w:rPr>
              <w:t>1</w:t>
            </w:r>
            <w:r w:rsidRPr="009C5A3F">
              <w:rPr>
                <w:sz w:val="22"/>
                <w:szCs w:val="22"/>
              </w:rPr>
              <w:t>.</w:t>
            </w:r>
          </w:p>
        </w:tc>
        <w:tc>
          <w:tcPr>
            <w:tcW w:w="3469" w:type="pct"/>
            <w:gridSpan w:val="3"/>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Транспортно-пешеходная доступность, мин</w:t>
            </w:r>
          </w:p>
        </w:tc>
        <w:tc>
          <w:tcPr>
            <w:tcW w:w="485" w:type="pct"/>
            <w:vMerge w:val="restar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15–30</w:t>
            </w:r>
          </w:p>
        </w:tc>
      </w:tr>
      <w:tr w:rsidR="00230980" w:rsidRPr="009C5A3F" w:rsidTr="00632F48">
        <w:tc>
          <w:tcPr>
            <w:tcW w:w="272" w:type="pct"/>
            <w:vMerge/>
            <w:tcBorders>
              <w:top w:val="single" w:sz="4" w:space="0" w:color="404040"/>
              <w:left w:val="nil"/>
              <w:bottom w:val="single" w:sz="4" w:space="0" w:color="404040"/>
              <w:right w:val="single" w:sz="4" w:space="0" w:color="404040"/>
            </w:tcBorders>
          </w:tcPr>
          <w:p w:rsidR="00230980" w:rsidRPr="009C5A3F" w:rsidRDefault="00230980" w:rsidP="00632F48">
            <w:pPr>
              <w:rPr>
                <w:color w:val="FF0000"/>
              </w:rPr>
            </w:pPr>
          </w:p>
        </w:tc>
        <w:tc>
          <w:tcPr>
            <w:tcW w:w="161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Общедоступная библиотека с детским отделением</w:t>
            </w:r>
          </w:p>
        </w:tc>
        <w:tc>
          <w:tcPr>
            <w:tcW w:w="1008"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 xml:space="preserve">Количество на административный центр </w:t>
            </w:r>
            <w:proofErr w:type="gramStart"/>
            <w:r w:rsidRPr="009C5A3F">
              <w:rPr>
                <w:sz w:val="22"/>
                <w:szCs w:val="22"/>
              </w:rPr>
              <w:t>сельского</w:t>
            </w:r>
            <w:proofErr w:type="gramEnd"/>
            <w:r w:rsidRPr="009C5A3F">
              <w:rPr>
                <w:sz w:val="22"/>
                <w:szCs w:val="22"/>
              </w:rPr>
              <w:t xml:space="preserve"> поселения</w:t>
            </w:r>
          </w:p>
        </w:tc>
        <w:tc>
          <w:tcPr>
            <w:tcW w:w="85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774"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485" w:type="pct"/>
            <w:vMerge/>
            <w:tcBorders>
              <w:top w:val="single" w:sz="4" w:space="0" w:color="404040"/>
              <w:left w:val="single" w:sz="4" w:space="0" w:color="404040"/>
              <w:bottom w:val="single" w:sz="4" w:space="0" w:color="404040"/>
              <w:right w:val="nil"/>
            </w:tcBorders>
          </w:tcPr>
          <w:p w:rsidR="00230980" w:rsidRPr="009C5A3F" w:rsidRDefault="00230980" w:rsidP="00632F48"/>
        </w:tc>
      </w:tr>
      <w:tr w:rsidR="00230980" w:rsidRPr="009C5A3F" w:rsidTr="00632F48">
        <w:tc>
          <w:tcPr>
            <w:tcW w:w="272" w:type="pct"/>
            <w:vMerge/>
            <w:tcBorders>
              <w:top w:val="single" w:sz="4" w:space="0" w:color="404040"/>
              <w:left w:val="nil"/>
              <w:bottom w:val="single" w:sz="4" w:space="0" w:color="404040"/>
              <w:right w:val="single" w:sz="4" w:space="0" w:color="404040"/>
            </w:tcBorders>
          </w:tcPr>
          <w:p w:rsidR="00230980" w:rsidRPr="009C5A3F" w:rsidRDefault="00230980" w:rsidP="00632F48">
            <w:pPr>
              <w:rPr>
                <w:color w:val="FF0000"/>
              </w:rPr>
            </w:pPr>
          </w:p>
        </w:tc>
        <w:tc>
          <w:tcPr>
            <w:tcW w:w="161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Точка доступа к полнотекстовым информационным ресурсам</w:t>
            </w:r>
          </w:p>
        </w:tc>
        <w:tc>
          <w:tcPr>
            <w:tcW w:w="1008"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85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774"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485" w:type="pct"/>
            <w:vMerge/>
            <w:tcBorders>
              <w:top w:val="single" w:sz="4" w:space="0" w:color="404040"/>
              <w:left w:val="single" w:sz="4" w:space="0" w:color="404040"/>
              <w:bottom w:val="single" w:sz="4" w:space="0" w:color="404040"/>
              <w:right w:val="nil"/>
            </w:tcBorders>
          </w:tcPr>
          <w:p w:rsidR="00230980" w:rsidRPr="009C5A3F" w:rsidRDefault="00230980" w:rsidP="00632F48"/>
        </w:tc>
      </w:tr>
      <w:tr w:rsidR="00230980" w:rsidRPr="009C5A3F" w:rsidTr="00632F48">
        <w:tc>
          <w:tcPr>
            <w:tcW w:w="272" w:type="pct"/>
            <w:vMerge/>
            <w:tcBorders>
              <w:top w:val="single" w:sz="4" w:space="0" w:color="404040"/>
              <w:left w:val="nil"/>
              <w:bottom w:val="single" w:sz="4" w:space="0" w:color="404040"/>
              <w:right w:val="single" w:sz="4" w:space="0" w:color="404040"/>
            </w:tcBorders>
          </w:tcPr>
          <w:p w:rsidR="00230980" w:rsidRPr="009C5A3F" w:rsidRDefault="00230980" w:rsidP="00632F48">
            <w:pPr>
              <w:rPr>
                <w:color w:val="FF0000"/>
              </w:rPr>
            </w:pPr>
          </w:p>
        </w:tc>
        <w:tc>
          <w:tcPr>
            <w:tcW w:w="161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Филиал общедоступных библиотек с детским отделением</w:t>
            </w:r>
          </w:p>
        </w:tc>
        <w:tc>
          <w:tcPr>
            <w:tcW w:w="1008"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 xml:space="preserve">Количество </w:t>
            </w:r>
          </w:p>
          <w:p w:rsidR="00230980" w:rsidRPr="009C5A3F" w:rsidRDefault="00230980" w:rsidP="00632F48">
            <w:pPr>
              <w:tabs>
                <w:tab w:val="left" w:pos="6780"/>
              </w:tabs>
              <w:contextualSpacing/>
            </w:pPr>
            <w:r w:rsidRPr="009C5A3F">
              <w:rPr>
                <w:sz w:val="22"/>
                <w:szCs w:val="22"/>
              </w:rPr>
              <w:t>на 1000 человек</w:t>
            </w:r>
          </w:p>
        </w:tc>
        <w:tc>
          <w:tcPr>
            <w:tcW w:w="85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774"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485" w:type="pct"/>
            <w:vMerge/>
            <w:tcBorders>
              <w:top w:val="single" w:sz="4" w:space="0" w:color="404040"/>
              <w:left w:val="single" w:sz="4" w:space="0" w:color="404040"/>
              <w:bottom w:val="single" w:sz="4" w:space="0" w:color="404040"/>
              <w:right w:val="nil"/>
            </w:tcBorders>
          </w:tcPr>
          <w:p w:rsidR="00230980" w:rsidRPr="009C5A3F" w:rsidRDefault="00230980" w:rsidP="00632F48"/>
        </w:tc>
      </w:tr>
      <w:tr w:rsidR="00230980" w:rsidRPr="009C5A3F" w:rsidTr="00632F48">
        <w:tc>
          <w:tcPr>
            <w:tcW w:w="5000" w:type="pct"/>
            <w:gridSpan w:val="6"/>
            <w:tcBorders>
              <w:top w:val="single" w:sz="4" w:space="0" w:color="404040"/>
              <w:left w:val="nil"/>
              <w:bottom w:val="single" w:sz="4" w:space="0" w:color="404040"/>
              <w:right w:val="nil"/>
            </w:tcBorders>
          </w:tcPr>
          <w:p w:rsidR="00230980" w:rsidRPr="009C5A3F" w:rsidRDefault="00230980" w:rsidP="00632F48">
            <w:pPr>
              <w:rPr>
                <w:b/>
              </w:rPr>
            </w:pPr>
            <w:r>
              <w:rPr>
                <w:b/>
                <w:sz w:val="22"/>
                <w:szCs w:val="22"/>
              </w:rPr>
              <w:t>2</w:t>
            </w:r>
            <w:r w:rsidRPr="009C5A3F">
              <w:rPr>
                <w:b/>
                <w:sz w:val="22"/>
                <w:szCs w:val="22"/>
              </w:rPr>
              <w:t>. Кинотеатры и кинозалы</w:t>
            </w:r>
          </w:p>
        </w:tc>
      </w:tr>
      <w:tr w:rsidR="00230980" w:rsidRPr="009C5A3F" w:rsidTr="00632F48">
        <w:tc>
          <w:tcPr>
            <w:tcW w:w="272" w:type="pct"/>
            <w:vMerge w:val="restart"/>
            <w:tcBorders>
              <w:top w:val="single" w:sz="4" w:space="0" w:color="404040"/>
              <w:left w:val="nil"/>
              <w:bottom w:val="single" w:sz="4" w:space="0" w:color="404040"/>
              <w:right w:val="single" w:sz="4" w:space="0" w:color="404040"/>
            </w:tcBorders>
          </w:tcPr>
          <w:p w:rsidR="00230980" w:rsidRPr="009C5A3F" w:rsidRDefault="00230980" w:rsidP="00632F48">
            <w:r>
              <w:rPr>
                <w:sz w:val="22"/>
                <w:szCs w:val="22"/>
              </w:rPr>
              <w:t>2</w:t>
            </w:r>
            <w:r w:rsidRPr="009C5A3F">
              <w:rPr>
                <w:sz w:val="22"/>
                <w:szCs w:val="22"/>
              </w:rPr>
              <w:t>.</w:t>
            </w:r>
            <w:r>
              <w:rPr>
                <w:sz w:val="22"/>
                <w:szCs w:val="22"/>
              </w:rPr>
              <w:t>1</w:t>
            </w:r>
            <w:r w:rsidRPr="009C5A3F">
              <w:rPr>
                <w:sz w:val="22"/>
                <w:szCs w:val="22"/>
              </w:rPr>
              <w:t>.</w:t>
            </w:r>
          </w:p>
        </w:tc>
        <w:tc>
          <w:tcPr>
            <w:tcW w:w="3469" w:type="pct"/>
            <w:gridSpan w:val="3"/>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Транспортно-пешеходная доступность, мин</w:t>
            </w:r>
          </w:p>
        </w:tc>
        <w:tc>
          <w:tcPr>
            <w:tcW w:w="485" w:type="pct"/>
            <w:vMerge w:val="restar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15–30</w:t>
            </w:r>
          </w:p>
        </w:tc>
      </w:tr>
      <w:tr w:rsidR="00230980" w:rsidRPr="009C5A3F" w:rsidTr="00632F48">
        <w:tc>
          <w:tcPr>
            <w:tcW w:w="272"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611"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Кинозал</w:t>
            </w:r>
          </w:p>
          <w:p w:rsidR="00230980" w:rsidRPr="009C5A3F" w:rsidRDefault="00230980" w:rsidP="00632F48">
            <w:pPr>
              <w:tabs>
                <w:tab w:val="left" w:pos="6780"/>
              </w:tabs>
              <w:contextualSpacing/>
              <w:jc w:val="both"/>
            </w:pPr>
            <w:r w:rsidRPr="009C5A3F">
              <w:rPr>
                <w:sz w:val="22"/>
                <w:szCs w:val="22"/>
              </w:rPr>
              <w:t>Население от 3000 человек</w:t>
            </w:r>
          </w:p>
        </w:tc>
        <w:tc>
          <w:tcPr>
            <w:tcW w:w="1008"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 xml:space="preserve">Количество </w:t>
            </w:r>
            <w:proofErr w:type="gramStart"/>
            <w:r w:rsidRPr="009C5A3F">
              <w:rPr>
                <w:sz w:val="22"/>
                <w:szCs w:val="22"/>
              </w:rPr>
              <w:t>на</w:t>
            </w:r>
            <w:proofErr w:type="gramEnd"/>
            <w:r w:rsidRPr="009C5A3F">
              <w:rPr>
                <w:sz w:val="22"/>
                <w:szCs w:val="22"/>
              </w:rPr>
              <w:t xml:space="preserve"> </w:t>
            </w:r>
          </w:p>
          <w:p w:rsidR="00230980" w:rsidRPr="009C5A3F" w:rsidRDefault="00230980" w:rsidP="00632F48">
            <w:pPr>
              <w:tabs>
                <w:tab w:val="left" w:pos="6780"/>
              </w:tabs>
              <w:contextualSpacing/>
            </w:pPr>
            <w:r w:rsidRPr="009C5A3F">
              <w:rPr>
                <w:sz w:val="22"/>
                <w:szCs w:val="22"/>
              </w:rPr>
              <w:t>3000 человек</w:t>
            </w:r>
          </w:p>
        </w:tc>
        <w:tc>
          <w:tcPr>
            <w:tcW w:w="85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774"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485" w:type="pct"/>
            <w:vMerge/>
            <w:tcBorders>
              <w:top w:val="single" w:sz="4" w:space="0" w:color="404040"/>
              <w:left w:val="single" w:sz="4" w:space="0" w:color="404040"/>
              <w:bottom w:val="single" w:sz="4" w:space="0" w:color="404040"/>
              <w:right w:val="nil"/>
            </w:tcBorders>
          </w:tcPr>
          <w:p w:rsidR="00230980" w:rsidRPr="009C5A3F" w:rsidRDefault="00230980" w:rsidP="00632F48"/>
        </w:tc>
      </w:tr>
      <w:tr w:rsidR="00230980" w:rsidRPr="009C5A3F" w:rsidTr="00632F48">
        <w:trPr>
          <w:cantSplit/>
        </w:trPr>
        <w:tc>
          <w:tcPr>
            <w:tcW w:w="5000" w:type="pct"/>
            <w:gridSpan w:val="6"/>
            <w:tcBorders>
              <w:top w:val="single" w:sz="4" w:space="0" w:color="404040"/>
              <w:left w:val="nil"/>
              <w:bottom w:val="single" w:sz="4" w:space="0" w:color="404040"/>
              <w:right w:val="nil"/>
            </w:tcBorders>
          </w:tcPr>
          <w:p w:rsidR="00230980" w:rsidRPr="009C5A3F" w:rsidRDefault="00230980" w:rsidP="00632F48">
            <w:pPr>
              <w:rPr>
                <w:b/>
              </w:rPr>
            </w:pPr>
            <w:r>
              <w:rPr>
                <w:b/>
                <w:sz w:val="22"/>
                <w:szCs w:val="22"/>
              </w:rPr>
              <w:t>3</w:t>
            </w:r>
            <w:r w:rsidRPr="009C5A3F">
              <w:rPr>
                <w:b/>
                <w:sz w:val="22"/>
                <w:szCs w:val="22"/>
              </w:rPr>
              <w:t>. Учреждения клубного типа</w:t>
            </w:r>
          </w:p>
        </w:tc>
      </w:tr>
      <w:tr w:rsidR="00230980" w:rsidRPr="009C5A3F" w:rsidTr="00632F48">
        <w:tc>
          <w:tcPr>
            <w:tcW w:w="272" w:type="pct"/>
            <w:vMerge w:val="restart"/>
            <w:tcBorders>
              <w:top w:val="single" w:sz="4" w:space="0" w:color="404040"/>
              <w:left w:val="nil"/>
              <w:bottom w:val="single" w:sz="4" w:space="0" w:color="404040"/>
              <w:right w:val="single" w:sz="4" w:space="0" w:color="404040"/>
            </w:tcBorders>
          </w:tcPr>
          <w:p w:rsidR="00230980" w:rsidRPr="009C5A3F" w:rsidRDefault="00230980" w:rsidP="00632F48">
            <w:r>
              <w:rPr>
                <w:sz w:val="22"/>
                <w:szCs w:val="22"/>
              </w:rPr>
              <w:t>3.1</w:t>
            </w:r>
            <w:r w:rsidRPr="009C5A3F">
              <w:rPr>
                <w:sz w:val="22"/>
                <w:szCs w:val="22"/>
              </w:rPr>
              <w:t>.</w:t>
            </w:r>
          </w:p>
        </w:tc>
        <w:tc>
          <w:tcPr>
            <w:tcW w:w="3469" w:type="pct"/>
            <w:gridSpan w:val="3"/>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Транспортно-пешеходная доступность, мин</w:t>
            </w:r>
          </w:p>
        </w:tc>
        <w:tc>
          <w:tcPr>
            <w:tcW w:w="485" w:type="pct"/>
            <w:vMerge w:val="restar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szCs w:val="22"/>
              </w:rPr>
              <w:t>15–30</w:t>
            </w:r>
          </w:p>
        </w:tc>
      </w:tr>
      <w:tr w:rsidR="00230980" w:rsidRPr="009C5A3F" w:rsidTr="00632F48">
        <w:tc>
          <w:tcPr>
            <w:tcW w:w="272"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611"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Дом культуры</w:t>
            </w:r>
          </w:p>
          <w:p w:rsidR="00230980" w:rsidRPr="009C5A3F" w:rsidRDefault="00230980" w:rsidP="00632F48">
            <w:pPr>
              <w:tabs>
                <w:tab w:val="left" w:pos="6780"/>
              </w:tabs>
              <w:contextualSpacing/>
              <w:jc w:val="both"/>
            </w:pPr>
          </w:p>
          <w:p w:rsidR="00230980" w:rsidRPr="009C5A3F" w:rsidRDefault="00230980" w:rsidP="00632F48">
            <w:pPr>
              <w:tabs>
                <w:tab w:val="left" w:pos="6780"/>
              </w:tabs>
              <w:contextualSpacing/>
              <w:jc w:val="both"/>
            </w:pPr>
          </w:p>
          <w:p w:rsidR="00230980" w:rsidRPr="009C5A3F" w:rsidRDefault="00230980" w:rsidP="00632F48">
            <w:pPr>
              <w:tabs>
                <w:tab w:val="left" w:pos="6780"/>
              </w:tabs>
              <w:contextualSpacing/>
              <w:jc w:val="both"/>
            </w:pPr>
          </w:p>
          <w:p w:rsidR="00230980" w:rsidRPr="009C5A3F" w:rsidRDefault="00230980" w:rsidP="00632F48">
            <w:pPr>
              <w:tabs>
                <w:tab w:val="left" w:pos="6780"/>
              </w:tabs>
              <w:contextualSpacing/>
              <w:jc w:val="both"/>
            </w:pPr>
          </w:p>
          <w:p w:rsidR="00230980" w:rsidRPr="009C5A3F" w:rsidRDefault="00230980" w:rsidP="00632F48">
            <w:pPr>
              <w:tabs>
                <w:tab w:val="left" w:pos="6780"/>
              </w:tabs>
              <w:contextualSpacing/>
              <w:jc w:val="both"/>
            </w:pPr>
            <w:r w:rsidRPr="009C5A3F">
              <w:rPr>
                <w:sz w:val="22"/>
                <w:szCs w:val="22"/>
              </w:rPr>
              <w:t>Филиал сельского дома культуры</w:t>
            </w:r>
          </w:p>
        </w:tc>
        <w:tc>
          <w:tcPr>
            <w:tcW w:w="1008"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 xml:space="preserve">Количество на административный центр </w:t>
            </w:r>
            <w:proofErr w:type="gramStart"/>
            <w:r w:rsidRPr="009C5A3F">
              <w:rPr>
                <w:sz w:val="22"/>
                <w:szCs w:val="22"/>
              </w:rPr>
              <w:t>сельского</w:t>
            </w:r>
            <w:proofErr w:type="gramEnd"/>
            <w:r w:rsidRPr="009C5A3F">
              <w:rPr>
                <w:sz w:val="22"/>
                <w:szCs w:val="22"/>
              </w:rPr>
              <w:t xml:space="preserve"> поселения</w:t>
            </w:r>
          </w:p>
        </w:tc>
        <w:tc>
          <w:tcPr>
            <w:tcW w:w="85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774"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485" w:type="pct"/>
            <w:vMerge/>
            <w:tcBorders>
              <w:top w:val="single" w:sz="4" w:space="0" w:color="404040"/>
              <w:left w:val="single" w:sz="4" w:space="0" w:color="404040"/>
              <w:bottom w:val="single" w:sz="4" w:space="0" w:color="404040"/>
              <w:right w:val="nil"/>
            </w:tcBorders>
          </w:tcPr>
          <w:p w:rsidR="00230980" w:rsidRPr="009C5A3F" w:rsidRDefault="00230980" w:rsidP="00632F48"/>
        </w:tc>
      </w:tr>
      <w:tr w:rsidR="00230980" w:rsidRPr="009C5A3F" w:rsidTr="00632F48">
        <w:tc>
          <w:tcPr>
            <w:tcW w:w="272"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611"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p>
        </w:tc>
        <w:tc>
          <w:tcPr>
            <w:tcW w:w="1008"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 xml:space="preserve">Количество </w:t>
            </w:r>
          </w:p>
          <w:p w:rsidR="00230980" w:rsidRPr="009C5A3F" w:rsidRDefault="00230980" w:rsidP="00632F48">
            <w:pPr>
              <w:tabs>
                <w:tab w:val="left" w:pos="6780"/>
              </w:tabs>
              <w:contextualSpacing/>
            </w:pPr>
            <w:r w:rsidRPr="009C5A3F">
              <w:rPr>
                <w:sz w:val="22"/>
                <w:szCs w:val="22"/>
              </w:rPr>
              <w:t xml:space="preserve">на 1000 </w:t>
            </w:r>
          </w:p>
          <w:p w:rsidR="00230980" w:rsidRPr="009C5A3F" w:rsidRDefault="00230980" w:rsidP="00632F48">
            <w:pPr>
              <w:tabs>
                <w:tab w:val="left" w:pos="6780"/>
              </w:tabs>
              <w:contextualSpacing/>
            </w:pPr>
            <w:r w:rsidRPr="009C5A3F">
              <w:rPr>
                <w:sz w:val="22"/>
                <w:szCs w:val="22"/>
              </w:rPr>
              <w:t>человек</w:t>
            </w:r>
          </w:p>
        </w:tc>
        <w:tc>
          <w:tcPr>
            <w:tcW w:w="85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1</w:t>
            </w:r>
          </w:p>
        </w:tc>
        <w:tc>
          <w:tcPr>
            <w:tcW w:w="774"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485" w:type="pct"/>
            <w:vMerge/>
            <w:tcBorders>
              <w:top w:val="single" w:sz="4" w:space="0" w:color="404040"/>
              <w:left w:val="single" w:sz="4" w:space="0" w:color="404040"/>
              <w:bottom w:val="single" w:sz="4" w:space="0" w:color="404040"/>
              <w:right w:val="nil"/>
            </w:tcBorders>
          </w:tcPr>
          <w:p w:rsidR="00230980" w:rsidRPr="009C5A3F" w:rsidRDefault="00230980" w:rsidP="00632F48"/>
        </w:tc>
      </w:tr>
    </w:tbl>
    <w:p w:rsidR="00230980" w:rsidRPr="009C5A3F" w:rsidRDefault="00230980" w:rsidP="00230980">
      <w:pPr>
        <w:widowControl w:val="0"/>
        <w:autoSpaceDE w:val="0"/>
        <w:autoSpaceDN w:val="0"/>
        <w:adjustRightInd w:val="0"/>
        <w:jc w:val="both"/>
        <w:rPr>
          <w:sz w:val="26"/>
          <w:szCs w:val="26"/>
        </w:rPr>
      </w:pPr>
    </w:p>
    <w:p w:rsidR="00230980" w:rsidRPr="007D7E20" w:rsidRDefault="00230980" w:rsidP="00230980">
      <w:pPr>
        <w:pStyle w:val="5"/>
        <w:spacing w:before="0" w:after="0"/>
        <w:ind w:firstLine="709"/>
        <w:jc w:val="center"/>
        <w:rPr>
          <w:rFonts w:ascii="Times New Roman" w:hAnsi="Times New Roman"/>
          <w:i w:val="0"/>
          <w:sz w:val="24"/>
          <w:szCs w:val="24"/>
        </w:rPr>
      </w:pPr>
      <w:r w:rsidRPr="007D7E20">
        <w:rPr>
          <w:rFonts w:ascii="Times New Roman" w:hAnsi="Times New Roman"/>
          <w:i w:val="0"/>
          <w:sz w:val="24"/>
          <w:szCs w:val="24"/>
        </w:rPr>
        <w:t>1.1.6. Предельные значения расчетных показателей минимально допустимого уровня обеспеченности населения Игорварского сельского поселения Цивильского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Игорварского сельского поселения Цивильского района Чувашской Республики</w:t>
      </w:r>
    </w:p>
    <w:p w:rsidR="00230980" w:rsidRPr="009C5A3F" w:rsidRDefault="00230980" w:rsidP="00230980">
      <w:pPr>
        <w:widowControl w:val="0"/>
        <w:autoSpaceDE w:val="0"/>
        <w:autoSpaceDN w:val="0"/>
        <w:adjustRightInd w:val="0"/>
        <w:ind w:firstLine="851"/>
        <w:jc w:val="right"/>
        <w:rPr>
          <w:sz w:val="26"/>
          <w:szCs w:val="26"/>
        </w:rPr>
      </w:pPr>
    </w:p>
    <w:p w:rsidR="00230980" w:rsidRPr="00072526" w:rsidRDefault="00230980" w:rsidP="00230980">
      <w:pPr>
        <w:widowControl w:val="0"/>
        <w:autoSpaceDE w:val="0"/>
        <w:autoSpaceDN w:val="0"/>
        <w:adjustRightInd w:val="0"/>
        <w:ind w:firstLine="851"/>
        <w:jc w:val="right"/>
      </w:pPr>
      <w:r w:rsidRPr="00072526">
        <w:t xml:space="preserve">Таблица 1.1.6 </w:t>
      </w:r>
    </w:p>
    <w:p w:rsidR="00230980" w:rsidRPr="009C5A3F" w:rsidRDefault="00230980" w:rsidP="00230980">
      <w:pPr>
        <w:widowControl w:val="0"/>
        <w:autoSpaceDE w:val="0"/>
        <w:autoSpaceDN w:val="0"/>
        <w:adjustRightInd w:val="0"/>
        <w:ind w:firstLine="851"/>
        <w:jc w:val="right"/>
        <w:rPr>
          <w:sz w:val="26"/>
          <w:szCs w:val="26"/>
        </w:rPr>
      </w:pPr>
    </w:p>
    <w:tbl>
      <w:tblPr>
        <w:tblW w:w="5000" w:type="pct"/>
        <w:tblBorders>
          <w:top w:val="single" w:sz="4" w:space="0" w:color="auto"/>
          <w:insideH w:val="single" w:sz="4" w:space="0" w:color="404040"/>
          <w:insideV w:val="single" w:sz="4" w:space="0" w:color="auto"/>
        </w:tblBorders>
        <w:tblLook w:val="00A0"/>
      </w:tblPr>
      <w:tblGrid>
        <w:gridCol w:w="508"/>
        <w:gridCol w:w="14"/>
        <w:gridCol w:w="3310"/>
        <w:gridCol w:w="8"/>
        <w:gridCol w:w="1642"/>
        <w:gridCol w:w="1122"/>
        <w:gridCol w:w="1845"/>
        <w:gridCol w:w="1122"/>
      </w:tblGrid>
      <w:tr w:rsidR="00230980" w:rsidRPr="009C5A3F" w:rsidTr="00632F48">
        <w:tc>
          <w:tcPr>
            <w:tcW w:w="272" w:type="pct"/>
            <w:gridSpan w:val="2"/>
            <w:vMerge w:val="restart"/>
            <w:tcBorders>
              <w:top w:val="single" w:sz="4" w:space="0" w:color="auto"/>
            </w:tcBorders>
            <w:shd w:val="clear" w:color="auto" w:fill="FFFFFF"/>
          </w:tcPr>
          <w:p w:rsidR="00230980" w:rsidRPr="009C5A3F" w:rsidRDefault="00230980" w:rsidP="00632F48">
            <w:r w:rsidRPr="009C5A3F">
              <w:rPr>
                <w:sz w:val="22"/>
                <w:szCs w:val="22"/>
              </w:rPr>
              <w:t>№</w:t>
            </w:r>
          </w:p>
          <w:p w:rsidR="00230980" w:rsidRPr="009C5A3F" w:rsidRDefault="00230980" w:rsidP="00632F48">
            <w:proofErr w:type="spellStart"/>
            <w:r w:rsidRPr="009C5A3F">
              <w:rPr>
                <w:sz w:val="22"/>
                <w:szCs w:val="22"/>
              </w:rPr>
              <w:t>пп</w:t>
            </w:r>
            <w:proofErr w:type="spellEnd"/>
          </w:p>
        </w:tc>
        <w:tc>
          <w:tcPr>
            <w:tcW w:w="1733" w:type="pct"/>
            <w:gridSpan w:val="2"/>
            <w:vMerge w:val="restart"/>
            <w:tcBorders>
              <w:top w:val="single" w:sz="4" w:space="0" w:color="auto"/>
            </w:tcBorders>
            <w:shd w:val="clear" w:color="auto" w:fill="FFFFFF"/>
          </w:tcPr>
          <w:p w:rsidR="00230980" w:rsidRPr="009C5A3F" w:rsidRDefault="00230980" w:rsidP="00632F48">
            <w:r w:rsidRPr="009C5A3F">
              <w:rPr>
                <w:sz w:val="22"/>
                <w:szCs w:val="22"/>
              </w:rPr>
              <w:t xml:space="preserve">Наименование объекта </w:t>
            </w:r>
          </w:p>
          <w:p w:rsidR="00230980" w:rsidRPr="009C5A3F" w:rsidRDefault="00230980" w:rsidP="00632F48">
            <w:r w:rsidRPr="009C5A3F">
              <w:rPr>
                <w:sz w:val="22"/>
                <w:szCs w:val="22"/>
              </w:rPr>
              <w:t>местного значения</w:t>
            </w:r>
          </w:p>
          <w:p w:rsidR="00230980" w:rsidRPr="009C5A3F" w:rsidRDefault="00230980" w:rsidP="00632F48"/>
        </w:tc>
        <w:tc>
          <w:tcPr>
            <w:tcW w:w="1444" w:type="pct"/>
            <w:gridSpan w:val="2"/>
            <w:tcBorders>
              <w:top w:val="single" w:sz="4" w:space="0" w:color="auto"/>
            </w:tcBorders>
            <w:shd w:val="clear" w:color="auto" w:fill="FFFFFF"/>
          </w:tcPr>
          <w:p w:rsidR="00230980" w:rsidRPr="009C5A3F" w:rsidRDefault="00230980" w:rsidP="00632F48">
            <w:pPr>
              <w:widowControl w:val="0"/>
              <w:autoSpaceDE w:val="0"/>
              <w:autoSpaceDN w:val="0"/>
              <w:adjustRightInd w:val="0"/>
              <w:contextualSpacing/>
            </w:pPr>
            <w:r w:rsidRPr="009C5A3F">
              <w:rPr>
                <w:sz w:val="22"/>
                <w:szCs w:val="22"/>
              </w:rPr>
              <w:t xml:space="preserve">Расчетный показатель </w:t>
            </w:r>
          </w:p>
          <w:p w:rsidR="00230980" w:rsidRPr="009C5A3F" w:rsidRDefault="00230980" w:rsidP="00632F48">
            <w:pPr>
              <w:widowControl w:val="0"/>
              <w:autoSpaceDE w:val="0"/>
              <w:autoSpaceDN w:val="0"/>
              <w:adjustRightInd w:val="0"/>
              <w:contextualSpacing/>
            </w:pPr>
            <w:r w:rsidRPr="009C5A3F">
              <w:rPr>
                <w:sz w:val="22"/>
                <w:szCs w:val="22"/>
              </w:rPr>
              <w:t>минимально допустимого уровня обеспеченности</w:t>
            </w:r>
          </w:p>
        </w:tc>
        <w:tc>
          <w:tcPr>
            <w:tcW w:w="1550" w:type="pct"/>
            <w:gridSpan w:val="2"/>
            <w:tcBorders>
              <w:top w:val="single" w:sz="4" w:space="0" w:color="auto"/>
            </w:tcBorders>
            <w:shd w:val="clear" w:color="auto" w:fill="FFFFFF"/>
          </w:tcPr>
          <w:p w:rsidR="00230980" w:rsidRPr="009C5A3F" w:rsidRDefault="00230980" w:rsidP="00632F48">
            <w:pPr>
              <w:widowControl w:val="0"/>
              <w:autoSpaceDE w:val="0"/>
              <w:autoSpaceDN w:val="0"/>
              <w:adjustRightInd w:val="0"/>
              <w:contextualSpacing/>
            </w:pPr>
            <w:r w:rsidRPr="009C5A3F">
              <w:rPr>
                <w:sz w:val="22"/>
                <w:szCs w:val="22"/>
              </w:rPr>
              <w:t>Расчетный показатель максимально допустимого уровня территориальной доступности</w:t>
            </w:r>
          </w:p>
        </w:tc>
      </w:tr>
      <w:tr w:rsidR="00230980" w:rsidRPr="009C5A3F" w:rsidTr="00632F48">
        <w:tc>
          <w:tcPr>
            <w:tcW w:w="272" w:type="pct"/>
            <w:gridSpan w:val="2"/>
            <w:vMerge/>
            <w:shd w:val="clear" w:color="auto" w:fill="FFFFFF"/>
          </w:tcPr>
          <w:p w:rsidR="00230980" w:rsidRPr="009C5A3F" w:rsidRDefault="00230980" w:rsidP="00632F48"/>
        </w:tc>
        <w:tc>
          <w:tcPr>
            <w:tcW w:w="1733" w:type="pct"/>
            <w:gridSpan w:val="2"/>
            <w:vMerge/>
            <w:shd w:val="clear" w:color="auto" w:fill="FFFFFF"/>
          </w:tcPr>
          <w:p w:rsidR="00230980" w:rsidRPr="009C5A3F" w:rsidRDefault="00230980" w:rsidP="00632F48"/>
        </w:tc>
        <w:tc>
          <w:tcPr>
            <w:tcW w:w="858" w:type="pct"/>
            <w:shd w:val="clear" w:color="auto" w:fill="FFFFFF"/>
          </w:tcPr>
          <w:p w:rsidR="00230980" w:rsidRPr="009C5A3F" w:rsidRDefault="00230980" w:rsidP="00632F48">
            <w:r w:rsidRPr="009C5A3F">
              <w:rPr>
                <w:sz w:val="22"/>
                <w:szCs w:val="22"/>
              </w:rPr>
              <w:t xml:space="preserve">единица </w:t>
            </w:r>
          </w:p>
          <w:p w:rsidR="00230980" w:rsidRPr="009C5A3F" w:rsidRDefault="00230980" w:rsidP="00632F48">
            <w:r w:rsidRPr="009C5A3F">
              <w:rPr>
                <w:sz w:val="22"/>
                <w:szCs w:val="22"/>
              </w:rPr>
              <w:t>измерения</w:t>
            </w:r>
          </w:p>
        </w:tc>
        <w:tc>
          <w:tcPr>
            <w:tcW w:w="586" w:type="pct"/>
            <w:shd w:val="clear" w:color="auto" w:fill="FFFFFF"/>
          </w:tcPr>
          <w:p w:rsidR="00230980" w:rsidRPr="009C5A3F" w:rsidRDefault="00230980" w:rsidP="00632F48">
            <w:r w:rsidRPr="009C5A3F">
              <w:rPr>
                <w:sz w:val="22"/>
                <w:szCs w:val="22"/>
              </w:rPr>
              <w:t>величина</w:t>
            </w:r>
          </w:p>
        </w:tc>
        <w:tc>
          <w:tcPr>
            <w:tcW w:w="964" w:type="pct"/>
            <w:shd w:val="clear" w:color="auto" w:fill="FFFFFF"/>
          </w:tcPr>
          <w:p w:rsidR="00230980" w:rsidRPr="009C5A3F" w:rsidRDefault="00230980" w:rsidP="00632F48">
            <w:r w:rsidRPr="009C5A3F">
              <w:rPr>
                <w:sz w:val="22"/>
                <w:szCs w:val="22"/>
              </w:rPr>
              <w:t xml:space="preserve">единица </w:t>
            </w:r>
          </w:p>
          <w:p w:rsidR="00230980" w:rsidRPr="009C5A3F" w:rsidRDefault="00230980" w:rsidP="00632F48">
            <w:r w:rsidRPr="009C5A3F">
              <w:rPr>
                <w:sz w:val="22"/>
                <w:szCs w:val="22"/>
              </w:rPr>
              <w:t>измерения</w:t>
            </w:r>
          </w:p>
        </w:tc>
        <w:tc>
          <w:tcPr>
            <w:tcW w:w="586" w:type="pct"/>
            <w:shd w:val="clear" w:color="auto" w:fill="FFFFFF"/>
          </w:tcPr>
          <w:p w:rsidR="00230980" w:rsidRPr="009C5A3F" w:rsidRDefault="00230980" w:rsidP="00632F48">
            <w:r w:rsidRPr="009C5A3F">
              <w:rPr>
                <w:sz w:val="22"/>
                <w:szCs w:val="22"/>
              </w:rPr>
              <w:t>величина</w:t>
            </w:r>
          </w:p>
        </w:tc>
      </w:tr>
      <w:tr w:rsidR="00230980" w:rsidRPr="009C5A3F" w:rsidTr="00632F48">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PrEx>
        <w:trPr>
          <w:trHeight w:val="2785"/>
        </w:trPr>
        <w:tc>
          <w:tcPr>
            <w:tcW w:w="26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lastRenderedPageBreak/>
              <w:t>1.</w:t>
            </w:r>
          </w:p>
        </w:tc>
        <w:tc>
          <w:tcPr>
            <w:tcW w:w="1736"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 xml:space="preserve">Помещения администрации муниципального образования Чувашской Республики. </w:t>
            </w:r>
          </w:p>
          <w:p w:rsidR="00230980" w:rsidRPr="009C5A3F" w:rsidRDefault="00230980" w:rsidP="00632F48">
            <w:pPr>
              <w:jc w:val="both"/>
            </w:pPr>
            <w:r w:rsidRPr="009C5A3F">
              <w:rPr>
                <w:sz w:val="22"/>
                <w:szCs w:val="22"/>
              </w:rPr>
              <w:t>Для сельского поселения:</w:t>
            </w:r>
          </w:p>
          <w:p w:rsidR="00230980" w:rsidRPr="009C5A3F" w:rsidRDefault="00230980" w:rsidP="00632F48">
            <w:pPr>
              <w:jc w:val="both"/>
            </w:pPr>
            <w:r w:rsidRPr="009C5A3F">
              <w:rPr>
                <w:sz w:val="22"/>
                <w:szCs w:val="22"/>
              </w:rPr>
              <w:t>при этажности 2–3 этажа</w:t>
            </w:r>
          </w:p>
        </w:tc>
        <w:tc>
          <w:tcPr>
            <w:tcW w:w="862"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Площадь помещений, м</w:t>
            </w:r>
            <w:proofErr w:type="gramStart"/>
            <w:r w:rsidRPr="009C5A3F">
              <w:rPr>
                <w:sz w:val="22"/>
                <w:szCs w:val="22"/>
                <w:vertAlign w:val="superscript"/>
              </w:rPr>
              <w:t>2</w:t>
            </w:r>
            <w:proofErr w:type="gramEnd"/>
            <w:r w:rsidRPr="009C5A3F">
              <w:rPr>
                <w:sz w:val="22"/>
                <w:szCs w:val="22"/>
              </w:rPr>
              <w:t xml:space="preserve"> на сотрудника</w:t>
            </w:r>
          </w:p>
        </w:tc>
        <w:tc>
          <w:tcPr>
            <w:tcW w:w="586"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 w:rsidR="00230980" w:rsidRDefault="00230980" w:rsidP="00632F48"/>
          <w:p w:rsidR="00230980" w:rsidRDefault="00230980" w:rsidP="00632F48"/>
          <w:p w:rsidR="00230980" w:rsidRPr="009C5A3F" w:rsidRDefault="00230980" w:rsidP="00632F48">
            <w:r w:rsidRPr="009C5A3F">
              <w:rPr>
                <w:sz w:val="22"/>
                <w:szCs w:val="22"/>
              </w:rPr>
              <w:t>40–60</w:t>
            </w:r>
          </w:p>
        </w:tc>
        <w:tc>
          <w:tcPr>
            <w:tcW w:w="964" w:type="pct"/>
            <w:tcBorders>
              <w:top w:val="single" w:sz="4" w:space="0" w:color="404040"/>
              <w:left w:val="single" w:sz="4" w:space="0" w:color="404040"/>
              <w:right w:val="single" w:sz="4" w:space="0" w:color="404040"/>
            </w:tcBorders>
          </w:tcPr>
          <w:p w:rsidR="00230980" w:rsidRPr="009C5A3F" w:rsidRDefault="00230980" w:rsidP="00632F48">
            <w:pPr>
              <w:widowControl w:val="0"/>
              <w:autoSpaceDE w:val="0"/>
              <w:autoSpaceDN w:val="0"/>
              <w:adjustRightInd w:val="0"/>
              <w:contextualSpacing/>
            </w:pPr>
            <w:r w:rsidRPr="009C5A3F">
              <w:rPr>
                <w:sz w:val="22"/>
                <w:szCs w:val="22"/>
              </w:rPr>
              <w:t xml:space="preserve">Транспортная доступность в пределах населенных пунктов, </w:t>
            </w:r>
            <w:proofErr w:type="gramStart"/>
            <w:r w:rsidRPr="009C5A3F">
              <w:rPr>
                <w:sz w:val="22"/>
                <w:szCs w:val="22"/>
              </w:rPr>
              <w:t>км</w:t>
            </w:r>
            <w:proofErr w:type="gramEnd"/>
          </w:p>
        </w:tc>
        <w:tc>
          <w:tcPr>
            <w:tcW w:w="586" w:type="pct"/>
            <w:tcBorders>
              <w:top w:val="single" w:sz="4" w:space="0" w:color="404040"/>
              <w:left w:val="single" w:sz="4" w:space="0" w:color="404040"/>
              <w:right w:val="nil"/>
            </w:tcBorders>
          </w:tcPr>
          <w:p w:rsidR="00230980" w:rsidRPr="009C5A3F" w:rsidRDefault="00230980" w:rsidP="00632F48">
            <w:pPr>
              <w:widowControl w:val="0"/>
              <w:autoSpaceDE w:val="0"/>
              <w:autoSpaceDN w:val="0"/>
              <w:adjustRightInd w:val="0"/>
              <w:contextualSpacing/>
            </w:pPr>
            <w:r w:rsidRPr="009C5A3F">
              <w:rPr>
                <w:sz w:val="22"/>
                <w:szCs w:val="22"/>
              </w:rPr>
              <w:t>1,5</w:t>
            </w:r>
          </w:p>
        </w:tc>
      </w:tr>
      <w:tr w:rsidR="00230980" w:rsidRPr="009C5A3F" w:rsidTr="00632F48">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PrEx>
        <w:trPr>
          <w:trHeight w:val="1260"/>
        </w:trPr>
        <w:tc>
          <w:tcPr>
            <w:tcW w:w="265"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szCs w:val="22"/>
              </w:rPr>
              <w:t>2.</w:t>
            </w:r>
          </w:p>
        </w:tc>
        <w:tc>
          <w:tcPr>
            <w:tcW w:w="1736"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Муниципальный архив*:</w:t>
            </w:r>
          </w:p>
          <w:p w:rsidR="00230980" w:rsidRPr="009C5A3F" w:rsidRDefault="00230980" w:rsidP="00632F48"/>
          <w:p w:rsidR="00230980" w:rsidRPr="009C5A3F" w:rsidRDefault="00230980" w:rsidP="00632F48">
            <w:r w:rsidRPr="009C5A3F">
              <w:rPr>
                <w:sz w:val="22"/>
                <w:szCs w:val="22"/>
              </w:rPr>
              <w:t>Читальный зал</w:t>
            </w:r>
          </w:p>
          <w:p w:rsidR="00230980" w:rsidRPr="009C5A3F" w:rsidRDefault="00230980" w:rsidP="00632F48">
            <w:r w:rsidRPr="009C5A3F">
              <w:rPr>
                <w:sz w:val="22"/>
                <w:szCs w:val="22"/>
              </w:rPr>
              <w:t>Рабочее помещение</w:t>
            </w:r>
          </w:p>
        </w:tc>
        <w:tc>
          <w:tcPr>
            <w:tcW w:w="862" w:type="pct"/>
            <w:gridSpan w:val="2"/>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szCs w:val="22"/>
              </w:rPr>
              <w:t>Площадь помещений, м</w:t>
            </w:r>
            <w:proofErr w:type="gramStart"/>
            <w:r w:rsidRPr="009C5A3F">
              <w:rPr>
                <w:sz w:val="22"/>
                <w:szCs w:val="22"/>
                <w:vertAlign w:val="superscript"/>
              </w:rPr>
              <w:t>2</w:t>
            </w:r>
            <w:proofErr w:type="gramEnd"/>
            <w:r w:rsidRPr="009C5A3F">
              <w:rPr>
                <w:sz w:val="22"/>
                <w:szCs w:val="22"/>
              </w:rPr>
              <w:t xml:space="preserve"> на 1 место</w:t>
            </w:r>
          </w:p>
        </w:tc>
        <w:tc>
          <w:tcPr>
            <w:tcW w:w="586"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 w:rsidR="00230980" w:rsidRPr="009C5A3F" w:rsidRDefault="00230980" w:rsidP="00632F48"/>
          <w:p w:rsidR="00230980" w:rsidRPr="009C5A3F" w:rsidRDefault="00230980" w:rsidP="00632F48">
            <w:r w:rsidRPr="009C5A3F">
              <w:rPr>
                <w:sz w:val="22"/>
                <w:szCs w:val="22"/>
              </w:rPr>
              <w:t>2,7</w:t>
            </w:r>
          </w:p>
          <w:p w:rsidR="00230980" w:rsidRPr="009C5A3F" w:rsidRDefault="00230980" w:rsidP="00632F48">
            <w:r w:rsidRPr="009C5A3F">
              <w:rPr>
                <w:sz w:val="22"/>
                <w:szCs w:val="22"/>
              </w:rPr>
              <w:t>4</w:t>
            </w:r>
          </w:p>
        </w:tc>
        <w:tc>
          <w:tcPr>
            <w:tcW w:w="964" w:type="pct"/>
            <w:tcBorders>
              <w:top w:val="single" w:sz="4" w:space="0" w:color="404040"/>
              <w:left w:val="single" w:sz="4" w:space="0" w:color="404040"/>
              <w:bottom w:val="single" w:sz="12" w:space="0" w:color="595959"/>
              <w:right w:val="single" w:sz="4" w:space="0" w:color="404040"/>
            </w:tcBorders>
          </w:tcPr>
          <w:p w:rsidR="00230980" w:rsidRPr="009C5A3F" w:rsidRDefault="00230980" w:rsidP="00632F48">
            <w:pPr>
              <w:widowControl w:val="0"/>
              <w:autoSpaceDE w:val="0"/>
              <w:autoSpaceDN w:val="0"/>
              <w:adjustRightInd w:val="0"/>
              <w:contextualSpacing/>
            </w:pPr>
            <w:r w:rsidRPr="009C5A3F">
              <w:rPr>
                <w:sz w:val="22"/>
                <w:szCs w:val="22"/>
              </w:rPr>
              <w:t xml:space="preserve">Транспортная доступность в пределах населенных пунктов, </w:t>
            </w:r>
            <w:proofErr w:type="gramStart"/>
            <w:r w:rsidRPr="009C5A3F">
              <w:rPr>
                <w:sz w:val="22"/>
                <w:szCs w:val="22"/>
              </w:rPr>
              <w:t>км</w:t>
            </w:r>
            <w:proofErr w:type="gramEnd"/>
          </w:p>
        </w:tc>
        <w:tc>
          <w:tcPr>
            <w:tcW w:w="586" w:type="pct"/>
            <w:tcBorders>
              <w:top w:val="single" w:sz="4" w:space="0" w:color="404040"/>
              <w:left w:val="single" w:sz="4" w:space="0" w:color="404040"/>
              <w:bottom w:val="single" w:sz="12" w:space="0" w:color="595959"/>
              <w:right w:val="nil"/>
            </w:tcBorders>
          </w:tcPr>
          <w:p w:rsidR="00230980" w:rsidRPr="009C5A3F" w:rsidRDefault="00230980" w:rsidP="00632F48">
            <w:pPr>
              <w:widowControl w:val="0"/>
              <w:autoSpaceDE w:val="0"/>
              <w:autoSpaceDN w:val="0"/>
              <w:adjustRightInd w:val="0"/>
              <w:contextualSpacing/>
            </w:pPr>
            <w:r w:rsidRPr="009C5A3F">
              <w:rPr>
                <w:sz w:val="22"/>
                <w:szCs w:val="22"/>
              </w:rPr>
              <w:t>1,5</w:t>
            </w:r>
          </w:p>
        </w:tc>
      </w:tr>
    </w:tbl>
    <w:p w:rsidR="00230980" w:rsidRPr="009C5A3F" w:rsidRDefault="00230980" w:rsidP="00230980">
      <w:pPr>
        <w:widowControl w:val="0"/>
        <w:autoSpaceDE w:val="0"/>
        <w:autoSpaceDN w:val="0"/>
        <w:adjustRightInd w:val="0"/>
        <w:ind w:firstLine="720"/>
        <w:jc w:val="both"/>
        <w:rPr>
          <w:b/>
          <w:sz w:val="22"/>
          <w:szCs w:val="22"/>
        </w:rPr>
      </w:pPr>
    </w:p>
    <w:p w:rsidR="00230980" w:rsidRPr="009C5A3F" w:rsidRDefault="00230980" w:rsidP="00230980">
      <w:pPr>
        <w:widowControl w:val="0"/>
        <w:autoSpaceDE w:val="0"/>
        <w:autoSpaceDN w:val="0"/>
        <w:adjustRightInd w:val="0"/>
        <w:ind w:left="1524" w:hanging="1524"/>
        <w:jc w:val="both"/>
        <w:rPr>
          <w:sz w:val="22"/>
          <w:szCs w:val="22"/>
        </w:rPr>
      </w:pPr>
      <w:r>
        <w:rPr>
          <w:sz w:val="22"/>
          <w:szCs w:val="22"/>
        </w:rPr>
        <w:t xml:space="preserve">Примечания: </w:t>
      </w:r>
      <w:r w:rsidRPr="009C5A3F">
        <w:rPr>
          <w:sz w:val="22"/>
          <w:szCs w:val="22"/>
        </w:rPr>
        <w:t>* Площадь хранилища документов определяется в задании на проектирование.</w:t>
      </w:r>
    </w:p>
    <w:p w:rsidR="00230980" w:rsidRPr="009C5A3F" w:rsidRDefault="00230980" w:rsidP="00230980">
      <w:pPr>
        <w:widowControl w:val="0"/>
        <w:autoSpaceDE w:val="0"/>
        <w:autoSpaceDN w:val="0"/>
        <w:adjustRightInd w:val="0"/>
        <w:jc w:val="both"/>
        <w:rPr>
          <w:sz w:val="22"/>
          <w:szCs w:val="22"/>
        </w:rPr>
      </w:pPr>
    </w:p>
    <w:p w:rsidR="00230980" w:rsidRPr="007D7E20" w:rsidRDefault="00230980" w:rsidP="00230980">
      <w:pPr>
        <w:pStyle w:val="5"/>
        <w:spacing w:before="0" w:after="0"/>
        <w:ind w:firstLine="709"/>
        <w:jc w:val="center"/>
        <w:rPr>
          <w:rFonts w:ascii="Times New Roman" w:hAnsi="Times New Roman"/>
          <w:i w:val="0"/>
          <w:sz w:val="24"/>
          <w:szCs w:val="24"/>
        </w:rPr>
      </w:pPr>
      <w:r w:rsidRPr="007D7E20">
        <w:rPr>
          <w:rFonts w:ascii="Times New Roman" w:hAnsi="Times New Roman"/>
          <w:i w:val="0"/>
          <w:sz w:val="24"/>
          <w:szCs w:val="24"/>
        </w:rPr>
        <w:t>1.1.7. Предельные значения расчетных показателей минимально допустимого уровня обеспеченности населения Игорварского сельского поселения Цивильского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Игорварского сельского поселения Цивильского района Чувашской Республики</w:t>
      </w:r>
    </w:p>
    <w:p w:rsidR="00230980" w:rsidRPr="009C5A3F" w:rsidRDefault="00230980" w:rsidP="00230980">
      <w:pPr>
        <w:widowControl w:val="0"/>
        <w:autoSpaceDE w:val="0"/>
        <w:autoSpaceDN w:val="0"/>
        <w:adjustRightInd w:val="0"/>
        <w:ind w:firstLine="851"/>
        <w:jc w:val="right"/>
        <w:rPr>
          <w:sz w:val="26"/>
          <w:szCs w:val="26"/>
        </w:rPr>
      </w:pPr>
    </w:p>
    <w:p w:rsidR="00230980" w:rsidRPr="00072526" w:rsidRDefault="00230980" w:rsidP="00230980">
      <w:pPr>
        <w:widowControl w:val="0"/>
        <w:autoSpaceDE w:val="0"/>
        <w:autoSpaceDN w:val="0"/>
        <w:adjustRightInd w:val="0"/>
        <w:ind w:firstLine="851"/>
        <w:jc w:val="right"/>
      </w:pPr>
      <w:r w:rsidRPr="00072526">
        <w:t>Таблица 1.1.7</w:t>
      </w:r>
    </w:p>
    <w:p w:rsidR="00230980" w:rsidRPr="009C5A3F" w:rsidRDefault="00230980" w:rsidP="00230980">
      <w:pPr>
        <w:widowControl w:val="0"/>
        <w:autoSpaceDE w:val="0"/>
        <w:autoSpaceDN w:val="0"/>
        <w:adjustRightInd w:val="0"/>
        <w:ind w:firstLine="851"/>
        <w:jc w:val="right"/>
        <w:rPr>
          <w:sz w:val="26"/>
          <w:szCs w:val="26"/>
        </w:rPr>
      </w:pPr>
    </w:p>
    <w:tbl>
      <w:tblPr>
        <w:tblW w:w="5000" w:type="pct"/>
        <w:tblBorders>
          <w:top w:val="single" w:sz="4" w:space="0" w:color="auto"/>
          <w:insideH w:val="single" w:sz="4" w:space="0" w:color="404040"/>
          <w:insideV w:val="single" w:sz="4" w:space="0" w:color="auto"/>
        </w:tblBorders>
        <w:tblLook w:val="00A0"/>
      </w:tblPr>
      <w:tblGrid>
        <w:gridCol w:w="562"/>
        <w:gridCol w:w="2877"/>
        <w:gridCol w:w="1698"/>
        <w:gridCol w:w="1126"/>
        <w:gridCol w:w="2182"/>
        <w:gridCol w:w="1126"/>
      </w:tblGrid>
      <w:tr w:rsidR="00230980" w:rsidRPr="009C5A3F" w:rsidTr="00632F48">
        <w:tc>
          <w:tcPr>
            <w:tcW w:w="294" w:type="pct"/>
            <w:vMerge w:val="restart"/>
            <w:tcBorders>
              <w:top w:val="single" w:sz="4" w:space="0" w:color="auto"/>
            </w:tcBorders>
            <w:shd w:val="clear" w:color="auto" w:fill="FFFFFF"/>
          </w:tcPr>
          <w:p w:rsidR="00230980" w:rsidRPr="009C5A3F" w:rsidRDefault="00230980" w:rsidP="00632F48">
            <w:r w:rsidRPr="009C5A3F">
              <w:rPr>
                <w:sz w:val="22"/>
                <w:szCs w:val="22"/>
              </w:rPr>
              <w:t>№</w:t>
            </w:r>
          </w:p>
          <w:p w:rsidR="00230980" w:rsidRPr="009C5A3F" w:rsidRDefault="00230980" w:rsidP="00632F48">
            <w:proofErr w:type="spellStart"/>
            <w:r w:rsidRPr="009C5A3F">
              <w:rPr>
                <w:sz w:val="22"/>
                <w:szCs w:val="22"/>
              </w:rPr>
              <w:t>пп</w:t>
            </w:r>
            <w:proofErr w:type="spellEnd"/>
          </w:p>
        </w:tc>
        <w:tc>
          <w:tcPr>
            <w:tcW w:w="1503" w:type="pct"/>
            <w:vMerge w:val="restart"/>
            <w:tcBorders>
              <w:top w:val="single" w:sz="4" w:space="0" w:color="auto"/>
            </w:tcBorders>
            <w:shd w:val="clear" w:color="auto" w:fill="FFFFFF"/>
          </w:tcPr>
          <w:p w:rsidR="00230980" w:rsidRPr="009C5A3F" w:rsidRDefault="00230980" w:rsidP="00632F48">
            <w:r w:rsidRPr="009C5A3F">
              <w:rPr>
                <w:sz w:val="22"/>
                <w:szCs w:val="22"/>
              </w:rPr>
              <w:t>Наименование объекта местного значения</w:t>
            </w:r>
          </w:p>
          <w:p w:rsidR="00230980" w:rsidRPr="009C5A3F" w:rsidRDefault="00230980" w:rsidP="00632F48"/>
        </w:tc>
        <w:tc>
          <w:tcPr>
            <w:tcW w:w="1475" w:type="pct"/>
            <w:gridSpan w:val="2"/>
            <w:tcBorders>
              <w:top w:val="single" w:sz="4" w:space="0" w:color="auto"/>
            </w:tcBorders>
            <w:shd w:val="clear" w:color="auto" w:fill="FFFFFF"/>
          </w:tcPr>
          <w:p w:rsidR="00230980" w:rsidRPr="009C5A3F" w:rsidRDefault="00230980" w:rsidP="00632F48">
            <w:r w:rsidRPr="009C5A3F">
              <w:rPr>
                <w:sz w:val="22"/>
                <w:szCs w:val="22"/>
              </w:rPr>
              <w:t xml:space="preserve">Расчетный показатель </w:t>
            </w:r>
          </w:p>
          <w:p w:rsidR="00230980" w:rsidRPr="009C5A3F" w:rsidRDefault="00230980" w:rsidP="00632F48">
            <w:r w:rsidRPr="009C5A3F">
              <w:rPr>
                <w:sz w:val="22"/>
                <w:szCs w:val="22"/>
              </w:rPr>
              <w:t>минимально допустимого уровня обеспеченности</w:t>
            </w:r>
          </w:p>
        </w:tc>
        <w:tc>
          <w:tcPr>
            <w:tcW w:w="1728" w:type="pct"/>
            <w:gridSpan w:val="2"/>
            <w:tcBorders>
              <w:top w:val="single" w:sz="4" w:space="0" w:color="auto"/>
            </w:tcBorders>
            <w:shd w:val="clear" w:color="auto" w:fill="FFFFFF"/>
          </w:tcPr>
          <w:p w:rsidR="00230980" w:rsidRPr="009C5A3F" w:rsidRDefault="00230980" w:rsidP="00632F48">
            <w:r w:rsidRPr="009C5A3F">
              <w:rPr>
                <w:sz w:val="22"/>
                <w:szCs w:val="22"/>
              </w:rPr>
              <w:t>Расчетный показатель максимально допустимого уровня территориальной доступности</w:t>
            </w:r>
          </w:p>
        </w:tc>
      </w:tr>
      <w:tr w:rsidR="00230980" w:rsidRPr="009C5A3F" w:rsidTr="00632F48">
        <w:tc>
          <w:tcPr>
            <w:tcW w:w="294" w:type="pct"/>
            <w:vMerge/>
            <w:shd w:val="clear" w:color="auto" w:fill="FFFFFF"/>
          </w:tcPr>
          <w:p w:rsidR="00230980" w:rsidRPr="009C5A3F" w:rsidRDefault="00230980" w:rsidP="00632F48"/>
        </w:tc>
        <w:tc>
          <w:tcPr>
            <w:tcW w:w="1503" w:type="pct"/>
            <w:vMerge/>
            <w:shd w:val="clear" w:color="auto" w:fill="FFFFFF"/>
          </w:tcPr>
          <w:p w:rsidR="00230980" w:rsidRPr="009C5A3F" w:rsidRDefault="00230980" w:rsidP="00632F48"/>
        </w:tc>
        <w:tc>
          <w:tcPr>
            <w:tcW w:w="887" w:type="pct"/>
            <w:shd w:val="clear" w:color="auto" w:fill="FFFFFF"/>
          </w:tcPr>
          <w:p w:rsidR="00230980" w:rsidRPr="009C5A3F" w:rsidRDefault="00230980" w:rsidP="00632F48">
            <w:r w:rsidRPr="009C5A3F">
              <w:rPr>
                <w:sz w:val="22"/>
                <w:szCs w:val="22"/>
              </w:rPr>
              <w:t xml:space="preserve">единица </w:t>
            </w:r>
          </w:p>
          <w:p w:rsidR="00230980" w:rsidRPr="009C5A3F" w:rsidRDefault="00230980" w:rsidP="00632F48">
            <w:r w:rsidRPr="009C5A3F">
              <w:rPr>
                <w:sz w:val="22"/>
                <w:szCs w:val="22"/>
              </w:rPr>
              <w:t>измерения</w:t>
            </w:r>
          </w:p>
        </w:tc>
        <w:tc>
          <w:tcPr>
            <w:tcW w:w="588" w:type="pct"/>
            <w:shd w:val="clear" w:color="auto" w:fill="FFFFFF"/>
          </w:tcPr>
          <w:p w:rsidR="00230980" w:rsidRPr="009C5A3F" w:rsidRDefault="00230980" w:rsidP="00632F48">
            <w:r w:rsidRPr="009C5A3F">
              <w:rPr>
                <w:sz w:val="22"/>
                <w:szCs w:val="22"/>
              </w:rPr>
              <w:t>величина</w:t>
            </w:r>
          </w:p>
        </w:tc>
        <w:tc>
          <w:tcPr>
            <w:tcW w:w="1140" w:type="pct"/>
            <w:shd w:val="clear" w:color="auto" w:fill="FFFFFF"/>
          </w:tcPr>
          <w:p w:rsidR="00230980" w:rsidRPr="009C5A3F" w:rsidRDefault="00230980" w:rsidP="00632F48">
            <w:r w:rsidRPr="009C5A3F">
              <w:rPr>
                <w:sz w:val="22"/>
                <w:szCs w:val="22"/>
              </w:rPr>
              <w:t xml:space="preserve">единица </w:t>
            </w:r>
          </w:p>
          <w:p w:rsidR="00230980" w:rsidRPr="009C5A3F" w:rsidRDefault="00230980" w:rsidP="00632F48">
            <w:r w:rsidRPr="009C5A3F">
              <w:rPr>
                <w:sz w:val="22"/>
                <w:szCs w:val="22"/>
              </w:rPr>
              <w:t>измерения</w:t>
            </w:r>
          </w:p>
        </w:tc>
        <w:tc>
          <w:tcPr>
            <w:tcW w:w="588" w:type="pct"/>
            <w:shd w:val="clear" w:color="auto" w:fill="FFFFFF"/>
          </w:tcPr>
          <w:p w:rsidR="00230980" w:rsidRPr="009C5A3F" w:rsidRDefault="00230980" w:rsidP="00632F48">
            <w:r w:rsidRPr="009C5A3F">
              <w:rPr>
                <w:sz w:val="22"/>
                <w:szCs w:val="22"/>
              </w:rPr>
              <w:t>величина</w:t>
            </w:r>
          </w:p>
        </w:tc>
      </w:tr>
    </w:tbl>
    <w:p w:rsidR="00230980" w:rsidRPr="00A24EA4" w:rsidRDefault="00230980" w:rsidP="00230980">
      <w:pPr>
        <w:widowControl w:val="0"/>
        <w:suppressAutoHyphens/>
        <w:spacing w:line="20" w:lineRule="exact"/>
        <w:rPr>
          <w:sz w:val="2"/>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2"/>
        <w:gridCol w:w="2877"/>
        <w:gridCol w:w="1698"/>
        <w:gridCol w:w="1126"/>
        <w:gridCol w:w="2182"/>
        <w:gridCol w:w="1126"/>
      </w:tblGrid>
      <w:tr w:rsidR="00230980" w:rsidRPr="009C5A3F" w:rsidTr="00632F48">
        <w:trPr>
          <w:tblHeader/>
        </w:trPr>
        <w:tc>
          <w:tcPr>
            <w:tcW w:w="294" w:type="pct"/>
            <w:tcBorders>
              <w:top w:val="single" w:sz="4" w:space="0" w:color="404040"/>
              <w:left w:val="nil"/>
              <w:bottom w:val="single" w:sz="4" w:space="0" w:color="404040"/>
              <w:right w:val="single" w:sz="4" w:space="0" w:color="404040"/>
            </w:tcBorders>
            <w:shd w:val="clear" w:color="auto" w:fill="FFFFFF"/>
          </w:tcPr>
          <w:p w:rsidR="00230980" w:rsidRPr="009C5A3F" w:rsidRDefault="00230980" w:rsidP="00632F48">
            <w:r>
              <w:rPr>
                <w:sz w:val="22"/>
              </w:rPr>
              <w:t>1</w:t>
            </w:r>
          </w:p>
        </w:tc>
        <w:tc>
          <w:tcPr>
            <w:tcW w:w="1503"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Pr>
                <w:sz w:val="22"/>
              </w:rPr>
              <w:t>2</w:t>
            </w:r>
          </w:p>
        </w:tc>
        <w:tc>
          <w:tcPr>
            <w:tcW w:w="887"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Pr>
                <w:sz w:val="22"/>
                <w:szCs w:val="22"/>
              </w:rPr>
              <w:t>3</w:t>
            </w:r>
          </w:p>
        </w:tc>
        <w:tc>
          <w:tcPr>
            <w:tcW w:w="588"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Pr>
                <w:sz w:val="22"/>
                <w:szCs w:val="22"/>
              </w:rPr>
              <w:t>4</w:t>
            </w:r>
          </w:p>
        </w:tc>
        <w:tc>
          <w:tcPr>
            <w:tcW w:w="1140" w:type="pct"/>
            <w:tcBorders>
              <w:top w:val="single" w:sz="4" w:space="0" w:color="404040"/>
              <w:left w:val="single" w:sz="4" w:space="0" w:color="404040"/>
              <w:bottom w:val="single" w:sz="4" w:space="0" w:color="404040"/>
              <w:right w:val="single" w:sz="4" w:space="0" w:color="404040"/>
            </w:tcBorders>
            <w:shd w:val="clear" w:color="auto" w:fill="FFFFFF"/>
          </w:tcPr>
          <w:p w:rsidR="00230980" w:rsidRPr="009C5A3F" w:rsidRDefault="00230980" w:rsidP="00632F48">
            <w:r>
              <w:rPr>
                <w:sz w:val="22"/>
                <w:szCs w:val="22"/>
              </w:rPr>
              <w:t>5</w:t>
            </w:r>
          </w:p>
        </w:tc>
        <w:tc>
          <w:tcPr>
            <w:tcW w:w="588" w:type="pct"/>
            <w:tcBorders>
              <w:top w:val="single" w:sz="4" w:space="0" w:color="404040"/>
              <w:left w:val="single" w:sz="4" w:space="0" w:color="404040"/>
              <w:bottom w:val="single" w:sz="4" w:space="0" w:color="404040"/>
              <w:right w:val="nil"/>
            </w:tcBorders>
            <w:shd w:val="clear" w:color="auto" w:fill="FFFFFF"/>
          </w:tcPr>
          <w:p w:rsidR="00230980" w:rsidRPr="009C5A3F" w:rsidRDefault="00230980" w:rsidP="00632F48">
            <w:r>
              <w:rPr>
                <w:sz w:val="22"/>
                <w:szCs w:val="22"/>
              </w:rPr>
              <w:t>6</w:t>
            </w:r>
          </w:p>
        </w:tc>
      </w:tr>
      <w:tr w:rsidR="00230980" w:rsidRPr="009C5A3F" w:rsidTr="00632F48">
        <w:tc>
          <w:tcPr>
            <w:tcW w:w="294" w:type="pct"/>
            <w:vMerge w:val="restar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rPr>
              <w:t>1.</w:t>
            </w:r>
          </w:p>
        </w:tc>
        <w:tc>
          <w:tcPr>
            <w:tcW w:w="1503"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Организации похоронного обслуживания населения</w:t>
            </w:r>
          </w:p>
        </w:tc>
        <w:tc>
          <w:tcPr>
            <w:tcW w:w="887"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rPr>
              <w:t xml:space="preserve">Количество (объект) на 150000 </w:t>
            </w:r>
            <w:r w:rsidRPr="009C5A3F">
              <w:rPr>
                <w:sz w:val="22"/>
                <w:szCs w:val="22"/>
              </w:rPr>
              <w:t>человек</w:t>
            </w:r>
          </w:p>
        </w:tc>
        <w:tc>
          <w:tcPr>
            <w:tcW w:w="588"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rPr>
              <w:t>1</w:t>
            </w:r>
          </w:p>
        </w:tc>
        <w:tc>
          <w:tcPr>
            <w:tcW w:w="114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 xml:space="preserve">Пешеходная доступность, </w:t>
            </w:r>
            <w:proofErr w:type="gramStart"/>
            <w:r w:rsidRPr="009C5A3F">
              <w:rPr>
                <w:sz w:val="22"/>
                <w:szCs w:val="22"/>
              </w:rPr>
              <w:t>м</w:t>
            </w:r>
            <w:proofErr w:type="gramEnd"/>
          </w:p>
        </w:tc>
        <w:tc>
          <w:tcPr>
            <w:tcW w:w="588"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rPr>
              <w:t>100</w:t>
            </w:r>
          </w:p>
        </w:tc>
      </w:tr>
      <w:tr w:rsidR="00230980" w:rsidRPr="009C5A3F" w:rsidTr="00632F48">
        <w:tc>
          <w:tcPr>
            <w:tcW w:w="2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503"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p>
        </w:tc>
        <w:tc>
          <w:tcPr>
            <w:tcW w:w="887"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588"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1140"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Транспортная доступность, мин</w:t>
            </w:r>
          </w:p>
        </w:tc>
        <w:tc>
          <w:tcPr>
            <w:tcW w:w="588"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rPr>
              <w:t>30</w:t>
            </w:r>
          </w:p>
        </w:tc>
      </w:tr>
      <w:tr w:rsidR="00230980" w:rsidRPr="009C5A3F" w:rsidTr="00632F48">
        <w:tc>
          <w:tcPr>
            <w:tcW w:w="294" w:type="pct"/>
            <w:vMerge w:val="restar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rPr>
              <w:t>2.</w:t>
            </w:r>
          </w:p>
        </w:tc>
        <w:tc>
          <w:tcPr>
            <w:tcW w:w="150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Кладбища традиционного захоронения:</w:t>
            </w:r>
          </w:p>
          <w:p w:rsidR="00230980" w:rsidRPr="009C5A3F" w:rsidRDefault="00230980" w:rsidP="00632F48">
            <w:pPr>
              <w:autoSpaceDE w:val="0"/>
              <w:autoSpaceDN w:val="0"/>
              <w:adjustRightInd w:val="0"/>
              <w:jc w:val="both"/>
            </w:pPr>
            <w:r w:rsidRPr="009C5A3F">
              <w:rPr>
                <w:sz w:val="22"/>
                <w:szCs w:val="22"/>
              </w:rPr>
              <w:t>кладбища смешанного и традиционного захоронения площадью от 20 до</w:t>
            </w:r>
            <w:r>
              <w:rPr>
                <w:sz w:val="22"/>
                <w:szCs w:val="22"/>
              </w:rPr>
              <w:t xml:space="preserve"> </w:t>
            </w:r>
            <w:r w:rsidRPr="009C5A3F">
              <w:rPr>
                <w:sz w:val="22"/>
                <w:szCs w:val="22"/>
              </w:rPr>
              <w:t>40 га</w:t>
            </w:r>
          </w:p>
        </w:tc>
        <w:tc>
          <w:tcPr>
            <w:tcW w:w="887"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 xml:space="preserve">Площадь, </w:t>
            </w:r>
            <w:proofErr w:type="gramStart"/>
            <w:r w:rsidRPr="009C5A3F">
              <w:rPr>
                <w:sz w:val="22"/>
                <w:szCs w:val="22"/>
              </w:rPr>
              <w:t>га</w:t>
            </w:r>
            <w:proofErr w:type="gramEnd"/>
            <w:r w:rsidRPr="009C5A3F">
              <w:rPr>
                <w:sz w:val="22"/>
                <w:szCs w:val="22"/>
              </w:rPr>
              <w:t xml:space="preserve"> на 1000 человек</w:t>
            </w:r>
          </w:p>
        </w:tc>
        <w:tc>
          <w:tcPr>
            <w:tcW w:w="588"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rPr>
              <w:t>0,24</w:t>
            </w:r>
          </w:p>
        </w:tc>
        <w:tc>
          <w:tcPr>
            <w:tcW w:w="1140"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szCs w:val="22"/>
              </w:rPr>
              <w:t>Допустимый уровень территориальной доступности</w:t>
            </w:r>
          </w:p>
        </w:tc>
        <w:tc>
          <w:tcPr>
            <w:tcW w:w="588"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rPr>
              <w:t>-</w:t>
            </w:r>
          </w:p>
        </w:tc>
      </w:tr>
      <w:tr w:rsidR="00230980" w:rsidRPr="009C5A3F" w:rsidTr="00632F48">
        <w:tc>
          <w:tcPr>
            <w:tcW w:w="294" w:type="pct"/>
            <w:vMerge/>
            <w:tcBorders>
              <w:top w:val="single" w:sz="4" w:space="0" w:color="404040"/>
              <w:left w:val="nil"/>
              <w:bottom w:val="single" w:sz="4" w:space="0" w:color="404040"/>
              <w:right w:val="single" w:sz="4" w:space="0" w:color="404040"/>
            </w:tcBorders>
          </w:tcPr>
          <w:p w:rsidR="00230980" w:rsidRPr="009C5A3F" w:rsidRDefault="00230980" w:rsidP="00632F48"/>
        </w:tc>
        <w:tc>
          <w:tcPr>
            <w:tcW w:w="150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autoSpaceDE w:val="0"/>
              <w:autoSpaceDN w:val="0"/>
              <w:adjustRightInd w:val="0"/>
              <w:jc w:val="both"/>
            </w:pPr>
            <w:r w:rsidRPr="009C5A3F">
              <w:rPr>
                <w:sz w:val="22"/>
                <w:szCs w:val="22"/>
              </w:rPr>
              <w:t>кладбища смешанного и традиционного захоронения площадью от 10 до</w:t>
            </w:r>
            <w:r>
              <w:rPr>
                <w:sz w:val="22"/>
                <w:szCs w:val="22"/>
              </w:rPr>
              <w:t xml:space="preserve"> </w:t>
            </w:r>
            <w:r w:rsidRPr="009C5A3F">
              <w:rPr>
                <w:sz w:val="22"/>
                <w:szCs w:val="22"/>
              </w:rPr>
              <w:t>20 га</w:t>
            </w:r>
          </w:p>
        </w:tc>
        <w:tc>
          <w:tcPr>
            <w:tcW w:w="887"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588"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tc>
        <w:tc>
          <w:tcPr>
            <w:tcW w:w="114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588"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rPr>
              <w:t>-</w:t>
            </w:r>
          </w:p>
        </w:tc>
      </w:tr>
      <w:tr w:rsidR="00230980" w:rsidRPr="009C5A3F" w:rsidTr="00632F48">
        <w:tc>
          <w:tcPr>
            <w:tcW w:w="294" w:type="pct"/>
            <w:tcBorders>
              <w:top w:val="single" w:sz="4" w:space="0" w:color="404040"/>
              <w:left w:val="nil"/>
              <w:bottom w:val="single" w:sz="4" w:space="0" w:color="404040"/>
              <w:right w:val="single" w:sz="4" w:space="0" w:color="404040"/>
            </w:tcBorders>
          </w:tcPr>
          <w:p w:rsidR="00230980" w:rsidRPr="009C5A3F" w:rsidRDefault="00230980" w:rsidP="00632F48">
            <w:r w:rsidRPr="009C5A3F">
              <w:rPr>
                <w:sz w:val="22"/>
              </w:rPr>
              <w:t>3.</w:t>
            </w:r>
          </w:p>
        </w:tc>
        <w:tc>
          <w:tcPr>
            <w:tcW w:w="1503"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autoSpaceDE w:val="0"/>
              <w:autoSpaceDN w:val="0"/>
              <w:adjustRightInd w:val="0"/>
              <w:jc w:val="both"/>
            </w:pPr>
            <w:r w:rsidRPr="009C5A3F">
              <w:rPr>
                <w:sz w:val="22"/>
                <w:szCs w:val="22"/>
              </w:rPr>
              <w:t>Закрытые кладбища и мемориальные комплексы, кладбища с погребением после кремации, колумбарии, сельские кладбища</w:t>
            </w:r>
          </w:p>
        </w:tc>
        <w:tc>
          <w:tcPr>
            <w:tcW w:w="887"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r w:rsidRPr="009C5A3F">
              <w:rPr>
                <w:sz w:val="22"/>
              </w:rPr>
              <w:t xml:space="preserve">Площадь, </w:t>
            </w:r>
            <w:proofErr w:type="gramStart"/>
            <w:r w:rsidRPr="009C5A3F">
              <w:rPr>
                <w:sz w:val="22"/>
              </w:rPr>
              <w:t>га</w:t>
            </w:r>
            <w:proofErr w:type="gramEnd"/>
            <w:r w:rsidRPr="009C5A3F">
              <w:rPr>
                <w:sz w:val="22"/>
              </w:rPr>
              <w:t xml:space="preserve"> на 1000 </w:t>
            </w:r>
            <w:r w:rsidRPr="009C5A3F">
              <w:rPr>
                <w:sz w:val="22"/>
                <w:szCs w:val="22"/>
              </w:rPr>
              <w:t>человек</w:t>
            </w:r>
          </w:p>
        </w:tc>
        <w:tc>
          <w:tcPr>
            <w:tcW w:w="588"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r w:rsidRPr="009C5A3F">
              <w:rPr>
                <w:sz w:val="22"/>
              </w:rPr>
              <w:t>0,02</w:t>
            </w:r>
          </w:p>
        </w:tc>
        <w:tc>
          <w:tcPr>
            <w:tcW w:w="1140"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pPr>
          </w:p>
        </w:tc>
        <w:tc>
          <w:tcPr>
            <w:tcW w:w="588" w:type="pct"/>
            <w:tcBorders>
              <w:top w:val="single" w:sz="4" w:space="0" w:color="404040"/>
              <w:left w:val="single" w:sz="4" w:space="0" w:color="404040"/>
              <w:bottom w:val="single" w:sz="4" w:space="0" w:color="404040"/>
              <w:right w:val="nil"/>
            </w:tcBorders>
          </w:tcPr>
          <w:p w:rsidR="00230980" w:rsidRPr="009C5A3F" w:rsidRDefault="00230980" w:rsidP="00632F48">
            <w:r w:rsidRPr="009C5A3F">
              <w:rPr>
                <w:sz w:val="22"/>
              </w:rPr>
              <w:t>-</w:t>
            </w:r>
          </w:p>
        </w:tc>
      </w:tr>
    </w:tbl>
    <w:p w:rsidR="00230980" w:rsidRPr="009C5A3F" w:rsidRDefault="00230980" w:rsidP="00230980">
      <w:pPr>
        <w:widowControl w:val="0"/>
        <w:autoSpaceDE w:val="0"/>
        <w:autoSpaceDN w:val="0"/>
        <w:adjustRightInd w:val="0"/>
        <w:ind w:firstLine="851"/>
        <w:jc w:val="both"/>
        <w:rPr>
          <w:b/>
          <w:sz w:val="22"/>
          <w:szCs w:val="22"/>
        </w:rPr>
      </w:pPr>
    </w:p>
    <w:p w:rsidR="00230980" w:rsidRPr="007D7E20" w:rsidRDefault="00230980" w:rsidP="00230980">
      <w:pPr>
        <w:pStyle w:val="5"/>
        <w:tabs>
          <w:tab w:val="left" w:pos="5400"/>
        </w:tabs>
        <w:spacing w:before="0" w:after="0"/>
        <w:jc w:val="center"/>
        <w:rPr>
          <w:rFonts w:ascii="Times New Roman" w:hAnsi="Times New Roman"/>
          <w:i w:val="0"/>
          <w:sz w:val="24"/>
          <w:szCs w:val="24"/>
        </w:rPr>
      </w:pPr>
      <w:r>
        <w:rPr>
          <w:rFonts w:ascii="Times New Roman" w:hAnsi="Times New Roman"/>
          <w:i w:val="0"/>
        </w:rPr>
        <w:br w:type="page"/>
      </w:r>
      <w:r w:rsidRPr="007D7E20">
        <w:rPr>
          <w:rFonts w:ascii="Times New Roman" w:hAnsi="Times New Roman"/>
          <w:i w:val="0"/>
          <w:sz w:val="24"/>
          <w:szCs w:val="24"/>
        </w:rPr>
        <w:lastRenderedPageBreak/>
        <w:t xml:space="preserve">2. Материалы по обоснованию расчетных показателей, </w:t>
      </w:r>
    </w:p>
    <w:p w:rsidR="00230980" w:rsidRPr="007D7E20" w:rsidRDefault="00230980" w:rsidP="00230980">
      <w:pPr>
        <w:pStyle w:val="5"/>
        <w:tabs>
          <w:tab w:val="left" w:pos="5400"/>
        </w:tabs>
        <w:spacing w:before="0" w:after="0"/>
        <w:jc w:val="center"/>
        <w:rPr>
          <w:rFonts w:ascii="Times New Roman" w:hAnsi="Times New Roman"/>
          <w:i w:val="0"/>
          <w:sz w:val="24"/>
          <w:szCs w:val="24"/>
        </w:rPr>
      </w:pPr>
      <w:r w:rsidRPr="007D7E20">
        <w:rPr>
          <w:rFonts w:ascii="Times New Roman" w:hAnsi="Times New Roman"/>
          <w:i w:val="0"/>
          <w:sz w:val="24"/>
          <w:szCs w:val="24"/>
        </w:rPr>
        <w:t xml:space="preserve">содержащихся в основной части местных нормативов </w:t>
      </w:r>
    </w:p>
    <w:p w:rsidR="00230980" w:rsidRPr="007D7E20" w:rsidRDefault="00230980" w:rsidP="00230980">
      <w:pPr>
        <w:pStyle w:val="5"/>
        <w:tabs>
          <w:tab w:val="left" w:pos="5400"/>
        </w:tabs>
        <w:spacing w:before="0" w:after="0"/>
        <w:jc w:val="center"/>
        <w:rPr>
          <w:rFonts w:ascii="Times New Roman" w:hAnsi="Times New Roman"/>
          <w:i w:val="0"/>
          <w:sz w:val="24"/>
          <w:szCs w:val="24"/>
          <w:lang w:eastAsia="en-US"/>
        </w:rPr>
      </w:pPr>
      <w:r w:rsidRPr="007D7E20">
        <w:rPr>
          <w:rFonts w:ascii="Times New Roman" w:hAnsi="Times New Roman"/>
          <w:i w:val="0"/>
          <w:sz w:val="24"/>
          <w:szCs w:val="24"/>
        </w:rPr>
        <w:t>градостроительного проектирования Игорварского сельского поселения Цивильского района Чувашской Республики</w:t>
      </w:r>
    </w:p>
    <w:p w:rsidR="00230980" w:rsidRPr="007D7E20" w:rsidRDefault="00230980" w:rsidP="00230980">
      <w:pPr>
        <w:ind w:firstLine="851"/>
        <w:jc w:val="both"/>
      </w:pPr>
    </w:p>
    <w:p w:rsidR="00230980" w:rsidRPr="007D7E20" w:rsidRDefault="00230980" w:rsidP="00230980">
      <w:pPr>
        <w:widowControl w:val="0"/>
        <w:autoSpaceDE w:val="0"/>
        <w:autoSpaceDN w:val="0"/>
        <w:adjustRightInd w:val="0"/>
        <w:spacing w:line="247" w:lineRule="auto"/>
        <w:ind w:firstLine="720"/>
        <w:jc w:val="center"/>
        <w:rPr>
          <w:b/>
        </w:rPr>
      </w:pPr>
      <w:r w:rsidRPr="007D7E20">
        <w:rPr>
          <w:b/>
        </w:rPr>
        <w:t>Обоснование предельных значений расчетных показателей мини</w:t>
      </w:r>
      <w:r w:rsidRPr="007D7E20">
        <w:rPr>
          <w:b/>
        </w:rPr>
        <w:softHyphen/>
        <w:t>мально допустимого уровня обеспеченности населения Игорварского сельского поселения Цивильского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sidRPr="007D7E20">
        <w:rPr>
          <w:b/>
        </w:rPr>
        <w:softHyphen/>
        <w:t>тов для населения Игорварского сельского поселения Цивильского района Чувашской Республики</w:t>
      </w:r>
    </w:p>
    <w:p w:rsidR="00230980" w:rsidRPr="007D7E20" w:rsidRDefault="00230980" w:rsidP="00230980">
      <w:pPr>
        <w:widowControl w:val="0"/>
        <w:autoSpaceDE w:val="0"/>
        <w:autoSpaceDN w:val="0"/>
        <w:adjustRightInd w:val="0"/>
        <w:spacing w:line="247" w:lineRule="auto"/>
        <w:rPr>
          <w:b/>
        </w:rPr>
      </w:pPr>
    </w:p>
    <w:p w:rsidR="00230980" w:rsidRPr="007D7E20" w:rsidRDefault="00230980" w:rsidP="00230980">
      <w:pPr>
        <w:widowControl w:val="0"/>
        <w:autoSpaceDE w:val="0"/>
        <w:autoSpaceDN w:val="0"/>
        <w:adjustRightInd w:val="0"/>
        <w:spacing w:line="247" w:lineRule="auto"/>
        <w:ind w:firstLine="720"/>
        <w:jc w:val="both"/>
        <w:rPr>
          <w:bCs/>
        </w:rPr>
      </w:pPr>
      <w:proofErr w:type="gramStart"/>
      <w:r w:rsidRPr="007D7E20">
        <w:rPr>
          <w:bCs/>
        </w:rPr>
        <w:t>Обоснование предельных значений расчетных показателей мини</w:t>
      </w:r>
      <w:r w:rsidRPr="007D7E20">
        <w:rPr>
          <w:bCs/>
        </w:rPr>
        <w:softHyphen/>
        <w:t xml:space="preserve">мально допустимого уровня обеспеченности населения </w:t>
      </w:r>
      <w:r w:rsidRPr="007D7E20">
        <w:t>Игорварского сельского поселения Цивильского района</w:t>
      </w:r>
      <w:r w:rsidRPr="007D7E20">
        <w:rPr>
          <w:bCs/>
        </w:rPr>
        <w:t xml:space="preserve">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sidRPr="007D7E20">
        <w:rPr>
          <w:bCs/>
        </w:rPr>
        <w:softHyphen/>
        <w:t xml:space="preserve">тов для населения </w:t>
      </w:r>
      <w:r w:rsidRPr="007D7E20">
        <w:t>Игорварского сельского поселения Цивильского района</w:t>
      </w:r>
      <w:r w:rsidRPr="007D7E20">
        <w:rPr>
          <w:bCs/>
        </w:rPr>
        <w:t xml:space="preserve"> Чувашской Республики, содержащихся в основной части настоящих местных нормативов, представлено в табл. 2.1.</w:t>
      </w:r>
      <w:proofErr w:type="gramEnd"/>
    </w:p>
    <w:p w:rsidR="00230980" w:rsidRPr="007D7E20" w:rsidRDefault="00230980" w:rsidP="00230980">
      <w:pPr>
        <w:widowControl w:val="0"/>
        <w:autoSpaceDE w:val="0"/>
        <w:autoSpaceDN w:val="0"/>
        <w:adjustRightInd w:val="0"/>
        <w:spacing w:line="247" w:lineRule="auto"/>
        <w:ind w:firstLine="851"/>
        <w:jc w:val="right"/>
        <w:rPr>
          <w:bCs/>
        </w:rPr>
      </w:pPr>
    </w:p>
    <w:p w:rsidR="00230980" w:rsidRPr="007D7E20" w:rsidRDefault="00230980" w:rsidP="00230980">
      <w:pPr>
        <w:widowControl w:val="0"/>
        <w:autoSpaceDE w:val="0"/>
        <w:autoSpaceDN w:val="0"/>
        <w:adjustRightInd w:val="0"/>
        <w:spacing w:line="247" w:lineRule="auto"/>
        <w:ind w:firstLine="851"/>
        <w:jc w:val="right"/>
        <w:rPr>
          <w:bCs/>
        </w:rPr>
      </w:pPr>
      <w:r w:rsidRPr="007D7E20">
        <w:rPr>
          <w:bCs/>
        </w:rPr>
        <w:t>Таблица 2.1</w:t>
      </w:r>
    </w:p>
    <w:p w:rsidR="00230980" w:rsidRPr="005E6E10" w:rsidRDefault="00230980" w:rsidP="00230980">
      <w:pPr>
        <w:widowControl w:val="0"/>
        <w:autoSpaceDE w:val="0"/>
        <w:autoSpaceDN w:val="0"/>
        <w:adjustRightInd w:val="0"/>
        <w:ind w:firstLine="851"/>
        <w:jc w:val="right"/>
        <w:rPr>
          <w:bCs/>
          <w:sz w:val="30"/>
          <w:szCs w:val="30"/>
        </w:rPr>
      </w:pPr>
    </w:p>
    <w:tbl>
      <w:tblPr>
        <w:tblW w:w="5000" w:type="pct"/>
        <w:tblBorders>
          <w:top w:val="single" w:sz="4" w:space="0" w:color="auto"/>
          <w:insideH w:val="single" w:sz="4" w:space="0" w:color="auto"/>
          <w:insideV w:val="single" w:sz="4" w:space="0" w:color="auto"/>
        </w:tblBorders>
        <w:tblLook w:val="00A0"/>
      </w:tblPr>
      <w:tblGrid>
        <w:gridCol w:w="594"/>
        <w:gridCol w:w="2243"/>
        <w:gridCol w:w="2142"/>
        <w:gridCol w:w="4592"/>
      </w:tblGrid>
      <w:tr w:rsidR="00230980" w:rsidRPr="009C5A3F" w:rsidTr="00632F48">
        <w:tc>
          <w:tcPr>
            <w:tcW w:w="310" w:type="pct"/>
          </w:tcPr>
          <w:p w:rsidR="00230980" w:rsidRPr="009C5A3F" w:rsidRDefault="00230980" w:rsidP="00632F48">
            <w:pPr>
              <w:widowControl w:val="0"/>
              <w:autoSpaceDE w:val="0"/>
              <w:autoSpaceDN w:val="0"/>
              <w:adjustRightInd w:val="0"/>
              <w:ind w:left="-57" w:right="-57"/>
              <w:contextualSpacing/>
            </w:pPr>
            <w:r w:rsidRPr="009C5A3F">
              <w:rPr>
                <w:sz w:val="22"/>
                <w:szCs w:val="22"/>
              </w:rPr>
              <w:t xml:space="preserve">№ </w:t>
            </w:r>
          </w:p>
          <w:p w:rsidR="00230980" w:rsidRPr="009C5A3F" w:rsidRDefault="00230980" w:rsidP="00632F48">
            <w:pPr>
              <w:widowControl w:val="0"/>
              <w:autoSpaceDE w:val="0"/>
              <w:autoSpaceDN w:val="0"/>
              <w:adjustRightInd w:val="0"/>
              <w:ind w:left="-57" w:right="-57"/>
              <w:contextualSpacing/>
            </w:pPr>
            <w:proofErr w:type="spellStart"/>
            <w:r w:rsidRPr="009C5A3F">
              <w:rPr>
                <w:sz w:val="22"/>
                <w:szCs w:val="22"/>
              </w:rPr>
              <w:t>пп</w:t>
            </w:r>
            <w:proofErr w:type="spellEnd"/>
          </w:p>
        </w:tc>
        <w:tc>
          <w:tcPr>
            <w:tcW w:w="1172" w:type="pct"/>
          </w:tcPr>
          <w:p w:rsidR="00230980" w:rsidRPr="009C5A3F" w:rsidRDefault="00230980" w:rsidP="00632F48">
            <w:pPr>
              <w:widowControl w:val="0"/>
              <w:autoSpaceDE w:val="0"/>
              <w:autoSpaceDN w:val="0"/>
              <w:adjustRightInd w:val="0"/>
              <w:contextualSpacing/>
            </w:pPr>
            <w:r w:rsidRPr="009C5A3F">
              <w:rPr>
                <w:sz w:val="22"/>
                <w:szCs w:val="22"/>
              </w:rPr>
              <w:t xml:space="preserve">Наименование </w:t>
            </w:r>
          </w:p>
          <w:p w:rsidR="00230980" w:rsidRPr="009C5A3F" w:rsidRDefault="00230980" w:rsidP="00632F48">
            <w:pPr>
              <w:widowControl w:val="0"/>
              <w:autoSpaceDE w:val="0"/>
              <w:autoSpaceDN w:val="0"/>
              <w:adjustRightInd w:val="0"/>
              <w:contextualSpacing/>
            </w:pPr>
            <w:r w:rsidRPr="009C5A3F">
              <w:rPr>
                <w:sz w:val="22"/>
                <w:szCs w:val="22"/>
              </w:rPr>
              <w:t>объекта местного значения</w:t>
            </w:r>
          </w:p>
        </w:tc>
        <w:tc>
          <w:tcPr>
            <w:tcW w:w="1119" w:type="pct"/>
          </w:tcPr>
          <w:p w:rsidR="00230980" w:rsidRPr="009C5A3F" w:rsidRDefault="00230980" w:rsidP="00632F48">
            <w:pPr>
              <w:widowControl w:val="0"/>
              <w:autoSpaceDE w:val="0"/>
              <w:autoSpaceDN w:val="0"/>
              <w:adjustRightInd w:val="0"/>
              <w:contextualSpacing/>
            </w:pPr>
            <w:r w:rsidRPr="009C5A3F">
              <w:rPr>
                <w:sz w:val="22"/>
                <w:szCs w:val="22"/>
              </w:rPr>
              <w:t xml:space="preserve">Предельные значения </w:t>
            </w:r>
            <w:proofErr w:type="gramStart"/>
            <w:r w:rsidRPr="009C5A3F">
              <w:rPr>
                <w:sz w:val="22"/>
                <w:szCs w:val="22"/>
              </w:rPr>
              <w:t>расчетных</w:t>
            </w:r>
            <w:proofErr w:type="gramEnd"/>
            <w:r w:rsidRPr="009C5A3F">
              <w:rPr>
                <w:sz w:val="22"/>
                <w:szCs w:val="22"/>
              </w:rPr>
              <w:t xml:space="preserve"> </w:t>
            </w:r>
          </w:p>
          <w:p w:rsidR="00230980" w:rsidRPr="009C5A3F" w:rsidRDefault="00230980" w:rsidP="00632F48">
            <w:pPr>
              <w:widowControl w:val="0"/>
              <w:autoSpaceDE w:val="0"/>
              <w:autoSpaceDN w:val="0"/>
              <w:adjustRightInd w:val="0"/>
              <w:contextualSpacing/>
            </w:pPr>
            <w:r w:rsidRPr="009C5A3F">
              <w:rPr>
                <w:sz w:val="22"/>
                <w:szCs w:val="22"/>
              </w:rPr>
              <w:t>показателей</w:t>
            </w:r>
          </w:p>
        </w:tc>
        <w:tc>
          <w:tcPr>
            <w:tcW w:w="2399" w:type="pct"/>
          </w:tcPr>
          <w:p w:rsidR="00230980" w:rsidRPr="009C5A3F" w:rsidRDefault="00230980" w:rsidP="00632F48">
            <w:pPr>
              <w:widowControl w:val="0"/>
              <w:autoSpaceDE w:val="0"/>
              <w:autoSpaceDN w:val="0"/>
              <w:adjustRightInd w:val="0"/>
              <w:contextualSpacing/>
            </w:pPr>
            <w:r w:rsidRPr="009C5A3F">
              <w:rPr>
                <w:sz w:val="22"/>
                <w:szCs w:val="22"/>
              </w:rPr>
              <w:t xml:space="preserve">Обоснование предельных значений </w:t>
            </w:r>
          </w:p>
          <w:p w:rsidR="00230980" w:rsidRPr="009C5A3F" w:rsidRDefault="00230980" w:rsidP="00632F48">
            <w:pPr>
              <w:widowControl w:val="0"/>
              <w:autoSpaceDE w:val="0"/>
              <w:autoSpaceDN w:val="0"/>
              <w:adjustRightInd w:val="0"/>
              <w:contextualSpacing/>
            </w:pPr>
            <w:r w:rsidRPr="009C5A3F">
              <w:rPr>
                <w:sz w:val="22"/>
                <w:szCs w:val="22"/>
              </w:rPr>
              <w:t>расчетных показателей</w:t>
            </w:r>
          </w:p>
        </w:tc>
      </w:tr>
    </w:tbl>
    <w:p w:rsidR="00230980" w:rsidRPr="009C5A3F" w:rsidRDefault="00230980" w:rsidP="00230980">
      <w:pPr>
        <w:widowControl w:val="0"/>
        <w:suppressAutoHyphens/>
        <w:rPr>
          <w:sz w:val="2"/>
        </w:rPr>
      </w:pPr>
    </w:p>
    <w:tbl>
      <w:tblPr>
        <w:tblW w:w="4942" w:type="pct"/>
        <w:tblInd w:w="108"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ook w:val="00A0"/>
      </w:tblPr>
      <w:tblGrid>
        <w:gridCol w:w="444"/>
        <w:gridCol w:w="2420"/>
        <w:gridCol w:w="2070"/>
        <w:gridCol w:w="4526"/>
      </w:tblGrid>
      <w:tr w:rsidR="00230980" w:rsidRPr="009C5A3F" w:rsidTr="00632F48">
        <w:trPr>
          <w:tblHeader/>
        </w:trPr>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1</w:t>
            </w: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pPr>
            <w:r w:rsidRPr="009C5A3F">
              <w:rPr>
                <w:sz w:val="22"/>
                <w:szCs w:val="22"/>
              </w:rPr>
              <w:t>2</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pPr>
            <w:r w:rsidRPr="009C5A3F">
              <w:rPr>
                <w:sz w:val="22"/>
                <w:szCs w:val="22"/>
              </w:rPr>
              <w:t>3</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pPr>
            <w:r w:rsidRPr="009C5A3F">
              <w:rPr>
                <w:sz w:val="22"/>
                <w:szCs w:val="22"/>
              </w:rPr>
              <w:t>4</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rPr>
                <w:b/>
              </w:rPr>
            </w:pPr>
            <w:r w:rsidRPr="009C5A3F">
              <w:rPr>
                <w:b/>
                <w:sz w:val="22"/>
                <w:szCs w:val="22"/>
              </w:rPr>
              <w:t>1.</w:t>
            </w:r>
          </w:p>
        </w:tc>
        <w:tc>
          <w:tcPr>
            <w:tcW w:w="4765" w:type="pct"/>
            <w:gridSpan w:val="3"/>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rPr>
                <w:b/>
              </w:rPr>
            </w:pPr>
            <w:r w:rsidRPr="009C5A3F">
              <w:rPr>
                <w:b/>
                <w:sz w:val="22"/>
                <w:szCs w:val="22"/>
              </w:rPr>
              <w:t xml:space="preserve">Объекты местного значения в области </w:t>
            </w:r>
            <w:proofErr w:type="spellStart"/>
            <w:r w:rsidRPr="009C5A3F">
              <w:rPr>
                <w:b/>
                <w:sz w:val="22"/>
                <w:szCs w:val="22"/>
              </w:rPr>
              <w:t>электро</w:t>
            </w:r>
            <w:proofErr w:type="spellEnd"/>
            <w:r w:rsidRPr="009C5A3F">
              <w:rPr>
                <w:b/>
                <w:sz w:val="22"/>
                <w:szCs w:val="22"/>
              </w:rPr>
              <w:t>-, тепл</w:t>
            </w:r>
            <w:proofErr w:type="gramStart"/>
            <w:r w:rsidRPr="009C5A3F">
              <w:rPr>
                <w:b/>
                <w:sz w:val="22"/>
                <w:szCs w:val="22"/>
              </w:rPr>
              <w:t>о-</w:t>
            </w:r>
            <w:proofErr w:type="gramEnd"/>
            <w:r w:rsidRPr="009C5A3F">
              <w:rPr>
                <w:b/>
                <w:sz w:val="22"/>
                <w:szCs w:val="22"/>
              </w:rPr>
              <w:t xml:space="preserve">, </w:t>
            </w:r>
            <w:proofErr w:type="spellStart"/>
            <w:r w:rsidRPr="009C5A3F">
              <w:rPr>
                <w:b/>
                <w:sz w:val="22"/>
                <w:szCs w:val="22"/>
              </w:rPr>
              <w:t>газо</w:t>
            </w:r>
            <w:proofErr w:type="spellEnd"/>
            <w:r w:rsidRPr="009C5A3F">
              <w:rPr>
                <w:b/>
                <w:sz w:val="22"/>
                <w:szCs w:val="22"/>
              </w:rPr>
              <w:t>-, водоснабжения и водоотведения</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1.1.</w:t>
            </w: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Объекты местного значения в области электроснабжения</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Установлены в соответствии с нормативами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определенными методом аналогов (приложение № 1), утвержденными постановлением Кабинет</w:t>
            </w:r>
            <w:r>
              <w:rPr>
                <w:sz w:val="22"/>
                <w:szCs w:val="22"/>
              </w:rPr>
              <w:t>а</w:t>
            </w:r>
            <w:r w:rsidRPr="009C5A3F">
              <w:rPr>
                <w:sz w:val="22"/>
                <w:szCs w:val="22"/>
              </w:rPr>
              <w:t xml:space="preserve"> Министров Чувашской Республики от 31 мая 2017 г</w:t>
            </w:r>
            <w:r>
              <w:rPr>
                <w:sz w:val="22"/>
                <w:szCs w:val="22"/>
              </w:rPr>
              <w:t xml:space="preserve">. </w:t>
            </w:r>
            <w:r w:rsidRPr="009C5A3F">
              <w:rPr>
                <w:sz w:val="22"/>
                <w:szCs w:val="22"/>
              </w:rPr>
              <w:t>№ 215</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1.2.</w:t>
            </w: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Объекты местного значения в области газоснабжения</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Установлены в соответствии с нормативами потребления газа населением Чувашской Республики, используемого для приготовления пищи и нагрева воды с использованием газовых приборов, при отсутствии приборов учета газа (приложение № 1), утвержденными постановлением Кабине</w:t>
            </w:r>
            <w:r>
              <w:rPr>
                <w:sz w:val="22"/>
                <w:szCs w:val="22"/>
              </w:rPr>
              <w:t>та</w:t>
            </w:r>
            <w:r w:rsidRPr="009C5A3F">
              <w:rPr>
                <w:sz w:val="22"/>
                <w:szCs w:val="22"/>
              </w:rPr>
              <w:t xml:space="preserve"> Министров Чувашской Республики от 15 сентября </w:t>
            </w:r>
            <w:r>
              <w:rPr>
                <w:sz w:val="22"/>
                <w:szCs w:val="22"/>
              </w:rPr>
              <w:br/>
            </w:r>
            <w:r w:rsidRPr="009C5A3F">
              <w:rPr>
                <w:sz w:val="22"/>
                <w:szCs w:val="22"/>
              </w:rPr>
              <w:t>2006 г. № 228</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1.3.</w:t>
            </w: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Объекты местного значения в области теплоснабжения</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 xml:space="preserve">Предельные значения расчетных показателей минимально </w:t>
            </w:r>
            <w:r w:rsidRPr="009C5A3F">
              <w:rPr>
                <w:sz w:val="22"/>
                <w:szCs w:val="22"/>
              </w:rPr>
              <w:lastRenderedPageBreak/>
              <w:t>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jc w:val="both"/>
            </w:pPr>
            <w:r w:rsidRPr="009C5A3F">
              <w:rPr>
                <w:sz w:val="22"/>
                <w:szCs w:val="22"/>
              </w:rPr>
              <w:lastRenderedPageBreak/>
              <w:t xml:space="preserve">Установлены в соответствии с требованиями </w:t>
            </w:r>
            <w:r w:rsidRPr="000A1783">
              <w:rPr>
                <w:sz w:val="22"/>
                <w:szCs w:val="22"/>
              </w:rPr>
              <w:t>СП 50.13330.2012</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5" w:lineRule="auto"/>
              <w:ind w:left="-57" w:right="-57"/>
              <w:contextualSpacing/>
            </w:pPr>
            <w:r w:rsidRPr="009C5A3F">
              <w:rPr>
                <w:sz w:val="22"/>
                <w:szCs w:val="22"/>
              </w:rPr>
              <w:lastRenderedPageBreak/>
              <w:t>1.4.</w:t>
            </w: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Объекты местного значения в области водоснабжения и водоотведения</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spacing w:line="235" w:lineRule="auto"/>
              <w:jc w:val="both"/>
            </w:pPr>
            <w:r w:rsidRPr="009C5A3F">
              <w:rPr>
                <w:sz w:val="22"/>
                <w:szCs w:val="22"/>
              </w:rPr>
              <w:t xml:space="preserve">Установлены в соответствии с нормативами потребления холодной воды, горячей воды, отведения сточных вод в целях содержания общего имущества в многоквартирном доме на территории Чувашской Республики, определенными расчетным методом (приложение № </w:t>
            </w:r>
            <w:r>
              <w:rPr>
                <w:sz w:val="22"/>
                <w:szCs w:val="22"/>
              </w:rPr>
              <w:t>1</w:t>
            </w:r>
            <w:r w:rsidRPr="009C5A3F">
              <w:rPr>
                <w:sz w:val="22"/>
                <w:szCs w:val="22"/>
              </w:rPr>
              <w:t xml:space="preserve">), утвержденными постановлением </w:t>
            </w:r>
            <w:r>
              <w:rPr>
                <w:sz w:val="22"/>
                <w:szCs w:val="22"/>
              </w:rPr>
              <w:t>Кабинета</w:t>
            </w:r>
            <w:r w:rsidRPr="009C5A3F">
              <w:rPr>
                <w:sz w:val="22"/>
                <w:szCs w:val="22"/>
              </w:rPr>
              <w:t xml:space="preserve"> Министров Чувашской Республики от 4 сентября 2012 г. № 370</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rPr>
                <w:b/>
              </w:rPr>
            </w:pPr>
            <w:r w:rsidRPr="009C5A3F">
              <w:rPr>
                <w:b/>
                <w:sz w:val="22"/>
                <w:szCs w:val="22"/>
              </w:rPr>
              <w:t>2.</w:t>
            </w:r>
          </w:p>
        </w:tc>
        <w:tc>
          <w:tcPr>
            <w:tcW w:w="4765" w:type="pct"/>
            <w:gridSpan w:val="3"/>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rPr>
                <w:b/>
              </w:rPr>
            </w:pPr>
            <w:r w:rsidRPr="009C5A3F">
              <w:rPr>
                <w:b/>
                <w:sz w:val="22"/>
                <w:szCs w:val="22"/>
              </w:rPr>
              <w:t>Объекты местного значения в области транспорта</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2.1.</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pPr>
            <w:r w:rsidRPr="009C5A3F">
              <w:rPr>
                <w:sz w:val="22"/>
                <w:szCs w:val="22"/>
              </w:rPr>
              <w:t>Места хранения личного автотранспорта населения сельских поселений Чувашской Республики</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42.13330.2016.</w:t>
            </w:r>
          </w:p>
          <w:p w:rsidR="00230980" w:rsidRPr="009C5A3F" w:rsidRDefault="00230980" w:rsidP="00632F48">
            <w:pPr>
              <w:widowControl w:val="0"/>
              <w:autoSpaceDE w:val="0"/>
              <w:autoSpaceDN w:val="0"/>
              <w:adjustRightInd w:val="0"/>
              <w:contextualSpacing/>
              <w:jc w:val="both"/>
            </w:pPr>
            <w:r w:rsidRPr="009C5A3F">
              <w:rPr>
                <w:b/>
                <w:sz w:val="22"/>
                <w:szCs w:val="22"/>
              </w:rPr>
              <w:t xml:space="preserve">Обоснование: </w:t>
            </w:r>
            <w:r w:rsidRPr="009C5A3F">
              <w:rPr>
                <w:sz w:val="22"/>
                <w:szCs w:val="22"/>
              </w:rPr>
              <w:t>по данным аналитического агентства – общества с ограниченной ответственностью «Автомобильная статистика», уровень автомобилизации в Чувашской Республике на 1 января 2017 г</w:t>
            </w:r>
            <w:r>
              <w:rPr>
                <w:sz w:val="22"/>
                <w:szCs w:val="22"/>
              </w:rPr>
              <w:t xml:space="preserve">. составляет </w:t>
            </w:r>
            <w:r w:rsidRPr="009C5A3F">
              <w:rPr>
                <w:sz w:val="22"/>
                <w:szCs w:val="22"/>
              </w:rPr>
              <w:t>212 автомобилей на 1000 человек.</w:t>
            </w:r>
          </w:p>
          <w:p w:rsidR="00230980" w:rsidRPr="009C5A3F" w:rsidRDefault="00230980" w:rsidP="00632F48">
            <w:pPr>
              <w:widowControl w:val="0"/>
              <w:autoSpaceDE w:val="0"/>
              <w:autoSpaceDN w:val="0"/>
              <w:adjustRightInd w:val="0"/>
              <w:contextualSpacing/>
              <w:jc w:val="both"/>
            </w:pPr>
            <w:r w:rsidRPr="009C5A3F">
              <w:rPr>
                <w:sz w:val="22"/>
                <w:szCs w:val="22"/>
              </w:rPr>
              <w:t>К 2030 году ожидаемое количество автомобилей на 1000 человек составит 260.</w:t>
            </w:r>
          </w:p>
          <w:p w:rsidR="00230980" w:rsidRPr="009C5A3F" w:rsidRDefault="00230980" w:rsidP="00632F48">
            <w:pPr>
              <w:widowControl w:val="0"/>
              <w:autoSpaceDE w:val="0"/>
              <w:autoSpaceDN w:val="0"/>
              <w:adjustRightInd w:val="0"/>
              <w:contextualSpacing/>
              <w:jc w:val="both"/>
            </w:pPr>
            <w:r w:rsidRPr="009C5A3F">
              <w:rPr>
                <w:sz w:val="22"/>
                <w:szCs w:val="22"/>
              </w:rPr>
              <w:t xml:space="preserve">Предельное значение расчетного показателя минимально допустимого уровня обеспеченности стоянками для временного хранения автомобилей на 1000 человек: </w:t>
            </w:r>
          </w:p>
          <w:p w:rsidR="00230980" w:rsidRPr="009C5A3F" w:rsidRDefault="00230980" w:rsidP="00632F48">
            <w:pPr>
              <w:widowControl w:val="0"/>
              <w:autoSpaceDE w:val="0"/>
              <w:autoSpaceDN w:val="0"/>
              <w:adjustRightInd w:val="0"/>
              <w:contextualSpacing/>
              <w:jc w:val="both"/>
            </w:pPr>
            <w:r w:rsidRPr="009C5A3F">
              <w:rPr>
                <w:sz w:val="22"/>
                <w:szCs w:val="22"/>
              </w:rPr>
              <w:t xml:space="preserve">260 </w:t>
            </w:r>
            <w:r w:rsidRPr="009C5A3F">
              <w:rPr>
                <w:b/>
                <w:bCs/>
                <w:color w:val="000000"/>
                <w:sz w:val="22"/>
                <w:szCs w:val="22"/>
              </w:rPr>
              <w:t>×</w:t>
            </w:r>
            <w:r w:rsidRPr="009C5A3F">
              <w:rPr>
                <w:sz w:val="22"/>
                <w:szCs w:val="22"/>
              </w:rPr>
              <w:t xml:space="preserve"> 0,25 = </w:t>
            </w:r>
            <w:r w:rsidRPr="009C5A3F">
              <w:rPr>
                <w:b/>
                <w:sz w:val="22"/>
                <w:szCs w:val="22"/>
              </w:rPr>
              <w:t xml:space="preserve">65 </w:t>
            </w:r>
            <w:proofErr w:type="spellStart"/>
            <w:r w:rsidRPr="009C5A3F">
              <w:rPr>
                <w:b/>
                <w:sz w:val="22"/>
                <w:szCs w:val="22"/>
              </w:rPr>
              <w:t>машино-мест</w:t>
            </w:r>
            <w:proofErr w:type="spellEnd"/>
            <w:r w:rsidRPr="009C5A3F">
              <w:rPr>
                <w:sz w:val="22"/>
                <w:szCs w:val="22"/>
              </w:rPr>
              <w:t>, где:</w:t>
            </w:r>
          </w:p>
          <w:p w:rsidR="00230980" w:rsidRPr="009C5A3F" w:rsidRDefault="00230980" w:rsidP="00632F48">
            <w:pPr>
              <w:widowControl w:val="0"/>
              <w:autoSpaceDE w:val="0"/>
              <w:autoSpaceDN w:val="0"/>
              <w:adjustRightInd w:val="0"/>
              <w:contextualSpacing/>
              <w:jc w:val="both"/>
            </w:pPr>
            <w:r w:rsidRPr="009C5A3F">
              <w:rPr>
                <w:sz w:val="22"/>
                <w:szCs w:val="22"/>
              </w:rPr>
              <w:t xml:space="preserve">0,25 –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 </w:t>
            </w:r>
          </w:p>
          <w:p w:rsidR="00230980" w:rsidRPr="009C5A3F" w:rsidRDefault="00230980" w:rsidP="00632F48">
            <w:pPr>
              <w:widowControl w:val="0"/>
              <w:autoSpaceDE w:val="0"/>
              <w:autoSpaceDN w:val="0"/>
              <w:adjustRightInd w:val="0"/>
              <w:contextualSpacing/>
              <w:jc w:val="both"/>
            </w:pPr>
            <w:r w:rsidRPr="009C5A3F">
              <w:rPr>
                <w:sz w:val="22"/>
                <w:szCs w:val="22"/>
              </w:rPr>
              <w:t>Количество парковочных мест у общественных зданий, учреждений, предприятий, торговых центров, вокзалов и т.д. установлено в соответствии с требованиями СП 42.13330. 2016</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contextualSpacing/>
              <w:jc w:val="both"/>
              <w:rPr>
                <w:b/>
                <w:bCs/>
              </w:rPr>
            </w:pPr>
            <w:r w:rsidRPr="009C5A3F">
              <w:rPr>
                <w:sz w:val="22"/>
                <w:szCs w:val="22"/>
              </w:rPr>
              <w:t xml:space="preserve">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w:t>
            </w:r>
            <w:r w:rsidRPr="009C5A3F">
              <w:rPr>
                <w:bCs/>
                <w:sz w:val="22"/>
                <w:szCs w:val="22"/>
              </w:rPr>
              <w:t>СП 42.13330.2016</w:t>
            </w:r>
            <w:r w:rsidRPr="009C5A3F">
              <w:rPr>
                <w:sz w:val="22"/>
                <w:szCs w:val="22"/>
              </w:rPr>
              <w:t>.</w:t>
            </w:r>
          </w:p>
          <w:p w:rsidR="00230980" w:rsidRPr="009C5A3F" w:rsidRDefault="00230980" w:rsidP="00632F48">
            <w:pPr>
              <w:widowControl w:val="0"/>
              <w:autoSpaceDE w:val="0"/>
              <w:autoSpaceDN w:val="0"/>
              <w:adjustRightInd w:val="0"/>
              <w:contextualSpacing/>
              <w:jc w:val="both"/>
            </w:pPr>
            <w:r w:rsidRPr="009C5A3F">
              <w:rPr>
                <w:sz w:val="22"/>
                <w:szCs w:val="22"/>
              </w:rPr>
              <w:t xml:space="preserve">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w:t>
            </w:r>
            <w:r w:rsidRPr="009C5A3F">
              <w:rPr>
                <w:bCs/>
                <w:sz w:val="22"/>
                <w:szCs w:val="22"/>
              </w:rPr>
              <w:t xml:space="preserve">СП </w:t>
            </w:r>
            <w:r w:rsidRPr="009C5A3F">
              <w:rPr>
                <w:bCs/>
                <w:sz w:val="22"/>
                <w:szCs w:val="22"/>
              </w:rPr>
              <w:lastRenderedPageBreak/>
              <w:t>42.13330.2016</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lastRenderedPageBreak/>
              <w:t>2.2.</w:t>
            </w: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pPr>
            <w:r w:rsidRPr="009C5A3F">
              <w:rPr>
                <w:sz w:val="22"/>
                <w:szCs w:val="22"/>
              </w:rPr>
              <w:t>Автозаправочные станции, станции технического обслуживания</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rPr>
                <w:bCs/>
              </w:rPr>
            </w:pPr>
            <w:r w:rsidRPr="009C5A3F">
              <w:rPr>
                <w:sz w:val="22"/>
                <w:szCs w:val="22"/>
              </w:rPr>
              <w:t>Установлены</w:t>
            </w:r>
            <w:r w:rsidRPr="009C5A3F">
              <w:rPr>
                <w:bCs/>
                <w:sz w:val="22"/>
                <w:szCs w:val="22"/>
              </w:rPr>
              <w:t xml:space="preserve"> в соответствии с требованиями СП 42.13330.2016</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2.3.</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pPr>
            <w:r w:rsidRPr="009C5A3F">
              <w:rPr>
                <w:sz w:val="22"/>
                <w:szCs w:val="22"/>
              </w:rPr>
              <w:t>Объекты местного значения, предназначенные для предоставления транспортных услуг населению и организации транспортного обслуживания населения</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Расчетные показатели минимально допустимого уровня обеспеченности:</w:t>
            </w:r>
          </w:p>
          <w:p w:rsidR="00230980" w:rsidRPr="009C5A3F" w:rsidRDefault="00230980" w:rsidP="00632F48">
            <w:pPr>
              <w:widowControl w:val="0"/>
              <w:autoSpaceDE w:val="0"/>
              <w:autoSpaceDN w:val="0"/>
              <w:adjustRightInd w:val="0"/>
              <w:contextualSpacing/>
              <w:jc w:val="both"/>
            </w:pPr>
            <w:r w:rsidRPr="009C5A3F">
              <w:rPr>
                <w:sz w:val="22"/>
                <w:szCs w:val="22"/>
              </w:rPr>
              <w:t>1) остановочными пунктами транспорта на межмуниципальных маршрутах регулярных перевозок, остановками общественного транспорта в административных центрах сельских поселений установлены с учетом пространственно-территориальных особенностей организации инфраструктуры Чувашской Республики;</w:t>
            </w:r>
          </w:p>
          <w:p w:rsidR="00230980" w:rsidRPr="009C5A3F" w:rsidRDefault="00230980" w:rsidP="00632F48">
            <w:pPr>
              <w:widowControl w:val="0"/>
              <w:autoSpaceDE w:val="0"/>
              <w:autoSpaceDN w:val="0"/>
              <w:adjustRightInd w:val="0"/>
              <w:contextualSpacing/>
              <w:jc w:val="both"/>
            </w:pPr>
            <w:r w:rsidRPr="009C5A3F">
              <w:rPr>
                <w:sz w:val="22"/>
                <w:szCs w:val="22"/>
              </w:rPr>
              <w:t xml:space="preserve">2) остановками общественного транспорта установлены в соответствии с требованиями </w:t>
            </w:r>
            <w:r w:rsidRPr="009C5A3F">
              <w:rPr>
                <w:bCs/>
                <w:sz w:val="22"/>
                <w:szCs w:val="22"/>
              </w:rPr>
              <w:t>СП 42.13330.2016</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 xml:space="preserve">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w:t>
            </w:r>
            <w:r w:rsidRPr="009C5A3F">
              <w:rPr>
                <w:bCs/>
                <w:sz w:val="22"/>
                <w:szCs w:val="22"/>
              </w:rPr>
              <w:t>СП 42.13330. 2016.</w:t>
            </w:r>
          </w:p>
          <w:p w:rsidR="00230980" w:rsidRPr="009C5A3F" w:rsidRDefault="00230980" w:rsidP="00632F48">
            <w:pPr>
              <w:widowControl w:val="0"/>
              <w:autoSpaceDE w:val="0"/>
              <w:autoSpaceDN w:val="0"/>
              <w:adjustRightInd w:val="0"/>
              <w:contextualSpacing/>
              <w:jc w:val="both"/>
            </w:pPr>
            <w:r w:rsidRPr="009C5A3F">
              <w:rPr>
                <w:sz w:val="22"/>
                <w:szCs w:val="22"/>
              </w:rPr>
              <w:t>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транспортно-эксплуатацион</w:t>
            </w:r>
            <w:r w:rsidRPr="009C5A3F">
              <w:rPr>
                <w:sz w:val="22"/>
                <w:szCs w:val="22"/>
              </w:rPr>
              <w:softHyphen/>
              <w:t>ными предприятиями общественного транспорта установлены с учетом пространственно-территориальных особенностей организации инфраструктуры Чувашской Республики</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rPr>
                <w:b/>
              </w:rPr>
            </w:pPr>
            <w:r w:rsidRPr="009C5A3F">
              <w:rPr>
                <w:b/>
                <w:sz w:val="22"/>
                <w:szCs w:val="22"/>
              </w:rPr>
              <w:t>3.</w:t>
            </w:r>
          </w:p>
        </w:tc>
        <w:tc>
          <w:tcPr>
            <w:tcW w:w="4765" w:type="pct"/>
            <w:gridSpan w:val="3"/>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rPr>
                <w:b/>
              </w:rPr>
            </w:pPr>
            <w:r w:rsidRPr="009C5A3F">
              <w:rPr>
                <w:b/>
                <w:sz w:val="22"/>
                <w:szCs w:val="22"/>
              </w:rPr>
              <w:t>Объекты местного значения в области физической культуры и спорта</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3.1.</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Стадионы, плоскостные спортивные сооружения</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jc w:val="both"/>
            </w:pPr>
            <w:r w:rsidRPr="009C5A3F">
              <w:rPr>
                <w:sz w:val="22"/>
                <w:szCs w:val="22"/>
              </w:rPr>
              <w:t xml:space="preserve">Предельные значения расчетных показателей минимально допустимого уровня обеспеченности </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b/>
                <w:sz w:val="22"/>
                <w:szCs w:val="22"/>
              </w:rPr>
              <w:t>Обоснование:</w:t>
            </w:r>
            <w:r w:rsidRPr="009C5A3F">
              <w:rPr>
                <w:sz w:val="22"/>
                <w:szCs w:val="22"/>
              </w:rPr>
              <w:t xml:space="preserve"> </w:t>
            </w:r>
          </w:p>
          <w:p w:rsidR="00230980" w:rsidRPr="004D77BC" w:rsidRDefault="00230980" w:rsidP="00632F48">
            <w:pPr>
              <w:widowControl w:val="0"/>
              <w:autoSpaceDE w:val="0"/>
              <w:autoSpaceDN w:val="0"/>
              <w:adjustRightInd w:val="0"/>
              <w:contextualSpacing/>
              <w:jc w:val="both"/>
            </w:pPr>
            <w:r w:rsidRPr="009C5A3F">
              <w:rPr>
                <w:sz w:val="22"/>
                <w:szCs w:val="22"/>
              </w:rPr>
              <w:t xml:space="preserve">с учетом требований </w:t>
            </w:r>
            <w:r w:rsidRPr="009C5A3F">
              <w:rPr>
                <w:sz w:val="22"/>
                <w:szCs w:val="22"/>
              </w:rPr>
              <w:br/>
              <w:t>СП 42.13330.2016</w:t>
            </w:r>
            <w:r>
              <w:rPr>
                <w:sz w:val="22"/>
                <w:szCs w:val="22"/>
              </w:rPr>
              <w:t xml:space="preserve">, приказа </w:t>
            </w:r>
            <w:proofErr w:type="spellStart"/>
            <w:r>
              <w:rPr>
                <w:sz w:val="22"/>
                <w:szCs w:val="22"/>
              </w:rPr>
              <w:t>Минспорта</w:t>
            </w:r>
            <w:proofErr w:type="spellEnd"/>
            <w:r>
              <w:rPr>
                <w:sz w:val="22"/>
                <w:szCs w:val="22"/>
              </w:rPr>
              <w:t xml:space="preserve"> России</w:t>
            </w:r>
            <w:r>
              <w:t xml:space="preserve"> от 25 мая 2016 г.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rPr>
                <w:color w:val="C00000"/>
              </w:rPr>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rPr>
                <w:color w:val="C00000"/>
              </w:rPr>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rPr>
                <w:color w:val="C00000"/>
              </w:rPr>
            </w:pPr>
            <w:r w:rsidRPr="009C5A3F">
              <w:rPr>
                <w:sz w:val="22"/>
                <w:szCs w:val="22"/>
              </w:rPr>
              <w:t xml:space="preserve">Предельные значения расчетных показателей максимально допустимого уровня </w:t>
            </w:r>
            <w:r w:rsidRPr="009C5A3F">
              <w:rPr>
                <w:sz w:val="22"/>
                <w:szCs w:val="22"/>
              </w:rPr>
              <w:lastRenderedPageBreak/>
              <w:t>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lastRenderedPageBreak/>
              <w:t xml:space="preserve">Установлены с учетом пространственно-территориальных особенностей организации инфраструктуры республики исходя из </w:t>
            </w:r>
            <w:r w:rsidRPr="009C5A3F">
              <w:rPr>
                <w:sz w:val="22"/>
                <w:szCs w:val="22"/>
              </w:rPr>
              <w:br/>
              <w:t>текущего состояния и перспектив разви</w:t>
            </w:r>
            <w:r w:rsidRPr="009C5A3F">
              <w:rPr>
                <w:sz w:val="22"/>
                <w:szCs w:val="22"/>
              </w:rPr>
              <w:softHyphen/>
              <w:t xml:space="preserve">тия территорий с учетом требований </w:t>
            </w:r>
            <w:r w:rsidRPr="009C5A3F">
              <w:rPr>
                <w:sz w:val="22"/>
                <w:szCs w:val="22"/>
              </w:rPr>
              <w:br/>
              <w:t>СП 42.13330.2016</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lastRenderedPageBreak/>
              <w:t>3.</w:t>
            </w:r>
            <w:r>
              <w:rPr>
                <w:sz w:val="22"/>
                <w:szCs w:val="22"/>
              </w:rPr>
              <w:t>2</w:t>
            </w:r>
            <w:r w:rsidRPr="009C5A3F">
              <w:rPr>
                <w:sz w:val="22"/>
                <w:szCs w:val="22"/>
              </w:rPr>
              <w:t>.</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Помещения для занятий физической культурой и спортом (спортивные залы)</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Default="00230980" w:rsidP="00632F48">
            <w:pPr>
              <w:widowControl w:val="0"/>
              <w:autoSpaceDE w:val="0"/>
              <w:autoSpaceDN w:val="0"/>
              <w:adjustRightInd w:val="0"/>
              <w:contextualSpacing/>
              <w:jc w:val="both"/>
            </w:pPr>
            <w:r w:rsidRPr="009C5A3F">
              <w:rPr>
                <w:b/>
                <w:sz w:val="22"/>
                <w:szCs w:val="22"/>
              </w:rPr>
              <w:t>Обоснование</w:t>
            </w:r>
            <w:r w:rsidRPr="009C5A3F">
              <w:rPr>
                <w:sz w:val="22"/>
                <w:szCs w:val="22"/>
              </w:rPr>
              <w:t xml:space="preserve">: </w:t>
            </w:r>
          </w:p>
          <w:p w:rsidR="00230980" w:rsidRPr="009C5A3F" w:rsidRDefault="00230980" w:rsidP="00632F48">
            <w:pPr>
              <w:widowControl w:val="0"/>
              <w:autoSpaceDE w:val="0"/>
              <w:autoSpaceDN w:val="0"/>
              <w:adjustRightInd w:val="0"/>
              <w:contextualSpacing/>
              <w:jc w:val="both"/>
            </w:pPr>
            <w:r>
              <w:rPr>
                <w:sz w:val="22"/>
                <w:szCs w:val="22"/>
              </w:rPr>
              <w:t>с учетом 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Установлены с учетом пространственно-территориальных особенностей организации ин</w:t>
            </w:r>
            <w:r>
              <w:rPr>
                <w:sz w:val="22"/>
                <w:szCs w:val="22"/>
              </w:rPr>
              <w:t xml:space="preserve">фраструктуры муниципального образования исходя </w:t>
            </w:r>
            <w:r w:rsidRPr="009C5A3F">
              <w:rPr>
                <w:sz w:val="22"/>
                <w:szCs w:val="22"/>
              </w:rPr>
              <w:t xml:space="preserve">из текущего состояния и перспектив развития территорий с учетом требований </w:t>
            </w:r>
            <w:r w:rsidRPr="009C5A3F">
              <w:rPr>
                <w:sz w:val="22"/>
                <w:szCs w:val="22"/>
              </w:rPr>
              <w:br/>
              <w:t>СП 42.13330.2016</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5" w:lineRule="auto"/>
              <w:ind w:left="-57" w:right="-57"/>
              <w:contextualSpacing/>
              <w:rPr>
                <w:b/>
              </w:rPr>
            </w:pPr>
            <w:r w:rsidRPr="009C5A3F">
              <w:rPr>
                <w:b/>
                <w:sz w:val="22"/>
                <w:szCs w:val="22"/>
              </w:rPr>
              <w:t>4.</w:t>
            </w:r>
          </w:p>
        </w:tc>
        <w:tc>
          <w:tcPr>
            <w:tcW w:w="4765" w:type="pct"/>
            <w:gridSpan w:val="3"/>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spacing w:line="235" w:lineRule="auto"/>
              <w:contextualSpacing/>
              <w:jc w:val="both"/>
              <w:rPr>
                <w:b/>
              </w:rPr>
            </w:pPr>
            <w:r w:rsidRPr="009C5A3F">
              <w:rPr>
                <w:b/>
                <w:sz w:val="22"/>
                <w:szCs w:val="22"/>
              </w:rPr>
              <w:t>Объекты местного значения в области образования</w:t>
            </w:r>
          </w:p>
        </w:tc>
      </w:tr>
      <w:tr w:rsidR="00230980" w:rsidRPr="009C5A3F" w:rsidTr="00632F48">
        <w:trPr>
          <w:trHeight w:val="3126"/>
        </w:trPr>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4.1.</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Дошкольные образовательные организации</w:t>
            </w:r>
          </w:p>
          <w:p w:rsidR="00230980" w:rsidRPr="009C5A3F" w:rsidRDefault="00230980" w:rsidP="00632F48">
            <w:pPr>
              <w:tabs>
                <w:tab w:val="left" w:pos="6780"/>
              </w:tabs>
              <w:contextualSpacing/>
              <w:jc w:val="both"/>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 xml:space="preserve">Предельные значения расчетных показателей минимально допустимого уровня обеспеченности </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rPr>
                <w:bCs/>
              </w:rPr>
            </w:pPr>
            <w:proofErr w:type="gramStart"/>
            <w:r w:rsidRPr="009C5A3F">
              <w:rPr>
                <w:sz w:val="22"/>
                <w:szCs w:val="22"/>
              </w:rPr>
              <w:t>Установлены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w:t>
            </w:r>
            <w:proofErr w:type="gramEnd"/>
            <w:r w:rsidRPr="009C5A3F">
              <w:rPr>
                <w:sz w:val="22"/>
                <w:szCs w:val="22"/>
              </w:rPr>
              <w:t xml:space="preserve"> образования и науки Российской Федерации А.А. Климовым (</w:t>
            </w:r>
            <w:r w:rsidRPr="009C5A3F">
              <w:rPr>
                <w:bCs/>
                <w:sz w:val="22"/>
                <w:szCs w:val="22"/>
              </w:rPr>
              <w:t xml:space="preserve">письмо Министерства образования и науки Российской Федерации от 4 мая 2016 г. </w:t>
            </w:r>
            <w:r w:rsidRPr="009C5A3F">
              <w:rPr>
                <w:bCs/>
                <w:sz w:val="22"/>
                <w:szCs w:val="22"/>
              </w:rPr>
              <w:br/>
              <w:t>№ АК-950/02).</w:t>
            </w:r>
          </w:p>
          <w:p w:rsidR="00230980" w:rsidRPr="009C5A3F" w:rsidRDefault="00230980" w:rsidP="00632F48">
            <w:pPr>
              <w:widowControl w:val="0"/>
              <w:autoSpaceDE w:val="0"/>
              <w:autoSpaceDN w:val="0"/>
              <w:adjustRightInd w:val="0"/>
              <w:contextualSpacing/>
              <w:jc w:val="both"/>
            </w:pPr>
            <w:r w:rsidRPr="009C5A3F">
              <w:rPr>
                <w:b/>
                <w:sz w:val="22"/>
                <w:szCs w:val="22"/>
              </w:rPr>
              <w:t xml:space="preserve">Обоснование: </w:t>
            </w:r>
          </w:p>
          <w:p w:rsidR="00230980" w:rsidRPr="009C5A3F" w:rsidRDefault="00230980" w:rsidP="00632F48">
            <w:pPr>
              <w:widowControl w:val="0"/>
              <w:autoSpaceDE w:val="0"/>
              <w:autoSpaceDN w:val="0"/>
              <w:adjustRightInd w:val="0"/>
              <w:spacing w:line="247" w:lineRule="auto"/>
              <w:contextualSpacing/>
              <w:jc w:val="both"/>
            </w:pPr>
            <w:r w:rsidRPr="009C5A3F">
              <w:rPr>
                <w:sz w:val="22"/>
                <w:szCs w:val="22"/>
              </w:rPr>
              <w:t>Уровень обеспеченности дошкольными образовательными организациями:</w:t>
            </w:r>
          </w:p>
          <w:p w:rsidR="00230980" w:rsidRPr="009C5A3F" w:rsidRDefault="00230980" w:rsidP="00632F48">
            <w:pPr>
              <w:widowControl w:val="0"/>
              <w:autoSpaceDE w:val="0"/>
              <w:autoSpaceDN w:val="0"/>
              <w:adjustRightInd w:val="0"/>
              <w:spacing w:line="247" w:lineRule="auto"/>
              <w:contextualSpacing/>
              <w:jc w:val="both"/>
              <w:rPr>
                <w:b/>
              </w:rPr>
            </w:pPr>
            <w:r w:rsidRPr="009C5A3F">
              <w:rPr>
                <w:b/>
                <w:sz w:val="22"/>
                <w:szCs w:val="22"/>
              </w:rPr>
              <w:t>в сельской местности:</w:t>
            </w:r>
          </w:p>
          <w:p w:rsidR="00230980" w:rsidRPr="009C5A3F" w:rsidRDefault="00230980" w:rsidP="00632F48">
            <w:pPr>
              <w:widowControl w:val="0"/>
              <w:autoSpaceDE w:val="0"/>
              <w:autoSpaceDN w:val="0"/>
              <w:adjustRightInd w:val="0"/>
              <w:contextualSpacing/>
              <w:jc w:val="both"/>
              <w:rPr>
                <w:b/>
              </w:rPr>
            </w:pPr>
            <w:proofErr w:type="gramStart"/>
            <w:r w:rsidRPr="009C5A3F">
              <w:rPr>
                <w:sz w:val="22"/>
                <w:szCs w:val="22"/>
              </w:rPr>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w:t>
            </w:r>
            <w:r>
              <w:rPr>
                <w:sz w:val="22"/>
                <w:szCs w:val="22"/>
              </w:rPr>
              <w:t>и</w:t>
            </w:r>
            <w:r w:rsidRPr="009C5A3F">
              <w:rPr>
                <w:sz w:val="22"/>
                <w:szCs w:val="22"/>
              </w:rPr>
              <w:t xml:space="preserve">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w:t>
            </w:r>
            <w:r w:rsidRPr="009C5A3F">
              <w:rPr>
                <w:sz w:val="22"/>
                <w:szCs w:val="22"/>
              </w:rPr>
              <w:lastRenderedPageBreak/>
              <w:t>учетом возрастного состава и плотности населения, транспортной инфраструктуры и</w:t>
            </w:r>
            <w:proofErr w:type="gramEnd"/>
            <w:r w:rsidRPr="009C5A3F">
              <w:rPr>
                <w:sz w:val="22"/>
                <w:szCs w:val="22"/>
              </w:rPr>
              <w:t xml:space="preserve"> других фак</w:t>
            </w:r>
            <w:r w:rsidRPr="009C5A3F">
              <w:rPr>
                <w:sz w:val="22"/>
                <w:szCs w:val="22"/>
              </w:rPr>
              <w:softHyphen/>
              <w:t>торов, влияющих на доступность и обеспе</w:t>
            </w:r>
            <w:r w:rsidRPr="009C5A3F">
              <w:rPr>
                <w:sz w:val="22"/>
                <w:szCs w:val="22"/>
              </w:rPr>
              <w:softHyphen/>
              <w:t>ченность населения услугами сферы образо</w:t>
            </w:r>
            <w:r w:rsidRPr="009C5A3F">
              <w:rPr>
                <w:sz w:val="22"/>
                <w:szCs w:val="22"/>
              </w:rPr>
              <w:softHyphen/>
              <w:t>вания, утвержденным</w:t>
            </w:r>
            <w:r>
              <w:rPr>
                <w:sz w:val="22"/>
                <w:szCs w:val="22"/>
              </w:rPr>
              <w:t>и</w:t>
            </w:r>
            <w:r w:rsidRPr="009C5A3F">
              <w:rPr>
                <w:sz w:val="22"/>
                <w:szCs w:val="22"/>
              </w:rPr>
              <w:t xml:space="preserve"> заместителем Министра образования и науки Российской Федерации А.А. Климовым (</w:t>
            </w:r>
            <w:r w:rsidRPr="009C5A3F">
              <w:rPr>
                <w:bCs/>
                <w:sz w:val="22"/>
                <w:szCs w:val="22"/>
              </w:rPr>
              <w:t>письмо Министерства обра</w:t>
            </w:r>
            <w:r w:rsidRPr="009C5A3F">
              <w:rPr>
                <w:bCs/>
                <w:sz w:val="22"/>
                <w:szCs w:val="22"/>
              </w:rPr>
              <w:softHyphen/>
              <w:t>зования и науки Российской Федерации от 4 мая 2016 г. № АК-950/02),</w:t>
            </w:r>
            <w:r w:rsidRPr="009C5A3F">
              <w:rPr>
                <w:b/>
                <w:sz w:val="22"/>
                <w:szCs w:val="22"/>
              </w:rPr>
              <w:t xml:space="preserve"> 45 мест на 100 человек в возрасте от 0 до 7 лет</w:t>
            </w:r>
            <w:r>
              <w:rPr>
                <w:b/>
                <w:sz w:val="22"/>
                <w:szCs w:val="22"/>
              </w:rPr>
              <w:t>.</w:t>
            </w:r>
          </w:p>
          <w:p w:rsidR="00230980" w:rsidRPr="004D77BC" w:rsidRDefault="00230980" w:rsidP="00632F48">
            <w:pPr>
              <w:widowControl w:val="0"/>
              <w:autoSpaceDE w:val="0"/>
              <w:autoSpaceDN w:val="0"/>
              <w:adjustRightInd w:val="0"/>
              <w:spacing w:line="235" w:lineRule="auto"/>
              <w:contextualSpacing/>
              <w:jc w:val="both"/>
              <w:rPr>
                <w:b/>
                <w:highlight w:val="yellow"/>
              </w:rPr>
            </w:pPr>
          </w:p>
        </w:tc>
      </w:tr>
      <w:tr w:rsidR="00230980" w:rsidRPr="009C5A3F" w:rsidTr="00632F48">
        <w:trPr>
          <w:trHeight w:val="1880"/>
        </w:trPr>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rPr>
                <w:color w:val="C00000"/>
              </w:rPr>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rPr>
                <w:color w:val="C00000"/>
              </w:rPr>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rPr>
                <w:color w:val="C00000"/>
              </w:rPr>
            </w:pPr>
            <w:r w:rsidRPr="009C5A3F">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proofErr w:type="gramStart"/>
            <w:r w:rsidRPr="009C5A3F">
              <w:rPr>
                <w:sz w:val="22"/>
                <w:szCs w:val="22"/>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C5A3F">
              <w:rPr>
                <w:sz w:val="22"/>
                <w:szCs w:val="22"/>
              </w:rPr>
              <w:softHyphen/>
              <w:t>торов, влияющих на доступность и обеспе</w:t>
            </w:r>
            <w:r w:rsidRPr="009C5A3F">
              <w:rPr>
                <w:sz w:val="22"/>
                <w:szCs w:val="22"/>
              </w:rPr>
              <w:softHyphen/>
              <w:t>ченность населения услугами сферы образо</w:t>
            </w:r>
            <w:r w:rsidRPr="009C5A3F">
              <w:rPr>
                <w:sz w:val="22"/>
                <w:szCs w:val="22"/>
              </w:rPr>
              <w:softHyphen/>
              <w:t>вания, утвержденным</w:t>
            </w:r>
            <w:r>
              <w:rPr>
                <w:sz w:val="22"/>
                <w:szCs w:val="22"/>
              </w:rPr>
              <w:t>и</w:t>
            </w:r>
            <w:r w:rsidRPr="009C5A3F">
              <w:rPr>
                <w:sz w:val="22"/>
                <w:szCs w:val="22"/>
              </w:rPr>
              <w:t xml:space="preserve"> заместителем</w:t>
            </w:r>
            <w:proofErr w:type="gramEnd"/>
            <w:r w:rsidRPr="009C5A3F">
              <w:rPr>
                <w:sz w:val="22"/>
                <w:szCs w:val="22"/>
              </w:rPr>
              <w:t xml:space="preserve"> Министра образования и науки Российской Федерации А.А. Климовым (</w:t>
            </w:r>
            <w:r w:rsidRPr="009C5A3F">
              <w:rPr>
                <w:bCs/>
                <w:sz w:val="22"/>
                <w:szCs w:val="22"/>
              </w:rPr>
              <w:t>письмо Министерства обра</w:t>
            </w:r>
            <w:r w:rsidRPr="009C5A3F">
              <w:rPr>
                <w:bCs/>
                <w:sz w:val="22"/>
                <w:szCs w:val="22"/>
              </w:rPr>
              <w:softHyphen/>
              <w:t xml:space="preserve">зования и науки Российской Федерации от 4 мая </w:t>
            </w:r>
            <w:r w:rsidRPr="009C5A3F">
              <w:rPr>
                <w:bCs/>
                <w:sz w:val="22"/>
                <w:szCs w:val="22"/>
              </w:rPr>
              <w:br/>
              <w:t xml:space="preserve">2016 г. № АК-950/02), требованиями </w:t>
            </w:r>
            <w:r w:rsidRPr="009C5A3F">
              <w:rPr>
                <w:bCs/>
                <w:sz w:val="22"/>
                <w:szCs w:val="22"/>
              </w:rPr>
              <w:br/>
              <w:t>СП 42.13330.2016</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4.2.</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 xml:space="preserve">Общеобразовательные организации </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1438F1" w:rsidRDefault="00230980" w:rsidP="00632F48">
            <w:pPr>
              <w:widowControl w:val="0"/>
              <w:autoSpaceDE w:val="0"/>
              <w:autoSpaceDN w:val="0"/>
              <w:adjustRightInd w:val="0"/>
              <w:contextualSpacing/>
              <w:jc w:val="both"/>
            </w:pPr>
            <w:proofErr w:type="gramStart"/>
            <w:r w:rsidRPr="009C5A3F">
              <w:rPr>
                <w:b/>
                <w:sz w:val="22"/>
                <w:szCs w:val="22"/>
              </w:rPr>
              <w:t xml:space="preserve">Обоснование: </w:t>
            </w:r>
            <w:r>
              <w:rPr>
                <w:sz w:val="22"/>
                <w:szCs w:val="22"/>
              </w:rPr>
              <w:t xml:space="preserve">с учетом </w:t>
            </w:r>
            <w:r w:rsidRPr="009C5A3F">
              <w:rPr>
                <w:sz w:val="22"/>
                <w:szCs w:val="22"/>
              </w:rPr>
              <w:t>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C5A3F">
              <w:rPr>
                <w:sz w:val="22"/>
                <w:szCs w:val="22"/>
              </w:rPr>
              <w:softHyphen/>
              <w:t>торов, влияющих на доступность и обеспе</w:t>
            </w:r>
            <w:r w:rsidRPr="009C5A3F">
              <w:rPr>
                <w:sz w:val="22"/>
                <w:szCs w:val="22"/>
              </w:rPr>
              <w:softHyphen/>
              <w:t>ченность населения услугами сферы образо</w:t>
            </w:r>
            <w:r w:rsidRPr="009C5A3F">
              <w:rPr>
                <w:sz w:val="22"/>
                <w:szCs w:val="22"/>
              </w:rPr>
              <w:softHyphen/>
              <w:t>вания, утвержденны</w:t>
            </w:r>
            <w:r>
              <w:rPr>
                <w:sz w:val="22"/>
                <w:szCs w:val="22"/>
              </w:rPr>
              <w:t>х</w:t>
            </w:r>
            <w:r w:rsidRPr="009C5A3F">
              <w:rPr>
                <w:sz w:val="22"/>
                <w:szCs w:val="22"/>
              </w:rPr>
              <w:t xml:space="preserve"> заместителем Министра</w:t>
            </w:r>
            <w:proofErr w:type="gramEnd"/>
            <w:r w:rsidRPr="009C5A3F">
              <w:rPr>
                <w:sz w:val="22"/>
                <w:szCs w:val="22"/>
              </w:rPr>
              <w:t xml:space="preserve"> образования и науки Российской Федерации А.А. Климовым (</w:t>
            </w:r>
            <w:r w:rsidRPr="009C5A3F">
              <w:rPr>
                <w:bCs/>
                <w:sz w:val="22"/>
                <w:szCs w:val="22"/>
              </w:rPr>
              <w:t>письмо Министерства обра</w:t>
            </w:r>
            <w:r w:rsidRPr="009C5A3F">
              <w:rPr>
                <w:bCs/>
                <w:sz w:val="22"/>
                <w:szCs w:val="22"/>
              </w:rPr>
              <w:softHyphen/>
              <w:t>зования и науки Российской Федерации от 4 мая 2016 г</w:t>
            </w:r>
            <w:r>
              <w:rPr>
                <w:bCs/>
                <w:sz w:val="22"/>
                <w:szCs w:val="22"/>
              </w:rPr>
              <w:t>. № АК-950/02),</w:t>
            </w:r>
            <w:r w:rsidRPr="009C5A3F">
              <w:rPr>
                <w:bCs/>
                <w:sz w:val="22"/>
                <w:szCs w:val="22"/>
              </w:rPr>
              <w:t xml:space="preserve"> </w:t>
            </w:r>
            <w:r>
              <w:rPr>
                <w:sz w:val="22"/>
                <w:szCs w:val="22"/>
              </w:rPr>
              <w:t>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rPr>
                <w:color w:val="C00000"/>
              </w:rPr>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rPr>
                <w:color w:val="C00000"/>
              </w:rPr>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spacing w:line="247" w:lineRule="auto"/>
              <w:contextualSpacing/>
              <w:jc w:val="both"/>
              <w:rPr>
                <w:color w:val="C00000"/>
              </w:rPr>
            </w:pPr>
            <w:r w:rsidRPr="009C5A3F">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spacing w:line="247" w:lineRule="auto"/>
              <w:contextualSpacing/>
              <w:jc w:val="both"/>
            </w:pPr>
            <w:proofErr w:type="gramStart"/>
            <w:r w:rsidRPr="009C5A3F">
              <w:rPr>
                <w:sz w:val="22"/>
                <w:szCs w:val="22"/>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C5A3F">
              <w:rPr>
                <w:sz w:val="22"/>
                <w:szCs w:val="22"/>
              </w:rPr>
              <w:softHyphen/>
              <w:t>торов, влияющих на доступность и обеспе</w:t>
            </w:r>
            <w:r w:rsidRPr="009C5A3F">
              <w:rPr>
                <w:sz w:val="22"/>
                <w:szCs w:val="22"/>
              </w:rPr>
              <w:softHyphen/>
              <w:t>ченность населения услугами сферы образо</w:t>
            </w:r>
            <w:r w:rsidRPr="009C5A3F">
              <w:rPr>
                <w:sz w:val="22"/>
                <w:szCs w:val="22"/>
              </w:rPr>
              <w:softHyphen/>
              <w:t>вания, утвержденным</w:t>
            </w:r>
            <w:r>
              <w:rPr>
                <w:sz w:val="22"/>
                <w:szCs w:val="22"/>
              </w:rPr>
              <w:t>и</w:t>
            </w:r>
            <w:r w:rsidRPr="009C5A3F">
              <w:rPr>
                <w:sz w:val="22"/>
                <w:szCs w:val="22"/>
              </w:rPr>
              <w:t xml:space="preserve"> заместителем</w:t>
            </w:r>
            <w:proofErr w:type="gramEnd"/>
            <w:r w:rsidRPr="009C5A3F">
              <w:rPr>
                <w:sz w:val="22"/>
                <w:szCs w:val="22"/>
              </w:rPr>
              <w:t xml:space="preserve"> Министра образования и науки Российской Федерации А.А. Климовым (</w:t>
            </w:r>
            <w:r w:rsidRPr="009C5A3F">
              <w:rPr>
                <w:bCs/>
                <w:sz w:val="22"/>
                <w:szCs w:val="22"/>
              </w:rPr>
              <w:t>письмо Министерства обра</w:t>
            </w:r>
            <w:r w:rsidRPr="009C5A3F">
              <w:rPr>
                <w:bCs/>
                <w:sz w:val="22"/>
                <w:szCs w:val="22"/>
              </w:rPr>
              <w:softHyphen/>
              <w:t>зования и науки Российской Федерации от 4 мая</w:t>
            </w:r>
            <w:r>
              <w:rPr>
                <w:bCs/>
                <w:sz w:val="22"/>
                <w:szCs w:val="22"/>
              </w:rPr>
              <w:t xml:space="preserve"> </w:t>
            </w:r>
            <w:r w:rsidRPr="009C5A3F">
              <w:rPr>
                <w:bCs/>
                <w:sz w:val="22"/>
                <w:szCs w:val="22"/>
              </w:rPr>
              <w:t>2016 г. № АК-950/02), требованиями СП 42.13330.2016</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5" w:lineRule="auto"/>
              <w:ind w:left="-57" w:right="-57"/>
              <w:contextualSpacing/>
            </w:pPr>
            <w:r w:rsidRPr="009C5A3F">
              <w:rPr>
                <w:sz w:val="22"/>
                <w:szCs w:val="22"/>
              </w:rPr>
              <w:t>4.3.</w:t>
            </w: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jc w:val="both"/>
            </w:pPr>
            <w:r w:rsidRPr="009C5A3F">
              <w:rPr>
                <w:sz w:val="22"/>
                <w:szCs w:val="22"/>
              </w:rPr>
              <w:t>Организации дополнительного образования</w:t>
            </w:r>
          </w:p>
        </w:tc>
        <w:tc>
          <w:tcPr>
            <w:tcW w:w="1094"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spacing w:line="235" w:lineRule="auto"/>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vMerge w:val="restar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spacing w:line="235" w:lineRule="auto"/>
              <w:contextualSpacing/>
              <w:jc w:val="both"/>
            </w:pPr>
            <w:proofErr w:type="gramStart"/>
            <w:r w:rsidRPr="009C5A3F">
              <w:rPr>
                <w:sz w:val="22"/>
                <w:szCs w:val="22"/>
              </w:rPr>
              <w:t>Установлены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C5A3F">
              <w:rPr>
                <w:sz w:val="22"/>
                <w:szCs w:val="22"/>
              </w:rPr>
              <w:softHyphen/>
              <w:t>торов, влияющих на доступность и обеспе</w:t>
            </w:r>
            <w:r w:rsidRPr="009C5A3F">
              <w:rPr>
                <w:sz w:val="22"/>
                <w:szCs w:val="22"/>
              </w:rPr>
              <w:softHyphen/>
              <w:t>ченность населения услугами сферы образо</w:t>
            </w:r>
            <w:r w:rsidRPr="009C5A3F">
              <w:rPr>
                <w:sz w:val="22"/>
                <w:szCs w:val="22"/>
              </w:rPr>
              <w:softHyphen/>
              <w:t>вания, утвержденны</w:t>
            </w:r>
            <w:r>
              <w:rPr>
                <w:sz w:val="22"/>
                <w:szCs w:val="22"/>
              </w:rPr>
              <w:t>х</w:t>
            </w:r>
            <w:r w:rsidRPr="009C5A3F">
              <w:rPr>
                <w:sz w:val="22"/>
                <w:szCs w:val="22"/>
              </w:rPr>
              <w:t xml:space="preserve"> заместителем Министра</w:t>
            </w:r>
            <w:proofErr w:type="gramEnd"/>
            <w:r w:rsidRPr="009C5A3F">
              <w:rPr>
                <w:sz w:val="22"/>
                <w:szCs w:val="22"/>
              </w:rPr>
              <w:t xml:space="preserve"> </w:t>
            </w:r>
            <w:proofErr w:type="gramStart"/>
            <w:r w:rsidRPr="009C5A3F">
              <w:rPr>
                <w:sz w:val="22"/>
                <w:szCs w:val="22"/>
              </w:rPr>
              <w:t>образования и науки Российской Федерации А.А. Климовым (</w:t>
            </w:r>
            <w:r w:rsidRPr="009C5A3F">
              <w:rPr>
                <w:bCs/>
                <w:sz w:val="22"/>
                <w:szCs w:val="22"/>
              </w:rPr>
              <w:t>письмо Министерства обра</w:t>
            </w:r>
            <w:r w:rsidRPr="009C5A3F">
              <w:rPr>
                <w:bCs/>
                <w:sz w:val="22"/>
                <w:szCs w:val="22"/>
              </w:rPr>
              <w:softHyphen/>
              <w:t>зования и науки Рос</w:t>
            </w:r>
            <w:r>
              <w:rPr>
                <w:bCs/>
                <w:sz w:val="22"/>
                <w:szCs w:val="22"/>
              </w:rPr>
              <w:t>сийской Федерации от 4 мая 2016</w:t>
            </w:r>
            <w:r w:rsidRPr="009C5A3F">
              <w:rPr>
                <w:bCs/>
                <w:sz w:val="22"/>
                <w:szCs w:val="22"/>
              </w:rPr>
              <w:t>г.</w:t>
            </w:r>
            <w:proofErr w:type="gramEnd"/>
            <w:r w:rsidRPr="009C5A3F">
              <w:rPr>
                <w:bCs/>
                <w:sz w:val="22"/>
                <w:szCs w:val="22"/>
              </w:rPr>
              <w:t xml:space="preserve"> № </w:t>
            </w:r>
            <w:proofErr w:type="gramStart"/>
            <w:r w:rsidRPr="009C5A3F">
              <w:rPr>
                <w:bCs/>
                <w:sz w:val="22"/>
                <w:szCs w:val="22"/>
              </w:rPr>
              <w:t xml:space="preserve">АК-950/02) </w:t>
            </w:r>
            <w:proofErr w:type="gramEnd"/>
          </w:p>
        </w:tc>
      </w:tr>
      <w:tr w:rsidR="00230980" w:rsidRPr="009C5A3F" w:rsidTr="00632F48">
        <w:trPr>
          <w:trHeight w:val="276"/>
        </w:trPr>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5" w:lineRule="auto"/>
              <w:ind w:left="-57" w:right="-57"/>
              <w:contextualSpacing/>
            </w:pP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5" w:lineRule="auto"/>
              <w:contextualSpacing/>
              <w:jc w:val="both"/>
            </w:pPr>
            <w:r w:rsidRPr="009C5A3F">
              <w:rPr>
                <w:sz w:val="22"/>
                <w:szCs w:val="22"/>
              </w:rPr>
              <w:t xml:space="preserve">Общеобразовательные организации, реализующие дополнительные общеобразовательные программы </w:t>
            </w:r>
          </w:p>
        </w:tc>
        <w:tc>
          <w:tcPr>
            <w:tcW w:w="1094"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spacing w:line="235" w:lineRule="auto"/>
              <w:contextualSpacing/>
              <w:jc w:val="both"/>
            </w:pPr>
          </w:p>
        </w:tc>
        <w:tc>
          <w:tcPr>
            <w:tcW w:w="2392" w:type="pct"/>
            <w:vMerge/>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spacing w:line="235" w:lineRule="auto"/>
              <w:contextualSpacing/>
              <w:jc w:val="both"/>
            </w:pP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0" w:lineRule="auto"/>
              <w:ind w:left="-57" w:right="-57"/>
              <w:contextualSpacing/>
            </w:pP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spacing w:line="230" w:lineRule="auto"/>
              <w:contextualSpacing/>
              <w:jc w:val="both"/>
            </w:pPr>
            <w:r w:rsidRPr="009C5A3F">
              <w:rPr>
                <w:sz w:val="22"/>
                <w:szCs w:val="22"/>
              </w:rPr>
              <w:t>Обра</w:t>
            </w:r>
            <w:r w:rsidRPr="009C5A3F">
              <w:rPr>
                <w:sz w:val="22"/>
                <w:szCs w:val="22"/>
              </w:rPr>
              <w:softHyphen/>
              <w:t>зовательные организации, реализующие дополнительные общеобразовательные программы (за исключением общеоб</w:t>
            </w:r>
            <w:r w:rsidRPr="009C5A3F">
              <w:rPr>
                <w:sz w:val="22"/>
                <w:szCs w:val="22"/>
              </w:rPr>
              <w:softHyphen/>
              <w:t>разовательных организа</w:t>
            </w:r>
            <w:r w:rsidRPr="009C5A3F">
              <w:rPr>
                <w:sz w:val="22"/>
                <w:szCs w:val="22"/>
              </w:rPr>
              <w:softHyphen/>
              <w:t>ций)</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spacing w:line="230" w:lineRule="auto"/>
              <w:contextualSpacing/>
              <w:jc w:val="both"/>
            </w:pPr>
            <w:r w:rsidRPr="009C5A3F">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spacing w:line="230" w:lineRule="auto"/>
              <w:contextualSpacing/>
              <w:jc w:val="both"/>
            </w:pPr>
            <w:proofErr w:type="gramStart"/>
            <w:r w:rsidRPr="009C5A3F">
              <w:rPr>
                <w:sz w:val="22"/>
                <w:szCs w:val="22"/>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C5A3F">
              <w:rPr>
                <w:sz w:val="22"/>
                <w:szCs w:val="22"/>
              </w:rPr>
              <w:softHyphen/>
              <w:t>торов, влияющих на доступность и обеспе</w:t>
            </w:r>
            <w:r w:rsidRPr="009C5A3F">
              <w:rPr>
                <w:sz w:val="22"/>
                <w:szCs w:val="22"/>
              </w:rPr>
              <w:softHyphen/>
              <w:t>ченность населения услугами сферы образо</w:t>
            </w:r>
            <w:r w:rsidRPr="009C5A3F">
              <w:rPr>
                <w:sz w:val="22"/>
                <w:szCs w:val="22"/>
              </w:rPr>
              <w:softHyphen/>
              <w:t>вания, утвержденным</w:t>
            </w:r>
            <w:r>
              <w:rPr>
                <w:sz w:val="22"/>
                <w:szCs w:val="22"/>
              </w:rPr>
              <w:t>и</w:t>
            </w:r>
            <w:r w:rsidRPr="009C5A3F">
              <w:rPr>
                <w:sz w:val="22"/>
                <w:szCs w:val="22"/>
              </w:rPr>
              <w:t xml:space="preserve"> заместителем</w:t>
            </w:r>
            <w:proofErr w:type="gramEnd"/>
            <w:r w:rsidRPr="009C5A3F">
              <w:rPr>
                <w:sz w:val="22"/>
                <w:szCs w:val="22"/>
              </w:rPr>
              <w:t xml:space="preserve"> Министра образования и науки Российской Федерации А.А. Климовым (</w:t>
            </w:r>
            <w:r w:rsidRPr="009C5A3F">
              <w:rPr>
                <w:bCs/>
                <w:sz w:val="22"/>
                <w:szCs w:val="22"/>
              </w:rPr>
              <w:t>письмо Министерства обра</w:t>
            </w:r>
            <w:r w:rsidRPr="009C5A3F">
              <w:rPr>
                <w:bCs/>
                <w:sz w:val="22"/>
                <w:szCs w:val="22"/>
              </w:rPr>
              <w:softHyphen/>
              <w:t>зования и науки Российской Феде</w:t>
            </w:r>
            <w:r>
              <w:rPr>
                <w:bCs/>
                <w:sz w:val="22"/>
                <w:szCs w:val="22"/>
              </w:rPr>
              <w:t xml:space="preserve">рации от 4 мая </w:t>
            </w:r>
            <w:r w:rsidRPr="009C5A3F">
              <w:rPr>
                <w:bCs/>
                <w:sz w:val="22"/>
                <w:szCs w:val="22"/>
              </w:rPr>
              <w:t>2016 г. № АК-950/02), требованиями СП 42.13330.2016</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0" w:lineRule="auto"/>
              <w:ind w:left="-57" w:right="-57"/>
              <w:contextualSpacing/>
              <w:rPr>
                <w:b/>
              </w:rPr>
            </w:pPr>
            <w:r w:rsidRPr="009C5A3F">
              <w:rPr>
                <w:b/>
                <w:sz w:val="22"/>
                <w:szCs w:val="22"/>
              </w:rPr>
              <w:lastRenderedPageBreak/>
              <w:t>5.</w:t>
            </w:r>
          </w:p>
        </w:tc>
        <w:tc>
          <w:tcPr>
            <w:tcW w:w="4765" w:type="pct"/>
            <w:gridSpan w:val="3"/>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spacing w:line="230" w:lineRule="auto"/>
              <w:contextualSpacing/>
              <w:jc w:val="both"/>
              <w:rPr>
                <w:b/>
              </w:rPr>
            </w:pPr>
            <w:r w:rsidRPr="009C5A3F">
              <w:rPr>
                <w:b/>
                <w:sz w:val="22"/>
                <w:szCs w:val="22"/>
              </w:rPr>
              <w:t>Объекты местного значения в области культуры и искусства</w:t>
            </w:r>
          </w:p>
        </w:tc>
      </w:tr>
      <w:tr w:rsidR="00230980" w:rsidRPr="00F3199E" w:rsidTr="00632F48">
        <w:tc>
          <w:tcPr>
            <w:tcW w:w="235" w:type="pct"/>
            <w:vMerge w:val="restart"/>
            <w:tcBorders>
              <w:top w:val="single" w:sz="4" w:space="0" w:color="404040"/>
              <w:left w:val="nil"/>
              <w:bottom w:val="single" w:sz="4" w:space="0" w:color="404040"/>
              <w:right w:val="single" w:sz="4" w:space="0" w:color="404040"/>
            </w:tcBorders>
          </w:tcPr>
          <w:p w:rsidR="00230980" w:rsidRPr="00F3199E" w:rsidRDefault="00230980" w:rsidP="00632F48">
            <w:pPr>
              <w:widowControl w:val="0"/>
              <w:autoSpaceDE w:val="0"/>
              <w:autoSpaceDN w:val="0"/>
              <w:adjustRightInd w:val="0"/>
              <w:spacing w:line="230" w:lineRule="auto"/>
              <w:ind w:left="-57" w:right="-57"/>
              <w:contextualSpacing/>
            </w:pPr>
            <w:r w:rsidRPr="00F3199E">
              <w:rPr>
                <w:sz w:val="22"/>
                <w:szCs w:val="22"/>
              </w:rPr>
              <w:t>5.1.</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F3199E" w:rsidRDefault="00230980" w:rsidP="00632F48">
            <w:pPr>
              <w:widowControl w:val="0"/>
              <w:autoSpaceDE w:val="0"/>
              <w:autoSpaceDN w:val="0"/>
              <w:adjustRightInd w:val="0"/>
              <w:spacing w:line="230" w:lineRule="auto"/>
              <w:contextualSpacing/>
              <w:jc w:val="both"/>
            </w:pPr>
            <w:r w:rsidRPr="00F3199E">
              <w:rPr>
                <w:sz w:val="22"/>
                <w:szCs w:val="22"/>
              </w:rPr>
              <w:t>Библиотеки</w:t>
            </w:r>
          </w:p>
        </w:tc>
        <w:tc>
          <w:tcPr>
            <w:tcW w:w="1094" w:type="pct"/>
            <w:tcBorders>
              <w:top w:val="single" w:sz="4" w:space="0" w:color="404040"/>
              <w:left w:val="single" w:sz="4" w:space="0" w:color="404040"/>
              <w:bottom w:val="single" w:sz="4" w:space="0" w:color="404040"/>
              <w:right w:val="single" w:sz="4" w:space="0" w:color="404040"/>
            </w:tcBorders>
          </w:tcPr>
          <w:p w:rsidR="00230980" w:rsidRPr="00F3199E" w:rsidRDefault="00230980" w:rsidP="00632F48">
            <w:pPr>
              <w:shd w:val="clear" w:color="auto" w:fill="FFFFFF"/>
              <w:spacing w:line="230" w:lineRule="auto"/>
              <w:contextualSpacing/>
              <w:jc w:val="both"/>
            </w:pPr>
            <w:r w:rsidRPr="00F3199E">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F3199E" w:rsidRDefault="00230980" w:rsidP="00632F48">
            <w:pPr>
              <w:widowControl w:val="0"/>
              <w:autoSpaceDE w:val="0"/>
              <w:autoSpaceDN w:val="0"/>
              <w:adjustRightInd w:val="0"/>
              <w:spacing w:line="230" w:lineRule="auto"/>
              <w:contextualSpacing/>
              <w:jc w:val="both"/>
            </w:pPr>
            <w:r w:rsidRPr="00F3199E">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F3199E">
              <w:rPr>
                <w:bCs/>
                <w:sz w:val="22"/>
                <w:szCs w:val="22"/>
              </w:rPr>
              <w:t xml:space="preserve">распоряжением </w:t>
            </w:r>
            <w:r w:rsidRPr="00F3199E">
              <w:rPr>
                <w:sz w:val="22"/>
                <w:szCs w:val="22"/>
              </w:rPr>
              <w:t>Министерства культуры Российской Федерации от 2 августа 2017 г. № Р-965</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F3199E" w:rsidRDefault="00230980" w:rsidP="00632F48">
            <w:pPr>
              <w:widowControl w:val="0"/>
              <w:autoSpaceDE w:val="0"/>
              <w:autoSpaceDN w:val="0"/>
              <w:adjustRightInd w:val="0"/>
              <w:spacing w:line="230" w:lineRule="auto"/>
              <w:ind w:left="-57" w:right="-57"/>
              <w:contextualSpacing/>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F3199E" w:rsidRDefault="00230980" w:rsidP="00632F48">
            <w:pPr>
              <w:widowControl w:val="0"/>
              <w:autoSpaceDE w:val="0"/>
              <w:autoSpaceDN w:val="0"/>
              <w:adjustRightInd w:val="0"/>
              <w:spacing w:line="230" w:lineRule="auto"/>
              <w:contextualSpacing/>
              <w:jc w:val="both"/>
            </w:pPr>
          </w:p>
        </w:tc>
        <w:tc>
          <w:tcPr>
            <w:tcW w:w="1094" w:type="pct"/>
            <w:tcBorders>
              <w:top w:val="single" w:sz="4" w:space="0" w:color="404040"/>
              <w:left w:val="single" w:sz="4" w:space="0" w:color="404040"/>
              <w:bottom w:val="single" w:sz="4" w:space="0" w:color="404040"/>
              <w:right w:val="single" w:sz="4" w:space="0" w:color="404040"/>
            </w:tcBorders>
          </w:tcPr>
          <w:p w:rsidR="00230980" w:rsidRPr="00F3199E" w:rsidRDefault="00230980" w:rsidP="00632F48">
            <w:pPr>
              <w:shd w:val="clear" w:color="auto" w:fill="FFFFFF"/>
              <w:spacing w:line="230" w:lineRule="auto"/>
              <w:contextualSpacing/>
              <w:jc w:val="both"/>
            </w:pPr>
            <w:r w:rsidRPr="00F3199E">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F3199E" w:rsidRDefault="00230980" w:rsidP="00632F48">
            <w:pPr>
              <w:widowControl w:val="0"/>
              <w:autoSpaceDE w:val="0"/>
              <w:autoSpaceDN w:val="0"/>
              <w:adjustRightInd w:val="0"/>
              <w:spacing w:line="230" w:lineRule="auto"/>
              <w:contextualSpacing/>
              <w:jc w:val="both"/>
            </w:pPr>
            <w:r w:rsidRPr="00F3199E">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F3199E">
              <w:rPr>
                <w:bCs/>
                <w:sz w:val="22"/>
                <w:szCs w:val="22"/>
              </w:rPr>
              <w:t xml:space="preserve">распоряжением </w:t>
            </w:r>
            <w:r w:rsidRPr="00F3199E">
              <w:rPr>
                <w:sz w:val="22"/>
                <w:szCs w:val="22"/>
              </w:rPr>
              <w:t>Министерства культуры Российской Федерации от 2 августа 2017 г. № Р-965</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5.</w:t>
            </w:r>
            <w:r>
              <w:rPr>
                <w:sz w:val="22"/>
                <w:szCs w:val="22"/>
              </w:rPr>
              <w:t>2</w:t>
            </w:r>
            <w:r w:rsidRPr="009C5A3F">
              <w:rPr>
                <w:sz w:val="22"/>
                <w:szCs w:val="22"/>
              </w:rPr>
              <w:t>.</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pPr>
            <w:r w:rsidRPr="009C5A3F">
              <w:rPr>
                <w:sz w:val="22"/>
                <w:szCs w:val="22"/>
              </w:rPr>
              <w:t>Кинотеатры и кинозалы</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C5A3F">
              <w:rPr>
                <w:bCs/>
                <w:sz w:val="22"/>
                <w:szCs w:val="22"/>
              </w:rPr>
              <w:t xml:space="preserve">распоряжением </w:t>
            </w:r>
            <w:r w:rsidRPr="009C5A3F">
              <w:rPr>
                <w:sz w:val="22"/>
                <w:szCs w:val="22"/>
              </w:rPr>
              <w:t>Министерства культуры Российской Федерации от 2 августа 2017 г. № Р-965</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C5A3F">
              <w:rPr>
                <w:bCs/>
                <w:sz w:val="22"/>
                <w:szCs w:val="22"/>
              </w:rPr>
              <w:t xml:space="preserve">распоряжением </w:t>
            </w:r>
            <w:r w:rsidRPr="009C5A3F">
              <w:rPr>
                <w:sz w:val="22"/>
                <w:szCs w:val="22"/>
              </w:rPr>
              <w:t>Министерства культуры Российской Федерации от 2 августа 2017 г. № Р-965</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5.</w:t>
            </w:r>
            <w:r>
              <w:rPr>
                <w:sz w:val="22"/>
                <w:szCs w:val="22"/>
              </w:rPr>
              <w:t>3</w:t>
            </w:r>
            <w:r w:rsidRPr="009C5A3F">
              <w:rPr>
                <w:sz w:val="22"/>
                <w:szCs w:val="22"/>
              </w:rPr>
              <w:t>.</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pPr>
            <w:r w:rsidRPr="009C5A3F">
              <w:rPr>
                <w:sz w:val="22"/>
                <w:szCs w:val="22"/>
              </w:rPr>
              <w:t>Учреждения клубного типа</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C5A3F">
              <w:rPr>
                <w:bCs/>
                <w:sz w:val="22"/>
                <w:szCs w:val="22"/>
              </w:rPr>
              <w:t xml:space="preserve">распоряжением </w:t>
            </w:r>
            <w:r w:rsidRPr="009C5A3F">
              <w:rPr>
                <w:sz w:val="22"/>
                <w:szCs w:val="22"/>
              </w:rPr>
              <w:t>Министерства культуры Российской Федерации от 2 августа 2017 г. № Р-965</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5" w:lineRule="auto"/>
              <w:ind w:left="-57" w:right="-57"/>
              <w:contextualSpacing/>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5" w:lineRule="auto"/>
              <w:contextualSpacing/>
              <w:jc w:val="both"/>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spacing w:line="235" w:lineRule="auto"/>
              <w:contextualSpacing/>
              <w:jc w:val="both"/>
            </w:pPr>
            <w:r w:rsidRPr="009C5A3F">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spacing w:line="235" w:lineRule="auto"/>
              <w:contextualSpacing/>
              <w:jc w:val="both"/>
            </w:pPr>
            <w:r w:rsidRPr="009C5A3F">
              <w:rPr>
                <w:sz w:val="22"/>
                <w:szCs w:val="22"/>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C5A3F">
              <w:rPr>
                <w:bCs/>
                <w:sz w:val="22"/>
                <w:szCs w:val="22"/>
              </w:rPr>
              <w:t xml:space="preserve">распоряжением </w:t>
            </w:r>
            <w:r w:rsidRPr="009C5A3F">
              <w:rPr>
                <w:sz w:val="22"/>
                <w:szCs w:val="22"/>
              </w:rPr>
              <w:t>Министерства культуры Российской Федерации от 2 августа 2017 г. № Р-965</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5" w:lineRule="auto"/>
              <w:ind w:left="-57" w:right="-57"/>
              <w:contextualSpacing/>
              <w:rPr>
                <w:b/>
              </w:rPr>
            </w:pPr>
            <w:r w:rsidRPr="009C5A3F">
              <w:rPr>
                <w:b/>
                <w:sz w:val="22"/>
                <w:szCs w:val="22"/>
              </w:rPr>
              <w:t>6.</w:t>
            </w:r>
          </w:p>
        </w:tc>
        <w:tc>
          <w:tcPr>
            <w:tcW w:w="4765" w:type="pct"/>
            <w:gridSpan w:val="3"/>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spacing w:line="235" w:lineRule="auto"/>
              <w:contextualSpacing/>
              <w:jc w:val="both"/>
              <w:rPr>
                <w:b/>
              </w:rPr>
            </w:pPr>
            <w:r w:rsidRPr="009C5A3F">
              <w:rPr>
                <w:b/>
                <w:sz w:val="22"/>
                <w:szCs w:val="22"/>
              </w:rPr>
              <w:t>Объекты местного значения в области обеспечения деятельности органов местного самоуправления</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5" w:lineRule="auto"/>
              <w:ind w:left="-57" w:right="-57"/>
              <w:contextualSpacing/>
            </w:pPr>
            <w:r w:rsidRPr="009C5A3F">
              <w:rPr>
                <w:sz w:val="22"/>
                <w:szCs w:val="22"/>
              </w:rPr>
              <w:lastRenderedPageBreak/>
              <w:t>6.1.</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pacing w:line="235" w:lineRule="auto"/>
              <w:jc w:val="both"/>
            </w:pPr>
            <w:r w:rsidRPr="009C5A3F">
              <w:rPr>
                <w:sz w:val="22"/>
                <w:szCs w:val="22"/>
              </w:rPr>
              <w:t>Помещения администрации муниципального образования Чувашской Республики (сельского поселения)</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spacing w:line="235" w:lineRule="auto"/>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spacing w:line="235" w:lineRule="auto"/>
              <w:contextualSpacing/>
              <w:jc w:val="both"/>
            </w:pPr>
            <w:r w:rsidRPr="009C5A3F">
              <w:rPr>
                <w:sz w:val="22"/>
                <w:szCs w:val="22"/>
              </w:rPr>
              <w:t xml:space="preserve">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w:t>
            </w:r>
            <w:r w:rsidRPr="009C5A3F">
              <w:rPr>
                <w:sz w:val="22"/>
                <w:szCs w:val="22"/>
              </w:rPr>
              <w:br/>
              <w:t>СП 42.13330.2016</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5" w:lineRule="auto"/>
              <w:ind w:left="-57" w:right="-57"/>
              <w:contextualSpacing/>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spacing w:line="235" w:lineRule="auto"/>
              <w:contextualSpacing/>
              <w:jc w:val="both"/>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spacing w:line="235" w:lineRule="auto"/>
              <w:contextualSpacing/>
              <w:jc w:val="both"/>
            </w:pPr>
            <w:r w:rsidRPr="009C5A3F">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spacing w:line="235" w:lineRule="auto"/>
              <w:contextualSpacing/>
              <w:jc w:val="both"/>
            </w:pPr>
            <w:r w:rsidRPr="009C5A3F">
              <w:rPr>
                <w:sz w:val="22"/>
                <w:szCs w:val="22"/>
              </w:rPr>
              <w:t>Установлены с учетом пространственно-территориальных особенностей организации инфраструктуры республики</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sidRPr="009C5A3F">
              <w:rPr>
                <w:sz w:val="22"/>
                <w:szCs w:val="22"/>
              </w:rPr>
              <w:t>6.2.</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pPr>
            <w:r w:rsidRPr="009C5A3F">
              <w:rPr>
                <w:sz w:val="22"/>
                <w:szCs w:val="22"/>
              </w:rPr>
              <w:t>Муниципальные архивы</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Установлены в соответствии с требованиями СП 44.13330.2011</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widowControl w:val="0"/>
              <w:autoSpaceDE w:val="0"/>
              <w:autoSpaceDN w:val="0"/>
              <w:adjustRightInd w:val="0"/>
              <w:contextualSpacing/>
              <w:jc w:val="both"/>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Установлены с учетом пространственно-территориальных особенностей организации инфраструктуры республики</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rPr>
                <w:b/>
              </w:rPr>
            </w:pPr>
            <w:r>
              <w:rPr>
                <w:b/>
                <w:sz w:val="22"/>
                <w:szCs w:val="22"/>
              </w:rPr>
              <w:t>7</w:t>
            </w:r>
            <w:r w:rsidRPr="009C5A3F">
              <w:rPr>
                <w:b/>
                <w:sz w:val="22"/>
                <w:szCs w:val="22"/>
              </w:rPr>
              <w:t>.</w:t>
            </w:r>
          </w:p>
        </w:tc>
        <w:tc>
          <w:tcPr>
            <w:tcW w:w="4765" w:type="pct"/>
            <w:gridSpan w:val="3"/>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rPr>
                <w:b/>
              </w:rPr>
            </w:pPr>
            <w:r w:rsidRPr="009C5A3F">
              <w:rPr>
                <w:b/>
                <w:sz w:val="22"/>
                <w:szCs w:val="22"/>
              </w:rPr>
              <w:t>Объекты местного значения в области организации ритуальных услуг и содержания мест захоронения</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Pr>
                <w:sz w:val="22"/>
                <w:szCs w:val="22"/>
              </w:rPr>
              <w:t>7</w:t>
            </w:r>
            <w:r w:rsidRPr="009C5A3F">
              <w:rPr>
                <w:sz w:val="22"/>
                <w:szCs w:val="22"/>
              </w:rPr>
              <w:t>.1.</w:t>
            </w:r>
          </w:p>
        </w:tc>
        <w:tc>
          <w:tcPr>
            <w:tcW w:w="1279" w:type="pct"/>
            <w:vMerge w:val="restar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Организации похоронного обслуживания населения</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Установлены исходя из текущей обеспеченности республики объектами местного значения в области организации ритуальных услуг</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p>
        </w:tc>
        <w:tc>
          <w:tcPr>
            <w:tcW w:w="1279" w:type="pct"/>
            <w:vMerge/>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максимально допустимого уровня территориальной доступности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proofErr w:type="gramStart"/>
            <w:r w:rsidRPr="009C5A3F">
              <w:rPr>
                <w:sz w:val="22"/>
                <w:szCs w:val="22"/>
              </w:rPr>
              <w:t>Установлены</w:t>
            </w:r>
            <w:proofErr w:type="gramEnd"/>
            <w:r w:rsidRPr="009C5A3F">
              <w:rPr>
                <w:sz w:val="22"/>
                <w:szCs w:val="22"/>
              </w:rPr>
              <w:t xml:space="preserve"> с учетом требований </w:t>
            </w:r>
            <w:proofErr w:type="spellStart"/>
            <w:r w:rsidRPr="009C5A3F">
              <w:rPr>
                <w:sz w:val="22"/>
                <w:szCs w:val="22"/>
              </w:rPr>
              <w:t>СанПиН</w:t>
            </w:r>
            <w:proofErr w:type="spellEnd"/>
            <w:r w:rsidRPr="009C5A3F">
              <w:rPr>
                <w:sz w:val="22"/>
                <w:szCs w:val="22"/>
              </w:rPr>
              <w:t xml:space="preserve"> 2.1.2882-11.</w:t>
            </w:r>
          </w:p>
          <w:p w:rsidR="00230980" w:rsidRPr="009C5A3F" w:rsidRDefault="00230980" w:rsidP="00632F48">
            <w:pPr>
              <w:widowControl w:val="0"/>
              <w:autoSpaceDE w:val="0"/>
              <w:autoSpaceDN w:val="0"/>
              <w:adjustRightInd w:val="0"/>
              <w:contextualSpacing/>
              <w:jc w:val="both"/>
            </w:pPr>
            <w:r w:rsidRPr="009C5A3F">
              <w:rPr>
                <w:sz w:val="22"/>
                <w:szCs w:val="22"/>
              </w:rPr>
              <w:t>Транспортная доступность устанавливается исходя из текущей обеспеченности республики объектами в области организации ритуальных услуг</w:t>
            </w:r>
          </w:p>
        </w:tc>
      </w:tr>
      <w:tr w:rsidR="00230980" w:rsidRPr="009C5A3F" w:rsidTr="00632F48">
        <w:tc>
          <w:tcPr>
            <w:tcW w:w="235" w:type="pct"/>
            <w:vMerge w:val="restar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Pr>
                <w:sz w:val="22"/>
                <w:szCs w:val="22"/>
              </w:rPr>
              <w:t>7</w:t>
            </w:r>
            <w:r w:rsidRPr="009C5A3F">
              <w:rPr>
                <w:sz w:val="22"/>
                <w:szCs w:val="22"/>
              </w:rPr>
              <w:t>.2.</w:t>
            </w: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tabs>
                <w:tab w:val="left" w:pos="6780"/>
              </w:tabs>
              <w:contextualSpacing/>
              <w:jc w:val="both"/>
            </w:pPr>
            <w:r w:rsidRPr="009C5A3F">
              <w:rPr>
                <w:sz w:val="22"/>
                <w:szCs w:val="22"/>
              </w:rPr>
              <w:t>Кладбища традиционного захоронения:</w:t>
            </w:r>
          </w:p>
          <w:p w:rsidR="00230980" w:rsidRPr="009C5A3F" w:rsidRDefault="00230980" w:rsidP="00632F48">
            <w:pPr>
              <w:autoSpaceDE w:val="0"/>
              <w:autoSpaceDN w:val="0"/>
              <w:adjustRightInd w:val="0"/>
              <w:jc w:val="both"/>
            </w:pPr>
            <w:r w:rsidRPr="009C5A3F">
              <w:rPr>
                <w:sz w:val="22"/>
                <w:szCs w:val="22"/>
              </w:rPr>
              <w:lastRenderedPageBreak/>
              <w:t>кладбища смешанного и традиционного захоронения площадью от 20 до 40 га</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lastRenderedPageBreak/>
              <w:t xml:space="preserve">Предельные значения расчетных </w:t>
            </w:r>
            <w:r w:rsidRPr="009C5A3F">
              <w:rPr>
                <w:sz w:val="22"/>
                <w:szCs w:val="22"/>
              </w:rPr>
              <w:lastRenderedPageBreak/>
              <w:t>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lastRenderedPageBreak/>
              <w:t xml:space="preserve">Установлены с учетом требований </w:t>
            </w:r>
            <w:r w:rsidRPr="009C5A3F">
              <w:rPr>
                <w:sz w:val="22"/>
                <w:szCs w:val="22"/>
              </w:rPr>
              <w:br/>
              <w:t>СП 42.13330.2016</w:t>
            </w:r>
          </w:p>
        </w:tc>
      </w:tr>
      <w:tr w:rsidR="00230980" w:rsidRPr="009C5A3F" w:rsidTr="00632F48">
        <w:tc>
          <w:tcPr>
            <w:tcW w:w="235" w:type="pct"/>
            <w:vMerge/>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autoSpaceDE w:val="0"/>
              <w:autoSpaceDN w:val="0"/>
              <w:adjustRightInd w:val="0"/>
              <w:jc w:val="both"/>
            </w:pPr>
            <w:r w:rsidRPr="009C5A3F">
              <w:rPr>
                <w:sz w:val="22"/>
                <w:szCs w:val="22"/>
              </w:rPr>
              <w:t>кладбища смешанного и традиционного захоронения площадью от 10 до 20 га</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 xml:space="preserve">Установлены с учетом требований </w:t>
            </w:r>
            <w:r w:rsidRPr="009C5A3F">
              <w:rPr>
                <w:sz w:val="22"/>
                <w:szCs w:val="22"/>
              </w:rPr>
              <w:br/>
              <w:t>СП 42.13330.2016</w:t>
            </w:r>
          </w:p>
        </w:tc>
      </w:tr>
      <w:tr w:rsidR="00230980" w:rsidRPr="009C5A3F" w:rsidTr="00632F48">
        <w:tc>
          <w:tcPr>
            <w:tcW w:w="235" w:type="pct"/>
            <w:tcBorders>
              <w:top w:val="single" w:sz="4" w:space="0" w:color="404040"/>
              <w:left w:val="nil"/>
              <w:bottom w:val="single" w:sz="4" w:space="0" w:color="404040"/>
              <w:right w:val="single" w:sz="4" w:space="0" w:color="404040"/>
            </w:tcBorders>
          </w:tcPr>
          <w:p w:rsidR="00230980" w:rsidRPr="009C5A3F" w:rsidRDefault="00230980" w:rsidP="00632F48">
            <w:pPr>
              <w:widowControl w:val="0"/>
              <w:autoSpaceDE w:val="0"/>
              <w:autoSpaceDN w:val="0"/>
              <w:adjustRightInd w:val="0"/>
              <w:ind w:left="-57" w:right="-57"/>
              <w:contextualSpacing/>
            </w:pPr>
            <w:r>
              <w:rPr>
                <w:sz w:val="22"/>
                <w:szCs w:val="22"/>
              </w:rPr>
              <w:t>7</w:t>
            </w:r>
            <w:r w:rsidRPr="009C5A3F">
              <w:rPr>
                <w:sz w:val="22"/>
                <w:szCs w:val="22"/>
              </w:rPr>
              <w:t>.3.</w:t>
            </w:r>
          </w:p>
        </w:tc>
        <w:tc>
          <w:tcPr>
            <w:tcW w:w="1279"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autoSpaceDE w:val="0"/>
              <w:autoSpaceDN w:val="0"/>
              <w:adjustRightInd w:val="0"/>
              <w:jc w:val="both"/>
            </w:pPr>
            <w:r w:rsidRPr="009C5A3F">
              <w:rPr>
                <w:sz w:val="22"/>
                <w:szCs w:val="22"/>
              </w:rPr>
              <w:t>Закрытые кладбища и мемориальные комплексы, кладбища с погребением после кремации, колумбарии, сельские кладбища</w:t>
            </w:r>
          </w:p>
        </w:tc>
        <w:tc>
          <w:tcPr>
            <w:tcW w:w="1094" w:type="pct"/>
            <w:tcBorders>
              <w:top w:val="single" w:sz="4" w:space="0" w:color="404040"/>
              <w:left w:val="single" w:sz="4" w:space="0" w:color="404040"/>
              <w:bottom w:val="single" w:sz="4" w:space="0" w:color="404040"/>
              <w:right w:val="single" w:sz="4" w:space="0" w:color="404040"/>
            </w:tcBorders>
          </w:tcPr>
          <w:p w:rsidR="00230980" w:rsidRPr="009C5A3F" w:rsidRDefault="00230980" w:rsidP="00632F48">
            <w:pPr>
              <w:shd w:val="clear" w:color="auto" w:fill="FFFFFF"/>
              <w:contextualSpacing/>
              <w:jc w:val="both"/>
            </w:pPr>
            <w:r w:rsidRPr="009C5A3F">
              <w:rPr>
                <w:sz w:val="22"/>
                <w:szCs w:val="22"/>
              </w:rPr>
              <w:t>Предельные значения расчетных показателей минимально допустимого уровня обеспеченности</w:t>
            </w:r>
          </w:p>
        </w:tc>
        <w:tc>
          <w:tcPr>
            <w:tcW w:w="2392" w:type="pct"/>
            <w:tcBorders>
              <w:top w:val="single" w:sz="4" w:space="0" w:color="404040"/>
              <w:left w:val="single" w:sz="4" w:space="0" w:color="404040"/>
              <w:bottom w:val="single" w:sz="4" w:space="0" w:color="404040"/>
              <w:right w:val="nil"/>
            </w:tcBorders>
          </w:tcPr>
          <w:p w:rsidR="00230980" w:rsidRPr="009C5A3F" w:rsidRDefault="00230980" w:rsidP="00632F48">
            <w:pPr>
              <w:widowControl w:val="0"/>
              <w:autoSpaceDE w:val="0"/>
              <w:autoSpaceDN w:val="0"/>
              <w:adjustRightInd w:val="0"/>
              <w:contextualSpacing/>
              <w:jc w:val="both"/>
            </w:pPr>
            <w:r w:rsidRPr="009C5A3F">
              <w:rPr>
                <w:sz w:val="22"/>
                <w:szCs w:val="22"/>
              </w:rPr>
              <w:t xml:space="preserve">Установлены с учетом требований </w:t>
            </w:r>
            <w:r w:rsidRPr="009C5A3F">
              <w:rPr>
                <w:sz w:val="22"/>
                <w:szCs w:val="22"/>
              </w:rPr>
              <w:br/>
              <w:t>СП 42.13330.2016</w:t>
            </w:r>
          </w:p>
        </w:tc>
      </w:tr>
    </w:tbl>
    <w:p w:rsidR="00230980" w:rsidRPr="009C5A3F" w:rsidRDefault="00230980" w:rsidP="00230980">
      <w:pPr>
        <w:pStyle w:val="6"/>
        <w:spacing w:before="0" w:after="0"/>
        <w:jc w:val="center"/>
        <w:rPr>
          <w:rFonts w:ascii="Times New Roman" w:hAnsi="Times New Roman"/>
          <w:sz w:val="26"/>
          <w:szCs w:val="26"/>
        </w:rPr>
      </w:pPr>
    </w:p>
    <w:p w:rsidR="00230980" w:rsidRPr="007D7E20" w:rsidRDefault="00230980" w:rsidP="00230980">
      <w:pPr>
        <w:pStyle w:val="6"/>
        <w:spacing w:before="0" w:after="0"/>
        <w:jc w:val="center"/>
        <w:rPr>
          <w:rFonts w:ascii="Times New Roman" w:hAnsi="Times New Roman"/>
          <w:sz w:val="24"/>
          <w:szCs w:val="24"/>
        </w:rPr>
      </w:pPr>
      <w:r w:rsidRPr="009C5A3F">
        <w:br w:type="page"/>
      </w:r>
      <w:r w:rsidRPr="007D7E20">
        <w:rPr>
          <w:rFonts w:ascii="Times New Roman" w:hAnsi="Times New Roman"/>
          <w:sz w:val="24"/>
          <w:szCs w:val="24"/>
        </w:rPr>
        <w:lastRenderedPageBreak/>
        <w:t xml:space="preserve">3. Правила и область применения расчетных показателей, </w:t>
      </w:r>
    </w:p>
    <w:p w:rsidR="00230980" w:rsidRPr="007D7E20" w:rsidRDefault="00230980" w:rsidP="00230980">
      <w:pPr>
        <w:pStyle w:val="6"/>
        <w:spacing w:before="0" w:after="0"/>
        <w:jc w:val="center"/>
        <w:rPr>
          <w:rFonts w:ascii="Times New Roman" w:hAnsi="Times New Roman"/>
          <w:sz w:val="24"/>
          <w:szCs w:val="24"/>
        </w:rPr>
      </w:pPr>
      <w:r w:rsidRPr="007D7E20">
        <w:rPr>
          <w:rFonts w:ascii="Times New Roman" w:hAnsi="Times New Roman"/>
          <w:sz w:val="24"/>
          <w:szCs w:val="24"/>
        </w:rPr>
        <w:t xml:space="preserve">содержащихся в основной части местных нормативов </w:t>
      </w:r>
    </w:p>
    <w:p w:rsidR="00230980" w:rsidRPr="007D7E20" w:rsidRDefault="00230980" w:rsidP="00230980">
      <w:pPr>
        <w:pStyle w:val="6"/>
        <w:spacing w:before="0" w:after="0"/>
        <w:jc w:val="center"/>
        <w:rPr>
          <w:rFonts w:ascii="Times New Roman" w:hAnsi="Times New Roman"/>
          <w:sz w:val="24"/>
          <w:szCs w:val="24"/>
          <w:lang w:eastAsia="en-US"/>
        </w:rPr>
      </w:pPr>
      <w:r w:rsidRPr="007D7E20">
        <w:rPr>
          <w:rFonts w:ascii="Times New Roman" w:hAnsi="Times New Roman"/>
          <w:sz w:val="24"/>
          <w:szCs w:val="24"/>
        </w:rPr>
        <w:t>градостроительного проектирования Игорварского сельского поселения Цивильского района Чувашской Республики</w:t>
      </w:r>
    </w:p>
    <w:p w:rsidR="00230980" w:rsidRPr="007D7E20" w:rsidRDefault="00230980" w:rsidP="00230980">
      <w:pPr>
        <w:widowControl w:val="0"/>
        <w:autoSpaceDE w:val="0"/>
        <w:autoSpaceDN w:val="0"/>
        <w:adjustRightInd w:val="0"/>
        <w:ind w:firstLine="851"/>
        <w:contextualSpacing/>
        <w:jc w:val="both"/>
      </w:pPr>
    </w:p>
    <w:p w:rsidR="00230980" w:rsidRPr="007D7E20" w:rsidRDefault="00230980" w:rsidP="00230980">
      <w:pPr>
        <w:autoSpaceDE w:val="0"/>
        <w:autoSpaceDN w:val="0"/>
        <w:adjustRightInd w:val="0"/>
        <w:ind w:firstLine="720"/>
        <w:jc w:val="both"/>
      </w:pPr>
      <w:r w:rsidRPr="007D7E20">
        <w:t>Местные нормативы устанавливают совокупность расчет</w:t>
      </w:r>
      <w:r w:rsidRPr="007D7E20">
        <w:softHyphen/>
        <w:t>ных показателей минимально допустимого уровня обеспеченности объек</w:t>
      </w:r>
      <w:r w:rsidRPr="007D7E20">
        <w:softHyphen/>
        <w:t>тами местного значения населения муниципального образования и расчетных показателей максимально допусти</w:t>
      </w:r>
      <w:r w:rsidRPr="007D7E20">
        <w:softHyphen/>
        <w:t>мого уровня территориальной доступности таких объектов для населения муниципального образования.</w:t>
      </w:r>
    </w:p>
    <w:p w:rsidR="00230980" w:rsidRPr="007D7E20" w:rsidRDefault="00230980" w:rsidP="00230980">
      <w:pPr>
        <w:autoSpaceDE w:val="0"/>
        <w:autoSpaceDN w:val="0"/>
        <w:adjustRightInd w:val="0"/>
        <w:ind w:firstLine="720"/>
        <w:jc w:val="both"/>
      </w:pPr>
      <w:r w:rsidRPr="007D7E20">
        <w:t>Местные нормативы установлены с учетом административно-терри</w:t>
      </w:r>
      <w:r w:rsidRPr="007D7E20">
        <w:softHyphen/>
        <w:t>ториального устройства Чувашской Республики,</w:t>
      </w:r>
      <w:r w:rsidRPr="007D7E20">
        <w:rPr>
          <w:color w:val="2D2D2D"/>
          <w:shd w:val="clear" w:color="auto" w:fill="FFFFFF"/>
        </w:rPr>
        <w:t xml:space="preserve"> </w:t>
      </w:r>
      <w:r w:rsidRPr="007D7E20">
        <w:t>социально-демографи</w:t>
      </w:r>
      <w:r w:rsidRPr="007D7E20">
        <w:softHyphen/>
        <w:t>чес</w:t>
      </w:r>
      <w:r w:rsidRPr="007D7E20">
        <w:softHyphen/>
        <w:t>кого со</w:t>
      </w:r>
      <w:r w:rsidRPr="007D7E20">
        <w:softHyphen/>
        <w:t>става и плотности населения муниципальных образований, природно-кли</w:t>
      </w:r>
      <w:r w:rsidRPr="007D7E20">
        <w:softHyphen/>
        <w:t>матических условий Чувашской Республики,</w:t>
      </w:r>
      <w:r w:rsidRPr="007D7E20">
        <w:rPr>
          <w:color w:val="2D2D2D"/>
          <w:shd w:val="clear" w:color="auto" w:fill="FFFFFF"/>
        </w:rPr>
        <w:t xml:space="preserve"> </w:t>
      </w:r>
      <w:r w:rsidRPr="007D7E20">
        <w:t>стратегии социально-экономи</w:t>
      </w:r>
      <w:r w:rsidRPr="007D7E20">
        <w:softHyphen/>
        <w:t>чес</w:t>
      </w:r>
      <w:r w:rsidRPr="007D7E20">
        <w:softHyphen/>
        <w:t>кого развития Чувашской Республики, предложений органов исполнительной власти Чуваш</w:t>
      </w:r>
      <w:r w:rsidRPr="007D7E20">
        <w:softHyphen/>
        <w:t>ской Республики, органов местного самоуправления.</w:t>
      </w:r>
    </w:p>
    <w:p w:rsidR="00230980" w:rsidRPr="007D7E20" w:rsidRDefault="00230980" w:rsidP="00230980">
      <w:pPr>
        <w:autoSpaceDE w:val="0"/>
        <w:autoSpaceDN w:val="0"/>
        <w:adjustRightInd w:val="0"/>
        <w:ind w:firstLine="720"/>
        <w:jc w:val="both"/>
      </w:pPr>
      <w:proofErr w:type="gramStart"/>
      <w:r w:rsidRPr="007D7E20">
        <w:t xml:space="preserve">Местные нормативы </w:t>
      </w:r>
      <w:r w:rsidRPr="007D7E20">
        <w:rPr>
          <w:spacing w:val="2"/>
          <w:shd w:val="clear" w:color="auto" w:fill="FFFFFF"/>
        </w:rPr>
        <w:t>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 муниципального образования, охрану здоровья населения, а также на создание условий для реализации определенных законодательством Российской Федерации соци</w:t>
      </w:r>
      <w:r w:rsidRPr="007D7E20">
        <w:rPr>
          <w:spacing w:val="2"/>
          <w:shd w:val="clear" w:color="auto" w:fill="FFFFFF"/>
        </w:rPr>
        <w:softHyphen/>
        <w:t xml:space="preserve">альных гарантий граждан, включая </w:t>
      </w:r>
      <w:proofErr w:type="spellStart"/>
      <w:r w:rsidRPr="007D7E20">
        <w:rPr>
          <w:spacing w:val="2"/>
          <w:shd w:val="clear" w:color="auto" w:fill="FFFFFF"/>
        </w:rPr>
        <w:t>маломобильные</w:t>
      </w:r>
      <w:proofErr w:type="spellEnd"/>
      <w:r w:rsidRPr="007D7E20">
        <w:rPr>
          <w:spacing w:val="2"/>
          <w:shd w:val="clear" w:color="auto" w:fill="FFFFFF"/>
        </w:rPr>
        <w:t xml:space="preserve"> группы населения, в части обеспечения объектами местного значения </w:t>
      </w:r>
      <w:r w:rsidRPr="007D7E20">
        <w:t>в области транспорта, автомобильных дорог местного значения, образова</w:t>
      </w:r>
      <w:r w:rsidRPr="007D7E20">
        <w:softHyphen/>
        <w:t>ния, здравоохранения</w:t>
      </w:r>
      <w:proofErr w:type="gramEnd"/>
      <w:r w:rsidRPr="007D7E20">
        <w:t>, физической культуры и спорта и иных областях в соответст</w:t>
      </w:r>
      <w:r w:rsidRPr="007D7E20">
        <w:softHyphen/>
        <w:t>вии с полномочиями муниципального образования.</w:t>
      </w:r>
    </w:p>
    <w:p w:rsidR="00230980" w:rsidRPr="007D7E20" w:rsidRDefault="00230980" w:rsidP="00230980">
      <w:pPr>
        <w:widowControl w:val="0"/>
        <w:autoSpaceDE w:val="0"/>
        <w:autoSpaceDN w:val="0"/>
        <w:adjustRightInd w:val="0"/>
        <w:ind w:firstLine="720"/>
        <w:contextualSpacing/>
        <w:jc w:val="both"/>
      </w:pPr>
      <w:r w:rsidRPr="007D7E20">
        <w:rPr>
          <w:spacing w:val="2"/>
          <w:shd w:val="clear" w:color="auto" w:fill="FFFFFF"/>
        </w:rPr>
        <w:t>Требования местных нормативов с момента вступления их в силу предъявляются к вновь разрабатываемой документации территориального пла</w:t>
      </w:r>
      <w:r w:rsidRPr="007D7E20">
        <w:rPr>
          <w:spacing w:val="2"/>
          <w:shd w:val="clear" w:color="auto" w:fill="FFFFFF"/>
        </w:rPr>
        <w:softHyphen/>
        <w:t>нирования муниципального образования, документации по планировке территории и проектной документации, а также к иным видам деятельности, приводящим к изменению сложившегося со</w:t>
      </w:r>
      <w:r w:rsidRPr="007D7E20">
        <w:rPr>
          <w:spacing w:val="2"/>
          <w:shd w:val="clear" w:color="auto" w:fill="FFFFFF"/>
        </w:rPr>
        <w:softHyphen/>
        <w:t>стояния территории, недвижимости и среды проживания.</w:t>
      </w:r>
    </w:p>
    <w:p w:rsidR="00230980" w:rsidRPr="007D7E20" w:rsidRDefault="00230980" w:rsidP="00230980">
      <w:pPr>
        <w:widowControl w:val="0"/>
        <w:autoSpaceDE w:val="0"/>
        <w:autoSpaceDN w:val="0"/>
        <w:adjustRightInd w:val="0"/>
        <w:ind w:firstLine="720"/>
        <w:contextualSpacing/>
        <w:jc w:val="both"/>
      </w:pPr>
      <w:r w:rsidRPr="007D7E20">
        <w:t>Местные нормативы применяются при подготовке проекта генерального плана поселения, документации по планировке терри</w:t>
      </w:r>
      <w:r w:rsidRPr="007D7E20">
        <w:softHyphen/>
        <w:t>торий в части размещения объектов местного значения.</w:t>
      </w:r>
    </w:p>
    <w:p w:rsidR="00230980" w:rsidRPr="007D7E20" w:rsidRDefault="00230980" w:rsidP="00230980"/>
    <w:p w:rsidR="00230980" w:rsidRDefault="00230980"/>
    <w:p w:rsidR="00230980" w:rsidRDefault="00230980"/>
    <w:p w:rsidR="00230980" w:rsidRDefault="00230980"/>
    <w:p w:rsidR="00230980" w:rsidRDefault="00230980"/>
    <w:p w:rsidR="00230980" w:rsidRDefault="00230980"/>
    <w:p w:rsidR="00230980" w:rsidRDefault="00230980"/>
    <w:p w:rsidR="00230980" w:rsidRDefault="00230980"/>
    <w:p w:rsidR="00230980" w:rsidRDefault="00230980"/>
    <w:p w:rsidR="00230980" w:rsidRDefault="00230980"/>
    <w:p w:rsidR="00230980" w:rsidRDefault="00230980"/>
    <w:p w:rsidR="00230980" w:rsidRDefault="00230980"/>
    <w:p w:rsidR="00230980" w:rsidRDefault="00230980"/>
    <w:p w:rsidR="00230980" w:rsidRDefault="00230980"/>
    <w:p w:rsidR="00230980" w:rsidRDefault="00230980"/>
    <w:sectPr w:rsidR="00230980"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997"/>
    <w:rsid w:val="00037D00"/>
    <w:rsid w:val="00046F68"/>
    <w:rsid w:val="00063AA9"/>
    <w:rsid w:val="000713E5"/>
    <w:rsid w:val="000E1159"/>
    <w:rsid w:val="00230980"/>
    <w:rsid w:val="003C3DDF"/>
    <w:rsid w:val="003C54CB"/>
    <w:rsid w:val="003F21EA"/>
    <w:rsid w:val="00413DF6"/>
    <w:rsid w:val="00470CB6"/>
    <w:rsid w:val="004A7396"/>
    <w:rsid w:val="00723D8B"/>
    <w:rsid w:val="00896729"/>
    <w:rsid w:val="009224C9"/>
    <w:rsid w:val="009A6997"/>
    <w:rsid w:val="009F7DE8"/>
    <w:rsid w:val="00BD67AF"/>
    <w:rsid w:val="00C01FEF"/>
    <w:rsid w:val="00C649BB"/>
    <w:rsid w:val="00DB2658"/>
    <w:rsid w:val="00E242B1"/>
    <w:rsid w:val="00E726B1"/>
    <w:rsid w:val="00EA75A4"/>
    <w:rsid w:val="00ED68D8"/>
    <w:rsid w:val="00EF2369"/>
    <w:rsid w:val="00F7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9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9"/>
    <w:qFormat/>
    <w:rsid w:val="00230980"/>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230980"/>
    <w:pPr>
      <w:spacing w:before="100" w:beforeAutospacing="1" w:after="100" w:afterAutospacing="1"/>
      <w:outlineLvl w:val="1"/>
    </w:pPr>
    <w:rPr>
      <w:b/>
      <w:bCs/>
      <w:sz w:val="36"/>
      <w:szCs w:val="36"/>
    </w:rPr>
  </w:style>
  <w:style w:type="paragraph" w:styleId="3">
    <w:name w:val="heading 3"/>
    <w:basedOn w:val="a"/>
    <w:link w:val="30"/>
    <w:uiPriority w:val="99"/>
    <w:qFormat/>
    <w:rsid w:val="00230980"/>
    <w:pPr>
      <w:spacing w:before="100" w:beforeAutospacing="1" w:after="100" w:afterAutospacing="1"/>
      <w:outlineLvl w:val="2"/>
    </w:pPr>
    <w:rPr>
      <w:b/>
      <w:bCs/>
      <w:sz w:val="27"/>
      <w:szCs w:val="27"/>
    </w:rPr>
  </w:style>
  <w:style w:type="paragraph" w:styleId="4">
    <w:name w:val="heading 4"/>
    <w:basedOn w:val="a"/>
    <w:next w:val="a"/>
    <w:link w:val="40"/>
    <w:uiPriority w:val="99"/>
    <w:qFormat/>
    <w:rsid w:val="00230980"/>
    <w:pPr>
      <w:keepNext/>
      <w:keepLines/>
      <w:spacing w:before="40"/>
      <w:outlineLvl w:val="3"/>
    </w:pPr>
    <w:rPr>
      <w:rFonts w:ascii="Cambria" w:hAnsi="Cambria"/>
      <w:i/>
      <w:iCs/>
      <w:color w:val="365F91"/>
    </w:rPr>
  </w:style>
  <w:style w:type="paragraph" w:styleId="5">
    <w:name w:val="heading 5"/>
    <w:basedOn w:val="a"/>
    <w:next w:val="a"/>
    <w:link w:val="50"/>
    <w:uiPriority w:val="99"/>
    <w:qFormat/>
    <w:rsid w:val="0023098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230980"/>
    <w:pPr>
      <w:spacing w:before="240" w:after="60"/>
      <w:outlineLvl w:val="5"/>
    </w:pPr>
    <w:rPr>
      <w:rFonts w:ascii="Calibri" w:hAnsi="Calibri"/>
      <w:b/>
      <w:bCs/>
      <w:sz w:val="20"/>
      <w:szCs w:val="20"/>
    </w:rPr>
  </w:style>
  <w:style w:type="paragraph" w:styleId="7">
    <w:name w:val="heading 7"/>
    <w:basedOn w:val="a"/>
    <w:next w:val="a"/>
    <w:link w:val="70"/>
    <w:uiPriority w:val="99"/>
    <w:qFormat/>
    <w:rsid w:val="00230980"/>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230980"/>
    <w:pPr>
      <w:spacing w:before="240" w:after="60"/>
      <w:outlineLvl w:val="7"/>
    </w:pPr>
    <w:rPr>
      <w:rFonts w:ascii="Calibri" w:hAnsi="Calibri"/>
      <w:i/>
      <w:iCs/>
    </w:rPr>
  </w:style>
  <w:style w:type="paragraph" w:styleId="9">
    <w:name w:val="heading 9"/>
    <w:basedOn w:val="a"/>
    <w:next w:val="a"/>
    <w:link w:val="90"/>
    <w:uiPriority w:val="99"/>
    <w:qFormat/>
    <w:rsid w:val="00230980"/>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A6997"/>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A6997"/>
    <w:rPr>
      <w:b/>
      <w:bCs/>
      <w:color w:val="000080"/>
    </w:rPr>
  </w:style>
  <w:style w:type="paragraph" w:styleId="21">
    <w:name w:val="Body Text Indent 2"/>
    <w:basedOn w:val="a"/>
    <w:link w:val="22"/>
    <w:uiPriority w:val="99"/>
    <w:rsid w:val="009A6997"/>
    <w:pPr>
      <w:spacing w:after="120" w:line="480" w:lineRule="auto"/>
      <w:ind w:left="283"/>
    </w:pPr>
  </w:style>
  <w:style w:type="character" w:customStyle="1" w:styleId="22">
    <w:name w:val="Основной текст с отступом 2 Знак"/>
    <w:basedOn w:val="a0"/>
    <w:link w:val="21"/>
    <w:uiPriority w:val="99"/>
    <w:rsid w:val="009A699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6F68"/>
    <w:rPr>
      <w:rFonts w:ascii="Tahoma" w:hAnsi="Tahoma" w:cs="Tahoma"/>
      <w:sz w:val="16"/>
      <w:szCs w:val="16"/>
    </w:rPr>
  </w:style>
  <w:style w:type="character" w:customStyle="1" w:styleId="a6">
    <w:name w:val="Текст выноски Знак"/>
    <w:basedOn w:val="a0"/>
    <w:link w:val="a5"/>
    <w:uiPriority w:val="99"/>
    <w:semiHidden/>
    <w:rsid w:val="00046F68"/>
    <w:rPr>
      <w:rFonts w:ascii="Tahoma" w:eastAsia="Times New Roman" w:hAnsi="Tahoma" w:cs="Tahoma"/>
      <w:sz w:val="16"/>
      <w:szCs w:val="16"/>
      <w:lang w:eastAsia="ru-RU"/>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2309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2309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2309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230980"/>
    <w:rPr>
      <w:rFonts w:ascii="Cambria" w:eastAsia="Times New Roman" w:hAnsi="Cambria" w:cs="Times New Roman"/>
      <w:i/>
      <w:iCs/>
      <w:color w:val="365F91"/>
      <w:sz w:val="24"/>
      <w:szCs w:val="24"/>
      <w:lang w:eastAsia="ru-RU"/>
    </w:rPr>
  </w:style>
  <w:style w:type="character" w:customStyle="1" w:styleId="50">
    <w:name w:val="Заголовок 5 Знак"/>
    <w:basedOn w:val="a0"/>
    <w:link w:val="5"/>
    <w:uiPriority w:val="99"/>
    <w:rsid w:val="0023098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230980"/>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230980"/>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uiPriority w:val="99"/>
    <w:rsid w:val="00230980"/>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230980"/>
    <w:rPr>
      <w:rFonts w:ascii="Cambria" w:eastAsia="Times New Roman" w:hAnsi="Cambria" w:cs="Times New Roman"/>
      <w:sz w:val="20"/>
      <w:szCs w:val="20"/>
      <w:lang w:eastAsia="ru-RU"/>
    </w:rPr>
  </w:style>
  <w:style w:type="paragraph" w:styleId="a7">
    <w:name w:val="Title"/>
    <w:basedOn w:val="a"/>
    <w:link w:val="a8"/>
    <w:uiPriority w:val="99"/>
    <w:qFormat/>
    <w:rsid w:val="00230980"/>
    <w:pPr>
      <w:autoSpaceDE w:val="0"/>
      <w:autoSpaceDN w:val="0"/>
      <w:adjustRightInd w:val="0"/>
      <w:ind w:left="57" w:right="57" w:hanging="57"/>
    </w:pPr>
    <w:rPr>
      <w:b/>
      <w:bCs/>
      <w:sz w:val="28"/>
      <w:szCs w:val="28"/>
    </w:rPr>
  </w:style>
  <w:style w:type="character" w:customStyle="1" w:styleId="a8">
    <w:name w:val="Название Знак"/>
    <w:basedOn w:val="a0"/>
    <w:link w:val="a7"/>
    <w:uiPriority w:val="99"/>
    <w:rsid w:val="00230980"/>
    <w:rPr>
      <w:rFonts w:ascii="Times New Roman" w:eastAsia="Times New Roman" w:hAnsi="Times New Roman" w:cs="Times New Roman"/>
      <w:b/>
      <w:bCs/>
      <w:sz w:val="28"/>
      <w:szCs w:val="28"/>
      <w:lang w:eastAsia="ru-RU"/>
    </w:rPr>
  </w:style>
  <w:style w:type="paragraph" w:styleId="a9">
    <w:name w:val="No Spacing"/>
    <w:uiPriority w:val="1"/>
    <w:qFormat/>
    <w:rsid w:val="00230980"/>
    <w:pPr>
      <w:spacing w:after="0" w:line="240" w:lineRule="auto"/>
      <w:jc w:val="center"/>
    </w:pPr>
    <w:rPr>
      <w:rFonts w:ascii="Calibri" w:eastAsia="Calibri" w:hAnsi="Calibri" w:cs="Times New Roman"/>
    </w:rPr>
  </w:style>
  <w:style w:type="paragraph" w:styleId="aa">
    <w:name w:val="Body Text"/>
    <w:basedOn w:val="a"/>
    <w:link w:val="ab"/>
    <w:uiPriority w:val="99"/>
    <w:rsid w:val="00230980"/>
    <w:pPr>
      <w:jc w:val="both"/>
    </w:pPr>
    <w:rPr>
      <w:sz w:val="20"/>
      <w:szCs w:val="20"/>
    </w:rPr>
  </w:style>
  <w:style w:type="character" w:customStyle="1" w:styleId="ab">
    <w:name w:val="Основной текст Знак"/>
    <w:basedOn w:val="a0"/>
    <w:link w:val="aa"/>
    <w:uiPriority w:val="99"/>
    <w:rsid w:val="00230980"/>
    <w:rPr>
      <w:rFonts w:ascii="Times New Roman" w:eastAsia="Times New Roman" w:hAnsi="Times New Roman" w:cs="Times New Roman"/>
      <w:sz w:val="20"/>
      <w:szCs w:val="20"/>
      <w:lang w:eastAsia="ru-RU"/>
    </w:rPr>
  </w:style>
  <w:style w:type="character" w:styleId="ac">
    <w:name w:val="Hyperlink"/>
    <w:basedOn w:val="a0"/>
    <w:uiPriority w:val="99"/>
    <w:rsid w:val="00230980"/>
    <w:rPr>
      <w:rFonts w:cs="Times New Roman"/>
      <w:color w:val="0000FF"/>
      <w:u w:val="single"/>
    </w:rPr>
  </w:style>
  <w:style w:type="table" w:styleId="ad">
    <w:name w:val="Table Grid"/>
    <w:basedOn w:val="a1"/>
    <w:uiPriority w:val="99"/>
    <w:rsid w:val="0023098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locked/>
    <w:rsid w:val="00230980"/>
    <w:rPr>
      <w:rFonts w:ascii="Arial" w:hAnsi="Arial"/>
      <w:sz w:val="16"/>
      <w:shd w:val="clear" w:color="auto" w:fill="FFFFFF"/>
    </w:rPr>
  </w:style>
  <w:style w:type="paragraph" w:customStyle="1" w:styleId="32">
    <w:name w:val="Основной текст (3)"/>
    <w:basedOn w:val="a"/>
    <w:link w:val="31"/>
    <w:uiPriority w:val="99"/>
    <w:rsid w:val="00230980"/>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styleId="ae">
    <w:name w:val="Normal (Web)"/>
    <w:basedOn w:val="a"/>
    <w:uiPriority w:val="99"/>
    <w:rsid w:val="00230980"/>
    <w:pPr>
      <w:spacing w:before="100" w:beforeAutospacing="1" w:after="100" w:afterAutospacing="1"/>
    </w:pPr>
    <w:rPr>
      <w:rFonts w:eastAsia="SimSun"/>
      <w:lang w:eastAsia="zh-CN"/>
    </w:rPr>
  </w:style>
  <w:style w:type="paragraph" w:customStyle="1" w:styleId="ListParagraph1">
    <w:name w:val="List Paragraph1"/>
    <w:basedOn w:val="a"/>
    <w:uiPriority w:val="99"/>
    <w:rsid w:val="00230980"/>
    <w:pPr>
      <w:ind w:left="720"/>
      <w:contextualSpacing/>
    </w:pPr>
    <w:rPr>
      <w:rFonts w:eastAsia="Calibri"/>
    </w:rPr>
  </w:style>
  <w:style w:type="paragraph" w:customStyle="1" w:styleId="ConsNonformat">
    <w:name w:val="ConsNonformat"/>
    <w:uiPriority w:val="99"/>
    <w:rsid w:val="0023098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Normal">
    <w:name w:val="ConsNormal"/>
    <w:link w:val="ConsNormal0"/>
    <w:uiPriority w:val="99"/>
    <w:rsid w:val="00230980"/>
    <w:pPr>
      <w:widowControl w:val="0"/>
      <w:spacing w:after="0" w:line="240" w:lineRule="auto"/>
      <w:ind w:firstLine="720"/>
      <w:jc w:val="center"/>
    </w:pPr>
    <w:rPr>
      <w:rFonts w:ascii="Consultant" w:eastAsia="Calibri" w:hAnsi="Consultant" w:cs="Times New Roman"/>
      <w:lang w:eastAsia="ru-RU"/>
    </w:rPr>
  </w:style>
  <w:style w:type="character" w:customStyle="1" w:styleId="ConsNormal0">
    <w:name w:val="ConsNormal Знак"/>
    <w:link w:val="ConsNormal"/>
    <w:uiPriority w:val="99"/>
    <w:locked/>
    <w:rsid w:val="00230980"/>
    <w:rPr>
      <w:rFonts w:ascii="Consultant" w:eastAsia="Calibri" w:hAnsi="Consultant" w:cs="Times New Roman"/>
      <w:lang w:eastAsia="ru-RU"/>
    </w:rPr>
  </w:style>
  <w:style w:type="paragraph" w:customStyle="1" w:styleId="af">
    <w:name w:val="Содержимое таблицы"/>
    <w:basedOn w:val="a"/>
    <w:uiPriority w:val="99"/>
    <w:rsid w:val="00230980"/>
    <w:pPr>
      <w:suppressLineNumbers/>
      <w:suppressAutoHyphens/>
    </w:pPr>
    <w:rPr>
      <w:rFonts w:eastAsia="Calibri"/>
      <w:lang w:eastAsia="ar-SA"/>
    </w:rPr>
  </w:style>
  <w:style w:type="paragraph" w:styleId="af0">
    <w:name w:val="header"/>
    <w:basedOn w:val="a"/>
    <w:link w:val="af1"/>
    <w:uiPriority w:val="99"/>
    <w:rsid w:val="00230980"/>
    <w:pPr>
      <w:tabs>
        <w:tab w:val="center" w:pos="4677"/>
        <w:tab w:val="right" w:pos="9355"/>
      </w:tabs>
    </w:pPr>
  </w:style>
  <w:style w:type="character" w:customStyle="1" w:styleId="af1">
    <w:name w:val="Верхний колонтитул Знак"/>
    <w:basedOn w:val="a0"/>
    <w:link w:val="af0"/>
    <w:uiPriority w:val="99"/>
    <w:rsid w:val="00230980"/>
    <w:rPr>
      <w:rFonts w:ascii="Times New Roman" w:eastAsia="Times New Roman" w:hAnsi="Times New Roman" w:cs="Times New Roman"/>
      <w:sz w:val="24"/>
      <w:szCs w:val="24"/>
      <w:lang w:eastAsia="ru-RU"/>
    </w:rPr>
  </w:style>
  <w:style w:type="paragraph" w:styleId="af2">
    <w:name w:val="footer"/>
    <w:basedOn w:val="a"/>
    <w:link w:val="af3"/>
    <w:uiPriority w:val="99"/>
    <w:rsid w:val="00230980"/>
    <w:pPr>
      <w:tabs>
        <w:tab w:val="center" w:pos="4677"/>
        <w:tab w:val="right" w:pos="9355"/>
      </w:tabs>
    </w:pPr>
  </w:style>
  <w:style w:type="character" w:customStyle="1" w:styleId="af3">
    <w:name w:val="Нижний колонтитул Знак"/>
    <w:basedOn w:val="a0"/>
    <w:link w:val="af2"/>
    <w:uiPriority w:val="99"/>
    <w:rsid w:val="00230980"/>
    <w:rPr>
      <w:rFonts w:ascii="Times New Roman" w:eastAsia="Times New Roman" w:hAnsi="Times New Roman" w:cs="Times New Roman"/>
      <w:sz w:val="24"/>
      <w:szCs w:val="24"/>
      <w:lang w:eastAsia="ru-RU"/>
    </w:rPr>
  </w:style>
  <w:style w:type="paragraph" w:styleId="af4">
    <w:name w:val="Plain Text"/>
    <w:basedOn w:val="a"/>
    <w:link w:val="af5"/>
    <w:uiPriority w:val="99"/>
    <w:rsid w:val="00230980"/>
    <w:rPr>
      <w:rFonts w:ascii="Courier New" w:hAnsi="Courier New"/>
      <w:sz w:val="20"/>
      <w:szCs w:val="20"/>
    </w:rPr>
  </w:style>
  <w:style w:type="character" w:customStyle="1" w:styleId="af5">
    <w:name w:val="Текст Знак"/>
    <w:basedOn w:val="a0"/>
    <w:link w:val="af4"/>
    <w:uiPriority w:val="99"/>
    <w:rsid w:val="00230980"/>
    <w:rPr>
      <w:rFonts w:ascii="Courier New" w:eastAsia="Times New Roman" w:hAnsi="Courier New" w:cs="Times New Roman"/>
      <w:sz w:val="20"/>
      <w:szCs w:val="20"/>
      <w:lang w:eastAsia="ru-RU"/>
    </w:rPr>
  </w:style>
  <w:style w:type="paragraph" w:customStyle="1" w:styleId="ConsPlusNonformat">
    <w:name w:val="ConsPlusNonformat"/>
    <w:uiPriority w:val="99"/>
    <w:rsid w:val="0023098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6">
    <w:name w:val="Гипертекстовая ссылка"/>
    <w:uiPriority w:val="99"/>
    <w:rsid w:val="00230980"/>
    <w:rPr>
      <w:color w:val="106BBE"/>
    </w:rPr>
  </w:style>
  <w:style w:type="paragraph" w:customStyle="1" w:styleId="headertext">
    <w:name w:val="headertext"/>
    <w:basedOn w:val="a"/>
    <w:uiPriority w:val="99"/>
    <w:rsid w:val="00230980"/>
    <w:pPr>
      <w:spacing w:before="100" w:beforeAutospacing="1" w:after="100" w:afterAutospacing="1"/>
    </w:pPr>
    <w:rPr>
      <w:rFonts w:eastAsia="Calibri"/>
    </w:rPr>
  </w:style>
  <w:style w:type="character" w:customStyle="1" w:styleId="apple-converted-space">
    <w:name w:val="apple-converted-space"/>
    <w:uiPriority w:val="99"/>
    <w:rsid w:val="00230980"/>
  </w:style>
  <w:style w:type="paragraph" w:customStyle="1" w:styleId="formattext">
    <w:name w:val="formattext"/>
    <w:basedOn w:val="a"/>
    <w:uiPriority w:val="99"/>
    <w:rsid w:val="00230980"/>
    <w:pPr>
      <w:spacing w:before="100" w:beforeAutospacing="1" w:after="100" w:afterAutospacing="1"/>
    </w:pPr>
    <w:rPr>
      <w:rFonts w:eastAsia="Calibri"/>
    </w:rPr>
  </w:style>
  <w:style w:type="paragraph" w:customStyle="1" w:styleId="Standard">
    <w:name w:val="Standard"/>
    <w:uiPriority w:val="99"/>
    <w:rsid w:val="00230980"/>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230980"/>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7">
    <w:name w:val="текст_реф_ау"/>
    <w:basedOn w:val="a"/>
    <w:uiPriority w:val="99"/>
    <w:rsid w:val="00230980"/>
    <w:pPr>
      <w:spacing w:line="312" w:lineRule="auto"/>
      <w:ind w:firstLine="720"/>
      <w:jc w:val="both"/>
    </w:pPr>
    <w:rPr>
      <w:rFonts w:eastAsia="Calibri"/>
      <w:spacing w:val="-2"/>
      <w:sz w:val="28"/>
      <w:szCs w:val="20"/>
    </w:rPr>
  </w:style>
  <w:style w:type="paragraph" w:styleId="11">
    <w:name w:val="toc 1"/>
    <w:basedOn w:val="a"/>
    <w:next w:val="a"/>
    <w:autoRedefine/>
    <w:uiPriority w:val="99"/>
    <w:rsid w:val="00230980"/>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230980"/>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230980"/>
    <w:pPr>
      <w:spacing w:line="360" w:lineRule="auto"/>
      <w:ind w:left="3060"/>
      <w:jc w:val="right"/>
    </w:pPr>
    <w:rPr>
      <w:rFonts w:eastAsia="Calibri"/>
      <w:b/>
      <w:caps/>
    </w:rPr>
  </w:style>
  <w:style w:type="paragraph" w:styleId="af8">
    <w:name w:val="Body Text Indent"/>
    <w:basedOn w:val="a"/>
    <w:link w:val="af9"/>
    <w:uiPriority w:val="99"/>
    <w:rsid w:val="00230980"/>
    <w:pPr>
      <w:spacing w:after="120"/>
      <w:ind w:left="283"/>
    </w:pPr>
  </w:style>
  <w:style w:type="character" w:customStyle="1" w:styleId="af9">
    <w:name w:val="Основной текст с отступом Знак"/>
    <w:basedOn w:val="a0"/>
    <w:link w:val="af8"/>
    <w:uiPriority w:val="99"/>
    <w:rsid w:val="00230980"/>
    <w:rPr>
      <w:rFonts w:ascii="Times New Roman" w:eastAsia="Times New Roman" w:hAnsi="Times New Roman" w:cs="Times New Roman"/>
      <w:sz w:val="24"/>
      <w:szCs w:val="24"/>
      <w:lang w:eastAsia="ru-RU"/>
    </w:rPr>
  </w:style>
  <w:style w:type="table" w:customStyle="1" w:styleId="12">
    <w:name w:val="Сетка таблицы1"/>
    <w:uiPriority w:val="99"/>
    <w:rsid w:val="0023098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230980"/>
    <w:pPr>
      <w:ind w:firstLine="567"/>
      <w:jc w:val="both"/>
    </w:pPr>
    <w:rPr>
      <w:szCs w:val="20"/>
    </w:rPr>
  </w:style>
  <w:style w:type="character" w:customStyle="1" w:styleId="25">
    <w:name w:val="Основной текст 2 Знак"/>
    <w:basedOn w:val="a0"/>
    <w:link w:val="24"/>
    <w:uiPriority w:val="99"/>
    <w:rsid w:val="00230980"/>
    <w:rPr>
      <w:rFonts w:ascii="Times New Roman" w:eastAsia="Times New Roman" w:hAnsi="Times New Roman" w:cs="Times New Roman"/>
      <w:sz w:val="24"/>
      <w:szCs w:val="20"/>
      <w:lang w:eastAsia="ru-RU"/>
    </w:rPr>
  </w:style>
  <w:style w:type="paragraph" w:customStyle="1" w:styleId="HeadDoc">
    <w:name w:val="HeadDoc"/>
    <w:uiPriority w:val="99"/>
    <w:rsid w:val="00230980"/>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a">
    <w:name w:val="Знак Знак"/>
    <w:basedOn w:val="a"/>
    <w:uiPriority w:val="99"/>
    <w:rsid w:val="00230980"/>
    <w:rPr>
      <w:rFonts w:ascii="Verdana" w:eastAsia="Calibri" w:hAnsi="Verdana" w:cs="Verdana"/>
      <w:sz w:val="20"/>
      <w:szCs w:val="20"/>
      <w:lang w:val="en-US" w:eastAsia="en-US"/>
    </w:rPr>
  </w:style>
  <w:style w:type="character" w:styleId="afb">
    <w:name w:val="Emphasis"/>
    <w:basedOn w:val="a0"/>
    <w:uiPriority w:val="99"/>
    <w:qFormat/>
    <w:rsid w:val="00230980"/>
    <w:rPr>
      <w:rFonts w:cs="Times New Roman"/>
      <w:i/>
    </w:rPr>
  </w:style>
  <w:style w:type="paragraph" w:customStyle="1" w:styleId="NoSpacing1">
    <w:name w:val="No Spacing1"/>
    <w:uiPriority w:val="99"/>
    <w:rsid w:val="00230980"/>
    <w:pPr>
      <w:spacing w:after="0" w:line="240" w:lineRule="auto"/>
    </w:pPr>
    <w:rPr>
      <w:rFonts w:ascii="Calibri" w:eastAsia="Calibri" w:hAnsi="Calibri" w:cs="Times New Roman"/>
      <w:lang w:eastAsia="ru-RU"/>
    </w:rPr>
  </w:style>
  <w:style w:type="paragraph" w:customStyle="1" w:styleId="Default">
    <w:name w:val="Default"/>
    <w:uiPriority w:val="99"/>
    <w:rsid w:val="002309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c">
    <w:name w:val="Strong"/>
    <w:basedOn w:val="a0"/>
    <w:uiPriority w:val="99"/>
    <w:qFormat/>
    <w:rsid w:val="00230980"/>
    <w:rPr>
      <w:rFonts w:cs="Times New Roman"/>
      <w:b/>
    </w:rPr>
  </w:style>
  <w:style w:type="paragraph" w:customStyle="1" w:styleId="afd">
    <w:name w:val="Знак"/>
    <w:basedOn w:val="a"/>
    <w:uiPriority w:val="99"/>
    <w:rsid w:val="00230980"/>
    <w:pPr>
      <w:spacing w:before="100" w:beforeAutospacing="1" w:after="100" w:afterAutospacing="1"/>
    </w:pPr>
    <w:rPr>
      <w:rFonts w:ascii="Tahoma" w:eastAsia="Calibri" w:hAnsi="Tahoma"/>
      <w:sz w:val="20"/>
      <w:szCs w:val="20"/>
      <w:lang w:val="en-US" w:eastAsia="en-US"/>
    </w:rPr>
  </w:style>
  <w:style w:type="character" w:styleId="afe">
    <w:name w:val="page number"/>
    <w:basedOn w:val="a0"/>
    <w:uiPriority w:val="99"/>
    <w:rsid w:val="00230980"/>
    <w:rPr>
      <w:rFonts w:cs="Times New Roman"/>
    </w:rPr>
  </w:style>
  <w:style w:type="paragraph" w:customStyle="1" w:styleId="13">
    <w:name w:val="Обычный1"/>
    <w:uiPriority w:val="99"/>
    <w:rsid w:val="00230980"/>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230980"/>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230980"/>
    <w:pPr>
      <w:spacing w:after="120"/>
      <w:ind w:left="283"/>
    </w:pPr>
    <w:rPr>
      <w:sz w:val="16"/>
      <w:szCs w:val="16"/>
    </w:rPr>
  </w:style>
  <w:style w:type="character" w:customStyle="1" w:styleId="34">
    <w:name w:val="Основной текст с отступом 3 Знак"/>
    <w:basedOn w:val="a0"/>
    <w:link w:val="33"/>
    <w:uiPriority w:val="99"/>
    <w:rsid w:val="00230980"/>
    <w:rPr>
      <w:rFonts w:ascii="Times New Roman" w:eastAsia="Times New Roman" w:hAnsi="Times New Roman" w:cs="Times New Roman"/>
      <w:sz w:val="16"/>
      <w:szCs w:val="16"/>
      <w:lang w:eastAsia="ru-RU"/>
    </w:rPr>
  </w:style>
  <w:style w:type="paragraph" w:customStyle="1" w:styleId="ConsPlusNormal">
    <w:name w:val="ConsPlusNormal"/>
    <w:uiPriority w:val="99"/>
    <w:rsid w:val="002309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Iauiue1">
    <w:name w:val="Iau?iue1"/>
    <w:uiPriority w:val="99"/>
    <w:rsid w:val="00230980"/>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4">
    <w:name w:val="Знак1"/>
    <w:basedOn w:val="a"/>
    <w:uiPriority w:val="99"/>
    <w:rsid w:val="00230980"/>
    <w:pPr>
      <w:spacing w:after="160" w:line="240" w:lineRule="exact"/>
    </w:pPr>
    <w:rPr>
      <w:rFonts w:ascii="Tahoma" w:eastAsia="Calibri" w:hAnsi="Tahoma"/>
      <w:sz w:val="20"/>
      <w:szCs w:val="20"/>
      <w:lang w:val="en-US" w:eastAsia="en-US"/>
    </w:rPr>
  </w:style>
  <w:style w:type="paragraph" w:customStyle="1" w:styleId="aff">
    <w:name w:val="Стиль"/>
    <w:uiPriority w:val="99"/>
    <w:rsid w:val="002309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230980"/>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230980"/>
    <w:pPr>
      <w:widowControl w:val="0"/>
      <w:autoSpaceDE w:val="0"/>
      <w:autoSpaceDN w:val="0"/>
      <w:adjustRightInd w:val="0"/>
      <w:ind w:firstLine="720"/>
      <w:jc w:val="distribute"/>
    </w:pPr>
    <w:rPr>
      <w:rFonts w:ascii="Arial" w:hAnsi="Arial" w:cs="Tahoma"/>
      <w:sz w:val="20"/>
      <w:szCs w:val="20"/>
    </w:rPr>
  </w:style>
  <w:style w:type="paragraph" w:styleId="aff0">
    <w:name w:val="caption"/>
    <w:basedOn w:val="a"/>
    <w:next w:val="a"/>
    <w:uiPriority w:val="99"/>
    <w:qFormat/>
    <w:rsid w:val="00230980"/>
    <w:rPr>
      <w:rFonts w:eastAsia="Calibri"/>
      <w:b/>
      <w:bCs/>
      <w:sz w:val="20"/>
      <w:szCs w:val="20"/>
    </w:rPr>
  </w:style>
  <w:style w:type="paragraph" w:customStyle="1" w:styleId="Iauiue">
    <w:name w:val="Iau?iue"/>
    <w:uiPriority w:val="99"/>
    <w:rsid w:val="0023098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230980"/>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1"/>
    <w:uiPriority w:val="99"/>
    <w:rsid w:val="00230980"/>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1">
    <w:name w:val="Message Header"/>
    <w:basedOn w:val="a"/>
    <w:link w:val="aff2"/>
    <w:uiPriority w:val="99"/>
    <w:semiHidden/>
    <w:rsid w:val="0023098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2">
    <w:name w:val="Шапка Знак"/>
    <w:basedOn w:val="a0"/>
    <w:link w:val="aff1"/>
    <w:uiPriority w:val="99"/>
    <w:semiHidden/>
    <w:rsid w:val="00230980"/>
    <w:rPr>
      <w:rFonts w:ascii="Cambria" w:eastAsia="Times New Roman" w:hAnsi="Cambria" w:cs="Times New Roman"/>
      <w:sz w:val="24"/>
      <w:szCs w:val="24"/>
      <w:shd w:val="pct20" w:color="auto" w:fill="auto"/>
      <w:lang w:eastAsia="ru-RU"/>
    </w:rPr>
  </w:style>
  <w:style w:type="paragraph" w:customStyle="1" w:styleId="15">
    <w:name w:val="заголовок 1"/>
    <w:basedOn w:val="a"/>
    <w:next w:val="a"/>
    <w:uiPriority w:val="99"/>
    <w:rsid w:val="00230980"/>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3">
    <w:name w:val="footnote text"/>
    <w:basedOn w:val="a"/>
    <w:link w:val="aff4"/>
    <w:uiPriority w:val="99"/>
    <w:semiHidden/>
    <w:rsid w:val="00230980"/>
    <w:rPr>
      <w:sz w:val="20"/>
      <w:szCs w:val="20"/>
    </w:rPr>
  </w:style>
  <w:style w:type="character" w:customStyle="1" w:styleId="aff4">
    <w:name w:val="Текст сноски Знак"/>
    <w:basedOn w:val="a0"/>
    <w:link w:val="aff3"/>
    <w:uiPriority w:val="99"/>
    <w:semiHidden/>
    <w:rsid w:val="00230980"/>
    <w:rPr>
      <w:rFonts w:ascii="Times New Roman" w:eastAsia="Times New Roman" w:hAnsi="Times New Roman" w:cs="Times New Roman"/>
      <w:sz w:val="20"/>
      <w:szCs w:val="20"/>
      <w:lang w:eastAsia="ru-RU"/>
    </w:rPr>
  </w:style>
  <w:style w:type="paragraph" w:styleId="35">
    <w:name w:val="toc 3"/>
    <w:basedOn w:val="a"/>
    <w:next w:val="a"/>
    <w:autoRedefine/>
    <w:uiPriority w:val="99"/>
    <w:rsid w:val="00230980"/>
    <w:pPr>
      <w:spacing w:after="100"/>
      <w:ind w:left="480"/>
    </w:pPr>
    <w:rPr>
      <w:rFonts w:eastAsia="Calibri"/>
    </w:rPr>
  </w:style>
  <w:style w:type="paragraph" w:customStyle="1" w:styleId="aff5">
    <w:name w:val="в) Подраздел"/>
    <w:basedOn w:val="2"/>
    <w:next w:val="a"/>
    <w:link w:val="aff6"/>
    <w:uiPriority w:val="99"/>
    <w:rsid w:val="00230980"/>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6">
    <w:name w:val="в) Подраздел Знак"/>
    <w:link w:val="aff5"/>
    <w:uiPriority w:val="99"/>
    <w:locked/>
    <w:rsid w:val="00230980"/>
    <w:rPr>
      <w:rFonts w:ascii="Times New Roman" w:eastAsia="Calibri" w:hAnsi="Times New Roman" w:cs="Times New Roman"/>
      <w:b/>
      <w:color w:val="00519A"/>
      <w:sz w:val="26"/>
      <w:szCs w:val="20"/>
      <w:lang w:eastAsia="ru-RU"/>
    </w:rPr>
  </w:style>
  <w:style w:type="paragraph" w:customStyle="1" w:styleId="aff7">
    <w:name w:val="г) Заголовок"/>
    <w:basedOn w:val="a"/>
    <w:uiPriority w:val="99"/>
    <w:rsid w:val="00230980"/>
    <w:pPr>
      <w:keepNext/>
      <w:keepLines/>
      <w:spacing w:line="276" w:lineRule="auto"/>
      <w:ind w:firstLine="709"/>
      <w:contextualSpacing/>
      <w:jc w:val="both"/>
      <w:outlineLvl w:val="2"/>
    </w:pPr>
    <w:rPr>
      <w:rFonts w:eastAsia="Calibri"/>
      <w:b/>
      <w:bCs/>
      <w:color w:val="00519A"/>
    </w:rPr>
  </w:style>
  <w:style w:type="paragraph" w:customStyle="1" w:styleId="aff8">
    <w:name w:val="д) Позаголовок"/>
    <w:basedOn w:val="aff7"/>
    <w:next w:val="a"/>
    <w:uiPriority w:val="99"/>
    <w:rsid w:val="00230980"/>
    <w:pPr>
      <w:outlineLvl w:val="3"/>
    </w:pPr>
    <w:rPr>
      <w:i/>
      <w:iCs/>
    </w:rPr>
  </w:style>
  <w:style w:type="paragraph" w:customStyle="1" w:styleId="-1">
    <w:name w:val="з) Список - буллиты 1"/>
    <w:basedOn w:val="a"/>
    <w:link w:val="-10"/>
    <w:autoRedefine/>
    <w:uiPriority w:val="99"/>
    <w:rsid w:val="00230980"/>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230980"/>
    <w:rPr>
      <w:rFonts w:ascii="Times New Roman" w:eastAsia="Calibri" w:hAnsi="Times New Roman" w:cs="Times New Roman"/>
      <w:sz w:val="20"/>
      <w:szCs w:val="20"/>
      <w:lang w:eastAsia="ru-RU"/>
    </w:rPr>
  </w:style>
  <w:style w:type="paragraph" w:customStyle="1" w:styleId="-2">
    <w:name w:val="и) Список - буллиты 2"/>
    <w:basedOn w:val="a"/>
    <w:link w:val="-20"/>
    <w:uiPriority w:val="99"/>
    <w:rsid w:val="00230980"/>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230980"/>
    <w:rPr>
      <w:rFonts w:ascii="Times New Roman" w:eastAsia="Calibri" w:hAnsi="Times New Roman" w:cs="Times New Roman"/>
      <w:sz w:val="24"/>
      <w:szCs w:val="20"/>
      <w:lang w:eastAsia="ru-RU"/>
    </w:rPr>
  </w:style>
  <w:style w:type="paragraph" w:customStyle="1" w:styleId="aff9">
    <w:name w:val="к) Ненумерованный заголовок"/>
    <w:basedOn w:val="a"/>
    <w:next w:val="a"/>
    <w:link w:val="affa"/>
    <w:uiPriority w:val="99"/>
    <w:rsid w:val="00230980"/>
    <w:pPr>
      <w:keepNext/>
      <w:keepLines/>
      <w:spacing w:line="276" w:lineRule="auto"/>
      <w:ind w:firstLine="709"/>
      <w:jc w:val="both"/>
    </w:pPr>
    <w:rPr>
      <w:rFonts w:eastAsia="Calibri"/>
      <w:b/>
      <w:szCs w:val="20"/>
    </w:rPr>
  </w:style>
  <w:style w:type="character" w:customStyle="1" w:styleId="affa">
    <w:name w:val="к) Ненумерованный заголовок Знак"/>
    <w:link w:val="aff9"/>
    <w:uiPriority w:val="99"/>
    <w:locked/>
    <w:rsid w:val="00230980"/>
    <w:rPr>
      <w:rFonts w:ascii="Times New Roman" w:eastAsia="Calibri" w:hAnsi="Times New Roman" w:cs="Times New Roman"/>
      <w:b/>
      <w:sz w:val="24"/>
      <w:szCs w:val="20"/>
      <w:lang w:eastAsia="ru-RU"/>
    </w:rPr>
  </w:style>
  <w:style w:type="paragraph" w:customStyle="1" w:styleId="26">
    <w:name w:val="?????? 2"/>
    <w:basedOn w:val="a"/>
    <w:uiPriority w:val="99"/>
    <w:rsid w:val="00230980"/>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230980"/>
    <w:pPr>
      <w:spacing w:before="100" w:beforeAutospacing="1" w:after="100" w:afterAutospacing="1"/>
    </w:pPr>
    <w:rPr>
      <w:rFonts w:eastAsia="Calibri"/>
    </w:rPr>
  </w:style>
  <w:style w:type="paragraph" w:customStyle="1" w:styleId="P2">
    <w:name w:val="P2"/>
    <w:basedOn w:val="a"/>
    <w:hidden/>
    <w:uiPriority w:val="99"/>
    <w:rsid w:val="00230980"/>
    <w:pPr>
      <w:adjustRightInd w:val="0"/>
    </w:pPr>
    <w:rPr>
      <w:rFonts w:eastAsia="Calibri"/>
      <w:szCs w:val="20"/>
    </w:rPr>
  </w:style>
  <w:style w:type="character" w:customStyle="1" w:styleId="T6">
    <w:name w:val="T6"/>
    <w:hidden/>
    <w:uiPriority w:val="99"/>
    <w:rsid w:val="00230980"/>
    <w:rPr>
      <w:b/>
    </w:rPr>
  </w:style>
  <w:style w:type="paragraph" w:customStyle="1" w:styleId="P60">
    <w:name w:val="P6"/>
    <w:basedOn w:val="a"/>
    <w:hidden/>
    <w:uiPriority w:val="99"/>
    <w:rsid w:val="00230980"/>
    <w:pPr>
      <w:adjustRightInd w:val="0"/>
    </w:pPr>
    <w:rPr>
      <w:rFonts w:eastAsia="Calibri"/>
      <w:b/>
      <w:szCs w:val="20"/>
    </w:rPr>
  </w:style>
  <w:style w:type="paragraph" w:customStyle="1" w:styleId="P3">
    <w:name w:val="P3"/>
    <w:basedOn w:val="a"/>
    <w:hidden/>
    <w:uiPriority w:val="99"/>
    <w:rsid w:val="00230980"/>
    <w:pPr>
      <w:adjustRightInd w:val="0"/>
    </w:pPr>
    <w:rPr>
      <w:rFonts w:eastAsia="Calibri"/>
      <w:b/>
      <w:szCs w:val="20"/>
    </w:rPr>
  </w:style>
  <w:style w:type="paragraph" w:customStyle="1" w:styleId="P5">
    <w:name w:val="P5"/>
    <w:basedOn w:val="Standard"/>
    <w:hidden/>
    <w:uiPriority w:val="99"/>
    <w:rsid w:val="00230980"/>
    <w:pPr>
      <w:suppressAutoHyphens w:val="0"/>
      <w:adjustRightInd w:val="0"/>
      <w:textAlignment w:val="auto"/>
    </w:pPr>
    <w:rPr>
      <w:kern w:val="0"/>
      <w:szCs w:val="20"/>
      <w:lang w:eastAsia="ru-RU"/>
    </w:rPr>
  </w:style>
  <w:style w:type="paragraph" w:customStyle="1" w:styleId="rtecenter">
    <w:name w:val="rtecenter"/>
    <w:basedOn w:val="a"/>
    <w:uiPriority w:val="99"/>
    <w:rsid w:val="00230980"/>
    <w:pPr>
      <w:spacing w:before="100" w:beforeAutospacing="1" w:after="100" w:afterAutospacing="1"/>
    </w:pPr>
    <w:rPr>
      <w:rFonts w:eastAsia="Calibri"/>
    </w:rPr>
  </w:style>
  <w:style w:type="paragraph" w:customStyle="1" w:styleId="HEADERTEXT0">
    <w:name w:val=".HEADERTEXT"/>
    <w:uiPriority w:val="99"/>
    <w:rsid w:val="00230980"/>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230980"/>
    <w:pPr>
      <w:suppressAutoHyphens/>
    </w:pPr>
    <w:rPr>
      <w:rFonts w:ascii="Arial" w:eastAsia="Calibri" w:hAnsi="Arial"/>
      <w:b/>
      <w:sz w:val="18"/>
      <w:szCs w:val="20"/>
      <w:lang w:eastAsia="ar-SA"/>
    </w:rPr>
  </w:style>
  <w:style w:type="paragraph" w:customStyle="1" w:styleId="affb">
    <w:name w:val="Нормальный (таблица)"/>
    <w:basedOn w:val="a"/>
    <w:next w:val="a"/>
    <w:uiPriority w:val="99"/>
    <w:rsid w:val="00230980"/>
    <w:pPr>
      <w:widowControl w:val="0"/>
      <w:autoSpaceDE w:val="0"/>
      <w:autoSpaceDN w:val="0"/>
      <w:adjustRightInd w:val="0"/>
      <w:jc w:val="both"/>
    </w:pPr>
    <w:rPr>
      <w:rFonts w:ascii="Arial" w:eastAsia="Calibri" w:hAnsi="Arial"/>
    </w:rPr>
  </w:style>
  <w:style w:type="character" w:customStyle="1" w:styleId="w">
    <w:name w:val="w"/>
    <w:uiPriority w:val="99"/>
    <w:rsid w:val="00230980"/>
  </w:style>
  <w:style w:type="table" w:customStyle="1" w:styleId="TableNormal1">
    <w:name w:val="Table Normal1"/>
    <w:uiPriority w:val="99"/>
    <w:semiHidden/>
    <w:rsid w:val="00230980"/>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230980"/>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2309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gradostroitelmzn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organi_mestnogo_samoupravleniy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9824</Words>
  <Characters>56001</Characters>
  <Application>Microsoft Office Word</Application>
  <DocSecurity>0</DocSecurity>
  <Lines>466</Lines>
  <Paragraphs>131</Paragraphs>
  <ScaleCrop>false</ScaleCrop>
  <Company/>
  <LinksUpToDate>false</LinksUpToDate>
  <CharactersWithSpaces>65694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9</cp:revision>
  <cp:lastPrinted>2018-02-02T05:25:00Z</cp:lastPrinted>
  <dcterms:created xsi:type="dcterms:W3CDTF">2018-02-05T13:16:00Z</dcterms:created>
  <dcterms:modified xsi:type="dcterms:W3CDTF">2018-02-06T12:22:00Z</dcterms:modified>
</cp:coreProperties>
</file>