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3F7D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06-мĕшĕ.№77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F7D22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77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9C191D" w:rsidRPr="005238EC" w:rsidRDefault="009C191D" w:rsidP="009C191D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238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9C191D" w:rsidRPr="005238EC" w:rsidRDefault="009C191D" w:rsidP="009C191D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b/>
          <w:sz w:val="24"/>
          <w:szCs w:val="24"/>
        </w:rPr>
        <w:t>Об определении местоположения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191D" w:rsidRPr="005238EC" w:rsidRDefault="009C191D" w:rsidP="009C191D">
      <w:pPr>
        <w:rPr>
          <w:rFonts w:ascii="Times New Roman" w:hAnsi="Times New Roman" w:cs="Times New Roman"/>
          <w:sz w:val="24"/>
          <w:szCs w:val="24"/>
        </w:rPr>
      </w:pPr>
    </w:p>
    <w:p w:rsidR="009C191D" w:rsidRPr="005238EC" w:rsidRDefault="009C191D" w:rsidP="009C191D">
      <w:pPr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Чувашской Республики от </w:t>
      </w:r>
      <w:smartTag w:uri="urn:schemas-microsoft-com:office:smarttags" w:element="date">
        <w:smartTagPr>
          <w:attr w:name="Year" w:val="1997"/>
          <w:attr w:name="Day" w:val="19"/>
          <w:attr w:name="Month" w:val="12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>19.12.1997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года  № 28 , «Об административном территориальном устройстве  Чувашской Республики»  ст.17, Федерального закона «Об общих принципах организации местного  самоуправления в Российской Федерации»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38EC">
          <w:rPr>
            <w:rFonts w:ascii="Times New Roman" w:hAnsi="Times New Roman" w:cs="Times New Roman"/>
            <w:sz w:val="24"/>
            <w:szCs w:val="24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238EC">
            <w:rPr>
              <w:rFonts w:ascii="Times New Roman" w:hAnsi="Times New Roman" w:cs="Times New Roman"/>
              <w:sz w:val="24"/>
              <w:szCs w:val="24"/>
            </w:rPr>
            <w:t>2003 г</w:t>
          </w:r>
        </w:smartTag>
        <w:r w:rsidRPr="005238EC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5238EC">
        <w:rPr>
          <w:rFonts w:ascii="Times New Roman" w:hAnsi="Times New Roman" w:cs="Times New Roman"/>
          <w:sz w:val="24"/>
          <w:szCs w:val="24"/>
        </w:rPr>
        <w:t xml:space="preserve">  № 131-ФЗ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а также с определением местоположения адресного хозяйства в населенных  пунктах Богатыревского сельского поселения Цивильского района Чувашской Республики, администрация Богатыревского сельского поселения Цивильского района</w:t>
      </w:r>
    </w:p>
    <w:p w:rsidR="009C191D" w:rsidRPr="005238EC" w:rsidRDefault="009C191D" w:rsidP="009C1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38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  <w:r w:rsidRPr="005238EC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5238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38E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523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191D" w:rsidRPr="005238EC" w:rsidRDefault="009C191D" w:rsidP="009C19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 1. Определить местоположение земельного  участка:</w:t>
      </w:r>
    </w:p>
    <w:p w:rsidR="009C191D" w:rsidRPr="005238EC" w:rsidRDefault="009C191D" w:rsidP="009C19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площадью 0,42</w:t>
      </w:r>
      <w:r w:rsidRPr="005238EC">
        <w:rPr>
          <w:rFonts w:ascii="Times New Roman" w:hAnsi="Times New Roman" w:cs="Times New Roman"/>
          <w:sz w:val="24"/>
          <w:szCs w:val="24"/>
        </w:rPr>
        <w:t xml:space="preserve"> га с кадастровым номером  21:20:</w:t>
      </w:r>
      <w:r>
        <w:rPr>
          <w:rFonts w:ascii="Times New Roman" w:hAnsi="Times New Roman" w:cs="Times New Roman"/>
          <w:sz w:val="24"/>
          <w:szCs w:val="24"/>
        </w:rPr>
        <w:t>131202:5</w:t>
      </w:r>
      <w:r w:rsidRPr="005238E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proofErr w:type="gramStart"/>
      <w:r w:rsidRPr="00523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38EC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238EC">
        <w:rPr>
          <w:rFonts w:ascii="Times New Roman" w:hAnsi="Times New Roman" w:cs="Times New Roman"/>
          <w:sz w:val="24"/>
          <w:szCs w:val="24"/>
        </w:rPr>
        <w:t>район, Бога</w:t>
      </w:r>
      <w:r>
        <w:rPr>
          <w:rFonts w:ascii="Times New Roman" w:hAnsi="Times New Roman" w:cs="Times New Roman"/>
          <w:sz w:val="24"/>
          <w:szCs w:val="24"/>
        </w:rPr>
        <w:t xml:space="preserve">тыревское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оптул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ул.Гагарина, </w:t>
      </w:r>
      <w:r w:rsidRPr="005238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5238EC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9C191D" w:rsidRPr="005238EC" w:rsidRDefault="009C191D" w:rsidP="009C19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        2. Постановление вступает в силу с момента подписания.</w:t>
      </w:r>
    </w:p>
    <w:p w:rsidR="009C191D" w:rsidRPr="005238EC" w:rsidRDefault="009C191D" w:rsidP="009C19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1D" w:rsidRPr="005238EC" w:rsidRDefault="009C191D" w:rsidP="009C191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Глава администрации Богатыревского</w:t>
      </w:r>
    </w:p>
    <w:p w:rsidR="009C191D" w:rsidRPr="005238EC" w:rsidRDefault="009C191D" w:rsidP="009C191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8EC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   А.В.Лаврентьев     </w:t>
      </w:r>
    </w:p>
    <w:p w:rsidR="009C191D" w:rsidRDefault="009C191D" w:rsidP="009C191D"/>
    <w:p w:rsidR="009C191D" w:rsidRDefault="009C191D" w:rsidP="009C191D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F7D22"/>
    <w:rsid w:val="004A7A71"/>
    <w:rsid w:val="00643801"/>
    <w:rsid w:val="007B200A"/>
    <w:rsid w:val="008D7E1A"/>
    <w:rsid w:val="00985627"/>
    <w:rsid w:val="009C191D"/>
    <w:rsid w:val="00AC00A2"/>
    <w:rsid w:val="00B12793"/>
    <w:rsid w:val="00B4632F"/>
    <w:rsid w:val="00CF4DB0"/>
    <w:rsid w:val="00D70C51"/>
    <w:rsid w:val="00DA570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2019-12-11T07:03:00Z</cp:lastPrinted>
  <dcterms:created xsi:type="dcterms:W3CDTF">2019-01-28T08:30:00Z</dcterms:created>
  <dcterms:modified xsi:type="dcterms:W3CDTF">2019-12-11T07:07:00Z</dcterms:modified>
</cp:coreProperties>
</file>