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2823F3" w:rsidRPr="005238EC" w:rsidTr="002A6999">
        <w:trPr>
          <w:cantSplit/>
          <w:trHeight w:val="442"/>
        </w:trPr>
        <w:tc>
          <w:tcPr>
            <w:tcW w:w="4428" w:type="dxa"/>
          </w:tcPr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3F3" w:rsidRPr="005238EC" w:rsidTr="002A6999">
        <w:trPr>
          <w:cantSplit/>
          <w:trHeight w:val="2476"/>
        </w:trPr>
        <w:tc>
          <w:tcPr>
            <w:tcW w:w="4428" w:type="dxa"/>
          </w:tcPr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823F3" w:rsidRPr="005238EC" w:rsidRDefault="002823F3" w:rsidP="002A699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823F3" w:rsidRPr="005238EC" w:rsidRDefault="002823F3" w:rsidP="002A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Default="002823F3" w:rsidP="002A69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19ç.çурла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02-мĕшĕ.№ 43</w:t>
            </w:r>
          </w:p>
          <w:p w:rsidR="002823F3" w:rsidRPr="005238EC" w:rsidRDefault="002823F3" w:rsidP="002A699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2823F3" w:rsidRPr="005238EC" w:rsidRDefault="002823F3" w:rsidP="002A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2823F3" w:rsidRPr="005238EC" w:rsidRDefault="002823F3" w:rsidP="002A699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3F3" w:rsidRPr="005238EC" w:rsidRDefault="002823F3" w:rsidP="002A699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823F3" w:rsidRPr="005238EC" w:rsidRDefault="002823F3" w:rsidP="002A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F3" w:rsidRPr="005238EC" w:rsidRDefault="002823F3" w:rsidP="002A6999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«02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августа 2019 г.№43</w:t>
            </w:r>
          </w:p>
          <w:p w:rsidR="002823F3" w:rsidRPr="005238EC" w:rsidRDefault="002823F3" w:rsidP="002A6999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2823F3" w:rsidRPr="005238EC" w:rsidRDefault="002823F3" w:rsidP="002823F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2823F3" w:rsidRPr="005238EC" w:rsidRDefault="002823F3" w:rsidP="002823F3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b/>
          <w:sz w:val="24"/>
          <w:szCs w:val="24"/>
        </w:rPr>
        <w:t>Об определении местоположения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823F3" w:rsidRPr="005238EC" w:rsidRDefault="002823F3" w:rsidP="002823F3">
      <w:pPr>
        <w:rPr>
          <w:rFonts w:ascii="Times New Roman" w:hAnsi="Times New Roman" w:cs="Times New Roman"/>
          <w:sz w:val="24"/>
          <w:szCs w:val="24"/>
        </w:rPr>
      </w:pPr>
    </w:p>
    <w:p w:rsidR="002823F3" w:rsidRPr="005238EC" w:rsidRDefault="002823F3" w:rsidP="002823F3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Чувашской Республики от </w:t>
      </w:r>
      <w:smartTag w:uri="urn:schemas-microsoft-com:office:smarttags" w:element="date">
        <w:smartTagPr>
          <w:attr w:name="Year" w:val="1997"/>
          <w:attr w:name="Day" w:val="19"/>
          <w:attr w:name="Month" w:val="12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>19.12.1997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года  № 28 , «Об административном территориальном устройстве  Чувашской Республики»  ст.17, Федерального закона «Об общих принципах организации местного  самоуправления в Российской Федерации» 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5238EC">
            <w:rPr>
              <w:rFonts w:ascii="Times New Roman" w:hAnsi="Times New Roman" w:cs="Times New Roman"/>
              <w:sz w:val="24"/>
              <w:szCs w:val="24"/>
            </w:rPr>
            <w:t>2003 г</w:t>
          </w:r>
        </w:smartTag>
        <w:r w:rsidRPr="005238E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 № 131-ФЗ</w:t>
      </w:r>
      <w:proofErr w:type="gramStart"/>
      <w:r w:rsidRPr="00523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38EC">
        <w:rPr>
          <w:rFonts w:ascii="Times New Roman" w:hAnsi="Times New Roman" w:cs="Times New Roman"/>
          <w:sz w:val="24"/>
          <w:szCs w:val="24"/>
        </w:rPr>
        <w:t xml:space="preserve"> а также с определением местоположения адресного хозяйства в населенных  пунктах Богатыревского сельского поселения Цивильского района Чувашской Республики, администрация Богатыревского сельского поселения Цивильского района</w:t>
      </w:r>
    </w:p>
    <w:p w:rsidR="002823F3" w:rsidRPr="005238EC" w:rsidRDefault="002823F3" w:rsidP="002823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38E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  <w:r w:rsidRPr="005238EC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5238E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23F3" w:rsidRPr="005238EC" w:rsidRDefault="002823F3" w:rsidP="002823F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 1. Определить местоположение земельного  участка:</w:t>
      </w:r>
    </w:p>
    <w:p w:rsidR="002823F3" w:rsidRPr="005238EC" w:rsidRDefault="002823F3" w:rsidP="002823F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площадью 0,25</w:t>
      </w:r>
      <w:r w:rsidRPr="005238EC">
        <w:rPr>
          <w:rFonts w:ascii="Times New Roman" w:hAnsi="Times New Roman" w:cs="Times New Roman"/>
          <w:sz w:val="24"/>
          <w:szCs w:val="24"/>
        </w:rPr>
        <w:t xml:space="preserve"> га с кадастровым номером  21:20:</w:t>
      </w:r>
      <w:r>
        <w:rPr>
          <w:rFonts w:ascii="Times New Roman" w:hAnsi="Times New Roman" w:cs="Times New Roman"/>
          <w:sz w:val="24"/>
          <w:szCs w:val="24"/>
        </w:rPr>
        <w:t>140301:39</w:t>
      </w:r>
      <w:r w:rsidRPr="005238EC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proofErr w:type="gramStart"/>
      <w:r w:rsidRPr="005238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38EC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 район, Богатыревское сельское поселение, </w:t>
      </w:r>
      <w:proofErr w:type="spellStart"/>
      <w:r w:rsidRPr="005238E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23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иршкасы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ул.Советская, дом№.7</w:t>
      </w:r>
      <w:r w:rsidRPr="005238EC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2823F3" w:rsidRPr="005238EC" w:rsidRDefault="002823F3" w:rsidP="002823F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2. Постановление вступает в силу с момента подписания.</w:t>
      </w:r>
    </w:p>
    <w:p w:rsidR="002823F3" w:rsidRPr="005238EC" w:rsidRDefault="002823F3" w:rsidP="002823F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F3" w:rsidRPr="005238EC" w:rsidRDefault="002823F3" w:rsidP="002823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2823F3" w:rsidRPr="005238EC" w:rsidRDefault="002823F3" w:rsidP="002823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2823F3" w:rsidRDefault="002823F3" w:rsidP="002823F3"/>
    <w:p w:rsidR="0066159C" w:rsidRDefault="0066159C"/>
    <w:sectPr w:rsidR="0066159C" w:rsidSect="00B7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23F3"/>
    <w:rsid w:val="00225625"/>
    <w:rsid w:val="00240F1C"/>
    <w:rsid w:val="002823F3"/>
    <w:rsid w:val="00592643"/>
    <w:rsid w:val="0066159C"/>
    <w:rsid w:val="0086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23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823F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2019-08-02T06:56:00Z</cp:lastPrinted>
  <dcterms:created xsi:type="dcterms:W3CDTF">2019-08-02T06:51:00Z</dcterms:created>
  <dcterms:modified xsi:type="dcterms:W3CDTF">2019-08-02T06:57:00Z</dcterms:modified>
</cp:coreProperties>
</file>