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tblPr>
      <w:tblGrid>
        <w:gridCol w:w="7763"/>
        <w:gridCol w:w="2126"/>
        <w:gridCol w:w="276"/>
      </w:tblGrid>
      <w:tr w:rsidR="0040602A" w:rsidRPr="00DF40CA" w:rsidTr="0040602A">
        <w:tc>
          <w:tcPr>
            <w:tcW w:w="7763" w:type="dxa"/>
            <w:tcBorders>
              <w:top w:val="single" w:sz="4" w:space="0" w:color="auto"/>
              <w:left w:val="single" w:sz="4" w:space="0" w:color="auto"/>
              <w:bottom w:val="single" w:sz="4" w:space="0" w:color="auto"/>
              <w:right w:val="single" w:sz="4" w:space="0" w:color="auto"/>
            </w:tcBorders>
            <w:shd w:val="clear" w:color="auto" w:fill="auto"/>
            <w:vAlign w:val="center"/>
          </w:tcPr>
          <w:p w:rsidR="0040602A" w:rsidRPr="00A40061" w:rsidRDefault="0040602A" w:rsidP="00181BFF">
            <w:pPr>
              <w:jc w:val="center"/>
              <w:rPr>
                <w:b/>
                <w:sz w:val="20"/>
              </w:rPr>
            </w:pPr>
            <w:r w:rsidRPr="00A40061">
              <w:rPr>
                <w:rFonts w:ascii="Monotype Corsiva" w:hAnsi="Monotype Corsiva"/>
                <w:b/>
                <w:sz w:val="96"/>
                <w:szCs w:val="96"/>
              </w:rPr>
              <w:t>Вестник Богатыревского сельского поселения</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40602A" w:rsidRPr="00DF40CA" w:rsidRDefault="00EC0301" w:rsidP="00181BFF">
            <w:pPr>
              <w:jc w:val="center"/>
              <w:rPr>
                <w:sz w:val="20"/>
              </w:rPr>
            </w:pPr>
            <w:r>
              <w:rPr>
                <w:sz w:val="20"/>
              </w:rPr>
              <w:t>2019</w:t>
            </w:r>
          </w:p>
          <w:p w:rsidR="0040602A" w:rsidRPr="00DF40CA" w:rsidRDefault="009A7863" w:rsidP="00181BFF">
            <w:pPr>
              <w:jc w:val="center"/>
              <w:rPr>
                <w:sz w:val="20"/>
              </w:rPr>
            </w:pPr>
            <w:r>
              <w:rPr>
                <w:sz w:val="20"/>
              </w:rPr>
              <w:t>август</w:t>
            </w:r>
          </w:p>
          <w:p w:rsidR="0040602A" w:rsidRPr="00DF40CA" w:rsidRDefault="00004EFE" w:rsidP="00181BFF">
            <w:pPr>
              <w:jc w:val="center"/>
              <w:rPr>
                <w:sz w:val="20"/>
              </w:rPr>
            </w:pPr>
            <w:r>
              <w:rPr>
                <w:sz w:val="20"/>
              </w:rPr>
              <w:t>09</w:t>
            </w:r>
          </w:p>
          <w:p w:rsidR="0040602A" w:rsidRPr="00DF40CA" w:rsidRDefault="009A7863" w:rsidP="00DB5924">
            <w:pPr>
              <w:jc w:val="center"/>
              <w:rPr>
                <w:sz w:val="20"/>
              </w:rPr>
            </w:pPr>
            <w:r>
              <w:rPr>
                <w:sz w:val="20"/>
              </w:rPr>
              <w:t>пятница</w:t>
            </w:r>
          </w:p>
        </w:tc>
        <w:tc>
          <w:tcPr>
            <w:tcW w:w="276" w:type="dxa"/>
            <w:tcBorders>
              <w:top w:val="nil"/>
              <w:left w:val="nil"/>
              <w:bottom w:val="nil"/>
              <w:right w:val="nil"/>
            </w:tcBorders>
            <w:shd w:val="clear" w:color="auto" w:fill="auto"/>
            <w:vAlign w:val="center"/>
          </w:tcPr>
          <w:p w:rsidR="0040602A" w:rsidRPr="00DF40CA" w:rsidRDefault="0040602A" w:rsidP="00181BFF">
            <w:pPr>
              <w:rPr>
                <w:sz w:val="20"/>
              </w:rPr>
            </w:pPr>
            <w:r w:rsidRPr="00DF40CA">
              <w:rPr>
                <w:sz w:val="20"/>
              </w:rPr>
              <w:t> </w:t>
            </w:r>
          </w:p>
        </w:tc>
      </w:tr>
      <w:tr w:rsidR="0040602A" w:rsidRPr="00DF40CA" w:rsidTr="0040602A">
        <w:trPr>
          <w:trHeight w:val="322"/>
        </w:trPr>
        <w:tc>
          <w:tcPr>
            <w:tcW w:w="77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602A" w:rsidRPr="00DF40CA" w:rsidRDefault="0040602A" w:rsidP="00181BFF">
            <w:pPr>
              <w:jc w:val="center"/>
              <w:rPr>
                <w:i/>
                <w:color w:val="0000FF"/>
                <w:sz w:val="20"/>
                <w:highlight w:val="cyan"/>
              </w:rPr>
            </w:pPr>
            <w:r w:rsidRPr="00DF40CA">
              <w:rPr>
                <w:i/>
                <w:color w:val="0000FF"/>
                <w:sz w:val="20"/>
                <w:highlight w:val="cyan"/>
              </w:rPr>
              <w:t xml:space="preserve">Газета основана </w:t>
            </w:r>
            <w:r w:rsidRPr="00DF40CA">
              <w:rPr>
                <w:i/>
                <w:color w:val="0000FF"/>
                <w:sz w:val="20"/>
                <w:highlight w:val="cyan"/>
                <w:lang w:val="en-US"/>
              </w:rPr>
              <w:t>03.06.2011</w:t>
            </w:r>
            <w:r w:rsidRPr="00DF40CA">
              <w:rPr>
                <w:i/>
                <w:color w:val="0000FF"/>
                <w:sz w:val="20"/>
                <w:highlight w:val="cyan"/>
              </w:rPr>
              <w:t xml:space="preserve"> года</w:t>
            </w:r>
          </w:p>
        </w:tc>
        <w:tc>
          <w:tcPr>
            <w:tcW w:w="2126" w:type="dxa"/>
            <w:vMerge/>
            <w:tcBorders>
              <w:top w:val="single" w:sz="4" w:space="0" w:color="auto"/>
              <w:left w:val="single" w:sz="4" w:space="0" w:color="auto"/>
              <w:bottom w:val="single" w:sz="4" w:space="0" w:color="auto"/>
              <w:right w:val="single" w:sz="4" w:space="0" w:color="auto"/>
            </w:tcBorders>
            <w:shd w:val="clear" w:color="auto" w:fill="CCFFCC"/>
            <w:vAlign w:val="center"/>
          </w:tcPr>
          <w:p w:rsidR="0040602A" w:rsidRPr="00DF40CA" w:rsidRDefault="0040602A" w:rsidP="00181BFF">
            <w:pPr>
              <w:rPr>
                <w:sz w:val="20"/>
              </w:rPr>
            </w:pPr>
          </w:p>
        </w:tc>
        <w:tc>
          <w:tcPr>
            <w:tcW w:w="276" w:type="dxa"/>
            <w:tcBorders>
              <w:top w:val="nil"/>
              <w:left w:val="nil"/>
              <w:bottom w:val="nil"/>
              <w:right w:val="nil"/>
            </w:tcBorders>
            <w:shd w:val="clear" w:color="auto" w:fill="auto"/>
            <w:vAlign w:val="center"/>
          </w:tcPr>
          <w:p w:rsidR="0040602A" w:rsidRPr="00DF40CA" w:rsidRDefault="0040602A" w:rsidP="00181BFF">
            <w:pPr>
              <w:rPr>
                <w:sz w:val="20"/>
              </w:rPr>
            </w:pPr>
          </w:p>
        </w:tc>
      </w:tr>
      <w:tr w:rsidR="0040602A" w:rsidRPr="00DF40CA" w:rsidTr="0040602A">
        <w:tc>
          <w:tcPr>
            <w:tcW w:w="7763" w:type="dxa"/>
            <w:vMerge/>
            <w:tcBorders>
              <w:top w:val="single" w:sz="4" w:space="0" w:color="auto"/>
              <w:left w:val="single" w:sz="4" w:space="0" w:color="auto"/>
              <w:bottom w:val="single" w:sz="4" w:space="0" w:color="auto"/>
              <w:right w:val="single" w:sz="4" w:space="0" w:color="auto"/>
            </w:tcBorders>
            <w:shd w:val="clear" w:color="auto" w:fill="CCFFCC"/>
            <w:vAlign w:val="center"/>
          </w:tcPr>
          <w:p w:rsidR="0040602A" w:rsidRPr="00DF40CA" w:rsidRDefault="0040602A" w:rsidP="00181BFF">
            <w:pPr>
              <w:rPr>
                <w:i/>
                <w:color w:val="0000FF"/>
                <w:sz w:val="20"/>
                <w:highlight w:val="cy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0602A" w:rsidRPr="00DF40CA" w:rsidRDefault="0040602A" w:rsidP="0043441E">
            <w:pPr>
              <w:jc w:val="center"/>
              <w:rPr>
                <w:sz w:val="20"/>
              </w:rPr>
            </w:pPr>
            <w:r w:rsidRPr="00DF40CA">
              <w:rPr>
                <w:b/>
                <w:sz w:val="20"/>
              </w:rPr>
              <w:t xml:space="preserve">№ </w:t>
            </w:r>
            <w:r w:rsidR="009A7863">
              <w:rPr>
                <w:b/>
                <w:sz w:val="20"/>
              </w:rPr>
              <w:t>15</w:t>
            </w:r>
            <w:r w:rsidR="00EB2B35" w:rsidRPr="00DF40CA">
              <w:rPr>
                <w:b/>
                <w:sz w:val="20"/>
              </w:rPr>
              <w:t xml:space="preserve"> </w:t>
            </w:r>
            <w:r w:rsidRPr="00DF40CA">
              <w:rPr>
                <w:b/>
                <w:sz w:val="20"/>
              </w:rPr>
              <w:t>(</w:t>
            </w:r>
            <w:r w:rsidR="009A7863">
              <w:rPr>
                <w:b/>
                <w:sz w:val="20"/>
              </w:rPr>
              <w:t>156</w:t>
            </w:r>
            <w:r>
              <w:rPr>
                <w:b/>
                <w:sz w:val="20"/>
              </w:rPr>
              <w:t>)</w:t>
            </w:r>
          </w:p>
        </w:tc>
        <w:tc>
          <w:tcPr>
            <w:tcW w:w="276" w:type="dxa"/>
            <w:tcBorders>
              <w:top w:val="nil"/>
              <w:left w:val="nil"/>
              <w:bottom w:val="nil"/>
              <w:right w:val="nil"/>
            </w:tcBorders>
            <w:shd w:val="clear" w:color="auto" w:fill="auto"/>
            <w:vAlign w:val="center"/>
          </w:tcPr>
          <w:p w:rsidR="0040602A" w:rsidRPr="00DF40CA" w:rsidRDefault="0040602A" w:rsidP="00181BFF">
            <w:pPr>
              <w:rPr>
                <w:sz w:val="20"/>
              </w:rPr>
            </w:pPr>
            <w:r w:rsidRPr="00DF40CA">
              <w:rPr>
                <w:sz w:val="20"/>
              </w:rPr>
              <w:t> </w:t>
            </w:r>
          </w:p>
        </w:tc>
      </w:tr>
    </w:tbl>
    <w:p w:rsidR="00B07F08" w:rsidRDefault="0040602A" w:rsidP="0040602A">
      <w:pPr>
        <w:jc w:val="center"/>
        <w:rPr>
          <w:b/>
        </w:rPr>
      </w:pPr>
      <w:r>
        <w:rPr>
          <w:b/>
        </w:rPr>
        <w:t>В номере:</w:t>
      </w:r>
    </w:p>
    <w:p w:rsidR="009A7863" w:rsidRDefault="009A7863" w:rsidP="0040602A">
      <w:pPr>
        <w:jc w:val="center"/>
        <w:rPr>
          <w:b/>
        </w:rPr>
      </w:pPr>
    </w:p>
    <w:p w:rsidR="009A7863" w:rsidRPr="009A7863" w:rsidRDefault="009A7863" w:rsidP="009A7863">
      <w:pPr>
        <w:jc w:val="center"/>
        <w:rPr>
          <w:b/>
          <w:sz w:val="24"/>
          <w:szCs w:val="24"/>
        </w:rPr>
      </w:pPr>
    </w:p>
    <w:p w:rsidR="009A7863" w:rsidRPr="009A7863" w:rsidRDefault="009A7863" w:rsidP="009A7863">
      <w:pPr>
        <w:ind w:firstLine="567"/>
        <w:jc w:val="left"/>
        <w:rPr>
          <w:b/>
          <w:sz w:val="24"/>
          <w:szCs w:val="24"/>
        </w:rPr>
      </w:pPr>
      <w:r>
        <w:rPr>
          <w:b/>
          <w:sz w:val="20"/>
        </w:rPr>
        <w:t xml:space="preserve">  </w:t>
      </w:r>
      <w:r w:rsidRPr="009A7863">
        <w:rPr>
          <w:b/>
          <w:sz w:val="20"/>
        </w:rPr>
        <w:t xml:space="preserve">1.Прокуроры вправе добиваться проведения </w:t>
      </w:r>
      <w:proofErr w:type="spellStart"/>
      <w:r w:rsidRPr="009A7863">
        <w:rPr>
          <w:b/>
          <w:sz w:val="20"/>
        </w:rPr>
        <w:t>профосмотра</w:t>
      </w:r>
      <w:proofErr w:type="spellEnd"/>
      <w:r w:rsidRPr="009A7863">
        <w:rPr>
          <w:b/>
          <w:sz w:val="20"/>
        </w:rPr>
        <w:t xml:space="preserve"> граждан, освободившихся из мест лишения свободы</w:t>
      </w:r>
    </w:p>
    <w:p w:rsidR="009A7863" w:rsidRPr="009A7863" w:rsidRDefault="009A7863" w:rsidP="009A7863">
      <w:pPr>
        <w:rPr>
          <w:b/>
          <w:bCs/>
          <w:color w:val="000000"/>
          <w:sz w:val="24"/>
          <w:szCs w:val="24"/>
        </w:rPr>
      </w:pPr>
      <w:r>
        <w:rPr>
          <w:b/>
          <w:bCs/>
          <w:color w:val="000000"/>
          <w:sz w:val="20"/>
        </w:rPr>
        <w:t xml:space="preserve">             </w:t>
      </w:r>
      <w:r w:rsidRPr="009A7863">
        <w:rPr>
          <w:b/>
          <w:bCs/>
          <w:color w:val="000000"/>
          <w:sz w:val="20"/>
        </w:rPr>
        <w:t xml:space="preserve">2.Прокуратурой </w:t>
      </w:r>
      <w:proofErr w:type="spellStart"/>
      <w:r w:rsidRPr="009A7863">
        <w:rPr>
          <w:b/>
          <w:bCs/>
          <w:color w:val="000000"/>
          <w:sz w:val="20"/>
        </w:rPr>
        <w:t>Цивильского</w:t>
      </w:r>
      <w:proofErr w:type="spellEnd"/>
      <w:r w:rsidRPr="009A7863">
        <w:rPr>
          <w:b/>
          <w:bCs/>
          <w:color w:val="000000"/>
          <w:sz w:val="20"/>
        </w:rPr>
        <w:t xml:space="preserve"> района выявлены нарушения законодательства об охране вод.</w:t>
      </w:r>
    </w:p>
    <w:p w:rsidR="009A7863" w:rsidRPr="009A7863" w:rsidRDefault="009A7863" w:rsidP="009A7863">
      <w:pPr>
        <w:pStyle w:val="a3"/>
        <w:spacing w:before="0" w:beforeAutospacing="0" w:after="0" w:afterAutospacing="0"/>
        <w:ind w:firstLine="708"/>
        <w:jc w:val="both"/>
        <w:rPr>
          <w:b/>
          <w:sz w:val="20"/>
          <w:szCs w:val="20"/>
        </w:rPr>
      </w:pPr>
      <w:r w:rsidRPr="009A7863">
        <w:rPr>
          <w:b/>
          <w:sz w:val="20"/>
          <w:szCs w:val="20"/>
        </w:rPr>
        <w:t>3.Об оформлении ветеринарно-сопроводительных документов.</w:t>
      </w:r>
    </w:p>
    <w:p w:rsidR="00D666F2" w:rsidRPr="00D666F2" w:rsidRDefault="00D666F2" w:rsidP="00D666F2">
      <w:pPr>
        <w:ind w:firstLine="709"/>
        <w:rPr>
          <w:b/>
          <w:sz w:val="20"/>
        </w:rPr>
      </w:pPr>
      <w:r w:rsidRPr="00D666F2">
        <w:rPr>
          <w:b/>
          <w:sz w:val="20"/>
        </w:rPr>
        <w:t xml:space="preserve">4.Прокуратурой </w:t>
      </w:r>
      <w:proofErr w:type="spellStart"/>
      <w:r w:rsidRPr="00D666F2">
        <w:rPr>
          <w:b/>
          <w:sz w:val="20"/>
        </w:rPr>
        <w:t>Цивильского</w:t>
      </w:r>
      <w:proofErr w:type="spellEnd"/>
      <w:r w:rsidRPr="00D666F2">
        <w:rPr>
          <w:b/>
          <w:sz w:val="20"/>
        </w:rPr>
        <w:t xml:space="preserve"> района выявлены нарушения трудового законодательства в отношении несовершеннолетних</w:t>
      </w:r>
    </w:p>
    <w:p w:rsidR="00D666F2" w:rsidRPr="00D666F2" w:rsidRDefault="00D666F2" w:rsidP="00D666F2">
      <w:pPr>
        <w:ind w:firstLine="709"/>
        <w:rPr>
          <w:sz w:val="20"/>
        </w:rPr>
      </w:pPr>
    </w:p>
    <w:p w:rsidR="002C1FFD" w:rsidRPr="009A7863" w:rsidRDefault="002C1FFD" w:rsidP="0040602A">
      <w:pPr>
        <w:jc w:val="center"/>
        <w:rPr>
          <w:b/>
          <w:sz w:val="24"/>
          <w:szCs w:val="24"/>
        </w:rPr>
      </w:pPr>
    </w:p>
    <w:p w:rsidR="009A7863" w:rsidRPr="009A7863" w:rsidRDefault="009A7863" w:rsidP="009A7863">
      <w:pPr>
        <w:ind w:firstLine="567"/>
        <w:jc w:val="center"/>
        <w:rPr>
          <w:b/>
          <w:sz w:val="24"/>
          <w:szCs w:val="24"/>
        </w:rPr>
      </w:pPr>
      <w:bookmarkStart w:id="0" w:name="_GoBack"/>
      <w:bookmarkEnd w:id="0"/>
      <w:r w:rsidRPr="009A7863">
        <w:rPr>
          <w:b/>
          <w:sz w:val="24"/>
          <w:szCs w:val="24"/>
        </w:rPr>
        <w:t xml:space="preserve">1.Прокуроры вправе добиваться проведения </w:t>
      </w:r>
      <w:proofErr w:type="spellStart"/>
      <w:r w:rsidRPr="009A7863">
        <w:rPr>
          <w:b/>
          <w:sz w:val="24"/>
          <w:szCs w:val="24"/>
        </w:rPr>
        <w:t>профосмотра</w:t>
      </w:r>
      <w:proofErr w:type="spellEnd"/>
      <w:r w:rsidRPr="009A7863">
        <w:rPr>
          <w:b/>
          <w:sz w:val="24"/>
          <w:szCs w:val="24"/>
        </w:rPr>
        <w:t xml:space="preserve"> граждан, освободившихся из мест лишения свободы.</w:t>
      </w:r>
    </w:p>
    <w:p w:rsidR="009A7863" w:rsidRPr="009A7863" w:rsidRDefault="009A7863" w:rsidP="009A7863">
      <w:pPr>
        <w:ind w:firstLine="567"/>
        <w:rPr>
          <w:b/>
          <w:sz w:val="24"/>
          <w:szCs w:val="24"/>
        </w:rPr>
      </w:pPr>
    </w:p>
    <w:p w:rsidR="009A7863" w:rsidRPr="009A7863" w:rsidRDefault="009A7863" w:rsidP="009A7863">
      <w:pPr>
        <w:ind w:firstLine="567"/>
        <w:rPr>
          <w:sz w:val="24"/>
          <w:szCs w:val="24"/>
        </w:rPr>
      </w:pPr>
      <w:r w:rsidRPr="009A7863">
        <w:rPr>
          <w:sz w:val="24"/>
          <w:szCs w:val="24"/>
        </w:rPr>
        <w:t>С 01.04.2019 установлен обязательный перечень информации, которая должна быть предоставлена лицу, намеревающемуся заключить договор добровольного страхования жизни.</w:t>
      </w:r>
    </w:p>
    <w:p w:rsidR="009A7863" w:rsidRPr="009A7863" w:rsidRDefault="009A7863" w:rsidP="009A7863">
      <w:pPr>
        <w:ind w:firstLine="567"/>
        <w:rPr>
          <w:sz w:val="24"/>
          <w:szCs w:val="24"/>
        </w:rPr>
      </w:pPr>
      <w:r w:rsidRPr="009A7863">
        <w:rPr>
          <w:sz w:val="24"/>
          <w:szCs w:val="24"/>
        </w:rPr>
        <w:t>В указанный перечень включены, в частности, сведения о:</w:t>
      </w:r>
    </w:p>
    <w:p w:rsidR="009A7863" w:rsidRPr="009A7863" w:rsidRDefault="009A7863" w:rsidP="009A7863">
      <w:pPr>
        <w:ind w:firstLine="567"/>
        <w:rPr>
          <w:sz w:val="24"/>
          <w:szCs w:val="24"/>
        </w:rPr>
      </w:pPr>
      <w:r w:rsidRPr="009A7863">
        <w:rPr>
          <w:sz w:val="24"/>
          <w:szCs w:val="24"/>
        </w:rPr>
        <w:t xml:space="preserve">- фирменном </w:t>
      </w:r>
      <w:proofErr w:type="gramStart"/>
      <w:r w:rsidRPr="009A7863">
        <w:rPr>
          <w:sz w:val="24"/>
          <w:szCs w:val="24"/>
        </w:rPr>
        <w:t>наименовании</w:t>
      </w:r>
      <w:proofErr w:type="gramEnd"/>
      <w:r w:rsidRPr="009A7863">
        <w:rPr>
          <w:sz w:val="24"/>
          <w:szCs w:val="24"/>
        </w:rPr>
        <w:t xml:space="preserve"> страховщика и присвоенных ему кредитных рейтингах;</w:t>
      </w:r>
    </w:p>
    <w:p w:rsidR="009A7863" w:rsidRPr="009A7863" w:rsidRDefault="009A7863" w:rsidP="009A7863">
      <w:pPr>
        <w:ind w:firstLine="567"/>
        <w:rPr>
          <w:sz w:val="24"/>
          <w:szCs w:val="24"/>
        </w:rPr>
      </w:pPr>
      <w:r w:rsidRPr="009A7863">
        <w:rPr>
          <w:sz w:val="24"/>
          <w:szCs w:val="24"/>
        </w:rPr>
        <w:t xml:space="preserve">- </w:t>
      </w:r>
      <w:proofErr w:type="gramStart"/>
      <w:r w:rsidRPr="009A7863">
        <w:rPr>
          <w:sz w:val="24"/>
          <w:szCs w:val="24"/>
        </w:rPr>
        <w:t>порядке</w:t>
      </w:r>
      <w:proofErr w:type="gramEnd"/>
      <w:r w:rsidRPr="009A7863">
        <w:rPr>
          <w:sz w:val="24"/>
          <w:szCs w:val="24"/>
        </w:rPr>
        <w:t xml:space="preserve"> определения страховой выплаты и ее размера;</w:t>
      </w:r>
    </w:p>
    <w:p w:rsidR="009A7863" w:rsidRPr="009A7863" w:rsidRDefault="009A7863" w:rsidP="009A7863">
      <w:pPr>
        <w:ind w:firstLine="567"/>
        <w:rPr>
          <w:sz w:val="24"/>
          <w:szCs w:val="24"/>
        </w:rPr>
      </w:pPr>
      <w:r w:rsidRPr="009A7863">
        <w:rPr>
          <w:sz w:val="24"/>
          <w:szCs w:val="24"/>
        </w:rPr>
        <w:t>- сумме средств, направляемых на исполнение обязательств по выплате страховой суммы и инвестиционного дохода и выплату агентского вознаграждения;</w:t>
      </w:r>
    </w:p>
    <w:p w:rsidR="009A7863" w:rsidRPr="009A7863" w:rsidRDefault="009A7863" w:rsidP="009A7863">
      <w:pPr>
        <w:ind w:firstLine="567"/>
        <w:rPr>
          <w:sz w:val="24"/>
          <w:szCs w:val="24"/>
        </w:rPr>
      </w:pPr>
      <w:r w:rsidRPr="009A7863">
        <w:rPr>
          <w:sz w:val="24"/>
          <w:szCs w:val="24"/>
        </w:rPr>
        <w:t xml:space="preserve">- </w:t>
      </w:r>
      <w:proofErr w:type="gramStart"/>
      <w:r w:rsidRPr="009A7863">
        <w:rPr>
          <w:sz w:val="24"/>
          <w:szCs w:val="24"/>
        </w:rPr>
        <w:t>порядке</w:t>
      </w:r>
      <w:proofErr w:type="gramEnd"/>
      <w:r w:rsidRPr="009A7863">
        <w:rPr>
          <w:sz w:val="24"/>
          <w:szCs w:val="24"/>
        </w:rPr>
        <w:t xml:space="preserve"> расчета дохода </w:t>
      </w:r>
      <w:proofErr w:type="spellStart"/>
      <w:r w:rsidRPr="009A7863">
        <w:rPr>
          <w:sz w:val="24"/>
          <w:szCs w:val="24"/>
        </w:rPr>
        <w:t>выгодоприобретателя</w:t>
      </w:r>
      <w:proofErr w:type="spellEnd"/>
      <w:r w:rsidRPr="009A7863">
        <w:rPr>
          <w:sz w:val="24"/>
          <w:szCs w:val="24"/>
        </w:rPr>
        <w:t>;</w:t>
      </w:r>
    </w:p>
    <w:p w:rsidR="009A7863" w:rsidRPr="009A7863" w:rsidRDefault="009A7863" w:rsidP="009A7863">
      <w:pPr>
        <w:ind w:firstLine="567"/>
        <w:rPr>
          <w:sz w:val="24"/>
          <w:szCs w:val="24"/>
        </w:rPr>
      </w:pPr>
      <w:r w:rsidRPr="009A7863">
        <w:rPr>
          <w:sz w:val="24"/>
          <w:szCs w:val="24"/>
        </w:rPr>
        <w:t xml:space="preserve">- </w:t>
      </w:r>
      <w:proofErr w:type="gramStart"/>
      <w:r w:rsidRPr="009A7863">
        <w:rPr>
          <w:sz w:val="24"/>
          <w:szCs w:val="24"/>
        </w:rPr>
        <w:t>наличии</w:t>
      </w:r>
      <w:proofErr w:type="gramEnd"/>
      <w:r w:rsidRPr="009A7863">
        <w:rPr>
          <w:sz w:val="24"/>
          <w:szCs w:val="24"/>
        </w:rPr>
        <w:t xml:space="preserve"> (отсутствии) и размере гарантированного дохода по договору добровольного страхования;</w:t>
      </w:r>
    </w:p>
    <w:p w:rsidR="009A7863" w:rsidRPr="009A7863" w:rsidRDefault="009A7863" w:rsidP="009A7863">
      <w:pPr>
        <w:ind w:firstLine="567"/>
        <w:rPr>
          <w:sz w:val="24"/>
          <w:szCs w:val="24"/>
        </w:rPr>
      </w:pPr>
      <w:r w:rsidRPr="009A7863">
        <w:rPr>
          <w:sz w:val="24"/>
          <w:szCs w:val="24"/>
        </w:rPr>
        <w:t xml:space="preserve">- </w:t>
      </w:r>
      <w:proofErr w:type="gramStart"/>
      <w:r w:rsidRPr="009A7863">
        <w:rPr>
          <w:sz w:val="24"/>
          <w:szCs w:val="24"/>
        </w:rPr>
        <w:t>перечне</w:t>
      </w:r>
      <w:proofErr w:type="gramEnd"/>
      <w:r w:rsidRPr="009A7863">
        <w:rPr>
          <w:sz w:val="24"/>
          <w:szCs w:val="24"/>
        </w:rPr>
        <w:t xml:space="preserve"> активов, от динамики которых зависит размер дохода;</w:t>
      </w:r>
    </w:p>
    <w:p w:rsidR="009A7863" w:rsidRPr="009A7863" w:rsidRDefault="009A7863" w:rsidP="009A7863">
      <w:pPr>
        <w:ind w:firstLine="567"/>
        <w:rPr>
          <w:sz w:val="24"/>
          <w:szCs w:val="24"/>
        </w:rPr>
      </w:pPr>
      <w:r w:rsidRPr="009A7863">
        <w:rPr>
          <w:sz w:val="24"/>
          <w:szCs w:val="24"/>
        </w:rPr>
        <w:t xml:space="preserve">- </w:t>
      </w:r>
      <w:proofErr w:type="gramStart"/>
      <w:r w:rsidRPr="009A7863">
        <w:rPr>
          <w:sz w:val="24"/>
          <w:szCs w:val="24"/>
        </w:rPr>
        <w:t>порядке</w:t>
      </w:r>
      <w:proofErr w:type="gramEnd"/>
      <w:r w:rsidRPr="009A7863">
        <w:rPr>
          <w:sz w:val="24"/>
          <w:szCs w:val="24"/>
        </w:rPr>
        <w:t xml:space="preserve"> расчета выкупной суммы. </w:t>
      </w:r>
    </w:p>
    <w:p w:rsidR="009A7863" w:rsidRPr="009A7863" w:rsidRDefault="009A7863" w:rsidP="009A7863">
      <w:pPr>
        <w:ind w:firstLine="567"/>
        <w:rPr>
          <w:sz w:val="24"/>
          <w:szCs w:val="24"/>
        </w:rPr>
      </w:pPr>
      <w:r w:rsidRPr="009A7863">
        <w:rPr>
          <w:sz w:val="24"/>
          <w:szCs w:val="24"/>
        </w:rPr>
        <w:t xml:space="preserve">Информация должна быть представлена четким, хорошо читаемым шрифтом максимального размера из используемых на странице размеров шрифта в виде таблицы, которая подписывается сторонами договора добровольного страхования и является неотъемлемой частью такого договора. </w:t>
      </w:r>
    </w:p>
    <w:p w:rsidR="009A7863" w:rsidRPr="009A7863" w:rsidRDefault="009A7863" w:rsidP="009A7863">
      <w:pPr>
        <w:ind w:firstLine="567"/>
        <w:rPr>
          <w:sz w:val="24"/>
          <w:szCs w:val="24"/>
        </w:rPr>
      </w:pPr>
      <w:r w:rsidRPr="009A7863">
        <w:rPr>
          <w:sz w:val="24"/>
          <w:szCs w:val="24"/>
        </w:rPr>
        <w:t>Информация о гарантированном доходе размещается в квадратных рамках в правом верхнем углу первой страницы таблицы и наносится цифрами и прописными буквами черного цвета на белом фоне.</w:t>
      </w:r>
    </w:p>
    <w:p w:rsidR="009A7863" w:rsidRPr="009A7863" w:rsidRDefault="009A7863" w:rsidP="009A7863">
      <w:pPr>
        <w:rPr>
          <w:sz w:val="24"/>
          <w:szCs w:val="24"/>
        </w:rPr>
      </w:pPr>
    </w:p>
    <w:p w:rsidR="009A7863" w:rsidRPr="009A7863" w:rsidRDefault="009A7863" w:rsidP="009A7863">
      <w:pPr>
        <w:rPr>
          <w:sz w:val="24"/>
          <w:szCs w:val="24"/>
        </w:rPr>
      </w:pPr>
    </w:p>
    <w:p w:rsidR="009A7863" w:rsidRPr="009A7863" w:rsidRDefault="009A7863" w:rsidP="009A7863">
      <w:pPr>
        <w:spacing w:line="240" w:lineRule="exact"/>
        <w:rPr>
          <w:sz w:val="24"/>
          <w:szCs w:val="24"/>
        </w:rPr>
      </w:pPr>
      <w:r w:rsidRPr="009A7863">
        <w:rPr>
          <w:sz w:val="24"/>
          <w:szCs w:val="24"/>
        </w:rPr>
        <w:t>Помощник прокурора района</w:t>
      </w:r>
    </w:p>
    <w:p w:rsidR="009A7863" w:rsidRPr="009A7863" w:rsidRDefault="009A7863" w:rsidP="009A7863">
      <w:pPr>
        <w:spacing w:line="240" w:lineRule="exact"/>
        <w:rPr>
          <w:sz w:val="24"/>
          <w:szCs w:val="24"/>
        </w:rPr>
      </w:pPr>
    </w:p>
    <w:p w:rsidR="009A7863" w:rsidRPr="009A7863" w:rsidRDefault="009A7863" w:rsidP="009A7863">
      <w:pPr>
        <w:spacing w:line="240" w:lineRule="exact"/>
        <w:rPr>
          <w:sz w:val="24"/>
          <w:szCs w:val="24"/>
        </w:rPr>
      </w:pPr>
      <w:r w:rsidRPr="009A7863">
        <w:rPr>
          <w:sz w:val="24"/>
          <w:szCs w:val="24"/>
        </w:rPr>
        <w:t>юрист 1 класса                                                                                    О.А. Козлова</w:t>
      </w:r>
    </w:p>
    <w:tbl>
      <w:tblPr>
        <w:tblW w:w="0" w:type="auto"/>
        <w:tblLook w:val="04A0"/>
      </w:tblPr>
      <w:tblGrid>
        <w:gridCol w:w="4722"/>
        <w:gridCol w:w="127"/>
        <w:gridCol w:w="4722"/>
      </w:tblGrid>
      <w:tr w:rsidR="009A7863" w:rsidRPr="009A7863" w:rsidTr="009A7863">
        <w:trPr>
          <w:gridAfter w:val="2"/>
          <w:wAfter w:w="4849" w:type="dxa"/>
        </w:trPr>
        <w:tc>
          <w:tcPr>
            <w:tcW w:w="4722" w:type="dxa"/>
          </w:tcPr>
          <w:p w:rsidR="009A7863" w:rsidRPr="009A7863" w:rsidRDefault="009A7863" w:rsidP="009A7863">
            <w:pPr>
              <w:jc w:val="right"/>
              <w:rPr>
                <w:sz w:val="24"/>
                <w:szCs w:val="24"/>
              </w:rPr>
            </w:pPr>
          </w:p>
          <w:p w:rsidR="009A7863" w:rsidRPr="009A7863" w:rsidRDefault="009A7863" w:rsidP="009A7863">
            <w:pPr>
              <w:jc w:val="right"/>
              <w:rPr>
                <w:sz w:val="24"/>
                <w:szCs w:val="24"/>
              </w:rPr>
            </w:pPr>
          </w:p>
        </w:tc>
      </w:tr>
      <w:tr w:rsidR="009A7863" w:rsidRPr="009A7863" w:rsidTr="009A7863">
        <w:tc>
          <w:tcPr>
            <w:tcW w:w="4849" w:type="dxa"/>
            <w:gridSpan w:val="2"/>
          </w:tcPr>
          <w:p w:rsidR="009A7863" w:rsidRPr="009A7863" w:rsidRDefault="009A7863" w:rsidP="005E44AD">
            <w:pPr>
              <w:rPr>
                <w:sz w:val="24"/>
                <w:szCs w:val="24"/>
              </w:rPr>
            </w:pPr>
          </w:p>
        </w:tc>
        <w:tc>
          <w:tcPr>
            <w:tcW w:w="4722" w:type="dxa"/>
          </w:tcPr>
          <w:p w:rsidR="009A7863" w:rsidRPr="009A7863" w:rsidRDefault="009A7863" w:rsidP="009A7863">
            <w:pPr>
              <w:jc w:val="right"/>
              <w:rPr>
                <w:sz w:val="24"/>
                <w:szCs w:val="24"/>
              </w:rPr>
            </w:pPr>
          </w:p>
        </w:tc>
      </w:tr>
      <w:tr w:rsidR="009A7863" w:rsidTr="009A7863">
        <w:tc>
          <w:tcPr>
            <w:tcW w:w="4849" w:type="dxa"/>
            <w:gridSpan w:val="2"/>
          </w:tcPr>
          <w:p w:rsidR="009A7863" w:rsidRDefault="009A7863" w:rsidP="005E44AD"/>
        </w:tc>
        <w:tc>
          <w:tcPr>
            <w:tcW w:w="4722" w:type="dxa"/>
          </w:tcPr>
          <w:p w:rsidR="009A7863" w:rsidRDefault="009A7863" w:rsidP="009A7863">
            <w:pPr>
              <w:jc w:val="right"/>
            </w:pPr>
          </w:p>
        </w:tc>
      </w:tr>
    </w:tbl>
    <w:p w:rsidR="009A7863" w:rsidRPr="009A7863" w:rsidRDefault="009A7863" w:rsidP="009A7863">
      <w:pPr>
        <w:rPr>
          <w:b/>
          <w:bCs/>
          <w:color w:val="000000"/>
          <w:sz w:val="24"/>
          <w:szCs w:val="24"/>
        </w:rPr>
      </w:pPr>
      <w:r w:rsidRPr="009A7863">
        <w:rPr>
          <w:b/>
          <w:bCs/>
          <w:color w:val="000000"/>
          <w:sz w:val="24"/>
          <w:szCs w:val="24"/>
        </w:rPr>
        <w:t xml:space="preserve">2.Прокуратурой </w:t>
      </w:r>
      <w:proofErr w:type="spellStart"/>
      <w:r w:rsidRPr="009A7863">
        <w:rPr>
          <w:b/>
          <w:bCs/>
          <w:color w:val="000000"/>
          <w:sz w:val="24"/>
          <w:szCs w:val="24"/>
        </w:rPr>
        <w:t>Цивильского</w:t>
      </w:r>
      <w:proofErr w:type="spellEnd"/>
      <w:r w:rsidRPr="009A7863">
        <w:rPr>
          <w:b/>
          <w:bCs/>
          <w:color w:val="000000"/>
          <w:sz w:val="24"/>
          <w:szCs w:val="24"/>
        </w:rPr>
        <w:t xml:space="preserve"> района выявлены нарушения законодательства об охране вод.</w:t>
      </w:r>
    </w:p>
    <w:p w:rsidR="009A7863" w:rsidRPr="009A7863" w:rsidRDefault="009A7863" w:rsidP="009A7863">
      <w:pPr>
        <w:rPr>
          <w:b/>
          <w:bCs/>
          <w:color w:val="000000"/>
          <w:sz w:val="24"/>
          <w:szCs w:val="24"/>
        </w:rPr>
      </w:pPr>
    </w:p>
    <w:p w:rsidR="009A7863" w:rsidRPr="009A7863" w:rsidRDefault="009A7863" w:rsidP="009A7863">
      <w:pPr>
        <w:rPr>
          <w:bCs/>
          <w:color w:val="000000"/>
          <w:sz w:val="24"/>
          <w:szCs w:val="24"/>
        </w:rPr>
      </w:pPr>
      <w:r w:rsidRPr="009A7863">
        <w:rPr>
          <w:bCs/>
          <w:color w:val="000000"/>
          <w:sz w:val="24"/>
          <w:szCs w:val="24"/>
        </w:rPr>
        <w:t xml:space="preserve">Прокуратурой </w:t>
      </w:r>
      <w:proofErr w:type="spellStart"/>
      <w:r w:rsidRPr="009A7863">
        <w:rPr>
          <w:bCs/>
          <w:color w:val="000000"/>
          <w:sz w:val="24"/>
          <w:szCs w:val="24"/>
        </w:rPr>
        <w:t>Цивильского</w:t>
      </w:r>
      <w:proofErr w:type="spellEnd"/>
      <w:r w:rsidRPr="009A7863">
        <w:rPr>
          <w:bCs/>
          <w:color w:val="000000"/>
          <w:sz w:val="24"/>
          <w:szCs w:val="24"/>
        </w:rPr>
        <w:t xml:space="preserve"> района совместно с ведущим специалистом-экспертом территориального отдела Управления </w:t>
      </w:r>
      <w:proofErr w:type="spellStart"/>
      <w:r w:rsidRPr="009A7863">
        <w:rPr>
          <w:bCs/>
          <w:color w:val="000000"/>
          <w:sz w:val="24"/>
          <w:szCs w:val="24"/>
        </w:rPr>
        <w:t>Роспотребнадзора</w:t>
      </w:r>
      <w:proofErr w:type="spellEnd"/>
      <w:r w:rsidRPr="009A7863">
        <w:rPr>
          <w:bCs/>
          <w:color w:val="000000"/>
          <w:sz w:val="24"/>
          <w:szCs w:val="24"/>
        </w:rPr>
        <w:t xml:space="preserve"> </w:t>
      </w:r>
      <w:proofErr w:type="gramStart"/>
      <w:r w:rsidRPr="009A7863">
        <w:rPr>
          <w:bCs/>
          <w:color w:val="000000"/>
          <w:sz w:val="24"/>
          <w:szCs w:val="24"/>
        </w:rPr>
        <w:t>по Чувашской Республике-Чувашии в Цивильском районе проведена проверка исполнения законодательства об охране вод при эксплуатации очистных сооружений в деятельности</w:t>
      </w:r>
      <w:proofErr w:type="gramEnd"/>
      <w:r w:rsidRPr="009A7863">
        <w:rPr>
          <w:bCs/>
          <w:color w:val="000000"/>
          <w:sz w:val="24"/>
          <w:szCs w:val="24"/>
        </w:rPr>
        <w:t xml:space="preserve"> администрации </w:t>
      </w:r>
      <w:proofErr w:type="spellStart"/>
      <w:r w:rsidRPr="009A7863">
        <w:rPr>
          <w:bCs/>
          <w:color w:val="000000"/>
          <w:sz w:val="24"/>
          <w:szCs w:val="24"/>
        </w:rPr>
        <w:t>Конарского</w:t>
      </w:r>
      <w:proofErr w:type="spellEnd"/>
      <w:r w:rsidRPr="009A7863">
        <w:rPr>
          <w:bCs/>
          <w:color w:val="000000"/>
          <w:sz w:val="24"/>
          <w:szCs w:val="24"/>
        </w:rPr>
        <w:t xml:space="preserve"> сельского поселения </w:t>
      </w:r>
      <w:proofErr w:type="spellStart"/>
      <w:r w:rsidRPr="009A7863">
        <w:rPr>
          <w:bCs/>
          <w:color w:val="000000"/>
          <w:sz w:val="24"/>
          <w:szCs w:val="24"/>
        </w:rPr>
        <w:t>Цивильского</w:t>
      </w:r>
      <w:proofErr w:type="spellEnd"/>
      <w:r w:rsidRPr="009A7863">
        <w:rPr>
          <w:bCs/>
          <w:color w:val="000000"/>
          <w:sz w:val="24"/>
          <w:szCs w:val="24"/>
        </w:rPr>
        <w:t xml:space="preserve"> района.</w:t>
      </w:r>
    </w:p>
    <w:p w:rsidR="009A7863" w:rsidRPr="009A7863" w:rsidRDefault="009A7863" w:rsidP="009A7863">
      <w:pPr>
        <w:rPr>
          <w:bCs/>
          <w:color w:val="000000"/>
          <w:sz w:val="24"/>
          <w:szCs w:val="24"/>
        </w:rPr>
      </w:pPr>
      <w:r w:rsidRPr="009A7863">
        <w:rPr>
          <w:bCs/>
          <w:color w:val="000000"/>
          <w:sz w:val="24"/>
          <w:szCs w:val="24"/>
        </w:rPr>
        <w:tab/>
      </w:r>
    </w:p>
    <w:p w:rsidR="009A7863" w:rsidRPr="009A7863" w:rsidRDefault="009A7863" w:rsidP="009A7863">
      <w:pPr>
        <w:rPr>
          <w:bCs/>
          <w:color w:val="000000"/>
          <w:sz w:val="24"/>
          <w:szCs w:val="24"/>
        </w:rPr>
      </w:pPr>
      <w:r w:rsidRPr="009A7863">
        <w:rPr>
          <w:bCs/>
          <w:color w:val="000000"/>
          <w:sz w:val="24"/>
          <w:szCs w:val="24"/>
        </w:rPr>
        <w:t>В ходе проверки выявлены отдельные нарушения законодательства в деятельности администрации указанного сельского поселения.</w:t>
      </w:r>
    </w:p>
    <w:p w:rsidR="009A7863" w:rsidRPr="009A7863" w:rsidRDefault="009A7863" w:rsidP="009A7863">
      <w:pPr>
        <w:rPr>
          <w:bCs/>
          <w:color w:val="000000"/>
          <w:sz w:val="24"/>
          <w:szCs w:val="24"/>
        </w:rPr>
      </w:pPr>
    </w:p>
    <w:p w:rsidR="009A7863" w:rsidRPr="009A7863" w:rsidRDefault="009A7863" w:rsidP="009A7863">
      <w:pPr>
        <w:rPr>
          <w:bCs/>
          <w:color w:val="000000"/>
          <w:sz w:val="24"/>
          <w:szCs w:val="24"/>
        </w:rPr>
      </w:pPr>
      <w:r w:rsidRPr="009A7863">
        <w:rPr>
          <w:bCs/>
          <w:color w:val="000000"/>
          <w:sz w:val="24"/>
          <w:szCs w:val="24"/>
        </w:rPr>
        <w:t xml:space="preserve">Проведенной проверкой установлено, что в нарушение указанных норм законодательства с очистных сооружения, находящиеся на территории </w:t>
      </w:r>
      <w:r w:rsidRPr="009A7863">
        <w:rPr>
          <w:bCs/>
          <w:color w:val="000000"/>
          <w:sz w:val="24"/>
          <w:szCs w:val="24"/>
        </w:rPr>
        <w:br/>
        <w:t xml:space="preserve">п. </w:t>
      </w:r>
      <w:proofErr w:type="spellStart"/>
      <w:r w:rsidRPr="009A7863">
        <w:rPr>
          <w:bCs/>
          <w:color w:val="000000"/>
          <w:sz w:val="24"/>
          <w:szCs w:val="24"/>
        </w:rPr>
        <w:t>Конары</w:t>
      </w:r>
      <w:proofErr w:type="spellEnd"/>
      <w:r w:rsidRPr="009A7863">
        <w:rPr>
          <w:bCs/>
          <w:color w:val="000000"/>
          <w:sz w:val="24"/>
          <w:szCs w:val="24"/>
        </w:rPr>
        <w:t xml:space="preserve"> </w:t>
      </w:r>
      <w:proofErr w:type="spellStart"/>
      <w:r w:rsidRPr="009A7863">
        <w:rPr>
          <w:bCs/>
          <w:color w:val="000000"/>
          <w:sz w:val="24"/>
          <w:szCs w:val="24"/>
        </w:rPr>
        <w:t>Цивильского</w:t>
      </w:r>
      <w:proofErr w:type="spellEnd"/>
      <w:r w:rsidRPr="009A7863">
        <w:rPr>
          <w:bCs/>
          <w:color w:val="000000"/>
          <w:sz w:val="24"/>
          <w:szCs w:val="24"/>
        </w:rPr>
        <w:t xml:space="preserve"> района Чувашской Республики допускается сброс сточных вод в водоем без обеззараживания.</w:t>
      </w:r>
    </w:p>
    <w:p w:rsidR="009A7863" w:rsidRPr="009A7863" w:rsidRDefault="009A7863" w:rsidP="009A7863">
      <w:pPr>
        <w:rPr>
          <w:bCs/>
          <w:color w:val="000000"/>
          <w:sz w:val="24"/>
          <w:szCs w:val="24"/>
        </w:rPr>
      </w:pPr>
    </w:p>
    <w:p w:rsidR="009A7863" w:rsidRPr="009A7863" w:rsidRDefault="009A7863" w:rsidP="009A7863">
      <w:pPr>
        <w:rPr>
          <w:bCs/>
          <w:color w:val="000000"/>
          <w:sz w:val="24"/>
          <w:szCs w:val="24"/>
        </w:rPr>
      </w:pPr>
      <w:r w:rsidRPr="009A7863">
        <w:rPr>
          <w:bCs/>
          <w:color w:val="000000"/>
          <w:sz w:val="24"/>
          <w:szCs w:val="24"/>
        </w:rPr>
        <w:t>Кроме того, на указанные очистные сооружения не установлены нормативы предельно допустимых сбросов веществ в водные объекты (ПДС), которые утверждаются специально уполномоченными органами по охране окружающей природной среды только после согласования с органами и учреждениями государственной санитарно-эпидемиологической службы.</w:t>
      </w:r>
    </w:p>
    <w:p w:rsidR="009A7863" w:rsidRPr="009A7863" w:rsidRDefault="009A7863" w:rsidP="009A7863">
      <w:pPr>
        <w:rPr>
          <w:bCs/>
          <w:color w:val="000000"/>
          <w:sz w:val="24"/>
          <w:szCs w:val="24"/>
        </w:rPr>
      </w:pPr>
    </w:p>
    <w:p w:rsidR="009A7863" w:rsidRPr="009A7863" w:rsidRDefault="009A7863" w:rsidP="009A7863">
      <w:pPr>
        <w:rPr>
          <w:bCs/>
          <w:color w:val="000000"/>
          <w:sz w:val="24"/>
          <w:szCs w:val="24"/>
        </w:rPr>
      </w:pPr>
      <w:r w:rsidRPr="009A7863">
        <w:rPr>
          <w:bCs/>
          <w:color w:val="000000"/>
          <w:sz w:val="24"/>
          <w:szCs w:val="24"/>
        </w:rPr>
        <w:t>Также водопользователем не обеспечивается контроль состава сбрасываемых сточных вод и качества воды водных объектов.</w:t>
      </w:r>
    </w:p>
    <w:p w:rsidR="009A7863" w:rsidRPr="009A7863" w:rsidRDefault="009A7863" w:rsidP="009A7863">
      <w:pPr>
        <w:rPr>
          <w:bCs/>
          <w:color w:val="000000"/>
          <w:sz w:val="24"/>
          <w:szCs w:val="24"/>
        </w:rPr>
      </w:pPr>
    </w:p>
    <w:p w:rsidR="009A7863" w:rsidRPr="009A7863" w:rsidRDefault="009A7863" w:rsidP="009A7863">
      <w:pPr>
        <w:rPr>
          <w:bCs/>
          <w:color w:val="000000"/>
          <w:sz w:val="24"/>
          <w:szCs w:val="24"/>
        </w:rPr>
      </w:pPr>
      <w:r w:rsidRPr="009A7863">
        <w:rPr>
          <w:bCs/>
          <w:color w:val="000000"/>
          <w:sz w:val="24"/>
          <w:szCs w:val="24"/>
        </w:rPr>
        <w:t xml:space="preserve">По указанным основаниям в отношении главы администрации </w:t>
      </w:r>
      <w:proofErr w:type="spellStart"/>
      <w:r w:rsidRPr="009A7863">
        <w:rPr>
          <w:bCs/>
          <w:color w:val="000000"/>
          <w:sz w:val="24"/>
          <w:szCs w:val="24"/>
        </w:rPr>
        <w:t>Конарского</w:t>
      </w:r>
      <w:proofErr w:type="spellEnd"/>
      <w:r w:rsidRPr="009A7863">
        <w:rPr>
          <w:bCs/>
          <w:color w:val="000000"/>
          <w:sz w:val="24"/>
          <w:szCs w:val="24"/>
        </w:rPr>
        <w:t xml:space="preserve"> сельского поселения возбуждено дело об административном правонарушении, предусмотренное ст. 6.3 </w:t>
      </w:r>
      <w:proofErr w:type="spellStart"/>
      <w:r w:rsidRPr="009A7863">
        <w:rPr>
          <w:bCs/>
          <w:color w:val="000000"/>
          <w:sz w:val="24"/>
          <w:szCs w:val="24"/>
        </w:rPr>
        <w:t>КоАП</w:t>
      </w:r>
      <w:proofErr w:type="spellEnd"/>
      <w:r w:rsidRPr="009A7863">
        <w:rPr>
          <w:bCs/>
          <w:color w:val="000000"/>
          <w:sz w:val="24"/>
          <w:szCs w:val="24"/>
        </w:rPr>
        <w:t>, а также внесено представление.</w:t>
      </w:r>
    </w:p>
    <w:p w:rsidR="009A7863" w:rsidRPr="009A7863" w:rsidRDefault="009A7863" w:rsidP="009A7863">
      <w:pPr>
        <w:rPr>
          <w:bCs/>
          <w:color w:val="000000"/>
          <w:sz w:val="24"/>
          <w:szCs w:val="24"/>
        </w:rPr>
      </w:pPr>
    </w:p>
    <w:p w:rsidR="009A7863" w:rsidRPr="009A7863" w:rsidRDefault="009A7863" w:rsidP="009A7863">
      <w:pPr>
        <w:rPr>
          <w:bCs/>
          <w:color w:val="000000"/>
          <w:sz w:val="24"/>
          <w:szCs w:val="24"/>
        </w:rPr>
      </w:pPr>
      <w:r w:rsidRPr="009A7863">
        <w:rPr>
          <w:bCs/>
          <w:color w:val="000000"/>
          <w:sz w:val="24"/>
          <w:szCs w:val="24"/>
        </w:rPr>
        <w:t>Указанные акты реагирования находятся на рассмотрении.</w:t>
      </w:r>
    </w:p>
    <w:p w:rsidR="009A7863" w:rsidRPr="009A7863" w:rsidRDefault="009A7863" w:rsidP="009A7863">
      <w:pPr>
        <w:spacing w:line="240" w:lineRule="exact"/>
        <w:rPr>
          <w:bCs/>
          <w:color w:val="000000"/>
          <w:sz w:val="24"/>
          <w:szCs w:val="24"/>
        </w:rPr>
      </w:pPr>
    </w:p>
    <w:p w:rsidR="009A7863" w:rsidRPr="009A7863" w:rsidRDefault="009A7863" w:rsidP="009A7863">
      <w:pPr>
        <w:spacing w:line="240" w:lineRule="exact"/>
        <w:rPr>
          <w:bCs/>
          <w:color w:val="000000"/>
          <w:sz w:val="24"/>
          <w:szCs w:val="24"/>
        </w:rPr>
      </w:pPr>
    </w:p>
    <w:p w:rsidR="009A7863" w:rsidRPr="009A7863" w:rsidRDefault="009A7863" w:rsidP="009A7863">
      <w:pPr>
        <w:rPr>
          <w:bCs/>
          <w:color w:val="000000"/>
          <w:sz w:val="24"/>
          <w:szCs w:val="24"/>
        </w:rPr>
      </w:pPr>
    </w:p>
    <w:p w:rsidR="009A7863" w:rsidRPr="009A7863" w:rsidRDefault="009A7863" w:rsidP="009A7863">
      <w:pPr>
        <w:rPr>
          <w:bCs/>
          <w:color w:val="000000"/>
          <w:sz w:val="24"/>
          <w:szCs w:val="24"/>
        </w:rPr>
      </w:pPr>
    </w:p>
    <w:p w:rsidR="009A7863" w:rsidRPr="009A7863" w:rsidRDefault="009A7863" w:rsidP="009A7863">
      <w:pPr>
        <w:rPr>
          <w:b/>
          <w:bCs/>
          <w:color w:val="000000"/>
          <w:sz w:val="24"/>
          <w:szCs w:val="24"/>
        </w:rPr>
      </w:pPr>
    </w:p>
    <w:p w:rsidR="009A7863" w:rsidRPr="009A7863" w:rsidRDefault="009A7863" w:rsidP="009A7863">
      <w:pPr>
        <w:pStyle w:val="a3"/>
        <w:spacing w:before="0" w:beforeAutospacing="0" w:after="0" w:afterAutospacing="0"/>
        <w:ind w:firstLine="708"/>
        <w:jc w:val="center"/>
        <w:rPr>
          <w:b/>
        </w:rPr>
      </w:pPr>
      <w:r w:rsidRPr="009A7863">
        <w:rPr>
          <w:b/>
        </w:rPr>
        <w:t>3.Об оформлении ветеринарно-сопроводительных документов.</w:t>
      </w:r>
    </w:p>
    <w:p w:rsidR="009A7863" w:rsidRPr="009A7863" w:rsidRDefault="009A7863" w:rsidP="009A7863">
      <w:pPr>
        <w:pStyle w:val="a3"/>
        <w:spacing w:before="0" w:beforeAutospacing="0" w:after="0" w:afterAutospacing="0"/>
        <w:ind w:firstLine="708"/>
        <w:jc w:val="both"/>
      </w:pPr>
    </w:p>
    <w:p w:rsidR="009A7863" w:rsidRPr="009A7863" w:rsidRDefault="009A7863" w:rsidP="009A7863">
      <w:pPr>
        <w:pStyle w:val="a3"/>
        <w:spacing w:before="0" w:beforeAutospacing="0" w:after="0" w:afterAutospacing="0"/>
        <w:ind w:firstLine="708"/>
        <w:jc w:val="both"/>
      </w:pPr>
      <w:r w:rsidRPr="009A7863">
        <w:t xml:space="preserve">Приказом Минсельхоза России от 15.04.2019 № 194 утвержден Перечень подконтрольных товаров, на которые могут проводить оформление ветеринарных сопроводительных документов аттестованные специалисты в области ветеринарии, не являющиеся уполномоченными лицами органов и организаций, входящих в систему Государственной ветеринарной службы Российской Федерации. </w:t>
      </w:r>
    </w:p>
    <w:p w:rsidR="009A7863" w:rsidRPr="009A7863" w:rsidRDefault="009A7863" w:rsidP="009A7863">
      <w:pPr>
        <w:pStyle w:val="a3"/>
        <w:spacing w:before="0" w:beforeAutospacing="0" w:after="0" w:afterAutospacing="0"/>
        <w:jc w:val="both"/>
      </w:pPr>
      <w:r w:rsidRPr="009A7863">
        <w:t xml:space="preserve">Названным приказом обновлен перечень подконтрольных товаров, ветеринарные сопроводительные документы на которые могут оформляться аттестованными специалистами в области ветеринарии, не являющиеся уполномоченными лицами </w:t>
      </w:r>
      <w:proofErr w:type="spellStart"/>
      <w:r w:rsidRPr="009A7863">
        <w:t>Госветслужбы</w:t>
      </w:r>
      <w:proofErr w:type="spellEnd"/>
      <w:r w:rsidRPr="009A7863">
        <w:t xml:space="preserve">. </w:t>
      </w:r>
    </w:p>
    <w:p w:rsidR="009A7863" w:rsidRPr="009A7863" w:rsidRDefault="009A7863" w:rsidP="009A7863">
      <w:pPr>
        <w:pStyle w:val="a3"/>
        <w:spacing w:before="0" w:beforeAutospacing="0" w:after="0" w:afterAutospacing="0"/>
        <w:ind w:firstLine="708"/>
        <w:jc w:val="both"/>
      </w:pPr>
      <w:r w:rsidRPr="009A7863">
        <w:t xml:space="preserve">В обновленный перечень </w:t>
      </w:r>
      <w:proofErr w:type="gramStart"/>
      <w:r w:rsidRPr="009A7863">
        <w:t>включены</w:t>
      </w:r>
      <w:proofErr w:type="gramEnd"/>
      <w:r w:rsidRPr="009A7863">
        <w:t xml:space="preserve">: </w:t>
      </w:r>
    </w:p>
    <w:p w:rsidR="009A7863" w:rsidRPr="009A7863" w:rsidRDefault="009A7863" w:rsidP="009A7863">
      <w:pPr>
        <w:pStyle w:val="a3"/>
        <w:spacing w:before="0" w:beforeAutospacing="0" w:after="0" w:afterAutospacing="0"/>
        <w:jc w:val="both"/>
      </w:pPr>
      <w:r w:rsidRPr="009A7863">
        <w:t xml:space="preserve">- служебные животные - собаки-поводыри в случае перемещения со сменой владельца; </w:t>
      </w:r>
    </w:p>
    <w:p w:rsidR="009A7863" w:rsidRPr="009A7863" w:rsidRDefault="009A7863" w:rsidP="009A7863">
      <w:pPr>
        <w:pStyle w:val="a3"/>
        <w:spacing w:before="0" w:beforeAutospacing="0" w:after="0" w:afterAutospacing="0"/>
        <w:jc w:val="both"/>
      </w:pPr>
      <w:proofErr w:type="gramStart"/>
      <w:r w:rsidRPr="009A7863">
        <w:t xml:space="preserve">- животные, которые содержатся с целью получения от них продукции, предназначенной в пищу людям; для получения от них потомства; для получения от них продукции, предназначенной в корм животным; для использования в корм животным; содержащиеся для прочих целей и перемещаемые на убой без смены владельца либо со сменой владельца в пределах единственной группы компаний (холдинга); </w:t>
      </w:r>
      <w:proofErr w:type="gramEnd"/>
    </w:p>
    <w:p w:rsidR="009A7863" w:rsidRPr="009A7863" w:rsidRDefault="009A7863" w:rsidP="009A7863">
      <w:pPr>
        <w:pStyle w:val="a3"/>
        <w:spacing w:before="0" w:beforeAutospacing="0" w:after="0" w:afterAutospacing="0"/>
        <w:jc w:val="both"/>
      </w:pPr>
      <w:r w:rsidRPr="009A7863">
        <w:t xml:space="preserve">- животные, содержащиеся в стационарных зоопарках, зоологических коллекциях и зверинцах, передвижных зоопарках и зверинцах, перемещаемые с любой целью, или при изменении владельца при перемещении; </w:t>
      </w:r>
    </w:p>
    <w:p w:rsidR="009A7863" w:rsidRPr="009A7863" w:rsidRDefault="009A7863" w:rsidP="009A7863">
      <w:pPr>
        <w:pStyle w:val="a3"/>
        <w:spacing w:before="0" w:beforeAutospacing="0" w:after="0" w:afterAutospacing="0"/>
        <w:ind w:firstLine="708"/>
        <w:jc w:val="both"/>
      </w:pPr>
      <w:r w:rsidRPr="009A7863">
        <w:t xml:space="preserve">Ветеринарно-сопроводительные документы оформляются также на живых животных – пчелы, предназначенные для любой цели и направляемые с любой целью; живых животных - наземные беспозвоночные, прочие, кроме декоративных; животных в составе цирков передвижных и зверинцев передвижных; животных, которые содержатся с целью получения от них продукции, предназначенной в пищу людям; для получения от них потомства; для получения от них продукции, предназначенной в корм животным; для использования в корм животным и содержащиеся для прочих целей или перемещаемые с любой целью; живую рыбу и водные беспозвоночные, </w:t>
      </w:r>
      <w:proofErr w:type="gramStart"/>
      <w:r w:rsidRPr="009A7863">
        <w:t>кроме</w:t>
      </w:r>
      <w:proofErr w:type="gramEnd"/>
      <w:r w:rsidRPr="009A7863">
        <w:t xml:space="preserve"> декоративных; мясо и пищевые мясные субпродукты; рыба и ракообразные, моллюски и прочие водные беспозвоночные, предназначенные в пищу людям и направляемые для использования в пищу людям в предприятия розничной торговли, предприятия общественного питания, в том числе с промежуточным хранением на иных предприятиях, на другие виды товаров и продуктов. </w:t>
      </w:r>
    </w:p>
    <w:p w:rsidR="009A7863" w:rsidRPr="009A7863" w:rsidRDefault="009A7863" w:rsidP="009A7863">
      <w:pPr>
        <w:pStyle w:val="a3"/>
        <w:spacing w:before="0" w:beforeAutospacing="0" w:after="0" w:afterAutospacing="0"/>
        <w:ind w:firstLine="708"/>
        <w:jc w:val="both"/>
      </w:pPr>
      <w:r w:rsidRPr="009A7863">
        <w:t xml:space="preserve">Животные, которые находятся в собственности юридических и физических лиц для удовлетворения эстетических потребностей, перемещаются с изменением владельца или при изменении владельца без перемещения. </w:t>
      </w:r>
    </w:p>
    <w:p w:rsidR="009A7863" w:rsidRPr="009A7863" w:rsidRDefault="009A7863" w:rsidP="009A7863">
      <w:pPr>
        <w:pStyle w:val="a3"/>
        <w:spacing w:before="0" w:beforeAutospacing="0" w:after="0" w:afterAutospacing="0"/>
        <w:ind w:firstLine="708"/>
        <w:jc w:val="both"/>
      </w:pPr>
      <w:proofErr w:type="gramStart"/>
      <w:r w:rsidRPr="009A7863">
        <w:t xml:space="preserve">Приказ вступил в силу с 1 июля 2019 года, за исключением положений, вступающих в силу в иные сроки (группа – «молочная продукция; яйца птиц; мед натуральный; пищевые продукты животного происхождения, в другом месте не поименованные или не включенные» и группа – «разные пищевые продукты» Перечня, вступают в силу с 1 ноября </w:t>
      </w:r>
      <w:smartTag w:uri="urn:schemas-microsoft-com:office:smarttags" w:element="metricconverter">
        <w:smartTagPr>
          <w:attr w:name="ProductID" w:val="2019 г"/>
        </w:smartTagPr>
        <w:r w:rsidRPr="009A7863">
          <w:t>2019 г</w:t>
        </w:r>
      </w:smartTag>
      <w:r w:rsidRPr="009A7863">
        <w:t>.).</w:t>
      </w:r>
      <w:proofErr w:type="gramEnd"/>
    </w:p>
    <w:p w:rsidR="009A7863" w:rsidRPr="009A7863" w:rsidRDefault="009A7863" w:rsidP="009A7863">
      <w:pPr>
        <w:pStyle w:val="a3"/>
        <w:spacing w:before="0" w:beforeAutospacing="0" w:after="0" w:afterAutospacing="0" w:line="240" w:lineRule="exact"/>
        <w:jc w:val="both"/>
      </w:pPr>
    </w:p>
    <w:p w:rsidR="009A7863" w:rsidRPr="009A7863" w:rsidRDefault="009A7863" w:rsidP="009A7863">
      <w:pPr>
        <w:pStyle w:val="a3"/>
        <w:spacing w:before="0" w:beforeAutospacing="0" w:after="0" w:afterAutospacing="0" w:line="240" w:lineRule="exact"/>
        <w:jc w:val="both"/>
      </w:pPr>
    </w:p>
    <w:p w:rsidR="009A7863" w:rsidRPr="009A7863" w:rsidRDefault="009A7863" w:rsidP="009A7863">
      <w:pPr>
        <w:pStyle w:val="a3"/>
        <w:spacing w:before="0" w:beforeAutospacing="0" w:after="0" w:afterAutospacing="0" w:line="240" w:lineRule="exact"/>
        <w:jc w:val="both"/>
      </w:pPr>
      <w:r w:rsidRPr="009A7863">
        <w:t>Помощник прокурора района</w:t>
      </w:r>
    </w:p>
    <w:p w:rsidR="009A7863" w:rsidRPr="009A7863" w:rsidRDefault="009A7863" w:rsidP="009A7863">
      <w:pPr>
        <w:pStyle w:val="a3"/>
        <w:spacing w:before="0" w:beforeAutospacing="0" w:after="0" w:afterAutospacing="0" w:line="240" w:lineRule="exact"/>
        <w:jc w:val="both"/>
      </w:pPr>
    </w:p>
    <w:p w:rsidR="009A7863" w:rsidRPr="009A7863" w:rsidRDefault="009A7863" w:rsidP="009A7863">
      <w:pPr>
        <w:pStyle w:val="a3"/>
        <w:spacing w:before="0" w:beforeAutospacing="0" w:after="0" w:afterAutospacing="0" w:line="240" w:lineRule="exact"/>
        <w:jc w:val="both"/>
      </w:pPr>
      <w:r w:rsidRPr="009A7863">
        <w:t>Юрист 3 класса</w:t>
      </w:r>
      <w:r w:rsidRPr="009A7863">
        <w:tab/>
      </w:r>
      <w:r w:rsidRPr="009A7863">
        <w:tab/>
      </w:r>
      <w:r w:rsidRPr="009A7863">
        <w:tab/>
      </w:r>
      <w:r w:rsidRPr="009A7863">
        <w:tab/>
      </w:r>
      <w:r w:rsidRPr="009A7863">
        <w:tab/>
      </w:r>
      <w:r w:rsidRPr="009A7863">
        <w:tab/>
      </w:r>
      <w:r w:rsidRPr="009A7863">
        <w:tab/>
      </w:r>
      <w:r w:rsidRPr="009A7863">
        <w:tab/>
        <w:t xml:space="preserve">        В.А. </w:t>
      </w:r>
      <w:proofErr w:type="spellStart"/>
      <w:r w:rsidRPr="009A7863">
        <w:t>Брызгин</w:t>
      </w:r>
      <w:proofErr w:type="spellEnd"/>
    </w:p>
    <w:p w:rsidR="009A7863" w:rsidRPr="009A7863" w:rsidRDefault="009A7863" w:rsidP="009A7863">
      <w:pPr>
        <w:pStyle w:val="a3"/>
        <w:spacing w:before="0" w:beforeAutospacing="0" w:after="0" w:afterAutospacing="0" w:line="240" w:lineRule="exact"/>
        <w:ind w:firstLine="708"/>
        <w:jc w:val="both"/>
      </w:pPr>
    </w:p>
    <w:p w:rsidR="009A7863" w:rsidRPr="009A7863" w:rsidRDefault="009A7863" w:rsidP="009A7863">
      <w:pPr>
        <w:pStyle w:val="a3"/>
        <w:spacing w:before="0" w:beforeAutospacing="0" w:after="0" w:afterAutospacing="0" w:line="240" w:lineRule="exact"/>
        <w:ind w:firstLine="708"/>
        <w:jc w:val="both"/>
      </w:pPr>
      <w:r w:rsidRPr="009A7863">
        <w:t xml:space="preserve"> </w:t>
      </w:r>
    </w:p>
    <w:p w:rsidR="009A7863" w:rsidRPr="009A7863" w:rsidRDefault="009A7863" w:rsidP="009A7863">
      <w:pPr>
        <w:ind w:firstLine="709"/>
        <w:rPr>
          <w:b/>
          <w:sz w:val="24"/>
          <w:szCs w:val="24"/>
        </w:rPr>
      </w:pPr>
      <w:r w:rsidRPr="009A7863">
        <w:rPr>
          <w:b/>
          <w:sz w:val="24"/>
          <w:szCs w:val="24"/>
        </w:rPr>
        <w:t xml:space="preserve">4.Прокуратурой </w:t>
      </w:r>
      <w:proofErr w:type="spellStart"/>
      <w:r w:rsidRPr="009A7863">
        <w:rPr>
          <w:b/>
          <w:sz w:val="24"/>
          <w:szCs w:val="24"/>
        </w:rPr>
        <w:t>Цивильского</w:t>
      </w:r>
      <w:proofErr w:type="spellEnd"/>
      <w:r w:rsidRPr="009A7863">
        <w:rPr>
          <w:b/>
          <w:sz w:val="24"/>
          <w:szCs w:val="24"/>
        </w:rPr>
        <w:t xml:space="preserve"> района выявлены нарушения трудового законодательства в отношении несовершеннолетних</w:t>
      </w:r>
    </w:p>
    <w:p w:rsidR="009A7863" w:rsidRPr="009A7863" w:rsidRDefault="009A7863" w:rsidP="009A7863">
      <w:pPr>
        <w:ind w:firstLine="709"/>
        <w:rPr>
          <w:sz w:val="24"/>
          <w:szCs w:val="24"/>
        </w:rPr>
      </w:pPr>
    </w:p>
    <w:p w:rsidR="009A7863" w:rsidRPr="009A7863" w:rsidRDefault="009A7863" w:rsidP="009A7863">
      <w:pPr>
        <w:ind w:firstLine="709"/>
        <w:rPr>
          <w:sz w:val="24"/>
          <w:szCs w:val="24"/>
        </w:rPr>
      </w:pPr>
      <w:r w:rsidRPr="009A7863">
        <w:rPr>
          <w:sz w:val="24"/>
          <w:szCs w:val="24"/>
        </w:rPr>
        <w:t xml:space="preserve">Прокуратурой </w:t>
      </w:r>
      <w:proofErr w:type="spellStart"/>
      <w:r w:rsidRPr="009A7863">
        <w:rPr>
          <w:sz w:val="24"/>
          <w:szCs w:val="24"/>
        </w:rPr>
        <w:t>Цивильского</w:t>
      </w:r>
      <w:proofErr w:type="spellEnd"/>
      <w:r w:rsidRPr="009A7863">
        <w:rPr>
          <w:sz w:val="24"/>
          <w:szCs w:val="24"/>
        </w:rPr>
        <w:t xml:space="preserve"> района проведена проверка исполнения организациями и предприятиями </w:t>
      </w:r>
      <w:proofErr w:type="spellStart"/>
      <w:r w:rsidRPr="009A7863">
        <w:rPr>
          <w:sz w:val="24"/>
          <w:szCs w:val="24"/>
        </w:rPr>
        <w:t>Цивильского</w:t>
      </w:r>
      <w:proofErr w:type="spellEnd"/>
      <w:r w:rsidRPr="009A7863">
        <w:rPr>
          <w:sz w:val="24"/>
          <w:szCs w:val="24"/>
        </w:rPr>
        <w:t xml:space="preserve"> района трудового законодательства и об охране </w:t>
      </w:r>
      <w:proofErr w:type="spellStart"/>
      <w:r w:rsidRPr="009A7863">
        <w:rPr>
          <w:sz w:val="24"/>
          <w:szCs w:val="24"/>
        </w:rPr>
        <w:t>трудав</w:t>
      </w:r>
      <w:proofErr w:type="spellEnd"/>
      <w:r w:rsidRPr="009A7863">
        <w:rPr>
          <w:sz w:val="24"/>
          <w:szCs w:val="24"/>
        </w:rPr>
        <w:t xml:space="preserve"> отношении несовершеннолетних.</w:t>
      </w:r>
    </w:p>
    <w:p w:rsidR="009A7863" w:rsidRPr="009A7863" w:rsidRDefault="009A7863" w:rsidP="009A7863">
      <w:pPr>
        <w:ind w:firstLine="709"/>
        <w:rPr>
          <w:sz w:val="24"/>
          <w:szCs w:val="24"/>
        </w:rPr>
      </w:pPr>
      <w:r w:rsidRPr="009A7863">
        <w:rPr>
          <w:sz w:val="24"/>
          <w:szCs w:val="24"/>
        </w:rPr>
        <w:t xml:space="preserve">Проведенной проверкой установлено, что при принятии несовершеннолетних на работу ответственным лицом по охране труда Чувашского НИИСХ – филиала ФГБНУ ФАНЦ </w:t>
      </w:r>
      <w:proofErr w:type="spellStart"/>
      <w:r w:rsidRPr="009A7863">
        <w:rPr>
          <w:sz w:val="24"/>
          <w:szCs w:val="24"/>
        </w:rPr>
        <w:t>Северо-Востока</w:t>
      </w:r>
      <w:proofErr w:type="spellEnd"/>
      <w:r w:rsidRPr="009A7863">
        <w:rPr>
          <w:sz w:val="24"/>
          <w:szCs w:val="24"/>
        </w:rPr>
        <w:t xml:space="preserve"> в нарушение ст. 212 ТК РФ с шестью несовершеннолетними не проведен вводный инструктаж, с десятью несовершеннолетними первичный инструктаж на рабочем месте. </w:t>
      </w:r>
    </w:p>
    <w:p w:rsidR="009A7863" w:rsidRPr="009A7863" w:rsidRDefault="009A7863" w:rsidP="009A7863">
      <w:pPr>
        <w:ind w:firstLine="709"/>
        <w:rPr>
          <w:sz w:val="24"/>
          <w:szCs w:val="24"/>
        </w:rPr>
      </w:pPr>
      <w:r w:rsidRPr="009A7863">
        <w:rPr>
          <w:sz w:val="24"/>
          <w:szCs w:val="24"/>
        </w:rPr>
        <w:t>В нарушение ст. 22 ТК РФ инспектором отдела кадров указанной организации несовершеннолетние лица не ознакомлены под роспись принимаемыми вышеуказанной организацией локальными актами, непосредственно связанными с их трудовой деятельностью.</w:t>
      </w:r>
    </w:p>
    <w:p w:rsidR="009A7863" w:rsidRPr="009A7863" w:rsidRDefault="009A7863" w:rsidP="009A7863">
      <w:pPr>
        <w:ind w:firstLine="709"/>
        <w:rPr>
          <w:sz w:val="24"/>
          <w:szCs w:val="24"/>
        </w:rPr>
      </w:pPr>
      <w:proofErr w:type="gramStart"/>
      <w:r w:rsidRPr="009A7863">
        <w:rPr>
          <w:sz w:val="24"/>
          <w:szCs w:val="24"/>
        </w:rPr>
        <w:t xml:space="preserve">В нарушение требований  Раздела 3 п.п. 3.1 – 3.6 постановления Главного государственного санитарного врача РФ от 30.09.2009 г. №58 «Санитарно-эпидемиологические требования  к безопасности условий труда работников, не достигших 18-летнего возраста» </w:t>
      </w:r>
      <w:proofErr w:type="spellStart"/>
      <w:r w:rsidRPr="009A7863">
        <w:rPr>
          <w:sz w:val="24"/>
          <w:szCs w:val="24"/>
        </w:rPr>
        <w:t>СанПиН</w:t>
      </w:r>
      <w:proofErr w:type="spellEnd"/>
      <w:r w:rsidRPr="009A7863">
        <w:rPr>
          <w:sz w:val="24"/>
          <w:szCs w:val="24"/>
        </w:rPr>
        <w:t xml:space="preserve"> 2.4.6.2553-09, несовершеннолетние лица приняты на работу в указанную организацию без надлежащим образом  оформленных медицинских справок, в зачастую в указанных справках не имеются даты их выдачи, что в свою</w:t>
      </w:r>
      <w:proofErr w:type="gramEnd"/>
      <w:r w:rsidRPr="009A7863">
        <w:rPr>
          <w:sz w:val="24"/>
          <w:szCs w:val="24"/>
        </w:rPr>
        <w:t xml:space="preserve"> очередь не </w:t>
      </w:r>
      <w:proofErr w:type="gramStart"/>
      <w:r w:rsidRPr="009A7863">
        <w:rPr>
          <w:sz w:val="24"/>
          <w:szCs w:val="24"/>
        </w:rPr>
        <w:t>представляет возможность</w:t>
      </w:r>
      <w:proofErr w:type="gramEnd"/>
      <w:r w:rsidRPr="009A7863">
        <w:rPr>
          <w:sz w:val="24"/>
          <w:szCs w:val="24"/>
        </w:rPr>
        <w:t xml:space="preserve"> определить их срок действия и определить состояние здоровья несовершеннолетних на момент трудоустройства.</w:t>
      </w:r>
    </w:p>
    <w:p w:rsidR="009A7863" w:rsidRPr="009A7863" w:rsidRDefault="009A7863" w:rsidP="009A7863">
      <w:pPr>
        <w:ind w:firstLine="709"/>
        <w:rPr>
          <w:sz w:val="24"/>
          <w:szCs w:val="24"/>
        </w:rPr>
      </w:pPr>
      <w:r w:rsidRPr="009A7863">
        <w:rPr>
          <w:sz w:val="24"/>
          <w:szCs w:val="24"/>
        </w:rPr>
        <w:t xml:space="preserve">Аналогичные нарушения выявлены и в деятельности СХПК «Память И.Н. Ульянова» </w:t>
      </w:r>
      <w:proofErr w:type="spellStart"/>
      <w:r w:rsidRPr="009A7863">
        <w:rPr>
          <w:sz w:val="24"/>
          <w:szCs w:val="24"/>
        </w:rPr>
        <w:t>Цивильского</w:t>
      </w:r>
      <w:proofErr w:type="spellEnd"/>
      <w:r w:rsidRPr="009A7863">
        <w:rPr>
          <w:sz w:val="24"/>
          <w:szCs w:val="24"/>
        </w:rPr>
        <w:t xml:space="preserve"> района.</w:t>
      </w:r>
    </w:p>
    <w:p w:rsidR="009A7863" w:rsidRPr="009A7863" w:rsidRDefault="009A7863" w:rsidP="009A7863">
      <w:pPr>
        <w:ind w:firstLine="709"/>
        <w:rPr>
          <w:sz w:val="24"/>
          <w:szCs w:val="24"/>
        </w:rPr>
      </w:pPr>
      <w:r w:rsidRPr="009A7863">
        <w:rPr>
          <w:sz w:val="24"/>
          <w:szCs w:val="24"/>
        </w:rPr>
        <w:t xml:space="preserve">В этой связи прокурором района в адрес директоров Чувашского НИИСХ – филиала ФГБНУ ФАНЦ </w:t>
      </w:r>
      <w:proofErr w:type="spellStart"/>
      <w:r w:rsidRPr="009A7863">
        <w:rPr>
          <w:sz w:val="24"/>
          <w:szCs w:val="24"/>
        </w:rPr>
        <w:t>Северо-Востока</w:t>
      </w:r>
      <w:proofErr w:type="spellEnd"/>
      <w:r w:rsidRPr="009A7863">
        <w:rPr>
          <w:sz w:val="24"/>
          <w:szCs w:val="24"/>
        </w:rPr>
        <w:t xml:space="preserve"> и СХПК «Память И.Н. Ульянова» внесены представления об устранении выявленных нарушений. В отношении директоров указанных организаций возбуждены дела об административных правонарушениях, предусмотренных </w:t>
      </w:r>
      <w:proofErr w:type="gramStart"/>
      <w:r w:rsidRPr="009A7863">
        <w:rPr>
          <w:sz w:val="24"/>
          <w:szCs w:val="24"/>
        </w:rPr>
        <w:t>ч</w:t>
      </w:r>
      <w:proofErr w:type="gramEnd"/>
      <w:r w:rsidRPr="009A7863">
        <w:rPr>
          <w:sz w:val="24"/>
          <w:szCs w:val="24"/>
        </w:rPr>
        <w:t xml:space="preserve">. 1 ст.5.27 </w:t>
      </w:r>
      <w:proofErr w:type="spellStart"/>
      <w:r w:rsidRPr="009A7863">
        <w:rPr>
          <w:sz w:val="24"/>
          <w:szCs w:val="24"/>
        </w:rPr>
        <w:t>КоАП</w:t>
      </w:r>
      <w:proofErr w:type="spellEnd"/>
      <w:r w:rsidRPr="009A7863">
        <w:rPr>
          <w:sz w:val="24"/>
          <w:szCs w:val="24"/>
        </w:rPr>
        <w:t xml:space="preserve"> РФ и ч. 3 ст. 5.27.1 </w:t>
      </w:r>
      <w:proofErr w:type="spellStart"/>
      <w:r w:rsidRPr="009A7863">
        <w:rPr>
          <w:sz w:val="24"/>
          <w:szCs w:val="24"/>
        </w:rPr>
        <w:t>КоАП</w:t>
      </w:r>
      <w:proofErr w:type="spellEnd"/>
      <w:r w:rsidRPr="009A7863">
        <w:rPr>
          <w:sz w:val="24"/>
          <w:szCs w:val="24"/>
        </w:rPr>
        <w:t xml:space="preserve"> РФ.</w:t>
      </w:r>
    </w:p>
    <w:p w:rsidR="009A7863" w:rsidRPr="009A7863" w:rsidRDefault="009A7863" w:rsidP="009A7863">
      <w:pPr>
        <w:ind w:firstLine="709"/>
        <w:rPr>
          <w:sz w:val="24"/>
          <w:szCs w:val="24"/>
        </w:rPr>
      </w:pPr>
      <w:r w:rsidRPr="009A7863">
        <w:rPr>
          <w:sz w:val="24"/>
          <w:szCs w:val="24"/>
        </w:rPr>
        <w:t>Акты прокурорского реагирования находятся на стадии рассмотрения.</w:t>
      </w:r>
    </w:p>
    <w:p w:rsidR="009A7863" w:rsidRPr="009A7863" w:rsidRDefault="009A7863" w:rsidP="009A7863">
      <w:pPr>
        <w:rPr>
          <w:sz w:val="24"/>
          <w:szCs w:val="24"/>
        </w:rPr>
      </w:pPr>
    </w:p>
    <w:p w:rsidR="009A7863" w:rsidRPr="009A7863" w:rsidRDefault="009A7863" w:rsidP="009A7863">
      <w:pPr>
        <w:rPr>
          <w:sz w:val="24"/>
          <w:szCs w:val="24"/>
        </w:rPr>
      </w:pPr>
    </w:p>
    <w:p w:rsidR="009A7863" w:rsidRPr="009A7863" w:rsidRDefault="009A7863" w:rsidP="009A7863">
      <w:pPr>
        <w:rPr>
          <w:bCs/>
          <w:color w:val="000000"/>
          <w:sz w:val="24"/>
          <w:szCs w:val="24"/>
        </w:rPr>
      </w:pPr>
    </w:p>
    <w:p w:rsidR="009A7863" w:rsidRPr="009A7863" w:rsidRDefault="009A7863" w:rsidP="009A7863">
      <w:pPr>
        <w:rPr>
          <w:bCs/>
          <w:color w:val="000000"/>
          <w:sz w:val="24"/>
          <w:szCs w:val="24"/>
        </w:rPr>
      </w:pPr>
    </w:p>
    <w:p w:rsidR="009A7863" w:rsidRPr="009A7863" w:rsidRDefault="009A7863" w:rsidP="009A7863">
      <w:pPr>
        <w:rPr>
          <w:bCs/>
          <w:color w:val="000000"/>
          <w:sz w:val="24"/>
          <w:szCs w:val="24"/>
        </w:rPr>
      </w:pPr>
    </w:p>
    <w:p w:rsidR="002C1FFD" w:rsidRPr="00082E8B" w:rsidRDefault="002C1FFD" w:rsidP="009A7863">
      <w:pPr>
        <w:jc w:val="left"/>
        <w:rPr>
          <w:b/>
          <w:sz w:val="20"/>
        </w:rPr>
      </w:pPr>
    </w:p>
    <w:tbl>
      <w:tblPr>
        <w:tblpPr w:leftFromText="180" w:rightFromText="180" w:vertAnchor="text" w:horzAnchor="margin" w:tblpY="551"/>
        <w:tblW w:w="9223" w:type="dxa"/>
        <w:shd w:val="clear" w:color="auto" w:fill="CCFFCC"/>
        <w:tblLook w:val="01E0"/>
      </w:tblPr>
      <w:tblGrid>
        <w:gridCol w:w="2614"/>
        <w:gridCol w:w="3304"/>
        <w:gridCol w:w="3305"/>
      </w:tblGrid>
      <w:tr w:rsidR="00FF745E" w:rsidRPr="004F621C" w:rsidTr="00BB0B1C">
        <w:tc>
          <w:tcPr>
            <w:tcW w:w="2614" w:type="dxa"/>
            <w:tcBorders>
              <w:top w:val="nil"/>
              <w:left w:val="nil"/>
              <w:bottom w:val="nil"/>
              <w:right w:val="nil"/>
            </w:tcBorders>
            <w:shd w:val="clear" w:color="auto" w:fill="auto"/>
          </w:tcPr>
          <w:p w:rsidR="00FF745E" w:rsidRPr="004F621C" w:rsidRDefault="00FF745E" w:rsidP="00BB0B1C">
            <w:pPr>
              <w:pStyle w:val="a00"/>
              <w:spacing w:before="0" w:beforeAutospacing="0" w:after="0" w:afterAutospacing="0"/>
              <w:rPr>
                <w:rStyle w:val="ae"/>
                <w:color w:val="000080"/>
                <w:sz w:val="18"/>
                <w:szCs w:val="18"/>
              </w:rPr>
            </w:pPr>
            <w:r w:rsidRPr="004F621C">
              <w:rPr>
                <w:rStyle w:val="ae"/>
                <w:color w:val="000080"/>
                <w:sz w:val="18"/>
                <w:szCs w:val="18"/>
              </w:rPr>
              <w:t>Периодическое печатное издание</w:t>
            </w:r>
          </w:p>
          <w:p w:rsidR="00FF745E" w:rsidRPr="004F621C" w:rsidRDefault="00FF745E" w:rsidP="00BB0B1C">
            <w:pPr>
              <w:pStyle w:val="a00"/>
              <w:spacing w:before="0" w:beforeAutospacing="0" w:after="0" w:afterAutospacing="0"/>
              <w:rPr>
                <w:rStyle w:val="ae"/>
                <w:color w:val="000080"/>
                <w:sz w:val="18"/>
                <w:szCs w:val="18"/>
              </w:rPr>
            </w:pPr>
            <w:r w:rsidRPr="004F621C">
              <w:rPr>
                <w:rStyle w:val="ae"/>
                <w:color w:val="000080"/>
                <w:sz w:val="18"/>
                <w:szCs w:val="18"/>
              </w:rPr>
              <w:t>«Вестник Богатыревского сельского поселения»</w:t>
            </w:r>
          </w:p>
          <w:p w:rsidR="00FF745E" w:rsidRPr="004F621C" w:rsidRDefault="00FF745E" w:rsidP="00BB0B1C">
            <w:pPr>
              <w:pStyle w:val="a00"/>
              <w:spacing w:before="0" w:beforeAutospacing="0" w:after="0" w:afterAutospacing="0"/>
              <w:rPr>
                <w:rStyle w:val="ae"/>
                <w:color w:val="000080"/>
                <w:sz w:val="18"/>
                <w:szCs w:val="18"/>
              </w:rPr>
            </w:pPr>
            <w:r w:rsidRPr="004F621C">
              <w:rPr>
                <w:rStyle w:val="ae"/>
                <w:color w:val="000080"/>
                <w:sz w:val="18"/>
                <w:szCs w:val="18"/>
              </w:rPr>
              <w:t>Адрес редакционного совета и издателя:</w:t>
            </w:r>
          </w:p>
          <w:p w:rsidR="00FF745E" w:rsidRPr="004F621C" w:rsidRDefault="00FF745E" w:rsidP="00BB0B1C">
            <w:pPr>
              <w:pStyle w:val="a00"/>
              <w:spacing w:before="0" w:beforeAutospacing="0" w:after="0" w:afterAutospacing="0"/>
              <w:rPr>
                <w:sz w:val="18"/>
                <w:szCs w:val="18"/>
              </w:rPr>
            </w:pPr>
            <w:r w:rsidRPr="004F621C">
              <w:rPr>
                <w:rStyle w:val="ae"/>
                <w:color w:val="000080"/>
                <w:sz w:val="18"/>
                <w:szCs w:val="18"/>
              </w:rPr>
              <w:t xml:space="preserve">429922, Чувашская Республика, </w:t>
            </w:r>
            <w:proofErr w:type="spellStart"/>
            <w:r w:rsidRPr="004F621C">
              <w:rPr>
                <w:rStyle w:val="ae"/>
                <w:color w:val="000080"/>
                <w:sz w:val="18"/>
                <w:szCs w:val="18"/>
              </w:rPr>
              <w:t>Цивильский</w:t>
            </w:r>
            <w:proofErr w:type="spellEnd"/>
            <w:r w:rsidRPr="004F621C">
              <w:rPr>
                <w:rStyle w:val="ae"/>
                <w:color w:val="000080"/>
                <w:sz w:val="18"/>
                <w:szCs w:val="18"/>
              </w:rPr>
              <w:t xml:space="preserve"> район, </w:t>
            </w:r>
            <w:proofErr w:type="spellStart"/>
            <w:r w:rsidRPr="004F621C">
              <w:rPr>
                <w:rStyle w:val="ae"/>
                <w:color w:val="000080"/>
                <w:sz w:val="18"/>
                <w:szCs w:val="18"/>
              </w:rPr>
              <w:t>с</w:t>
            </w:r>
            <w:proofErr w:type="gramStart"/>
            <w:r w:rsidRPr="004F621C">
              <w:rPr>
                <w:rStyle w:val="ae"/>
                <w:color w:val="000080"/>
                <w:sz w:val="18"/>
                <w:szCs w:val="18"/>
              </w:rPr>
              <w:t>.Б</w:t>
            </w:r>
            <w:proofErr w:type="gramEnd"/>
            <w:r w:rsidRPr="004F621C">
              <w:rPr>
                <w:rStyle w:val="ae"/>
                <w:color w:val="000080"/>
                <w:sz w:val="18"/>
                <w:szCs w:val="18"/>
              </w:rPr>
              <w:t>огатырево</w:t>
            </w:r>
            <w:proofErr w:type="spellEnd"/>
            <w:r w:rsidRPr="004F621C">
              <w:rPr>
                <w:rStyle w:val="ae"/>
                <w:color w:val="000080"/>
                <w:sz w:val="18"/>
                <w:szCs w:val="18"/>
              </w:rPr>
              <w:t xml:space="preserve">, </w:t>
            </w:r>
            <w:r w:rsidR="00631980">
              <w:rPr>
                <w:rStyle w:val="ae"/>
                <w:color w:val="000080"/>
                <w:sz w:val="18"/>
                <w:szCs w:val="18"/>
              </w:rPr>
              <w:t>у</w:t>
            </w:r>
            <w:r w:rsidRPr="004F621C">
              <w:rPr>
                <w:rStyle w:val="ae"/>
                <w:color w:val="000080"/>
                <w:sz w:val="18"/>
                <w:szCs w:val="18"/>
              </w:rPr>
              <w:t>л.Восточная, д.3</w:t>
            </w:r>
          </w:p>
          <w:p w:rsidR="00FF745E" w:rsidRPr="004F621C" w:rsidRDefault="00FF745E" w:rsidP="00BB0B1C">
            <w:pPr>
              <w:pStyle w:val="a00"/>
              <w:spacing w:before="0" w:beforeAutospacing="0" w:after="0" w:afterAutospacing="0"/>
              <w:rPr>
                <w:rStyle w:val="ae"/>
                <w:color w:val="000080"/>
                <w:sz w:val="18"/>
                <w:szCs w:val="18"/>
                <w:lang w:val="en-US"/>
              </w:rPr>
            </w:pPr>
            <w:r w:rsidRPr="004F621C">
              <w:rPr>
                <w:rStyle w:val="ae"/>
                <w:color w:val="000080"/>
                <w:sz w:val="18"/>
                <w:szCs w:val="18"/>
                <w:lang w:val="en-US"/>
              </w:rPr>
              <w:t xml:space="preserve">Email: </w:t>
            </w:r>
            <w:hyperlink r:id="rId8" w:history="1">
              <w:r>
                <w:rPr>
                  <w:rStyle w:val="af"/>
                  <w:sz w:val="18"/>
                  <w:szCs w:val="18"/>
                  <w:lang w:val="en-US"/>
                </w:rPr>
                <w:t>zivil_bogat@</w:t>
              </w:r>
              <w:r w:rsidRPr="004F621C">
                <w:rPr>
                  <w:rStyle w:val="af"/>
                  <w:sz w:val="18"/>
                  <w:szCs w:val="18"/>
                  <w:lang w:val="en-US"/>
                </w:rPr>
                <w:t>cap.ru</w:t>
              </w:r>
            </w:hyperlink>
          </w:p>
        </w:tc>
        <w:tc>
          <w:tcPr>
            <w:tcW w:w="3304" w:type="dxa"/>
            <w:tcBorders>
              <w:top w:val="nil"/>
              <w:left w:val="nil"/>
              <w:bottom w:val="nil"/>
              <w:right w:val="nil"/>
            </w:tcBorders>
            <w:shd w:val="clear" w:color="auto" w:fill="auto"/>
          </w:tcPr>
          <w:p w:rsidR="00FF745E" w:rsidRPr="004F621C" w:rsidRDefault="00FF745E" w:rsidP="00BB0B1C">
            <w:pPr>
              <w:pStyle w:val="a00"/>
              <w:spacing w:before="0" w:beforeAutospacing="0" w:after="0" w:afterAutospacing="0"/>
              <w:rPr>
                <w:rStyle w:val="ae"/>
                <w:color w:val="000080"/>
                <w:sz w:val="18"/>
                <w:szCs w:val="18"/>
              </w:rPr>
            </w:pPr>
            <w:r w:rsidRPr="004F621C">
              <w:rPr>
                <w:rStyle w:val="ae"/>
                <w:color w:val="000080"/>
                <w:sz w:val="18"/>
                <w:szCs w:val="18"/>
              </w:rPr>
              <w:t>Учредитель</w:t>
            </w:r>
          </w:p>
          <w:p w:rsidR="00FF745E" w:rsidRPr="004F621C" w:rsidRDefault="00FF745E" w:rsidP="00BB0B1C">
            <w:pPr>
              <w:pStyle w:val="a00"/>
              <w:spacing w:before="0" w:beforeAutospacing="0" w:after="0" w:afterAutospacing="0"/>
              <w:rPr>
                <w:rStyle w:val="ae"/>
                <w:color w:val="000080"/>
                <w:sz w:val="18"/>
                <w:szCs w:val="18"/>
              </w:rPr>
            </w:pPr>
            <w:r w:rsidRPr="004F621C">
              <w:rPr>
                <w:rStyle w:val="ae"/>
                <w:color w:val="000080"/>
                <w:sz w:val="18"/>
                <w:szCs w:val="18"/>
              </w:rPr>
              <w:t>Администрация Богатыревского сельского поселения Цивильского района Чувашской Республики</w:t>
            </w:r>
          </w:p>
        </w:tc>
        <w:tc>
          <w:tcPr>
            <w:tcW w:w="3305" w:type="dxa"/>
            <w:tcBorders>
              <w:top w:val="nil"/>
              <w:left w:val="nil"/>
              <w:bottom w:val="nil"/>
              <w:right w:val="nil"/>
            </w:tcBorders>
            <w:shd w:val="clear" w:color="auto" w:fill="auto"/>
          </w:tcPr>
          <w:p w:rsidR="00FF745E" w:rsidRPr="004F621C" w:rsidRDefault="00FF745E" w:rsidP="00BB0B1C">
            <w:pPr>
              <w:pStyle w:val="a00"/>
              <w:spacing w:before="0" w:beforeAutospacing="0" w:after="0" w:afterAutospacing="0"/>
              <w:rPr>
                <w:rStyle w:val="ae"/>
                <w:color w:val="000080"/>
                <w:sz w:val="18"/>
                <w:szCs w:val="18"/>
              </w:rPr>
            </w:pPr>
            <w:r w:rsidRPr="004F621C">
              <w:rPr>
                <w:rStyle w:val="ae"/>
                <w:color w:val="000080"/>
                <w:sz w:val="18"/>
                <w:szCs w:val="18"/>
              </w:rPr>
              <w:t xml:space="preserve">Председатель </w:t>
            </w:r>
            <w:proofErr w:type="gramStart"/>
            <w:r w:rsidRPr="004F621C">
              <w:rPr>
                <w:rStyle w:val="ae"/>
                <w:color w:val="000080"/>
                <w:sz w:val="18"/>
                <w:szCs w:val="18"/>
              </w:rPr>
              <w:t>редакционного</w:t>
            </w:r>
            <w:proofErr w:type="gramEnd"/>
            <w:r w:rsidRPr="004F621C">
              <w:rPr>
                <w:rStyle w:val="ae"/>
                <w:color w:val="000080"/>
                <w:sz w:val="18"/>
                <w:szCs w:val="18"/>
              </w:rPr>
              <w:t xml:space="preserve"> </w:t>
            </w:r>
            <w:proofErr w:type="spellStart"/>
            <w:r w:rsidRPr="004F621C">
              <w:rPr>
                <w:rStyle w:val="ae"/>
                <w:color w:val="000080"/>
                <w:sz w:val="18"/>
                <w:szCs w:val="18"/>
              </w:rPr>
              <w:t>совета-главный</w:t>
            </w:r>
            <w:proofErr w:type="spellEnd"/>
            <w:r w:rsidRPr="004F621C">
              <w:rPr>
                <w:rStyle w:val="ae"/>
                <w:color w:val="000080"/>
                <w:sz w:val="18"/>
                <w:szCs w:val="18"/>
              </w:rPr>
              <w:t xml:space="preserve"> редактор </w:t>
            </w:r>
          </w:p>
          <w:p w:rsidR="00FF745E" w:rsidRPr="004F621C" w:rsidRDefault="00FF745E" w:rsidP="00BB0B1C">
            <w:pPr>
              <w:pStyle w:val="a00"/>
              <w:spacing w:before="0" w:beforeAutospacing="0" w:after="0" w:afterAutospacing="0"/>
              <w:rPr>
                <w:sz w:val="18"/>
                <w:szCs w:val="18"/>
              </w:rPr>
            </w:pPr>
            <w:r>
              <w:rPr>
                <w:rStyle w:val="ae"/>
                <w:color w:val="000080"/>
                <w:sz w:val="18"/>
                <w:szCs w:val="18"/>
              </w:rPr>
              <w:t>Лаврентьев А.В.</w:t>
            </w:r>
          </w:p>
          <w:p w:rsidR="00FF745E" w:rsidRPr="004F621C" w:rsidRDefault="00FF745E" w:rsidP="00BB0B1C">
            <w:pPr>
              <w:pStyle w:val="a00"/>
              <w:spacing w:before="0" w:beforeAutospacing="0" w:after="0" w:afterAutospacing="0"/>
              <w:rPr>
                <w:rStyle w:val="ae"/>
                <w:color w:val="000080"/>
                <w:sz w:val="18"/>
                <w:szCs w:val="18"/>
              </w:rPr>
            </w:pPr>
            <w:r w:rsidRPr="004F621C">
              <w:rPr>
                <w:rStyle w:val="ae"/>
                <w:color w:val="000080"/>
                <w:sz w:val="18"/>
                <w:szCs w:val="18"/>
              </w:rPr>
              <w:t>Тираж  20 экз.</w:t>
            </w:r>
          </w:p>
          <w:p w:rsidR="00FF745E" w:rsidRPr="004F621C" w:rsidRDefault="00FF745E" w:rsidP="00BB0B1C">
            <w:pPr>
              <w:pStyle w:val="a00"/>
              <w:spacing w:before="0" w:beforeAutospacing="0" w:after="0" w:afterAutospacing="0"/>
              <w:rPr>
                <w:rStyle w:val="ae"/>
                <w:color w:val="000080"/>
                <w:sz w:val="18"/>
                <w:szCs w:val="18"/>
              </w:rPr>
            </w:pPr>
            <w:r w:rsidRPr="004F621C">
              <w:rPr>
                <w:rStyle w:val="ae"/>
                <w:color w:val="000080"/>
                <w:sz w:val="18"/>
                <w:szCs w:val="18"/>
              </w:rPr>
              <w:t>Объём 1 п.л. формат А</w:t>
            </w:r>
            <w:proofErr w:type="gramStart"/>
            <w:r w:rsidRPr="004F621C">
              <w:rPr>
                <w:rStyle w:val="ae"/>
                <w:color w:val="000080"/>
                <w:sz w:val="18"/>
                <w:szCs w:val="18"/>
              </w:rPr>
              <w:t>4</w:t>
            </w:r>
            <w:proofErr w:type="gramEnd"/>
          </w:p>
          <w:p w:rsidR="00FF745E" w:rsidRPr="004F621C" w:rsidRDefault="00FF745E" w:rsidP="00631980">
            <w:pPr>
              <w:pStyle w:val="a00"/>
              <w:spacing w:before="0" w:beforeAutospacing="0" w:after="0" w:afterAutospacing="0"/>
              <w:rPr>
                <w:rStyle w:val="ae"/>
                <w:color w:val="000080"/>
                <w:sz w:val="18"/>
                <w:szCs w:val="18"/>
              </w:rPr>
            </w:pPr>
            <w:r w:rsidRPr="004F621C">
              <w:rPr>
                <w:rStyle w:val="ae"/>
                <w:color w:val="000080"/>
                <w:sz w:val="18"/>
                <w:szCs w:val="18"/>
              </w:rPr>
              <w:t>Распространяется бесплатно</w:t>
            </w:r>
          </w:p>
        </w:tc>
      </w:tr>
    </w:tbl>
    <w:p w:rsidR="00964EF2" w:rsidRDefault="00964EF2"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Pr="004A7A20" w:rsidRDefault="00297AA6" w:rsidP="0031760D">
      <w:pPr>
        <w:jc w:val="left"/>
        <w:rPr>
          <w:sz w:val="24"/>
          <w:szCs w:val="24"/>
        </w:rPr>
      </w:pPr>
    </w:p>
    <w:sectPr w:rsidR="00297AA6" w:rsidRPr="004A7A20" w:rsidSect="00FD1A3B">
      <w:pgSz w:w="11906" w:h="16838"/>
      <w:pgMar w:top="1134" w:right="849" w:bottom="1135"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BB0" w:rsidRDefault="005B4BB0" w:rsidP="0040602A">
      <w:r>
        <w:separator/>
      </w:r>
    </w:p>
  </w:endnote>
  <w:endnote w:type="continuationSeparator" w:id="1">
    <w:p w:rsidR="005B4BB0" w:rsidRDefault="005B4BB0" w:rsidP="004060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Light">
    <w:altName w:val="Arial"/>
    <w:charset w:val="CC"/>
    <w:family w:val="swiss"/>
    <w:pitch w:val="variable"/>
    <w:sig w:usb0="00000001" w:usb1="4000207B" w:usb2="00000000" w:usb3="00000000" w:csb0="0000019F" w:csb1="00000000"/>
  </w:font>
  <w:font w:name="Verdana">
    <w:panose1 w:val="020B0604030504040204"/>
    <w:charset w:val="CC"/>
    <w:family w:val="swiss"/>
    <w:pitch w:val="variable"/>
    <w:sig w:usb0="20000287" w:usb1="00000000"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BB0" w:rsidRDefault="005B4BB0" w:rsidP="0040602A">
      <w:r>
        <w:separator/>
      </w:r>
    </w:p>
  </w:footnote>
  <w:footnote w:type="continuationSeparator" w:id="1">
    <w:p w:rsidR="005B4BB0" w:rsidRDefault="005B4BB0" w:rsidP="004060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A"/>
    <w:multiLevelType w:val="multilevel"/>
    <w:tmpl w:val="0000002A"/>
    <w:name w:val="WW8Num4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Courier New"/>
      </w:rPr>
    </w:lvl>
    <w:lvl w:ilvl="2">
      <w:start w:val="1"/>
      <w:numFmt w:val="bullet"/>
      <w:lvlText w:val=""/>
      <w:lvlJc w:val="left"/>
      <w:pPr>
        <w:tabs>
          <w:tab w:val="num" w:pos="1440"/>
        </w:tabs>
        <w:ind w:left="1440" w:hanging="360"/>
      </w:pPr>
      <w:rPr>
        <w:rFonts w:ascii="Symbol" w:hAnsi="Symbol" w:cs="Courier New"/>
      </w:rPr>
    </w:lvl>
    <w:lvl w:ilvl="3">
      <w:start w:val="1"/>
      <w:numFmt w:val="bullet"/>
      <w:lvlText w:val=""/>
      <w:lvlJc w:val="left"/>
      <w:pPr>
        <w:tabs>
          <w:tab w:val="num" w:pos="1800"/>
        </w:tabs>
        <w:ind w:left="1800" w:hanging="360"/>
      </w:pPr>
      <w:rPr>
        <w:rFonts w:ascii="Symbol" w:hAnsi="Symbol" w:cs="Courier New"/>
      </w:rPr>
    </w:lvl>
    <w:lvl w:ilvl="4">
      <w:start w:val="1"/>
      <w:numFmt w:val="bullet"/>
      <w:lvlText w:val=""/>
      <w:lvlJc w:val="left"/>
      <w:pPr>
        <w:tabs>
          <w:tab w:val="num" w:pos="2160"/>
        </w:tabs>
        <w:ind w:left="2160" w:hanging="360"/>
      </w:pPr>
      <w:rPr>
        <w:rFonts w:ascii="Symbol" w:hAnsi="Symbol" w:cs="Courier New"/>
      </w:rPr>
    </w:lvl>
    <w:lvl w:ilvl="5">
      <w:start w:val="1"/>
      <w:numFmt w:val="bullet"/>
      <w:lvlText w:val=""/>
      <w:lvlJc w:val="left"/>
      <w:pPr>
        <w:tabs>
          <w:tab w:val="num" w:pos="2520"/>
        </w:tabs>
        <w:ind w:left="2520" w:hanging="360"/>
      </w:pPr>
      <w:rPr>
        <w:rFonts w:ascii="Symbol" w:hAnsi="Symbol" w:cs="Courier New"/>
      </w:rPr>
    </w:lvl>
    <w:lvl w:ilvl="6">
      <w:start w:val="1"/>
      <w:numFmt w:val="bullet"/>
      <w:lvlText w:val=""/>
      <w:lvlJc w:val="left"/>
      <w:pPr>
        <w:tabs>
          <w:tab w:val="num" w:pos="2880"/>
        </w:tabs>
        <w:ind w:left="2880" w:hanging="360"/>
      </w:pPr>
      <w:rPr>
        <w:rFonts w:ascii="Symbol" w:hAnsi="Symbol" w:cs="Courier New"/>
      </w:rPr>
    </w:lvl>
    <w:lvl w:ilvl="7">
      <w:start w:val="1"/>
      <w:numFmt w:val="bullet"/>
      <w:lvlText w:val=""/>
      <w:lvlJc w:val="left"/>
      <w:pPr>
        <w:tabs>
          <w:tab w:val="num" w:pos="3240"/>
        </w:tabs>
        <w:ind w:left="3240" w:hanging="360"/>
      </w:pPr>
      <w:rPr>
        <w:rFonts w:ascii="Symbol" w:hAnsi="Symbol" w:cs="Courier New"/>
      </w:rPr>
    </w:lvl>
    <w:lvl w:ilvl="8">
      <w:start w:val="1"/>
      <w:numFmt w:val="bullet"/>
      <w:lvlText w:val=""/>
      <w:lvlJc w:val="left"/>
      <w:pPr>
        <w:tabs>
          <w:tab w:val="num" w:pos="3600"/>
        </w:tabs>
        <w:ind w:left="3600" w:hanging="360"/>
      </w:pPr>
      <w:rPr>
        <w:rFonts w:ascii="Symbol" w:hAnsi="Symbol" w:cs="Courier New"/>
      </w:rPr>
    </w:lvl>
  </w:abstractNum>
  <w:abstractNum w:abstractNumId="1">
    <w:nsid w:val="01D90FE4"/>
    <w:multiLevelType w:val="hybridMultilevel"/>
    <w:tmpl w:val="86DE7AD0"/>
    <w:lvl w:ilvl="0" w:tplc="569ACD98">
      <w:start w:val="23"/>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099B3535"/>
    <w:multiLevelType w:val="hybridMultilevel"/>
    <w:tmpl w:val="BC966C6A"/>
    <w:lvl w:ilvl="0" w:tplc="0419000F">
      <w:start w:val="1"/>
      <w:numFmt w:val="decimal"/>
      <w:lvlText w:val="%1."/>
      <w:lvlJc w:val="left"/>
      <w:pPr>
        <w:ind w:left="1353" w:hanging="360"/>
      </w:pPr>
      <w:rPr>
        <w:rFonts w:ascii="Times New Roman" w:hAnsi="Times New Roman" w:cs="Times New Roman"/>
      </w:rPr>
    </w:lvl>
    <w:lvl w:ilvl="1" w:tplc="04190019">
      <w:start w:val="1"/>
      <w:numFmt w:val="lowerLetter"/>
      <w:lvlText w:val="%2."/>
      <w:lvlJc w:val="left"/>
      <w:pPr>
        <w:ind w:left="2073" w:hanging="360"/>
      </w:pPr>
      <w:rPr>
        <w:rFonts w:ascii="Times New Roman" w:hAnsi="Times New Roman" w:cs="Times New Roman"/>
      </w:rPr>
    </w:lvl>
    <w:lvl w:ilvl="2" w:tplc="0419001B">
      <w:start w:val="1"/>
      <w:numFmt w:val="lowerRoman"/>
      <w:lvlText w:val="%3."/>
      <w:lvlJc w:val="right"/>
      <w:pPr>
        <w:ind w:left="2793" w:hanging="180"/>
      </w:pPr>
      <w:rPr>
        <w:rFonts w:ascii="Times New Roman" w:hAnsi="Times New Roman" w:cs="Times New Roman"/>
      </w:rPr>
    </w:lvl>
    <w:lvl w:ilvl="3" w:tplc="0419000F">
      <w:start w:val="1"/>
      <w:numFmt w:val="decimal"/>
      <w:lvlText w:val="%4."/>
      <w:lvlJc w:val="left"/>
      <w:pPr>
        <w:ind w:left="3513" w:hanging="360"/>
      </w:pPr>
      <w:rPr>
        <w:rFonts w:ascii="Times New Roman" w:hAnsi="Times New Roman" w:cs="Times New Roman"/>
      </w:rPr>
    </w:lvl>
    <w:lvl w:ilvl="4" w:tplc="04190019">
      <w:start w:val="1"/>
      <w:numFmt w:val="lowerLetter"/>
      <w:lvlText w:val="%5."/>
      <w:lvlJc w:val="left"/>
      <w:pPr>
        <w:ind w:left="4233" w:hanging="360"/>
      </w:pPr>
      <w:rPr>
        <w:rFonts w:ascii="Times New Roman" w:hAnsi="Times New Roman" w:cs="Times New Roman"/>
      </w:rPr>
    </w:lvl>
    <w:lvl w:ilvl="5" w:tplc="0419001B">
      <w:start w:val="1"/>
      <w:numFmt w:val="lowerRoman"/>
      <w:lvlText w:val="%6."/>
      <w:lvlJc w:val="right"/>
      <w:pPr>
        <w:ind w:left="4953" w:hanging="180"/>
      </w:pPr>
      <w:rPr>
        <w:rFonts w:ascii="Times New Roman" w:hAnsi="Times New Roman" w:cs="Times New Roman"/>
      </w:rPr>
    </w:lvl>
    <w:lvl w:ilvl="6" w:tplc="0419000F">
      <w:start w:val="1"/>
      <w:numFmt w:val="decimal"/>
      <w:lvlText w:val="%7."/>
      <w:lvlJc w:val="left"/>
      <w:pPr>
        <w:ind w:left="5673" w:hanging="360"/>
      </w:pPr>
      <w:rPr>
        <w:rFonts w:ascii="Times New Roman" w:hAnsi="Times New Roman" w:cs="Times New Roman"/>
      </w:rPr>
    </w:lvl>
    <w:lvl w:ilvl="7" w:tplc="04190019">
      <w:start w:val="1"/>
      <w:numFmt w:val="lowerLetter"/>
      <w:lvlText w:val="%8."/>
      <w:lvlJc w:val="left"/>
      <w:pPr>
        <w:ind w:left="6393" w:hanging="360"/>
      </w:pPr>
      <w:rPr>
        <w:rFonts w:ascii="Times New Roman" w:hAnsi="Times New Roman" w:cs="Times New Roman"/>
      </w:rPr>
    </w:lvl>
    <w:lvl w:ilvl="8" w:tplc="0419001B">
      <w:start w:val="1"/>
      <w:numFmt w:val="lowerRoman"/>
      <w:lvlText w:val="%9."/>
      <w:lvlJc w:val="right"/>
      <w:pPr>
        <w:ind w:left="7113" w:hanging="180"/>
      </w:pPr>
      <w:rPr>
        <w:rFonts w:ascii="Times New Roman" w:hAnsi="Times New Roman" w:cs="Times New Roman"/>
      </w:rPr>
    </w:lvl>
  </w:abstractNum>
  <w:abstractNum w:abstractNumId="3">
    <w:nsid w:val="0A6E592E"/>
    <w:multiLevelType w:val="hybridMultilevel"/>
    <w:tmpl w:val="6ADCE0D6"/>
    <w:lvl w:ilvl="0" w:tplc="7A604924">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042849"/>
    <w:multiLevelType w:val="hybridMultilevel"/>
    <w:tmpl w:val="E01C2B92"/>
    <w:lvl w:ilvl="0" w:tplc="32E04B52">
      <w:start w:val="1"/>
      <w:numFmt w:val="decimal"/>
      <w:lvlText w:val="%1."/>
      <w:lvlJc w:val="left"/>
      <w:pPr>
        <w:ind w:left="720" w:hanging="360"/>
      </w:pPr>
      <w:rPr>
        <w:rFonts w:hint="default"/>
        <w:color w:val="000000"/>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7340A5"/>
    <w:multiLevelType w:val="multilevel"/>
    <w:tmpl w:val="ACA0158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216558F"/>
    <w:multiLevelType w:val="hybridMultilevel"/>
    <w:tmpl w:val="4BC646B4"/>
    <w:lvl w:ilvl="0" w:tplc="4B903F68">
      <w:start w:val="8"/>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7">
    <w:nsid w:val="33F8686A"/>
    <w:multiLevelType w:val="hybridMultilevel"/>
    <w:tmpl w:val="27E61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3C79AD"/>
    <w:multiLevelType w:val="hybridMultilevel"/>
    <w:tmpl w:val="420E8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D175850"/>
    <w:multiLevelType w:val="hybridMultilevel"/>
    <w:tmpl w:val="9D507F18"/>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761218"/>
    <w:multiLevelType w:val="hybridMultilevel"/>
    <w:tmpl w:val="9F62DA9A"/>
    <w:lvl w:ilvl="0" w:tplc="04190011">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2">
    <w:nsid w:val="6290782F"/>
    <w:multiLevelType w:val="hybridMultilevel"/>
    <w:tmpl w:val="F0FEC53A"/>
    <w:lvl w:ilvl="0" w:tplc="FC701448">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ascii="Times New Roman" w:hAnsi="Times New Roman" w:cs="Times New Roman"/>
      </w:rPr>
    </w:lvl>
    <w:lvl w:ilvl="2" w:tplc="0419001B">
      <w:start w:val="1"/>
      <w:numFmt w:val="lowerRoman"/>
      <w:lvlText w:val="%3."/>
      <w:lvlJc w:val="right"/>
      <w:pPr>
        <w:ind w:left="2509" w:hanging="180"/>
      </w:pPr>
      <w:rPr>
        <w:rFonts w:ascii="Times New Roman" w:hAnsi="Times New Roman" w:cs="Times New Roman"/>
      </w:rPr>
    </w:lvl>
    <w:lvl w:ilvl="3" w:tplc="0419000F">
      <w:start w:val="1"/>
      <w:numFmt w:val="decimal"/>
      <w:lvlText w:val="%4."/>
      <w:lvlJc w:val="left"/>
      <w:pPr>
        <w:ind w:left="3229" w:hanging="360"/>
      </w:pPr>
      <w:rPr>
        <w:rFonts w:ascii="Times New Roman" w:hAnsi="Times New Roman" w:cs="Times New Roman"/>
      </w:rPr>
    </w:lvl>
    <w:lvl w:ilvl="4" w:tplc="04190019">
      <w:start w:val="1"/>
      <w:numFmt w:val="lowerLetter"/>
      <w:lvlText w:val="%5."/>
      <w:lvlJc w:val="left"/>
      <w:pPr>
        <w:ind w:left="3949" w:hanging="360"/>
      </w:pPr>
      <w:rPr>
        <w:rFonts w:ascii="Times New Roman" w:hAnsi="Times New Roman" w:cs="Times New Roman"/>
      </w:rPr>
    </w:lvl>
    <w:lvl w:ilvl="5" w:tplc="0419001B">
      <w:start w:val="1"/>
      <w:numFmt w:val="lowerRoman"/>
      <w:lvlText w:val="%6."/>
      <w:lvlJc w:val="right"/>
      <w:pPr>
        <w:ind w:left="4669" w:hanging="180"/>
      </w:pPr>
      <w:rPr>
        <w:rFonts w:ascii="Times New Roman" w:hAnsi="Times New Roman" w:cs="Times New Roman"/>
      </w:rPr>
    </w:lvl>
    <w:lvl w:ilvl="6" w:tplc="0419000F">
      <w:start w:val="1"/>
      <w:numFmt w:val="decimal"/>
      <w:lvlText w:val="%7."/>
      <w:lvlJc w:val="left"/>
      <w:pPr>
        <w:ind w:left="5389" w:hanging="360"/>
      </w:pPr>
      <w:rPr>
        <w:rFonts w:ascii="Times New Roman" w:hAnsi="Times New Roman" w:cs="Times New Roman"/>
      </w:rPr>
    </w:lvl>
    <w:lvl w:ilvl="7" w:tplc="04190019">
      <w:start w:val="1"/>
      <w:numFmt w:val="lowerLetter"/>
      <w:lvlText w:val="%8."/>
      <w:lvlJc w:val="left"/>
      <w:pPr>
        <w:ind w:left="6109" w:hanging="360"/>
      </w:pPr>
      <w:rPr>
        <w:rFonts w:ascii="Times New Roman" w:hAnsi="Times New Roman" w:cs="Times New Roman"/>
      </w:rPr>
    </w:lvl>
    <w:lvl w:ilvl="8" w:tplc="0419001B">
      <w:start w:val="1"/>
      <w:numFmt w:val="lowerRoman"/>
      <w:lvlText w:val="%9."/>
      <w:lvlJc w:val="right"/>
      <w:pPr>
        <w:ind w:left="6829" w:hanging="180"/>
      </w:pPr>
      <w:rPr>
        <w:rFonts w:ascii="Times New Roman" w:hAnsi="Times New Roman" w:cs="Times New Roman"/>
      </w:rPr>
    </w:lvl>
  </w:abstractNum>
  <w:abstractNum w:abstractNumId="13">
    <w:nsid w:val="632F4C08"/>
    <w:multiLevelType w:val="hybridMultilevel"/>
    <w:tmpl w:val="070A5A82"/>
    <w:lvl w:ilvl="0" w:tplc="569ACD98">
      <w:start w:val="2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65F0692C"/>
    <w:multiLevelType w:val="hybridMultilevel"/>
    <w:tmpl w:val="FE048BEE"/>
    <w:lvl w:ilvl="0" w:tplc="569ACD98">
      <w:start w:val="23"/>
      <w:numFmt w:val="bullet"/>
      <w:lvlText w:val="-"/>
      <w:lvlJc w:val="left"/>
      <w:pPr>
        <w:ind w:left="436" w:hanging="360"/>
      </w:pPr>
      <w:rPr>
        <w:rFonts w:ascii="Times New Roman" w:eastAsia="Times New Roman" w:hAnsi="Times New Roman" w:hint="default"/>
      </w:rPr>
    </w:lvl>
    <w:lvl w:ilvl="1" w:tplc="04190003">
      <w:start w:val="1"/>
      <w:numFmt w:val="bullet"/>
      <w:lvlText w:val="o"/>
      <w:lvlJc w:val="left"/>
      <w:pPr>
        <w:ind w:left="1156" w:hanging="360"/>
      </w:pPr>
      <w:rPr>
        <w:rFonts w:ascii="Courier New" w:hAnsi="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hint="default"/>
      </w:rPr>
    </w:lvl>
    <w:lvl w:ilvl="8" w:tplc="04190005">
      <w:start w:val="1"/>
      <w:numFmt w:val="bullet"/>
      <w:lvlText w:val=""/>
      <w:lvlJc w:val="left"/>
      <w:pPr>
        <w:ind w:left="6196" w:hanging="360"/>
      </w:pPr>
      <w:rPr>
        <w:rFonts w:ascii="Wingdings" w:hAnsi="Wingdings" w:hint="default"/>
      </w:rPr>
    </w:lvl>
  </w:abstractNum>
  <w:abstractNum w:abstractNumId="15">
    <w:nsid w:val="6A00598F"/>
    <w:multiLevelType w:val="multilevel"/>
    <w:tmpl w:val="45FC4C04"/>
    <w:lvl w:ilvl="0">
      <w:start w:val="1"/>
      <w:numFmt w:val="decimal"/>
      <w:lvlText w:val="%1."/>
      <w:lvlJc w:val="left"/>
      <w:pPr>
        <w:ind w:left="717" w:hanging="360"/>
      </w:pPr>
      <w:rPr>
        <w:rFonts w:hint="default"/>
      </w:rPr>
    </w:lvl>
    <w:lvl w:ilvl="1">
      <w:start w:val="3"/>
      <w:numFmt w:val="decimal"/>
      <w:isLgl/>
      <w:lvlText w:val="%1.%2."/>
      <w:lvlJc w:val="left"/>
      <w:pPr>
        <w:ind w:left="1077" w:hanging="36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237" w:hanging="1080"/>
      </w:pPr>
      <w:rPr>
        <w:rFonts w:hint="default"/>
      </w:rPr>
    </w:lvl>
    <w:lvl w:ilvl="6">
      <w:start w:val="1"/>
      <w:numFmt w:val="decimal"/>
      <w:isLgl/>
      <w:lvlText w:val="%1.%2.%3.%4.%5.%6.%7."/>
      <w:lvlJc w:val="left"/>
      <w:pPr>
        <w:ind w:left="3957" w:hanging="1440"/>
      </w:pPr>
      <w:rPr>
        <w:rFonts w:hint="default"/>
      </w:rPr>
    </w:lvl>
    <w:lvl w:ilvl="7">
      <w:start w:val="1"/>
      <w:numFmt w:val="decimal"/>
      <w:isLgl/>
      <w:lvlText w:val="%1.%2.%3.%4.%5.%6.%7.%8."/>
      <w:lvlJc w:val="left"/>
      <w:pPr>
        <w:ind w:left="4317" w:hanging="1440"/>
      </w:pPr>
      <w:rPr>
        <w:rFonts w:hint="default"/>
      </w:rPr>
    </w:lvl>
    <w:lvl w:ilvl="8">
      <w:start w:val="1"/>
      <w:numFmt w:val="decimal"/>
      <w:isLgl/>
      <w:lvlText w:val="%1.%2.%3.%4.%5.%6.%7.%8.%9."/>
      <w:lvlJc w:val="left"/>
      <w:pPr>
        <w:ind w:left="4677" w:hanging="1440"/>
      </w:pPr>
      <w:rPr>
        <w:rFonts w:hint="default"/>
      </w:rPr>
    </w:lvl>
  </w:abstractNum>
  <w:abstractNum w:abstractNumId="16">
    <w:nsid w:val="6B4762E9"/>
    <w:multiLevelType w:val="hybridMultilevel"/>
    <w:tmpl w:val="868C3094"/>
    <w:lvl w:ilvl="0" w:tplc="4B903F68">
      <w:start w:val="8"/>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6DFC3ECB"/>
    <w:multiLevelType w:val="hybridMultilevel"/>
    <w:tmpl w:val="473299DC"/>
    <w:lvl w:ilvl="0" w:tplc="04190001">
      <w:start w:val="23"/>
      <w:numFmt w:val="bullet"/>
      <w:lvlText w:val="-"/>
      <w:lvlJc w:val="left"/>
      <w:pPr>
        <w:ind w:left="720" w:hanging="360"/>
      </w:pPr>
      <w:rPr>
        <w:rFonts w:ascii="Times New Roman" w:eastAsia="Times New Roman" w:hAnsi="Times New Roman" w:cs="Times New Roman"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18">
    <w:nsid w:val="75713E69"/>
    <w:multiLevelType w:val="hybridMultilevel"/>
    <w:tmpl w:val="FCA63604"/>
    <w:lvl w:ilvl="0" w:tplc="569ACD98">
      <w:start w:val="23"/>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788F682C"/>
    <w:multiLevelType w:val="hybridMultilevel"/>
    <w:tmpl w:val="7506E4A2"/>
    <w:lvl w:ilvl="0" w:tplc="D6ECC56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6"/>
  </w:num>
  <w:num w:numId="8">
    <w:abstractNumId w:val="1"/>
  </w:num>
  <w:num w:numId="9">
    <w:abstractNumId w:val="18"/>
  </w:num>
  <w:num w:numId="10">
    <w:abstractNumId w:val="13"/>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5"/>
  </w:num>
  <w:num w:numId="15">
    <w:abstractNumId w:val="7"/>
  </w:num>
  <w:num w:numId="16">
    <w:abstractNumId w:val="5"/>
  </w:num>
  <w:num w:numId="17">
    <w:abstractNumId w:val="3"/>
  </w:num>
  <w:num w:numId="18">
    <w:abstractNumId w:val="19"/>
  </w:num>
  <w:num w:numId="19">
    <w:abstractNumId w:val="10"/>
  </w:num>
  <w:num w:numId="20">
    <w:abstractNumId w:val="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40"/>
  <w:displayHorizontalDrawingGridEvery w:val="2"/>
  <w:characterSpacingControl w:val="doNotCompress"/>
  <w:savePreviewPicture/>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5705C"/>
    <w:rsid w:val="00004EFE"/>
    <w:rsid w:val="0005552F"/>
    <w:rsid w:val="00082E8B"/>
    <w:rsid w:val="000878BF"/>
    <w:rsid w:val="00093D8A"/>
    <w:rsid w:val="000D40A8"/>
    <w:rsid w:val="000E31E9"/>
    <w:rsid w:val="000E3359"/>
    <w:rsid w:val="000E6A1A"/>
    <w:rsid w:val="001025CE"/>
    <w:rsid w:val="00117475"/>
    <w:rsid w:val="00121272"/>
    <w:rsid w:val="00125249"/>
    <w:rsid w:val="00130896"/>
    <w:rsid w:val="00133BEE"/>
    <w:rsid w:val="001376DE"/>
    <w:rsid w:val="00147884"/>
    <w:rsid w:val="00156B7A"/>
    <w:rsid w:val="00161C0C"/>
    <w:rsid w:val="001666C5"/>
    <w:rsid w:val="00171826"/>
    <w:rsid w:val="00180649"/>
    <w:rsid w:val="00181BFF"/>
    <w:rsid w:val="0018213E"/>
    <w:rsid w:val="001841CC"/>
    <w:rsid w:val="00187083"/>
    <w:rsid w:val="001935E7"/>
    <w:rsid w:val="001B4D12"/>
    <w:rsid w:val="001B76FD"/>
    <w:rsid w:val="001C64D4"/>
    <w:rsid w:val="001D4346"/>
    <w:rsid w:val="001E29CE"/>
    <w:rsid w:val="001E5033"/>
    <w:rsid w:val="001E7B97"/>
    <w:rsid w:val="00201883"/>
    <w:rsid w:val="00206A38"/>
    <w:rsid w:val="00210277"/>
    <w:rsid w:val="00233C37"/>
    <w:rsid w:val="00250F4F"/>
    <w:rsid w:val="00253214"/>
    <w:rsid w:val="00292612"/>
    <w:rsid w:val="00297AA6"/>
    <w:rsid w:val="002A1A86"/>
    <w:rsid w:val="002A249D"/>
    <w:rsid w:val="002C1FFD"/>
    <w:rsid w:val="002D070B"/>
    <w:rsid w:val="002D2D66"/>
    <w:rsid w:val="002F34DB"/>
    <w:rsid w:val="00314C6A"/>
    <w:rsid w:val="00315AE9"/>
    <w:rsid w:val="00317536"/>
    <w:rsid w:val="0031760D"/>
    <w:rsid w:val="003300A4"/>
    <w:rsid w:val="00332A2A"/>
    <w:rsid w:val="00335B90"/>
    <w:rsid w:val="003415AB"/>
    <w:rsid w:val="00351FFE"/>
    <w:rsid w:val="00372EAD"/>
    <w:rsid w:val="00374219"/>
    <w:rsid w:val="00374675"/>
    <w:rsid w:val="0037689F"/>
    <w:rsid w:val="00380B32"/>
    <w:rsid w:val="00381F1F"/>
    <w:rsid w:val="003901D7"/>
    <w:rsid w:val="00396E5E"/>
    <w:rsid w:val="003A2CF0"/>
    <w:rsid w:val="003A4094"/>
    <w:rsid w:val="003A420B"/>
    <w:rsid w:val="003A4BF7"/>
    <w:rsid w:val="003C2D42"/>
    <w:rsid w:val="003D30D7"/>
    <w:rsid w:val="003E4B27"/>
    <w:rsid w:val="003F77DF"/>
    <w:rsid w:val="0040602A"/>
    <w:rsid w:val="004209DA"/>
    <w:rsid w:val="00420A7F"/>
    <w:rsid w:val="0043441E"/>
    <w:rsid w:val="00444E3C"/>
    <w:rsid w:val="00444F9E"/>
    <w:rsid w:val="0044513B"/>
    <w:rsid w:val="004577A5"/>
    <w:rsid w:val="00473E4D"/>
    <w:rsid w:val="004816EA"/>
    <w:rsid w:val="004847D1"/>
    <w:rsid w:val="004A1092"/>
    <w:rsid w:val="004A1EE1"/>
    <w:rsid w:val="004A7A20"/>
    <w:rsid w:val="004B7800"/>
    <w:rsid w:val="004D0C6C"/>
    <w:rsid w:val="004D33FC"/>
    <w:rsid w:val="004D6AB1"/>
    <w:rsid w:val="004E0665"/>
    <w:rsid w:val="004E192F"/>
    <w:rsid w:val="004E2A3E"/>
    <w:rsid w:val="004F53B6"/>
    <w:rsid w:val="004F7E14"/>
    <w:rsid w:val="00506FCD"/>
    <w:rsid w:val="00533F2D"/>
    <w:rsid w:val="0053561C"/>
    <w:rsid w:val="0054410F"/>
    <w:rsid w:val="005477E4"/>
    <w:rsid w:val="00561FAA"/>
    <w:rsid w:val="00577205"/>
    <w:rsid w:val="00577A6C"/>
    <w:rsid w:val="00580388"/>
    <w:rsid w:val="00585B1B"/>
    <w:rsid w:val="005A4C24"/>
    <w:rsid w:val="005B4BB0"/>
    <w:rsid w:val="005D25C5"/>
    <w:rsid w:val="005F0035"/>
    <w:rsid w:val="005F2C41"/>
    <w:rsid w:val="005F40CF"/>
    <w:rsid w:val="006065D4"/>
    <w:rsid w:val="00617BC0"/>
    <w:rsid w:val="006248A9"/>
    <w:rsid w:val="00631980"/>
    <w:rsid w:val="006415E0"/>
    <w:rsid w:val="00642572"/>
    <w:rsid w:val="006478CF"/>
    <w:rsid w:val="00653FCA"/>
    <w:rsid w:val="006636B8"/>
    <w:rsid w:val="00664974"/>
    <w:rsid w:val="0067115E"/>
    <w:rsid w:val="00674D50"/>
    <w:rsid w:val="00674F40"/>
    <w:rsid w:val="006A50C7"/>
    <w:rsid w:val="006B4654"/>
    <w:rsid w:val="006E6336"/>
    <w:rsid w:val="00701A9E"/>
    <w:rsid w:val="007036E2"/>
    <w:rsid w:val="00706DE5"/>
    <w:rsid w:val="00721E24"/>
    <w:rsid w:val="00746A77"/>
    <w:rsid w:val="00775CA1"/>
    <w:rsid w:val="007852E2"/>
    <w:rsid w:val="00787611"/>
    <w:rsid w:val="00794E52"/>
    <w:rsid w:val="007B5028"/>
    <w:rsid w:val="007B5C3C"/>
    <w:rsid w:val="007C3CAE"/>
    <w:rsid w:val="007E1200"/>
    <w:rsid w:val="007E6EEF"/>
    <w:rsid w:val="007F1DB6"/>
    <w:rsid w:val="007F7065"/>
    <w:rsid w:val="008035E8"/>
    <w:rsid w:val="00807770"/>
    <w:rsid w:val="00807F7F"/>
    <w:rsid w:val="0081107A"/>
    <w:rsid w:val="00825087"/>
    <w:rsid w:val="00836FD9"/>
    <w:rsid w:val="00847EFA"/>
    <w:rsid w:val="008543CA"/>
    <w:rsid w:val="00855B2E"/>
    <w:rsid w:val="0086671E"/>
    <w:rsid w:val="008B6BFC"/>
    <w:rsid w:val="008B7853"/>
    <w:rsid w:val="008C31A2"/>
    <w:rsid w:val="008C3324"/>
    <w:rsid w:val="008C475E"/>
    <w:rsid w:val="008C7440"/>
    <w:rsid w:val="008D7EE5"/>
    <w:rsid w:val="008E6F5B"/>
    <w:rsid w:val="008E7E79"/>
    <w:rsid w:val="008F713D"/>
    <w:rsid w:val="00917259"/>
    <w:rsid w:val="00937A7A"/>
    <w:rsid w:val="009411A2"/>
    <w:rsid w:val="00942776"/>
    <w:rsid w:val="00945289"/>
    <w:rsid w:val="00946C04"/>
    <w:rsid w:val="009528D6"/>
    <w:rsid w:val="009530A2"/>
    <w:rsid w:val="00963774"/>
    <w:rsid w:val="009645AF"/>
    <w:rsid w:val="00964EF2"/>
    <w:rsid w:val="00977FAC"/>
    <w:rsid w:val="0098367D"/>
    <w:rsid w:val="00992AC7"/>
    <w:rsid w:val="0099536D"/>
    <w:rsid w:val="009A6206"/>
    <w:rsid w:val="009A7863"/>
    <w:rsid w:val="009E40B0"/>
    <w:rsid w:val="009F5C9A"/>
    <w:rsid w:val="009F7855"/>
    <w:rsid w:val="00A05A64"/>
    <w:rsid w:val="00A14746"/>
    <w:rsid w:val="00A151A7"/>
    <w:rsid w:val="00A271A6"/>
    <w:rsid w:val="00A32B11"/>
    <w:rsid w:val="00A45F77"/>
    <w:rsid w:val="00A64B51"/>
    <w:rsid w:val="00A92F6A"/>
    <w:rsid w:val="00A95576"/>
    <w:rsid w:val="00AB0CFD"/>
    <w:rsid w:val="00AC1D05"/>
    <w:rsid w:val="00AF24C4"/>
    <w:rsid w:val="00AF2809"/>
    <w:rsid w:val="00AF2856"/>
    <w:rsid w:val="00B029E0"/>
    <w:rsid w:val="00B07F08"/>
    <w:rsid w:val="00B12FDD"/>
    <w:rsid w:val="00B13989"/>
    <w:rsid w:val="00B22DEB"/>
    <w:rsid w:val="00B54701"/>
    <w:rsid w:val="00B633D9"/>
    <w:rsid w:val="00B64614"/>
    <w:rsid w:val="00B677CC"/>
    <w:rsid w:val="00B75197"/>
    <w:rsid w:val="00B80DEC"/>
    <w:rsid w:val="00B84AB3"/>
    <w:rsid w:val="00B86849"/>
    <w:rsid w:val="00B90CB3"/>
    <w:rsid w:val="00BC3103"/>
    <w:rsid w:val="00BD46B8"/>
    <w:rsid w:val="00BE7B23"/>
    <w:rsid w:val="00C05E6D"/>
    <w:rsid w:val="00C112F8"/>
    <w:rsid w:val="00C27403"/>
    <w:rsid w:val="00C333E1"/>
    <w:rsid w:val="00C35D21"/>
    <w:rsid w:val="00C41268"/>
    <w:rsid w:val="00C47BBB"/>
    <w:rsid w:val="00C51430"/>
    <w:rsid w:val="00C82303"/>
    <w:rsid w:val="00CD6C0D"/>
    <w:rsid w:val="00CE4256"/>
    <w:rsid w:val="00CE469B"/>
    <w:rsid w:val="00CE651D"/>
    <w:rsid w:val="00CE66DC"/>
    <w:rsid w:val="00CF05BD"/>
    <w:rsid w:val="00CF0C04"/>
    <w:rsid w:val="00CF2E6B"/>
    <w:rsid w:val="00D00FD4"/>
    <w:rsid w:val="00D06612"/>
    <w:rsid w:val="00D24BBF"/>
    <w:rsid w:val="00D279D3"/>
    <w:rsid w:val="00D44B9D"/>
    <w:rsid w:val="00D46266"/>
    <w:rsid w:val="00D51168"/>
    <w:rsid w:val="00D60BBD"/>
    <w:rsid w:val="00D66431"/>
    <w:rsid w:val="00D666F2"/>
    <w:rsid w:val="00D829A7"/>
    <w:rsid w:val="00D95760"/>
    <w:rsid w:val="00D96CAD"/>
    <w:rsid w:val="00DA7441"/>
    <w:rsid w:val="00DB0294"/>
    <w:rsid w:val="00DB5924"/>
    <w:rsid w:val="00E00186"/>
    <w:rsid w:val="00E36948"/>
    <w:rsid w:val="00E471DB"/>
    <w:rsid w:val="00E5200F"/>
    <w:rsid w:val="00E5705C"/>
    <w:rsid w:val="00E817CF"/>
    <w:rsid w:val="00E86A15"/>
    <w:rsid w:val="00E92375"/>
    <w:rsid w:val="00EA1EC8"/>
    <w:rsid w:val="00EA6382"/>
    <w:rsid w:val="00EB1C3D"/>
    <w:rsid w:val="00EB2B35"/>
    <w:rsid w:val="00EB455E"/>
    <w:rsid w:val="00EC0301"/>
    <w:rsid w:val="00EC479E"/>
    <w:rsid w:val="00ED127E"/>
    <w:rsid w:val="00ED2ADE"/>
    <w:rsid w:val="00ED397E"/>
    <w:rsid w:val="00ED66F7"/>
    <w:rsid w:val="00EF4607"/>
    <w:rsid w:val="00F23E92"/>
    <w:rsid w:val="00F24DF7"/>
    <w:rsid w:val="00F26638"/>
    <w:rsid w:val="00F369FD"/>
    <w:rsid w:val="00F3730A"/>
    <w:rsid w:val="00F448AF"/>
    <w:rsid w:val="00F57D9F"/>
    <w:rsid w:val="00F662E9"/>
    <w:rsid w:val="00F6796A"/>
    <w:rsid w:val="00F73086"/>
    <w:rsid w:val="00F736CD"/>
    <w:rsid w:val="00F91158"/>
    <w:rsid w:val="00F94C73"/>
    <w:rsid w:val="00FB21BE"/>
    <w:rsid w:val="00FC3975"/>
    <w:rsid w:val="00FC79D2"/>
    <w:rsid w:val="00FD1A3B"/>
    <w:rsid w:val="00FD3B3C"/>
    <w:rsid w:val="00FE586C"/>
    <w:rsid w:val="00FF0D9A"/>
    <w:rsid w:val="00FF1377"/>
    <w:rsid w:val="00FF745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0" w:qFormat="1"/>
    <w:lsdException w:name="heading 5" w:uiPriority="0"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1B76FD"/>
    <w:pPr>
      <w:jc w:val="both"/>
    </w:pPr>
    <w:rPr>
      <w:rFonts w:ascii="Times New Roman" w:hAnsi="Times New Roman"/>
      <w:sz w:val="28"/>
    </w:rPr>
  </w:style>
  <w:style w:type="paragraph" w:styleId="1">
    <w:name w:val="heading 1"/>
    <w:aliases w:val="Раздел Договора,H1,&quot;Алмаз&quot;,Document Header1,анкета1, Знак3"/>
    <w:basedOn w:val="a"/>
    <w:next w:val="a"/>
    <w:link w:val="10"/>
    <w:uiPriority w:val="9"/>
    <w:qFormat/>
    <w:rsid w:val="0040602A"/>
    <w:pPr>
      <w:keepNext/>
      <w:jc w:val="center"/>
      <w:outlineLvl w:val="0"/>
    </w:pPr>
    <w:rPr>
      <w:sz w:val="32"/>
      <w:szCs w:val="24"/>
    </w:rPr>
  </w:style>
  <w:style w:type="paragraph" w:styleId="2">
    <w:name w:val="heading 2"/>
    <w:basedOn w:val="a"/>
    <w:next w:val="a"/>
    <w:link w:val="20"/>
    <w:uiPriority w:val="99"/>
    <w:qFormat/>
    <w:rsid w:val="0040602A"/>
    <w:pPr>
      <w:keepNext/>
      <w:jc w:val="center"/>
      <w:outlineLvl w:val="1"/>
    </w:pPr>
    <w:rPr>
      <w:szCs w:val="24"/>
    </w:rPr>
  </w:style>
  <w:style w:type="paragraph" w:styleId="3">
    <w:name w:val="heading 3"/>
    <w:basedOn w:val="a"/>
    <w:link w:val="30"/>
    <w:uiPriority w:val="99"/>
    <w:qFormat/>
    <w:rsid w:val="00E5705C"/>
    <w:pPr>
      <w:spacing w:before="100" w:beforeAutospacing="1" w:after="100" w:afterAutospacing="1"/>
      <w:jc w:val="left"/>
      <w:outlineLvl w:val="2"/>
    </w:pPr>
    <w:rPr>
      <w:b/>
      <w:bCs/>
      <w:sz w:val="27"/>
      <w:szCs w:val="27"/>
    </w:rPr>
  </w:style>
  <w:style w:type="paragraph" w:styleId="4">
    <w:name w:val="heading 4"/>
    <w:basedOn w:val="a"/>
    <w:link w:val="40"/>
    <w:unhideWhenUsed/>
    <w:qFormat/>
    <w:rsid w:val="0053561C"/>
    <w:pPr>
      <w:spacing w:before="100" w:beforeAutospacing="1" w:after="100" w:afterAutospacing="1"/>
      <w:jc w:val="left"/>
      <w:outlineLvl w:val="3"/>
    </w:pPr>
    <w:rPr>
      <w:b/>
      <w:bCs/>
      <w:sz w:val="24"/>
      <w:szCs w:val="24"/>
    </w:rPr>
  </w:style>
  <w:style w:type="paragraph" w:styleId="5">
    <w:name w:val="heading 5"/>
    <w:basedOn w:val="a"/>
    <w:next w:val="a"/>
    <w:link w:val="50"/>
    <w:unhideWhenUsed/>
    <w:qFormat/>
    <w:rsid w:val="006478CF"/>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6478CF"/>
    <w:pPr>
      <w:widowControl w:val="0"/>
      <w:autoSpaceDE w:val="0"/>
      <w:autoSpaceDN w:val="0"/>
      <w:adjustRightInd w:val="0"/>
      <w:spacing w:before="240" w:after="60"/>
      <w:ind w:firstLine="720"/>
      <w:outlineLvl w:val="5"/>
    </w:pPr>
    <w:rPr>
      <w:rFonts w:ascii="Calibri" w:hAnsi="Calibri"/>
      <w:b/>
      <w:bCs/>
      <w:sz w:val="22"/>
      <w:szCs w:val="22"/>
    </w:rPr>
  </w:style>
  <w:style w:type="paragraph" w:styleId="7">
    <w:name w:val="heading 7"/>
    <w:basedOn w:val="a"/>
    <w:next w:val="a"/>
    <w:link w:val="70"/>
    <w:uiPriority w:val="99"/>
    <w:qFormat/>
    <w:rsid w:val="006478CF"/>
    <w:pPr>
      <w:spacing w:before="240" w:after="60"/>
      <w:jc w:val="left"/>
      <w:outlineLvl w:val="6"/>
    </w:pPr>
    <w:rPr>
      <w:sz w:val="24"/>
      <w:szCs w:val="24"/>
    </w:rPr>
  </w:style>
  <w:style w:type="paragraph" w:styleId="9">
    <w:name w:val="heading 9"/>
    <w:basedOn w:val="a"/>
    <w:next w:val="a"/>
    <w:link w:val="90"/>
    <w:uiPriority w:val="99"/>
    <w:unhideWhenUsed/>
    <w:qFormat/>
    <w:rsid w:val="0053561C"/>
    <w:pPr>
      <w:keepNext/>
      <w:keepLines/>
      <w:spacing w:before="200"/>
      <w:jc w:val="left"/>
      <w:outlineLvl w:val="8"/>
    </w:pPr>
    <w:rPr>
      <w:rFonts w:ascii="Cambria" w:hAnsi="Cambria"/>
      <w:i/>
      <w:iCs/>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 Знак3 Знак"/>
    <w:basedOn w:val="a0"/>
    <w:link w:val="1"/>
    <w:uiPriority w:val="9"/>
    <w:rsid w:val="0040602A"/>
    <w:rPr>
      <w:rFonts w:ascii="Times New Roman" w:hAnsi="Times New Roman"/>
      <w:sz w:val="32"/>
      <w:szCs w:val="24"/>
    </w:rPr>
  </w:style>
  <w:style w:type="character" w:customStyle="1" w:styleId="20">
    <w:name w:val="Заголовок 2 Знак"/>
    <w:basedOn w:val="a0"/>
    <w:link w:val="2"/>
    <w:uiPriority w:val="99"/>
    <w:rsid w:val="0040602A"/>
    <w:rPr>
      <w:rFonts w:ascii="Times New Roman" w:hAnsi="Times New Roman"/>
      <w:sz w:val="28"/>
      <w:szCs w:val="24"/>
    </w:rPr>
  </w:style>
  <w:style w:type="character" w:customStyle="1" w:styleId="30">
    <w:name w:val="Заголовок 3 Знак"/>
    <w:basedOn w:val="a0"/>
    <w:link w:val="3"/>
    <w:uiPriority w:val="99"/>
    <w:rsid w:val="00E5705C"/>
    <w:rPr>
      <w:rFonts w:ascii="Times New Roman" w:hAnsi="Times New Roman" w:cs="Times New Roman"/>
      <w:b/>
      <w:bCs/>
      <w:sz w:val="27"/>
      <w:szCs w:val="27"/>
      <w:lang w:eastAsia="ru-RU"/>
    </w:rPr>
  </w:style>
  <w:style w:type="character" w:customStyle="1" w:styleId="40">
    <w:name w:val="Заголовок 4 Знак"/>
    <w:basedOn w:val="a0"/>
    <w:link w:val="4"/>
    <w:rsid w:val="0053561C"/>
    <w:rPr>
      <w:rFonts w:ascii="Times New Roman" w:hAnsi="Times New Roman"/>
      <w:b/>
      <w:bCs/>
      <w:sz w:val="24"/>
      <w:szCs w:val="24"/>
    </w:rPr>
  </w:style>
  <w:style w:type="paragraph" w:styleId="a3">
    <w:name w:val="Normal (Web)"/>
    <w:basedOn w:val="a"/>
    <w:unhideWhenUsed/>
    <w:rsid w:val="001E7B97"/>
    <w:pPr>
      <w:spacing w:before="100" w:beforeAutospacing="1" w:after="100" w:afterAutospacing="1"/>
      <w:jc w:val="left"/>
    </w:pPr>
    <w:rPr>
      <w:sz w:val="24"/>
      <w:szCs w:val="24"/>
    </w:rPr>
  </w:style>
  <w:style w:type="paragraph" w:styleId="a4">
    <w:name w:val="header"/>
    <w:basedOn w:val="a"/>
    <w:link w:val="a5"/>
    <w:uiPriority w:val="99"/>
    <w:unhideWhenUsed/>
    <w:rsid w:val="0040602A"/>
    <w:pPr>
      <w:tabs>
        <w:tab w:val="center" w:pos="4677"/>
        <w:tab w:val="right" w:pos="9355"/>
      </w:tabs>
    </w:pPr>
  </w:style>
  <w:style w:type="character" w:customStyle="1" w:styleId="a5">
    <w:name w:val="Верхний колонтитул Знак"/>
    <w:basedOn w:val="a0"/>
    <w:link w:val="a4"/>
    <w:uiPriority w:val="99"/>
    <w:rsid w:val="0040602A"/>
    <w:rPr>
      <w:rFonts w:ascii="Times New Roman" w:hAnsi="Times New Roman"/>
      <w:sz w:val="28"/>
    </w:rPr>
  </w:style>
  <w:style w:type="paragraph" w:styleId="a6">
    <w:name w:val="footer"/>
    <w:basedOn w:val="a"/>
    <w:link w:val="a7"/>
    <w:uiPriority w:val="99"/>
    <w:unhideWhenUsed/>
    <w:rsid w:val="0040602A"/>
    <w:pPr>
      <w:tabs>
        <w:tab w:val="center" w:pos="4677"/>
        <w:tab w:val="right" w:pos="9355"/>
      </w:tabs>
    </w:pPr>
  </w:style>
  <w:style w:type="character" w:customStyle="1" w:styleId="a7">
    <w:name w:val="Нижний колонтитул Знак"/>
    <w:basedOn w:val="a0"/>
    <w:link w:val="a6"/>
    <w:uiPriority w:val="99"/>
    <w:rsid w:val="0040602A"/>
    <w:rPr>
      <w:rFonts w:ascii="Times New Roman" w:hAnsi="Times New Roman"/>
      <w:sz w:val="28"/>
    </w:rPr>
  </w:style>
  <w:style w:type="paragraph" w:styleId="a8">
    <w:name w:val="Body Text"/>
    <w:basedOn w:val="a"/>
    <w:link w:val="a9"/>
    <w:rsid w:val="0040602A"/>
    <w:pPr>
      <w:jc w:val="center"/>
    </w:pPr>
    <w:rPr>
      <w:sz w:val="24"/>
      <w:szCs w:val="24"/>
    </w:rPr>
  </w:style>
  <w:style w:type="character" w:customStyle="1" w:styleId="a9">
    <w:name w:val="Основной текст Знак"/>
    <w:basedOn w:val="a0"/>
    <w:link w:val="a8"/>
    <w:rsid w:val="0040602A"/>
    <w:rPr>
      <w:rFonts w:ascii="Times New Roman" w:hAnsi="Times New Roman"/>
      <w:sz w:val="24"/>
      <w:szCs w:val="24"/>
    </w:rPr>
  </w:style>
  <w:style w:type="paragraph" w:styleId="aa">
    <w:name w:val="Title"/>
    <w:basedOn w:val="a"/>
    <w:link w:val="ab"/>
    <w:qFormat/>
    <w:rsid w:val="0040602A"/>
    <w:pPr>
      <w:jc w:val="center"/>
    </w:pPr>
    <w:rPr>
      <w:sz w:val="32"/>
      <w:szCs w:val="24"/>
    </w:rPr>
  </w:style>
  <w:style w:type="character" w:customStyle="1" w:styleId="ab">
    <w:name w:val="Название Знак"/>
    <w:basedOn w:val="a0"/>
    <w:link w:val="aa"/>
    <w:rsid w:val="0040602A"/>
    <w:rPr>
      <w:rFonts w:ascii="Times New Roman" w:hAnsi="Times New Roman"/>
      <w:sz w:val="32"/>
      <w:szCs w:val="24"/>
    </w:rPr>
  </w:style>
  <w:style w:type="paragraph" w:customStyle="1" w:styleId="ac">
    <w:name w:val="Таблицы (моноширинный)"/>
    <w:basedOn w:val="a"/>
    <w:next w:val="a"/>
    <w:rsid w:val="0040602A"/>
    <w:pPr>
      <w:autoSpaceDE w:val="0"/>
      <w:autoSpaceDN w:val="0"/>
      <w:adjustRightInd w:val="0"/>
    </w:pPr>
    <w:rPr>
      <w:rFonts w:ascii="Courier New" w:hAnsi="Courier New" w:cs="Courier New"/>
      <w:sz w:val="20"/>
    </w:rPr>
  </w:style>
  <w:style w:type="character" w:customStyle="1" w:styleId="ad">
    <w:name w:val="Цветовое выделение"/>
    <w:rsid w:val="0040602A"/>
    <w:rPr>
      <w:b/>
      <w:bCs/>
      <w:color w:val="000080"/>
    </w:rPr>
  </w:style>
  <w:style w:type="paragraph" w:customStyle="1" w:styleId="a00">
    <w:name w:val="a0"/>
    <w:basedOn w:val="a"/>
    <w:rsid w:val="00FD1A3B"/>
    <w:pPr>
      <w:spacing w:before="100" w:beforeAutospacing="1" w:after="100" w:afterAutospacing="1"/>
      <w:jc w:val="left"/>
    </w:pPr>
    <w:rPr>
      <w:sz w:val="24"/>
      <w:szCs w:val="24"/>
    </w:rPr>
  </w:style>
  <w:style w:type="character" w:customStyle="1" w:styleId="ae">
    <w:name w:val="a"/>
    <w:basedOn w:val="a0"/>
    <w:rsid w:val="00FD1A3B"/>
  </w:style>
  <w:style w:type="character" w:styleId="af">
    <w:name w:val="Hyperlink"/>
    <w:basedOn w:val="a0"/>
    <w:uiPriority w:val="99"/>
    <w:rsid w:val="00FD1A3B"/>
    <w:rPr>
      <w:color w:val="0000FF"/>
      <w:u w:val="single"/>
    </w:rPr>
  </w:style>
  <w:style w:type="paragraph" w:styleId="af0">
    <w:name w:val="Balloon Text"/>
    <w:basedOn w:val="a"/>
    <w:link w:val="af1"/>
    <w:uiPriority w:val="99"/>
    <w:unhideWhenUsed/>
    <w:rsid w:val="00FD1A3B"/>
    <w:rPr>
      <w:rFonts w:ascii="Tahoma" w:hAnsi="Tahoma" w:cs="Tahoma"/>
      <w:sz w:val="16"/>
      <w:szCs w:val="16"/>
    </w:rPr>
  </w:style>
  <w:style w:type="character" w:customStyle="1" w:styleId="af1">
    <w:name w:val="Текст выноски Знак"/>
    <w:basedOn w:val="a0"/>
    <w:link w:val="af0"/>
    <w:uiPriority w:val="99"/>
    <w:rsid w:val="00FD1A3B"/>
    <w:rPr>
      <w:rFonts w:ascii="Tahoma" w:hAnsi="Tahoma" w:cs="Tahoma"/>
      <w:sz w:val="16"/>
      <w:szCs w:val="16"/>
    </w:rPr>
  </w:style>
  <w:style w:type="character" w:styleId="af2">
    <w:name w:val="Strong"/>
    <w:qFormat/>
    <w:rsid w:val="007C3CAE"/>
    <w:rPr>
      <w:b/>
      <w:bCs/>
    </w:rPr>
  </w:style>
  <w:style w:type="paragraph" w:styleId="af3">
    <w:name w:val="List Paragraph"/>
    <w:basedOn w:val="a"/>
    <w:uiPriority w:val="34"/>
    <w:qFormat/>
    <w:rsid w:val="00B80DEC"/>
    <w:pPr>
      <w:spacing w:after="200" w:line="276" w:lineRule="auto"/>
      <w:ind w:left="720"/>
      <w:contextualSpacing/>
      <w:jc w:val="left"/>
    </w:pPr>
    <w:rPr>
      <w:rFonts w:eastAsia="Calibri"/>
      <w:sz w:val="24"/>
      <w:szCs w:val="24"/>
      <w:lang w:eastAsia="en-US"/>
    </w:rPr>
  </w:style>
  <w:style w:type="paragraph" w:styleId="af4">
    <w:name w:val="No Spacing"/>
    <w:uiPriority w:val="1"/>
    <w:qFormat/>
    <w:rsid w:val="00577205"/>
    <w:rPr>
      <w:rFonts w:ascii="Times New Roman" w:hAnsi="Times New Roman"/>
      <w:sz w:val="24"/>
      <w:szCs w:val="24"/>
    </w:rPr>
  </w:style>
  <w:style w:type="paragraph" w:styleId="af5">
    <w:name w:val="Body Text Indent"/>
    <w:basedOn w:val="a"/>
    <w:link w:val="af6"/>
    <w:uiPriority w:val="99"/>
    <w:unhideWhenUsed/>
    <w:rsid w:val="00A271A6"/>
    <w:pPr>
      <w:spacing w:after="120"/>
      <w:ind w:left="283"/>
    </w:pPr>
  </w:style>
  <w:style w:type="character" w:customStyle="1" w:styleId="af6">
    <w:name w:val="Основной текст с отступом Знак"/>
    <w:basedOn w:val="a0"/>
    <w:link w:val="af5"/>
    <w:uiPriority w:val="99"/>
    <w:rsid w:val="00A271A6"/>
    <w:rPr>
      <w:rFonts w:ascii="Times New Roman" w:hAnsi="Times New Roman"/>
      <w:sz w:val="28"/>
    </w:rPr>
  </w:style>
  <w:style w:type="paragraph" w:customStyle="1" w:styleId="ConsPlusNormal">
    <w:name w:val="ConsPlusNormal"/>
    <w:link w:val="ConsPlusNormal0"/>
    <w:qFormat/>
    <w:rsid w:val="0043441E"/>
    <w:pPr>
      <w:widowControl w:val="0"/>
      <w:autoSpaceDE w:val="0"/>
      <w:autoSpaceDN w:val="0"/>
    </w:pPr>
    <w:rPr>
      <w:sz w:val="22"/>
    </w:rPr>
  </w:style>
  <w:style w:type="paragraph" w:customStyle="1" w:styleId="ConsPlusNonformat">
    <w:name w:val="ConsPlusNonformat"/>
    <w:rsid w:val="0043441E"/>
    <w:pPr>
      <w:widowControl w:val="0"/>
      <w:autoSpaceDE w:val="0"/>
      <w:autoSpaceDN w:val="0"/>
    </w:pPr>
    <w:rPr>
      <w:rFonts w:ascii="Courier New" w:hAnsi="Courier New" w:cs="Courier New"/>
    </w:rPr>
  </w:style>
  <w:style w:type="paragraph" w:customStyle="1" w:styleId="ConsPlusTitle">
    <w:name w:val="ConsPlusTitle"/>
    <w:uiPriority w:val="99"/>
    <w:rsid w:val="0043441E"/>
    <w:pPr>
      <w:widowControl w:val="0"/>
      <w:autoSpaceDE w:val="0"/>
      <w:autoSpaceDN w:val="0"/>
    </w:pPr>
    <w:rPr>
      <w:rFonts w:cs="Calibri"/>
      <w:b/>
      <w:sz w:val="22"/>
    </w:rPr>
  </w:style>
  <w:style w:type="paragraph" w:styleId="af7">
    <w:name w:val="footnote text"/>
    <w:basedOn w:val="a"/>
    <w:link w:val="af8"/>
    <w:uiPriority w:val="99"/>
    <w:unhideWhenUsed/>
    <w:rsid w:val="0043441E"/>
    <w:pPr>
      <w:jc w:val="left"/>
    </w:pPr>
    <w:rPr>
      <w:rFonts w:ascii="Calibri" w:eastAsia="Calibri" w:hAnsi="Calibri"/>
      <w:sz w:val="20"/>
    </w:rPr>
  </w:style>
  <w:style w:type="character" w:customStyle="1" w:styleId="af8">
    <w:name w:val="Текст сноски Знак"/>
    <w:basedOn w:val="a0"/>
    <w:link w:val="af7"/>
    <w:uiPriority w:val="99"/>
    <w:rsid w:val="0043441E"/>
    <w:rPr>
      <w:rFonts w:eastAsia="Calibri"/>
    </w:rPr>
  </w:style>
  <w:style w:type="character" w:styleId="af9">
    <w:name w:val="footnote reference"/>
    <w:unhideWhenUsed/>
    <w:rsid w:val="0043441E"/>
    <w:rPr>
      <w:vertAlign w:val="superscript"/>
    </w:rPr>
  </w:style>
  <w:style w:type="paragraph" w:styleId="21">
    <w:name w:val="Body Text Indent 2"/>
    <w:aliases w:val=" Знак1,Знак1"/>
    <w:basedOn w:val="a"/>
    <w:link w:val="22"/>
    <w:uiPriority w:val="99"/>
    <w:rsid w:val="00FC79D2"/>
    <w:pPr>
      <w:spacing w:after="120" w:line="480" w:lineRule="auto"/>
      <w:ind w:left="283"/>
      <w:jc w:val="left"/>
    </w:pPr>
    <w:rPr>
      <w:sz w:val="24"/>
      <w:szCs w:val="24"/>
    </w:rPr>
  </w:style>
  <w:style w:type="character" w:customStyle="1" w:styleId="22">
    <w:name w:val="Основной текст с отступом 2 Знак"/>
    <w:aliases w:val=" Знак1 Знак1,Знак1 Знак1"/>
    <w:basedOn w:val="a0"/>
    <w:link w:val="21"/>
    <w:uiPriority w:val="99"/>
    <w:rsid w:val="00FC79D2"/>
    <w:rPr>
      <w:rFonts w:ascii="Times New Roman" w:hAnsi="Times New Roman"/>
      <w:sz w:val="24"/>
      <w:szCs w:val="24"/>
    </w:rPr>
  </w:style>
  <w:style w:type="character" w:styleId="afa">
    <w:name w:val="Emphasis"/>
    <w:basedOn w:val="a0"/>
    <w:uiPriority w:val="20"/>
    <w:qFormat/>
    <w:rsid w:val="00FC79D2"/>
    <w:rPr>
      <w:i/>
      <w:iCs/>
    </w:rPr>
  </w:style>
  <w:style w:type="paragraph" w:styleId="31">
    <w:name w:val="Body Text Indent 3"/>
    <w:basedOn w:val="a"/>
    <w:link w:val="32"/>
    <w:rsid w:val="00FC79D2"/>
    <w:pPr>
      <w:spacing w:after="120"/>
      <w:ind w:left="283"/>
      <w:jc w:val="left"/>
    </w:pPr>
    <w:rPr>
      <w:sz w:val="16"/>
      <w:szCs w:val="16"/>
    </w:rPr>
  </w:style>
  <w:style w:type="character" w:customStyle="1" w:styleId="32">
    <w:name w:val="Основной текст с отступом 3 Знак"/>
    <w:basedOn w:val="a0"/>
    <w:link w:val="31"/>
    <w:rsid w:val="00FC79D2"/>
    <w:rPr>
      <w:rFonts w:ascii="Times New Roman" w:hAnsi="Times New Roman"/>
      <w:sz w:val="16"/>
      <w:szCs w:val="16"/>
    </w:rPr>
  </w:style>
  <w:style w:type="paragraph" w:customStyle="1" w:styleId="ConsNormal">
    <w:name w:val="ConsNormal"/>
    <w:uiPriority w:val="99"/>
    <w:rsid w:val="00FC79D2"/>
    <w:pPr>
      <w:widowControl w:val="0"/>
      <w:snapToGrid w:val="0"/>
      <w:ind w:firstLine="720"/>
    </w:pPr>
    <w:rPr>
      <w:rFonts w:ascii="Arial" w:hAnsi="Arial"/>
    </w:rPr>
  </w:style>
  <w:style w:type="paragraph" w:customStyle="1" w:styleId="ConsTitle">
    <w:name w:val="ConsTitle"/>
    <w:rsid w:val="00FC79D2"/>
    <w:pPr>
      <w:widowControl w:val="0"/>
      <w:snapToGrid w:val="0"/>
    </w:pPr>
    <w:rPr>
      <w:rFonts w:ascii="Arial" w:hAnsi="Arial"/>
      <w:b/>
      <w:sz w:val="16"/>
    </w:rPr>
  </w:style>
  <w:style w:type="paragraph" w:customStyle="1" w:styleId="ConsNonformat">
    <w:name w:val="ConsNonformat"/>
    <w:rsid w:val="00FC79D2"/>
    <w:pPr>
      <w:widowControl w:val="0"/>
      <w:snapToGrid w:val="0"/>
    </w:pPr>
    <w:rPr>
      <w:rFonts w:ascii="Courier New" w:hAnsi="Courier New"/>
    </w:rPr>
  </w:style>
  <w:style w:type="paragraph" w:customStyle="1" w:styleId="afb">
    <w:name w:val="текст сноски"/>
    <w:basedOn w:val="a"/>
    <w:rsid w:val="00FC79D2"/>
    <w:pPr>
      <w:jc w:val="left"/>
    </w:pPr>
    <w:rPr>
      <w:sz w:val="20"/>
    </w:rPr>
  </w:style>
  <w:style w:type="paragraph" w:customStyle="1" w:styleId="s1">
    <w:name w:val="s_1"/>
    <w:basedOn w:val="a"/>
    <w:rsid w:val="00FC79D2"/>
    <w:pPr>
      <w:spacing w:before="100" w:beforeAutospacing="1" w:after="100" w:afterAutospacing="1"/>
      <w:jc w:val="left"/>
    </w:pPr>
    <w:rPr>
      <w:sz w:val="24"/>
      <w:szCs w:val="24"/>
    </w:rPr>
  </w:style>
  <w:style w:type="character" w:customStyle="1" w:styleId="highlightsearch4">
    <w:name w:val="highlightsearch4"/>
    <w:basedOn w:val="a0"/>
    <w:rsid w:val="00FC79D2"/>
  </w:style>
  <w:style w:type="paragraph" w:customStyle="1" w:styleId="empty">
    <w:name w:val="empty"/>
    <w:basedOn w:val="a"/>
    <w:rsid w:val="00FC79D2"/>
    <w:pPr>
      <w:spacing w:before="100" w:beforeAutospacing="1" w:after="100" w:afterAutospacing="1"/>
      <w:jc w:val="left"/>
    </w:pPr>
    <w:rPr>
      <w:sz w:val="24"/>
      <w:szCs w:val="24"/>
    </w:rPr>
  </w:style>
  <w:style w:type="paragraph" w:customStyle="1" w:styleId="s16">
    <w:name w:val="s_16"/>
    <w:basedOn w:val="a"/>
    <w:rsid w:val="00FC79D2"/>
    <w:pPr>
      <w:spacing w:before="100" w:beforeAutospacing="1" w:after="100" w:afterAutospacing="1"/>
      <w:jc w:val="left"/>
    </w:pPr>
    <w:rPr>
      <w:sz w:val="24"/>
      <w:szCs w:val="24"/>
    </w:rPr>
  </w:style>
  <w:style w:type="character" w:customStyle="1" w:styleId="33">
    <w:name w:val="Основной текст (3)_"/>
    <w:link w:val="34"/>
    <w:rsid w:val="007B5C3C"/>
    <w:rPr>
      <w:rFonts w:ascii="Courier New" w:hAnsi="Courier New"/>
      <w:shd w:val="clear" w:color="auto" w:fill="FFFFFF"/>
    </w:rPr>
  </w:style>
  <w:style w:type="paragraph" w:customStyle="1" w:styleId="34">
    <w:name w:val="Основной текст (3)"/>
    <w:basedOn w:val="a"/>
    <w:link w:val="33"/>
    <w:rsid w:val="007B5C3C"/>
    <w:pPr>
      <w:shd w:val="clear" w:color="auto" w:fill="FFFFFF"/>
      <w:spacing w:line="240" w:lineRule="atLeast"/>
      <w:jc w:val="left"/>
    </w:pPr>
    <w:rPr>
      <w:rFonts w:ascii="Courier New" w:hAnsi="Courier New"/>
      <w:sz w:val="20"/>
    </w:rPr>
  </w:style>
  <w:style w:type="character" w:customStyle="1" w:styleId="afc">
    <w:name w:val="Подпись к таблице_"/>
    <w:link w:val="afd"/>
    <w:rsid w:val="007B5C3C"/>
    <w:rPr>
      <w:rFonts w:ascii="Courier New" w:hAnsi="Courier New"/>
      <w:shd w:val="clear" w:color="auto" w:fill="FFFFFF"/>
    </w:rPr>
  </w:style>
  <w:style w:type="paragraph" w:customStyle="1" w:styleId="afd">
    <w:name w:val="Подпись к таблице"/>
    <w:basedOn w:val="a"/>
    <w:link w:val="afc"/>
    <w:rsid w:val="007B5C3C"/>
    <w:pPr>
      <w:shd w:val="clear" w:color="auto" w:fill="FFFFFF"/>
      <w:spacing w:line="463" w:lineRule="exact"/>
      <w:ind w:firstLine="2420"/>
      <w:jc w:val="left"/>
    </w:pPr>
    <w:rPr>
      <w:rFonts w:ascii="Courier New" w:hAnsi="Courier New"/>
      <w:sz w:val="20"/>
    </w:rPr>
  </w:style>
  <w:style w:type="character" w:customStyle="1" w:styleId="90">
    <w:name w:val="Заголовок 9 Знак"/>
    <w:basedOn w:val="a0"/>
    <w:link w:val="9"/>
    <w:uiPriority w:val="99"/>
    <w:rsid w:val="0053561C"/>
    <w:rPr>
      <w:rFonts w:ascii="Cambria" w:hAnsi="Cambria"/>
      <w:i/>
      <w:iCs/>
      <w:color w:val="404040"/>
    </w:rPr>
  </w:style>
  <w:style w:type="character" w:customStyle="1" w:styleId="23">
    <w:name w:val="Основной текст 2 Знак"/>
    <w:basedOn w:val="a0"/>
    <w:link w:val="24"/>
    <w:uiPriority w:val="99"/>
    <w:rsid w:val="0053561C"/>
    <w:rPr>
      <w:rFonts w:ascii="Times New Roman" w:hAnsi="Times New Roman"/>
      <w:sz w:val="24"/>
      <w:szCs w:val="24"/>
    </w:rPr>
  </w:style>
  <w:style w:type="paragraph" w:styleId="24">
    <w:name w:val="Body Text 2"/>
    <w:basedOn w:val="a"/>
    <w:link w:val="23"/>
    <w:uiPriority w:val="99"/>
    <w:unhideWhenUsed/>
    <w:rsid w:val="0053561C"/>
    <w:rPr>
      <w:sz w:val="24"/>
      <w:szCs w:val="24"/>
    </w:rPr>
  </w:style>
  <w:style w:type="character" w:customStyle="1" w:styleId="210">
    <w:name w:val="Основной текст 2 Знак1"/>
    <w:basedOn w:val="a0"/>
    <w:link w:val="24"/>
    <w:uiPriority w:val="99"/>
    <w:semiHidden/>
    <w:rsid w:val="0053561C"/>
    <w:rPr>
      <w:rFonts w:ascii="Times New Roman" w:hAnsi="Times New Roman"/>
      <w:sz w:val="28"/>
    </w:rPr>
  </w:style>
  <w:style w:type="paragraph" w:customStyle="1" w:styleId="ConsPlusTitlePage">
    <w:name w:val="ConsPlusTitlePage"/>
    <w:rsid w:val="0053561C"/>
    <w:pPr>
      <w:widowControl w:val="0"/>
      <w:autoSpaceDE w:val="0"/>
      <w:autoSpaceDN w:val="0"/>
    </w:pPr>
    <w:rPr>
      <w:rFonts w:ascii="Tahoma" w:hAnsi="Tahoma" w:cs="Tahoma"/>
    </w:rPr>
  </w:style>
  <w:style w:type="paragraph" w:customStyle="1" w:styleId="91">
    <w:name w:val="Заголовок 91"/>
    <w:basedOn w:val="a"/>
    <w:next w:val="a"/>
    <w:uiPriority w:val="9"/>
    <w:qFormat/>
    <w:rsid w:val="0053561C"/>
    <w:pPr>
      <w:keepNext/>
      <w:keepLines/>
      <w:spacing w:before="200"/>
      <w:jc w:val="left"/>
      <w:outlineLvl w:val="8"/>
    </w:pPr>
    <w:rPr>
      <w:rFonts w:ascii="Cambria" w:hAnsi="Cambria"/>
      <w:i/>
      <w:iCs/>
      <w:color w:val="404040"/>
      <w:sz w:val="20"/>
    </w:rPr>
  </w:style>
  <w:style w:type="character" w:customStyle="1" w:styleId="phone">
    <w:name w:val="phone"/>
    <w:basedOn w:val="a0"/>
    <w:rsid w:val="0053561C"/>
  </w:style>
  <w:style w:type="character" w:customStyle="1" w:styleId="afe">
    <w:name w:val="Гипертекстовая ссылка"/>
    <w:uiPriority w:val="99"/>
    <w:rsid w:val="00161C0C"/>
    <w:rPr>
      <w:b/>
      <w:bCs/>
      <w:color w:val="106BBE"/>
    </w:rPr>
  </w:style>
  <w:style w:type="character" w:customStyle="1" w:styleId="HTML">
    <w:name w:val="Стандартный HTML Знак"/>
    <w:link w:val="HTML0"/>
    <w:uiPriority w:val="99"/>
    <w:locked/>
    <w:rsid w:val="004E0665"/>
    <w:rPr>
      <w:rFonts w:ascii="Courier New" w:hAnsi="Courier New" w:cs="Courier New"/>
    </w:rPr>
  </w:style>
  <w:style w:type="paragraph" w:styleId="HTML0">
    <w:name w:val="HTML Preformatted"/>
    <w:basedOn w:val="a"/>
    <w:link w:val="HTML"/>
    <w:uiPriority w:val="99"/>
    <w:rsid w:val="004E0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rPr>
  </w:style>
  <w:style w:type="character" w:customStyle="1" w:styleId="HTML1">
    <w:name w:val="Стандартный HTML Знак1"/>
    <w:basedOn w:val="a0"/>
    <w:link w:val="HTML0"/>
    <w:uiPriority w:val="99"/>
    <w:semiHidden/>
    <w:rsid w:val="004E0665"/>
    <w:rPr>
      <w:rFonts w:ascii="Courier New" w:hAnsi="Courier New" w:cs="Courier New"/>
    </w:rPr>
  </w:style>
  <w:style w:type="paragraph" w:customStyle="1" w:styleId="11">
    <w:name w:val="Без интервала1"/>
    <w:rsid w:val="004E0665"/>
    <w:rPr>
      <w:rFonts w:cs="Calibri"/>
      <w:sz w:val="22"/>
      <w:szCs w:val="22"/>
      <w:lang w:eastAsia="en-US"/>
    </w:rPr>
  </w:style>
  <w:style w:type="paragraph" w:customStyle="1" w:styleId="aff">
    <w:name w:val="Название проектного документа"/>
    <w:basedOn w:val="a"/>
    <w:rsid w:val="004E0665"/>
    <w:pPr>
      <w:widowControl w:val="0"/>
      <w:adjustRightInd w:val="0"/>
      <w:spacing w:line="360" w:lineRule="atLeast"/>
      <w:ind w:left="1701"/>
      <w:jc w:val="center"/>
      <w:textAlignment w:val="baseline"/>
    </w:pPr>
    <w:rPr>
      <w:rFonts w:ascii="Arial" w:hAnsi="Arial" w:cs="Arial"/>
      <w:b/>
      <w:bCs/>
      <w:color w:val="000080"/>
      <w:sz w:val="32"/>
    </w:rPr>
  </w:style>
  <w:style w:type="paragraph" w:customStyle="1" w:styleId="otekstj">
    <w:name w:val="otekstj"/>
    <w:basedOn w:val="a"/>
    <w:rsid w:val="004E0665"/>
    <w:pPr>
      <w:spacing w:before="100" w:beforeAutospacing="1" w:after="100" w:afterAutospacing="1"/>
      <w:jc w:val="left"/>
    </w:pPr>
    <w:rPr>
      <w:sz w:val="24"/>
      <w:szCs w:val="24"/>
    </w:rPr>
  </w:style>
  <w:style w:type="character" w:customStyle="1" w:styleId="apple-converted-space">
    <w:name w:val="apple-converted-space"/>
    <w:basedOn w:val="a0"/>
    <w:rsid w:val="004E0665"/>
  </w:style>
  <w:style w:type="paragraph" w:customStyle="1" w:styleId="aff0">
    <w:name w:val="Заголовок статьи"/>
    <w:basedOn w:val="a"/>
    <w:next w:val="a"/>
    <w:uiPriority w:val="99"/>
    <w:rsid w:val="004E0665"/>
    <w:pPr>
      <w:autoSpaceDE w:val="0"/>
      <w:autoSpaceDN w:val="0"/>
      <w:adjustRightInd w:val="0"/>
      <w:ind w:left="1612" w:hanging="892"/>
    </w:pPr>
    <w:rPr>
      <w:rFonts w:ascii="Arial" w:hAnsi="Arial" w:cs="Arial"/>
      <w:sz w:val="16"/>
      <w:szCs w:val="16"/>
    </w:rPr>
  </w:style>
  <w:style w:type="paragraph" w:customStyle="1" w:styleId="13">
    <w:name w:val="13"/>
    <w:basedOn w:val="a"/>
    <w:uiPriority w:val="99"/>
    <w:rsid w:val="004E0665"/>
    <w:pPr>
      <w:jc w:val="left"/>
    </w:pPr>
    <w:rPr>
      <w:szCs w:val="28"/>
    </w:rPr>
  </w:style>
  <w:style w:type="paragraph" w:customStyle="1" w:styleId="aff1">
    <w:name w:val="Комментарий"/>
    <w:basedOn w:val="a"/>
    <w:next w:val="a"/>
    <w:uiPriority w:val="99"/>
    <w:rsid w:val="004E0665"/>
    <w:pPr>
      <w:autoSpaceDE w:val="0"/>
      <w:autoSpaceDN w:val="0"/>
      <w:adjustRightInd w:val="0"/>
      <w:spacing w:before="75"/>
      <w:ind w:left="170"/>
    </w:pPr>
    <w:rPr>
      <w:rFonts w:ascii="Arial" w:hAnsi="Arial" w:cs="Arial"/>
      <w:color w:val="353842"/>
      <w:sz w:val="24"/>
      <w:szCs w:val="24"/>
      <w:shd w:val="clear" w:color="auto" w:fill="F0F0F0"/>
    </w:rPr>
  </w:style>
  <w:style w:type="paragraph" w:customStyle="1" w:styleId="aff2">
    <w:name w:val="Информация об изменениях документа"/>
    <w:basedOn w:val="aff1"/>
    <w:next w:val="a"/>
    <w:uiPriority w:val="99"/>
    <w:rsid w:val="004E0665"/>
    <w:rPr>
      <w:i/>
      <w:iCs/>
    </w:rPr>
  </w:style>
  <w:style w:type="numbering" w:customStyle="1" w:styleId="12">
    <w:name w:val="Нет списка1"/>
    <w:next w:val="a2"/>
    <w:uiPriority w:val="99"/>
    <w:semiHidden/>
    <w:unhideWhenUsed/>
    <w:rsid w:val="004E0665"/>
  </w:style>
  <w:style w:type="paragraph" w:styleId="aff3">
    <w:name w:val="TOC Heading"/>
    <w:basedOn w:val="1"/>
    <w:next w:val="a"/>
    <w:uiPriority w:val="99"/>
    <w:qFormat/>
    <w:rsid w:val="004E0665"/>
    <w:pPr>
      <w:keepLines/>
      <w:spacing w:before="240" w:line="259" w:lineRule="auto"/>
      <w:jc w:val="left"/>
      <w:outlineLvl w:val="9"/>
    </w:pPr>
    <w:rPr>
      <w:rFonts w:ascii="Calibri Light" w:hAnsi="Calibri Light" w:cs="Calibri Light"/>
      <w:color w:val="2E74B5"/>
      <w:szCs w:val="32"/>
    </w:rPr>
  </w:style>
  <w:style w:type="paragraph" w:styleId="25">
    <w:name w:val="toc 2"/>
    <w:basedOn w:val="a"/>
    <w:next w:val="a"/>
    <w:autoRedefine/>
    <w:uiPriority w:val="39"/>
    <w:rsid w:val="004E0665"/>
    <w:pPr>
      <w:suppressAutoHyphens/>
      <w:snapToGrid w:val="0"/>
      <w:spacing w:after="100"/>
      <w:ind w:left="220"/>
      <w:jc w:val="left"/>
    </w:pPr>
    <w:rPr>
      <w:sz w:val="22"/>
      <w:szCs w:val="22"/>
      <w:lang w:eastAsia="ar-SA"/>
    </w:rPr>
  </w:style>
  <w:style w:type="paragraph" w:styleId="14">
    <w:name w:val="toc 1"/>
    <w:basedOn w:val="a"/>
    <w:next w:val="a"/>
    <w:autoRedefine/>
    <w:uiPriority w:val="39"/>
    <w:rsid w:val="004E0665"/>
    <w:pPr>
      <w:suppressAutoHyphens/>
      <w:snapToGrid w:val="0"/>
      <w:spacing w:after="100"/>
      <w:jc w:val="left"/>
    </w:pPr>
    <w:rPr>
      <w:sz w:val="22"/>
      <w:szCs w:val="22"/>
      <w:lang w:eastAsia="ar-SA"/>
    </w:rPr>
  </w:style>
  <w:style w:type="paragraph" w:styleId="35">
    <w:name w:val="toc 3"/>
    <w:basedOn w:val="a"/>
    <w:next w:val="a"/>
    <w:autoRedefine/>
    <w:uiPriority w:val="39"/>
    <w:rsid w:val="004E0665"/>
    <w:pPr>
      <w:suppressAutoHyphens/>
      <w:snapToGrid w:val="0"/>
      <w:spacing w:after="100"/>
      <w:ind w:left="440"/>
      <w:jc w:val="left"/>
    </w:pPr>
    <w:rPr>
      <w:sz w:val="22"/>
      <w:szCs w:val="22"/>
      <w:lang w:eastAsia="ar-SA"/>
    </w:rPr>
  </w:style>
  <w:style w:type="character" w:styleId="aff4">
    <w:name w:val="page number"/>
    <w:uiPriority w:val="99"/>
    <w:rsid w:val="004E0665"/>
  </w:style>
  <w:style w:type="character" w:customStyle="1" w:styleId="aff5">
    <w:name w:val="Схема документа Знак"/>
    <w:link w:val="aff6"/>
    <w:uiPriority w:val="99"/>
    <w:locked/>
    <w:rsid w:val="004E0665"/>
    <w:rPr>
      <w:rFonts w:ascii="Tahoma" w:hAnsi="Tahoma" w:cs="Tahoma"/>
      <w:shd w:val="clear" w:color="auto" w:fill="000080"/>
    </w:rPr>
  </w:style>
  <w:style w:type="paragraph" w:styleId="aff6">
    <w:name w:val="Document Map"/>
    <w:basedOn w:val="a"/>
    <w:link w:val="aff5"/>
    <w:uiPriority w:val="99"/>
    <w:rsid w:val="004E0665"/>
    <w:pPr>
      <w:shd w:val="clear" w:color="auto" w:fill="000080"/>
      <w:jc w:val="left"/>
    </w:pPr>
    <w:rPr>
      <w:rFonts w:ascii="Tahoma" w:hAnsi="Tahoma"/>
      <w:sz w:val="20"/>
    </w:rPr>
  </w:style>
  <w:style w:type="character" w:customStyle="1" w:styleId="15">
    <w:name w:val="Схема документа Знак1"/>
    <w:basedOn w:val="a0"/>
    <w:link w:val="aff6"/>
    <w:uiPriority w:val="99"/>
    <w:rsid w:val="004E0665"/>
    <w:rPr>
      <w:rFonts w:ascii="Tahoma" w:hAnsi="Tahoma" w:cs="Tahoma"/>
      <w:sz w:val="16"/>
      <w:szCs w:val="16"/>
    </w:rPr>
  </w:style>
  <w:style w:type="character" w:customStyle="1" w:styleId="DocumentMapChar1">
    <w:name w:val="Document Map Char1"/>
    <w:uiPriority w:val="99"/>
    <w:semiHidden/>
    <w:rsid w:val="004E0665"/>
    <w:rPr>
      <w:rFonts w:ascii="Times New Roman" w:hAnsi="Times New Roman" w:cs="Times New Roman"/>
      <w:sz w:val="2"/>
      <w:szCs w:val="2"/>
      <w:lang w:eastAsia="ar-SA" w:bidi="ar-SA"/>
    </w:rPr>
  </w:style>
  <w:style w:type="character" w:customStyle="1" w:styleId="num">
    <w:name w:val="num"/>
    <w:uiPriority w:val="99"/>
    <w:rsid w:val="004E0665"/>
  </w:style>
  <w:style w:type="paragraph" w:customStyle="1" w:styleId="ConsPlusDocList">
    <w:name w:val="ConsPlusDocList"/>
    <w:next w:val="a"/>
    <w:uiPriority w:val="99"/>
    <w:rsid w:val="004E0665"/>
    <w:pPr>
      <w:widowControl w:val="0"/>
      <w:suppressAutoHyphens/>
      <w:autoSpaceDE w:val="0"/>
    </w:pPr>
    <w:rPr>
      <w:rFonts w:ascii="Arial" w:eastAsia="Calibri" w:hAnsi="Arial" w:cs="Arial"/>
      <w:kern w:val="2"/>
      <w:lang w:eastAsia="zh-CN"/>
    </w:rPr>
  </w:style>
  <w:style w:type="paragraph" w:customStyle="1" w:styleId="ConsPlusCell">
    <w:name w:val="ConsPlusCell"/>
    <w:next w:val="a"/>
    <w:uiPriority w:val="99"/>
    <w:rsid w:val="004E0665"/>
    <w:pPr>
      <w:widowControl w:val="0"/>
      <w:suppressAutoHyphens/>
      <w:autoSpaceDE w:val="0"/>
    </w:pPr>
    <w:rPr>
      <w:rFonts w:ascii="Arial" w:eastAsia="Calibri" w:hAnsi="Arial" w:cs="Arial"/>
      <w:kern w:val="2"/>
      <w:lang w:eastAsia="zh-CN"/>
    </w:rPr>
  </w:style>
  <w:style w:type="paragraph" w:customStyle="1" w:styleId="ConsPlusDocList1">
    <w:name w:val="ConsPlusDocList1"/>
    <w:next w:val="a"/>
    <w:uiPriority w:val="99"/>
    <w:rsid w:val="004E0665"/>
    <w:pPr>
      <w:widowControl w:val="0"/>
      <w:suppressAutoHyphens/>
      <w:autoSpaceDE w:val="0"/>
    </w:pPr>
    <w:rPr>
      <w:rFonts w:ascii="Arial" w:eastAsia="Calibri" w:hAnsi="Arial" w:cs="Arial"/>
      <w:kern w:val="1"/>
      <w:lang w:eastAsia="zh-CN"/>
    </w:rPr>
  </w:style>
  <w:style w:type="paragraph" w:customStyle="1" w:styleId="ConsPlusCell1">
    <w:name w:val="ConsPlusCell1"/>
    <w:next w:val="a"/>
    <w:uiPriority w:val="99"/>
    <w:rsid w:val="004E0665"/>
    <w:pPr>
      <w:widowControl w:val="0"/>
      <w:suppressAutoHyphens/>
      <w:autoSpaceDE w:val="0"/>
    </w:pPr>
    <w:rPr>
      <w:rFonts w:ascii="Arial" w:eastAsia="Calibri" w:hAnsi="Arial" w:cs="Arial"/>
      <w:kern w:val="1"/>
      <w:lang w:eastAsia="zh-CN"/>
    </w:rPr>
  </w:style>
  <w:style w:type="paragraph" w:customStyle="1" w:styleId="S">
    <w:name w:val="S_Обычный"/>
    <w:basedOn w:val="a"/>
    <w:link w:val="S0"/>
    <w:uiPriority w:val="99"/>
    <w:rsid w:val="004E0665"/>
    <w:pPr>
      <w:suppressAutoHyphens/>
      <w:spacing w:before="120" w:line="360" w:lineRule="auto"/>
      <w:ind w:firstLine="709"/>
    </w:pPr>
    <w:rPr>
      <w:color w:val="000000"/>
      <w:sz w:val="24"/>
      <w:szCs w:val="24"/>
      <w:lang w:eastAsia="ar-SA"/>
    </w:rPr>
  </w:style>
  <w:style w:type="character" w:customStyle="1" w:styleId="S0">
    <w:name w:val="S_Обычный Знак"/>
    <w:link w:val="S"/>
    <w:uiPriority w:val="99"/>
    <w:locked/>
    <w:rsid w:val="004E0665"/>
    <w:rPr>
      <w:rFonts w:ascii="Times New Roman" w:hAnsi="Times New Roman"/>
      <w:color w:val="000000"/>
      <w:sz w:val="24"/>
      <w:szCs w:val="24"/>
      <w:lang w:eastAsia="ar-SA"/>
    </w:rPr>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4E0665"/>
    <w:pPr>
      <w:spacing w:before="120" w:after="120"/>
      <w:jc w:val="center"/>
    </w:pPr>
    <w:rPr>
      <w:b/>
      <w:bCs/>
      <w:sz w:val="22"/>
      <w:szCs w:val="22"/>
    </w:rPr>
  </w:style>
  <w:style w:type="paragraph" w:customStyle="1" w:styleId="100">
    <w:name w:val="Табличный_слева_10"/>
    <w:basedOn w:val="a"/>
    <w:uiPriority w:val="99"/>
    <w:rsid w:val="004E0665"/>
    <w:pPr>
      <w:jc w:val="left"/>
    </w:pPr>
    <w:rPr>
      <w:sz w:val="20"/>
    </w:rPr>
  </w:style>
  <w:style w:type="paragraph" w:customStyle="1" w:styleId="101">
    <w:name w:val="Табличный_заголовки_10"/>
    <w:basedOn w:val="a"/>
    <w:uiPriority w:val="99"/>
    <w:rsid w:val="004E0665"/>
    <w:pPr>
      <w:spacing w:before="120" w:after="60"/>
      <w:ind w:firstLine="567"/>
      <w:jc w:val="center"/>
    </w:pPr>
    <w:rPr>
      <w:b/>
      <w:bCs/>
      <w:sz w:val="20"/>
    </w:rPr>
  </w:style>
  <w:style w:type="character" w:styleId="aff8">
    <w:name w:val="annotation reference"/>
    <w:uiPriority w:val="99"/>
    <w:rsid w:val="004E0665"/>
    <w:rPr>
      <w:sz w:val="16"/>
      <w:szCs w:val="16"/>
    </w:rPr>
  </w:style>
  <w:style w:type="paragraph" w:styleId="aff9">
    <w:name w:val="annotation text"/>
    <w:basedOn w:val="a"/>
    <w:link w:val="affa"/>
    <w:uiPriority w:val="99"/>
    <w:rsid w:val="004E0665"/>
    <w:pPr>
      <w:suppressAutoHyphens/>
      <w:snapToGrid w:val="0"/>
      <w:jc w:val="left"/>
    </w:pPr>
    <w:rPr>
      <w:sz w:val="20"/>
      <w:lang w:eastAsia="ar-SA"/>
    </w:rPr>
  </w:style>
  <w:style w:type="character" w:customStyle="1" w:styleId="affa">
    <w:name w:val="Текст примечания Знак"/>
    <w:basedOn w:val="a0"/>
    <w:link w:val="aff9"/>
    <w:uiPriority w:val="99"/>
    <w:rsid w:val="004E0665"/>
    <w:rPr>
      <w:rFonts w:ascii="Times New Roman" w:hAnsi="Times New Roman"/>
      <w:lang w:eastAsia="ar-SA"/>
    </w:rPr>
  </w:style>
  <w:style w:type="paragraph" w:styleId="affb">
    <w:name w:val="annotation subject"/>
    <w:basedOn w:val="aff9"/>
    <w:next w:val="aff9"/>
    <w:link w:val="affc"/>
    <w:uiPriority w:val="99"/>
    <w:rsid w:val="004E0665"/>
    <w:rPr>
      <w:b/>
      <w:bCs/>
    </w:rPr>
  </w:style>
  <w:style w:type="character" w:customStyle="1" w:styleId="affc">
    <w:name w:val="Тема примечания Знак"/>
    <w:basedOn w:val="affa"/>
    <w:link w:val="affb"/>
    <w:uiPriority w:val="99"/>
    <w:rsid w:val="004E0665"/>
    <w:rPr>
      <w:b/>
      <w:bCs/>
    </w:rPr>
  </w:style>
  <w:style w:type="table" w:styleId="affd">
    <w:name w:val="Table Grid"/>
    <w:basedOn w:val="a1"/>
    <w:uiPriority w:val="59"/>
    <w:rsid w:val="004E0665"/>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Абзац"/>
    <w:basedOn w:val="a"/>
    <w:link w:val="afff"/>
    <w:qFormat/>
    <w:rsid w:val="004E0665"/>
    <w:pPr>
      <w:spacing w:line="360" w:lineRule="auto"/>
      <w:ind w:firstLine="567"/>
    </w:pPr>
    <w:rPr>
      <w:sz w:val="24"/>
      <w:szCs w:val="24"/>
    </w:rPr>
  </w:style>
  <w:style w:type="character" w:customStyle="1" w:styleId="afff">
    <w:name w:val="Абзац Знак"/>
    <w:link w:val="affe"/>
    <w:rsid w:val="004E0665"/>
    <w:rPr>
      <w:rFonts w:ascii="Times New Roman" w:hAnsi="Times New Roman"/>
      <w:sz w:val="24"/>
      <w:szCs w:val="24"/>
    </w:rPr>
  </w:style>
  <w:style w:type="paragraph" w:customStyle="1" w:styleId="16">
    <w:name w:val="Стиль1"/>
    <w:basedOn w:val="a"/>
    <w:qFormat/>
    <w:rsid w:val="004E0665"/>
    <w:pPr>
      <w:tabs>
        <w:tab w:val="left" w:pos="720"/>
      </w:tabs>
      <w:spacing w:line="276" w:lineRule="auto"/>
      <w:ind w:left="-57" w:right="-57" w:firstLine="709"/>
    </w:pPr>
    <w:rPr>
      <w:spacing w:val="-10"/>
      <w:sz w:val="24"/>
      <w:szCs w:val="24"/>
    </w:rPr>
  </w:style>
  <w:style w:type="character" w:customStyle="1" w:styleId="afff0">
    <w:name w:val="Утратил силу"/>
    <w:uiPriority w:val="99"/>
    <w:rsid w:val="004E0665"/>
    <w:rPr>
      <w:b w:val="0"/>
      <w:bCs w:val="0"/>
      <w:strike/>
      <w:color w:val="666600"/>
    </w:rPr>
  </w:style>
  <w:style w:type="paragraph" w:customStyle="1" w:styleId="formattext">
    <w:name w:val="formattext"/>
    <w:basedOn w:val="a"/>
    <w:rsid w:val="004E0665"/>
    <w:pPr>
      <w:spacing w:before="100" w:beforeAutospacing="1" w:after="100" w:afterAutospacing="1"/>
      <w:jc w:val="left"/>
    </w:pPr>
    <w:rPr>
      <w:sz w:val="24"/>
      <w:szCs w:val="24"/>
    </w:rPr>
  </w:style>
  <w:style w:type="paragraph" w:customStyle="1" w:styleId="afff1">
    <w:name w:val="Нормальный (таблица)"/>
    <w:basedOn w:val="a"/>
    <w:next w:val="a"/>
    <w:rsid w:val="004E0665"/>
    <w:pPr>
      <w:widowControl w:val="0"/>
      <w:autoSpaceDE w:val="0"/>
      <w:autoSpaceDN w:val="0"/>
      <w:adjustRightInd w:val="0"/>
    </w:pPr>
    <w:rPr>
      <w:rFonts w:ascii="Arial" w:hAnsi="Arial" w:cs="Arial"/>
      <w:sz w:val="24"/>
      <w:szCs w:val="24"/>
    </w:rPr>
  </w:style>
  <w:style w:type="paragraph" w:customStyle="1" w:styleId="afff2">
    <w:name w:val="Прижатый влево"/>
    <w:basedOn w:val="a"/>
    <w:next w:val="a"/>
    <w:uiPriority w:val="99"/>
    <w:rsid w:val="004E0665"/>
    <w:pPr>
      <w:widowControl w:val="0"/>
      <w:autoSpaceDE w:val="0"/>
      <w:autoSpaceDN w:val="0"/>
      <w:adjustRightInd w:val="0"/>
      <w:jc w:val="left"/>
    </w:pPr>
    <w:rPr>
      <w:rFonts w:ascii="Arial" w:hAnsi="Arial" w:cs="Arial"/>
      <w:sz w:val="24"/>
      <w:szCs w:val="24"/>
    </w:rPr>
  </w:style>
  <w:style w:type="paragraph" w:styleId="41">
    <w:name w:val="toc 4"/>
    <w:basedOn w:val="a"/>
    <w:next w:val="a"/>
    <w:autoRedefine/>
    <w:uiPriority w:val="39"/>
    <w:unhideWhenUsed/>
    <w:rsid w:val="004E0665"/>
    <w:pPr>
      <w:spacing w:after="100" w:line="259" w:lineRule="auto"/>
      <w:ind w:left="660"/>
      <w:jc w:val="left"/>
    </w:pPr>
    <w:rPr>
      <w:rFonts w:ascii="Calibri" w:hAnsi="Calibri"/>
      <w:sz w:val="22"/>
      <w:szCs w:val="22"/>
    </w:rPr>
  </w:style>
  <w:style w:type="paragraph" w:styleId="51">
    <w:name w:val="toc 5"/>
    <w:basedOn w:val="a"/>
    <w:next w:val="a"/>
    <w:autoRedefine/>
    <w:uiPriority w:val="39"/>
    <w:unhideWhenUsed/>
    <w:rsid w:val="004E0665"/>
    <w:pPr>
      <w:spacing w:after="100" w:line="259" w:lineRule="auto"/>
      <w:ind w:left="880"/>
      <w:jc w:val="left"/>
    </w:pPr>
    <w:rPr>
      <w:rFonts w:ascii="Calibri" w:hAnsi="Calibri"/>
      <w:sz w:val="22"/>
      <w:szCs w:val="22"/>
    </w:rPr>
  </w:style>
  <w:style w:type="paragraph" w:styleId="61">
    <w:name w:val="toc 6"/>
    <w:basedOn w:val="a"/>
    <w:next w:val="a"/>
    <w:autoRedefine/>
    <w:uiPriority w:val="39"/>
    <w:unhideWhenUsed/>
    <w:rsid w:val="004E0665"/>
    <w:pPr>
      <w:spacing w:after="100" w:line="259" w:lineRule="auto"/>
      <w:ind w:left="1100"/>
      <w:jc w:val="left"/>
    </w:pPr>
    <w:rPr>
      <w:rFonts w:ascii="Calibri" w:hAnsi="Calibri"/>
      <w:sz w:val="22"/>
      <w:szCs w:val="22"/>
    </w:rPr>
  </w:style>
  <w:style w:type="paragraph" w:styleId="71">
    <w:name w:val="toc 7"/>
    <w:basedOn w:val="a"/>
    <w:next w:val="a"/>
    <w:autoRedefine/>
    <w:uiPriority w:val="39"/>
    <w:unhideWhenUsed/>
    <w:rsid w:val="004E0665"/>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4E0665"/>
    <w:pPr>
      <w:spacing w:after="100" w:line="259" w:lineRule="auto"/>
      <w:ind w:left="1540"/>
      <w:jc w:val="left"/>
    </w:pPr>
    <w:rPr>
      <w:rFonts w:ascii="Calibri" w:hAnsi="Calibri"/>
      <w:sz w:val="22"/>
      <w:szCs w:val="22"/>
    </w:rPr>
  </w:style>
  <w:style w:type="paragraph" w:styleId="92">
    <w:name w:val="toc 9"/>
    <w:basedOn w:val="a"/>
    <w:next w:val="a"/>
    <w:autoRedefine/>
    <w:uiPriority w:val="39"/>
    <w:unhideWhenUsed/>
    <w:rsid w:val="004E0665"/>
    <w:pPr>
      <w:spacing w:after="100" w:line="259" w:lineRule="auto"/>
      <w:ind w:left="1760"/>
      <w:jc w:val="left"/>
    </w:pPr>
    <w:rPr>
      <w:rFonts w:ascii="Calibri" w:hAnsi="Calibri"/>
      <w:sz w:val="22"/>
      <w:szCs w:val="22"/>
    </w:rPr>
  </w:style>
  <w:style w:type="paragraph" w:customStyle="1" w:styleId="Default">
    <w:name w:val="Default"/>
    <w:rsid w:val="004E0665"/>
    <w:pPr>
      <w:autoSpaceDE w:val="0"/>
      <w:autoSpaceDN w:val="0"/>
      <w:adjustRightInd w:val="0"/>
    </w:pPr>
    <w:rPr>
      <w:rFonts w:ascii="Times New Roman" w:hAnsi="Times New Roman"/>
      <w:color w:val="000000"/>
      <w:sz w:val="24"/>
      <w:szCs w:val="24"/>
    </w:rPr>
  </w:style>
  <w:style w:type="paragraph" w:styleId="afff3">
    <w:name w:val="Signature"/>
    <w:basedOn w:val="a"/>
    <w:link w:val="afff4"/>
    <w:rsid w:val="004E0665"/>
    <w:pPr>
      <w:jc w:val="left"/>
    </w:pPr>
    <w:rPr>
      <w:sz w:val="24"/>
      <w:szCs w:val="24"/>
    </w:rPr>
  </w:style>
  <w:style w:type="character" w:customStyle="1" w:styleId="afff4">
    <w:name w:val="Подпись Знак"/>
    <w:basedOn w:val="a0"/>
    <w:link w:val="afff3"/>
    <w:rsid w:val="004E0665"/>
    <w:rPr>
      <w:rFonts w:ascii="Times New Roman" w:hAnsi="Times New Roman"/>
      <w:sz w:val="24"/>
      <w:szCs w:val="24"/>
    </w:rPr>
  </w:style>
  <w:style w:type="paragraph" w:customStyle="1" w:styleId="afff5">
    <w:name w:val="Адрес получателя"/>
    <w:basedOn w:val="a"/>
    <w:rsid w:val="004E0665"/>
    <w:pPr>
      <w:jc w:val="left"/>
    </w:pPr>
    <w:rPr>
      <w:sz w:val="24"/>
      <w:szCs w:val="24"/>
      <w:lang w:bidi="en-US"/>
    </w:rPr>
  </w:style>
  <w:style w:type="character" w:customStyle="1" w:styleId="50">
    <w:name w:val="Заголовок 5 Знак"/>
    <w:basedOn w:val="a0"/>
    <w:link w:val="5"/>
    <w:rsid w:val="006478CF"/>
    <w:rPr>
      <w:rFonts w:ascii="Calibri" w:eastAsia="Times New Roman" w:hAnsi="Calibri" w:cs="Times New Roman"/>
      <w:b/>
      <w:bCs/>
      <w:i/>
      <w:iCs/>
      <w:sz w:val="26"/>
      <w:szCs w:val="26"/>
    </w:rPr>
  </w:style>
  <w:style w:type="character" w:customStyle="1" w:styleId="60">
    <w:name w:val="Заголовок 6 Знак"/>
    <w:basedOn w:val="a0"/>
    <w:link w:val="6"/>
    <w:uiPriority w:val="99"/>
    <w:rsid w:val="006478CF"/>
    <w:rPr>
      <w:b/>
      <w:bCs/>
      <w:sz w:val="22"/>
      <w:szCs w:val="22"/>
    </w:rPr>
  </w:style>
  <w:style w:type="character" w:customStyle="1" w:styleId="70">
    <w:name w:val="Заголовок 7 Знак"/>
    <w:basedOn w:val="a0"/>
    <w:link w:val="7"/>
    <w:uiPriority w:val="99"/>
    <w:rsid w:val="006478CF"/>
    <w:rPr>
      <w:rFonts w:ascii="Times New Roman" w:hAnsi="Times New Roman"/>
      <w:sz w:val="24"/>
      <w:szCs w:val="24"/>
    </w:rPr>
  </w:style>
  <w:style w:type="character" w:customStyle="1" w:styleId="ConsPlusNormal0">
    <w:name w:val="ConsPlusNormal Знак"/>
    <w:link w:val="ConsPlusNormal"/>
    <w:locked/>
    <w:rsid w:val="006478CF"/>
    <w:rPr>
      <w:sz w:val="22"/>
      <w:lang w:bidi="ar-SA"/>
    </w:rPr>
  </w:style>
  <w:style w:type="character" w:customStyle="1" w:styleId="17">
    <w:name w:val="Сильное выделение1"/>
    <w:rsid w:val="006478CF"/>
    <w:rPr>
      <w:b/>
      <w:bCs/>
      <w:i/>
      <w:iCs/>
      <w:color w:val="4F81BD"/>
    </w:rPr>
  </w:style>
  <w:style w:type="paragraph" w:customStyle="1" w:styleId="afff6">
    <w:name w:val="Знак"/>
    <w:basedOn w:val="a"/>
    <w:rsid w:val="006478CF"/>
    <w:pPr>
      <w:jc w:val="left"/>
    </w:pPr>
    <w:rPr>
      <w:rFonts w:ascii="Verdana" w:hAnsi="Verdana" w:cs="Verdana"/>
      <w:sz w:val="20"/>
      <w:lang w:val="en-US" w:eastAsia="en-US"/>
    </w:rPr>
  </w:style>
  <w:style w:type="character" w:customStyle="1" w:styleId="211">
    <w:name w:val="Основной текст с отступом 2 Знак1"/>
    <w:aliases w:val=" Знак1 Знак,Знак1 Знак"/>
    <w:rsid w:val="006478CF"/>
    <w:rPr>
      <w:rFonts w:ascii="Times New Roman" w:eastAsia="Times New Roman" w:hAnsi="Times New Roman" w:cs="Times New Roman"/>
      <w:sz w:val="24"/>
      <w:szCs w:val="24"/>
    </w:rPr>
  </w:style>
  <w:style w:type="character" w:customStyle="1" w:styleId="310">
    <w:name w:val="Основной текст с отступом 3 Знак1"/>
    <w:rsid w:val="006478CF"/>
    <w:rPr>
      <w:rFonts w:ascii="Times New Roman" w:eastAsia="Times New Roman" w:hAnsi="Times New Roman" w:cs="Times New Roman"/>
      <w:sz w:val="16"/>
      <w:szCs w:val="16"/>
    </w:rPr>
  </w:style>
  <w:style w:type="paragraph" w:customStyle="1" w:styleId="212">
    <w:name w:val="Основной текст с отступом 21"/>
    <w:basedOn w:val="a"/>
    <w:rsid w:val="006478CF"/>
    <w:pPr>
      <w:widowControl w:val="0"/>
      <w:tabs>
        <w:tab w:val="left" w:pos="1440"/>
      </w:tabs>
      <w:overflowPunct w:val="0"/>
      <w:autoSpaceDE w:val="0"/>
      <w:autoSpaceDN w:val="0"/>
      <w:adjustRightInd w:val="0"/>
      <w:ind w:right="-1" w:firstLine="720"/>
    </w:pPr>
  </w:style>
  <w:style w:type="paragraph" w:customStyle="1" w:styleId="p2">
    <w:name w:val="p2"/>
    <w:basedOn w:val="a"/>
    <w:rsid w:val="006478CF"/>
    <w:pPr>
      <w:spacing w:before="100" w:beforeAutospacing="1" w:after="100" w:afterAutospacing="1"/>
      <w:jc w:val="left"/>
    </w:pPr>
    <w:rPr>
      <w:sz w:val="24"/>
      <w:szCs w:val="24"/>
    </w:rPr>
  </w:style>
  <w:style w:type="paragraph" w:customStyle="1" w:styleId="18">
    <w:name w:val="нум список 1"/>
    <w:basedOn w:val="a"/>
    <w:uiPriority w:val="99"/>
    <w:rsid w:val="006478CF"/>
    <w:pPr>
      <w:tabs>
        <w:tab w:val="left" w:pos="360"/>
      </w:tabs>
      <w:spacing w:before="120" w:after="120"/>
    </w:pPr>
    <w:rPr>
      <w:sz w:val="24"/>
      <w:szCs w:val="24"/>
      <w:lang w:eastAsia="ar-SA"/>
    </w:rPr>
  </w:style>
  <w:style w:type="paragraph" w:customStyle="1" w:styleId="19">
    <w:name w:val="Основной текст с отступом1"/>
    <w:basedOn w:val="a"/>
    <w:uiPriority w:val="99"/>
    <w:rsid w:val="006478CF"/>
    <w:pPr>
      <w:spacing w:after="120"/>
      <w:ind w:left="283"/>
      <w:jc w:val="left"/>
    </w:pPr>
    <w:rPr>
      <w:sz w:val="24"/>
      <w:szCs w:val="24"/>
    </w:rPr>
  </w:style>
  <w:style w:type="paragraph" w:customStyle="1" w:styleId="afff7">
    <w:name w:val="Текст (справка)"/>
    <w:basedOn w:val="a"/>
    <w:next w:val="a"/>
    <w:uiPriority w:val="99"/>
    <w:rsid w:val="006478CF"/>
    <w:pPr>
      <w:widowControl w:val="0"/>
      <w:autoSpaceDE w:val="0"/>
      <w:autoSpaceDN w:val="0"/>
      <w:adjustRightInd w:val="0"/>
      <w:ind w:left="170" w:right="170"/>
      <w:jc w:val="left"/>
    </w:pPr>
    <w:rPr>
      <w:rFonts w:ascii="Arial" w:hAnsi="Arial" w:cs="Arial"/>
      <w:sz w:val="20"/>
    </w:rPr>
  </w:style>
  <w:style w:type="paragraph" w:customStyle="1" w:styleId="afff8">
    <w:name w:val="Информация об изменениях"/>
    <w:basedOn w:val="a"/>
    <w:next w:val="a"/>
    <w:uiPriority w:val="99"/>
    <w:rsid w:val="006478CF"/>
    <w:pPr>
      <w:autoSpaceDE w:val="0"/>
      <w:autoSpaceDN w:val="0"/>
      <w:adjustRightInd w:val="0"/>
      <w:spacing w:before="180"/>
      <w:ind w:left="360" w:right="360"/>
    </w:pPr>
    <w:rPr>
      <w:rFonts w:ascii="Arial" w:hAnsi="Arial" w:cs="Arial"/>
      <w:sz w:val="24"/>
      <w:szCs w:val="24"/>
    </w:rPr>
  </w:style>
  <w:style w:type="paragraph" w:customStyle="1" w:styleId="afff9">
    <w:name w:val="Подзаголовок для информации об изменениях"/>
    <w:basedOn w:val="a"/>
    <w:next w:val="a"/>
    <w:rsid w:val="006478CF"/>
    <w:pPr>
      <w:autoSpaceDE w:val="0"/>
      <w:autoSpaceDN w:val="0"/>
      <w:adjustRightInd w:val="0"/>
    </w:pPr>
    <w:rPr>
      <w:rFonts w:ascii="Arial" w:hAnsi="Arial" w:cs="Arial"/>
      <w:b/>
      <w:bCs/>
      <w:sz w:val="24"/>
      <w:szCs w:val="24"/>
    </w:rPr>
  </w:style>
  <w:style w:type="paragraph" w:customStyle="1" w:styleId="213">
    <w:name w:val="Основной текст 21"/>
    <w:basedOn w:val="a"/>
    <w:rsid w:val="006478CF"/>
    <w:pPr>
      <w:overflowPunct w:val="0"/>
      <w:autoSpaceDE w:val="0"/>
      <w:autoSpaceDN w:val="0"/>
      <w:adjustRightInd w:val="0"/>
      <w:ind w:left="6521" w:firstLine="283"/>
    </w:pPr>
    <w:rPr>
      <w:szCs w:val="28"/>
    </w:rPr>
  </w:style>
  <w:style w:type="character" w:styleId="afffa">
    <w:name w:val="FollowedHyperlink"/>
    <w:uiPriority w:val="99"/>
    <w:rsid w:val="006478CF"/>
    <w:rPr>
      <w:rFonts w:ascii="Times New Roman" w:hAnsi="Times New Roman" w:cs="Times New Roman"/>
      <w:color w:val="800080"/>
      <w:u w:val="single"/>
    </w:rPr>
  </w:style>
  <w:style w:type="paragraph" w:customStyle="1" w:styleId="s3">
    <w:name w:val="s_3"/>
    <w:basedOn w:val="a"/>
    <w:rsid w:val="00674F40"/>
    <w:pPr>
      <w:spacing w:before="100" w:beforeAutospacing="1" w:after="100" w:afterAutospacing="1"/>
      <w:jc w:val="left"/>
    </w:pPr>
    <w:rPr>
      <w:sz w:val="24"/>
      <w:szCs w:val="24"/>
    </w:rPr>
  </w:style>
  <w:style w:type="character" w:customStyle="1" w:styleId="s104">
    <w:name w:val="s_104"/>
    <w:basedOn w:val="a0"/>
    <w:rsid w:val="00674F40"/>
  </w:style>
  <w:style w:type="paragraph" w:customStyle="1" w:styleId="xl65">
    <w:name w:val="xl65"/>
    <w:basedOn w:val="a"/>
    <w:rsid w:val="00937A7A"/>
    <w:pPr>
      <w:spacing w:before="100" w:beforeAutospacing="1" w:after="100" w:afterAutospacing="1"/>
      <w:jc w:val="center"/>
    </w:pPr>
    <w:rPr>
      <w:rFonts w:ascii="Arial" w:hAnsi="Arial" w:cs="Arial"/>
      <w:sz w:val="16"/>
      <w:szCs w:val="16"/>
    </w:rPr>
  </w:style>
  <w:style w:type="paragraph" w:customStyle="1" w:styleId="xl66">
    <w:name w:val="xl66"/>
    <w:basedOn w:val="a"/>
    <w:rsid w:val="00937A7A"/>
    <w:pPr>
      <w:spacing w:before="100" w:beforeAutospacing="1" w:after="100" w:afterAutospacing="1"/>
      <w:jc w:val="left"/>
    </w:pPr>
    <w:rPr>
      <w:rFonts w:ascii="Arial" w:hAnsi="Arial" w:cs="Arial"/>
      <w:sz w:val="16"/>
      <w:szCs w:val="16"/>
    </w:rPr>
  </w:style>
  <w:style w:type="paragraph" w:customStyle="1" w:styleId="xl67">
    <w:name w:val="xl67"/>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8">
    <w:name w:val="xl68"/>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9">
    <w:name w:val="xl69"/>
    <w:basedOn w:val="a"/>
    <w:rsid w:val="00937A7A"/>
    <w:pPr>
      <w:spacing w:before="100" w:beforeAutospacing="1" w:after="100" w:afterAutospacing="1"/>
      <w:jc w:val="left"/>
    </w:pPr>
    <w:rPr>
      <w:rFonts w:ascii="Arial" w:hAnsi="Arial" w:cs="Arial"/>
      <w:sz w:val="16"/>
      <w:szCs w:val="16"/>
    </w:rPr>
  </w:style>
  <w:style w:type="paragraph" w:customStyle="1" w:styleId="xl70">
    <w:name w:val="xl70"/>
    <w:basedOn w:val="a"/>
    <w:rsid w:val="00937A7A"/>
    <w:pPr>
      <w:spacing w:before="100" w:beforeAutospacing="1" w:after="100" w:afterAutospacing="1"/>
      <w:jc w:val="right"/>
    </w:pPr>
    <w:rPr>
      <w:rFonts w:ascii="Arial" w:hAnsi="Arial" w:cs="Arial"/>
      <w:sz w:val="16"/>
      <w:szCs w:val="16"/>
    </w:rPr>
  </w:style>
  <w:style w:type="paragraph" w:customStyle="1" w:styleId="xl71">
    <w:name w:val="xl71"/>
    <w:basedOn w:val="a"/>
    <w:rsid w:val="00937A7A"/>
    <w:pPr>
      <w:spacing w:before="100" w:beforeAutospacing="1" w:after="100" w:afterAutospacing="1"/>
      <w:jc w:val="right"/>
    </w:pPr>
    <w:rPr>
      <w:rFonts w:ascii="Arial" w:hAnsi="Arial" w:cs="Arial"/>
      <w:sz w:val="16"/>
      <w:szCs w:val="16"/>
    </w:rPr>
  </w:style>
  <w:style w:type="paragraph" w:customStyle="1" w:styleId="xl72">
    <w:name w:val="xl72"/>
    <w:basedOn w:val="a"/>
    <w:rsid w:val="00937A7A"/>
    <w:pPr>
      <w:spacing w:before="100" w:beforeAutospacing="1" w:after="100" w:afterAutospacing="1"/>
      <w:jc w:val="left"/>
    </w:pPr>
    <w:rPr>
      <w:rFonts w:ascii="Arial" w:hAnsi="Arial" w:cs="Arial"/>
      <w:sz w:val="16"/>
      <w:szCs w:val="16"/>
    </w:rPr>
  </w:style>
  <w:style w:type="paragraph" w:customStyle="1" w:styleId="xl73">
    <w:name w:val="xl73"/>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4">
    <w:name w:val="xl74"/>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5">
    <w:name w:val="xl75"/>
    <w:basedOn w:val="a"/>
    <w:rsid w:val="00937A7A"/>
    <w:pPr>
      <w:spacing w:before="100" w:beforeAutospacing="1" w:after="100" w:afterAutospacing="1"/>
      <w:jc w:val="left"/>
    </w:pPr>
    <w:rPr>
      <w:rFonts w:ascii="Arial" w:hAnsi="Arial" w:cs="Arial"/>
      <w:i/>
      <w:iCs/>
      <w:sz w:val="24"/>
      <w:szCs w:val="24"/>
    </w:rPr>
  </w:style>
  <w:style w:type="paragraph" w:customStyle="1" w:styleId="xl76">
    <w:name w:val="xl76"/>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7">
    <w:name w:val="xl77"/>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8">
    <w:name w:val="xl78"/>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9">
    <w:name w:val="xl79"/>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0">
    <w:name w:val="xl80"/>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81">
    <w:name w:val="xl81"/>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82">
    <w:name w:val="xl82"/>
    <w:basedOn w:val="a"/>
    <w:rsid w:val="00937A7A"/>
    <w:pPr>
      <w:spacing w:before="100" w:beforeAutospacing="1" w:after="100" w:afterAutospacing="1"/>
      <w:jc w:val="right"/>
    </w:pPr>
    <w:rPr>
      <w:sz w:val="16"/>
      <w:szCs w:val="16"/>
    </w:rPr>
  </w:style>
  <w:style w:type="paragraph" w:customStyle="1" w:styleId="xl83">
    <w:name w:val="xl83"/>
    <w:basedOn w:val="a"/>
    <w:rsid w:val="00937A7A"/>
    <w:pPr>
      <w:spacing w:before="100" w:beforeAutospacing="1" w:after="100" w:afterAutospacing="1"/>
      <w:jc w:val="left"/>
    </w:pPr>
    <w:rPr>
      <w:rFonts w:ascii="Arial" w:hAnsi="Arial" w:cs="Arial"/>
      <w:b/>
      <w:bCs/>
      <w:sz w:val="16"/>
      <w:szCs w:val="16"/>
    </w:rPr>
  </w:style>
  <w:style w:type="paragraph" w:customStyle="1" w:styleId="xl84">
    <w:name w:val="xl84"/>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sz w:val="16"/>
      <w:szCs w:val="16"/>
    </w:rPr>
  </w:style>
  <w:style w:type="paragraph" w:customStyle="1" w:styleId="xl85">
    <w:name w:val="xl85"/>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6">
    <w:name w:val="xl86"/>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b/>
      <w:bCs/>
      <w:sz w:val="16"/>
      <w:szCs w:val="16"/>
    </w:rPr>
  </w:style>
  <w:style w:type="paragraph" w:customStyle="1" w:styleId="xl87">
    <w:name w:val="xl87"/>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88">
    <w:name w:val="xl88"/>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 w:val="16"/>
      <w:szCs w:val="16"/>
    </w:rPr>
  </w:style>
  <w:style w:type="paragraph" w:customStyle="1" w:styleId="xl89">
    <w:name w:val="xl89"/>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b/>
      <w:bCs/>
      <w:sz w:val="16"/>
      <w:szCs w:val="16"/>
    </w:rPr>
  </w:style>
  <w:style w:type="paragraph" w:customStyle="1" w:styleId="xl90">
    <w:name w:val="xl90"/>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1">
    <w:name w:val="xl91"/>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92">
    <w:name w:val="xl92"/>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3">
    <w:name w:val="xl93"/>
    <w:basedOn w:val="a"/>
    <w:rsid w:val="00937A7A"/>
    <w:pPr>
      <w:spacing w:before="100" w:beforeAutospacing="1" w:after="100" w:afterAutospacing="1"/>
      <w:jc w:val="right"/>
    </w:pPr>
    <w:rPr>
      <w:rFonts w:ascii="Arial" w:hAnsi="Arial" w:cs="Arial"/>
      <w:sz w:val="16"/>
      <w:szCs w:val="16"/>
    </w:rPr>
  </w:style>
  <w:style w:type="paragraph" w:customStyle="1" w:styleId="xl94">
    <w:name w:val="xl94"/>
    <w:basedOn w:val="a"/>
    <w:rsid w:val="00937A7A"/>
    <w:pPr>
      <w:spacing w:before="100" w:beforeAutospacing="1" w:after="100" w:afterAutospacing="1"/>
      <w:jc w:val="center"/>
    </w:pPr>
    <w:rPr>
      <w:rFonts w:ascii="Arial" w:hAnsi="Arial" w:cs="Arial"/>
      <w:b/>
      <w:bCs/>
      <w:sz w:val="16"/>
      <w:szCs w:val="16"/>
    </w:rPr>
  </w:style>
  <w:style w:type="paragraph" w:customStyle="1" w:styleId="xl95">
    <w:name w:val="xl95"/>
    <w:basedOn w:val="a"/>
    <w:rsid w:val="00937A7A"/>
    <w:pPr>
      <w:spacing w:before="100" w:beforeAutospacing="1" w:after="100" w:afterAutospacing="1"/>
      <w:jc w:val="right"/>
    </w:pPr>
    <w:rPr>
      <w:rFonts w:ascii="Arial" w:hAnsi="Arial" w:cs="Arial"/>
      <w:sz w:val="16"/>
      <w:szCs w:val="16"/>
    </w:rPr>
  </w:style>
  <w:style w:type="paragraph" w:customStyle="1" w:styleId="xl96">
    <w:name w:val="xl96"/>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7">
    <w:name w:val="xl97"/>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8">
    <w:name w:val="xl98"/>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1a">
    <w:name w:val="Абзац списка1"/>
    <w:basedOn w:val="a"/>
    <w:rsid w:val="00580388"/>
    <w:pPr>
      <w:ind w:left="720"/>
      <w:jc w:val="left"/>
    </w:pPr>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3553449">
      <w:bodyDiv w:val="1"/>
      <w:marLeft w:val="0"/>
      <w:marRight w:val="0"/>
      <w:marTop w:val="0"/>
      <w:marBottom w:val="0"/>
      <w:divBdr>
        <w:top w:val="none" w:sz="0" w:space="0" w:color="auto"/>
        <w:left w:val="none" w:sz="0" w:space="0" w:color="auto"/>
        <w:bottom w:val="none" w:sz="0" w:space="0" w:color="auto"/>
        <w:right w:val="none" w:sz="0" w:space="0" w:color="auto"/>
      </w:divBdr>
      <w:divsChild>
        <w:div w:id="322437787">
          <w:marLeft w:val="0"/>
          <w:marRight w:val="0"/>
          <w:marTop w:val="0"/>
          <w:marBottom w:val="0"/>
          <w:divBdr>
            <w:top w:val="none" w:sz="0" w:space="0" w:color="auto"/>
            <w:left w:val="none" w:sz="0" w:space="0" w:color="auto"/>
            <w:bottom w:val="none" w:sz="0" w:space="0" w:color="auto"/>
            <w:right w:val="none" w:sz="0" w:space="0" w:color="auto"/>
          </w:divBdr>
        </w:div>
      </w:divsChild>
    </w:div>
    <w:div w:id="67699904">
      <w:bodyDiv w:val="1"/>
      <w:marLeft w:val="0"/>
      <w:marRight w:val="0"/>
      <w:marTop w:val="0"/>
      <w:marBottom w:val="0"/>
      <w:divBdr>
        <w:top w:val="none" w:sz="0" w:space="0" w:color="auto"/>
        <w:left w:val="none" w:sz="0" w:space="0" w:color="auto"/>
        <w:bottom w:val="none" w:sz="0" w:space="0" w:color="auto"/>
        <w:right w:val="none" w:sz="0" w:space="0" w:color="auto"/>
      </w:divBdr>
    </w:div>
    <w:div w:id="1188712879">
      <w:bodyDiv w:val="1"/>
      <w:marLeft w:val="0"/>
      <w:marRight w:val="0"/>
      <w:marTop w:val="0"/>
      <w:marBottom w:val="0"/>
      <w:divBdr>
        <w:top w:val="none" w:sz="0" w:space="0" w:color="auto"/>
        <w:left w:val="none" w:sz="0" w:space="0" w:color="auto"/>
        <w:bottom w:val="none" w:sz="0" w:space="0" w:color="auto"/>
        <w:right w:val="none" w:sz="0" w:space="0" w:color="auto"/>
      </w:divBdr>
    </w:div>
    <w:div w:id="1562863696">
      <w:bodyDiv w:val="1"/>
      <w:marLeft w:val="0"/>
      <w:marRight w:val="0"/>
      <w:marTop w:val="0"/>
      <w:marBottom w:val="0"/>
      <w:divBdr>
        <w:top w:val="none" w:sz="0" w:space="0" w:color="auto"/>
        <w:left w:val="none" w:sz="0" w:space="0" w:color="auto"/>
        <w:bottom w:val="none" w:sz="0" w:space="0" w:color="auto"/>
        <w:right w:val="none" w:sz="0" w:space="0" w:color="auto"/>
      </w:divBdr>
    </w:div>
    <w:div w:id="1935161470">
      <w:bodyDiv w:val="1"/>
      <w:marLeft w:val="0"/>
      <w:marRight w:val="0"/>
      <w:marTop w:val="0"/>
      <w:marBottom w:val="0"/>
      <w:divBdr>
        <w:top w:val="none" w:sz="0" w:space="0" w:color="auto"/>
        <w:left w:val="none" w:sz="0" w:space="0" w:color="auto"/>
        <w:bottom w:val="none" w:sz="0" w:space="0" w:color="auto"/>
        <w:right w:val="none" w:sz="0" w:space="0" w:color="auto"/>
      </w:divBdr>
      <w:divsChild>
        <w:div w:id="1713386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o-bogat@zivil.cap.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DCD6E-C035-4506-B568-2FFDB8905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TotalTime>
  <Pages>4</Pages>
  <Words>1325</Words>
  <Characters>7554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8862</CharactersWithSpaces>
  <SharedDoc>false</SharedDoc>
  <HLinks>
    <vt:vector size="18" baseType="variant">
      <vt:variant>
        <vt:i4>917545</vt:i4>
      </vt:variant>
      <vt:variant>
        <vt:i4>6</vt:i4>
      </vt:variant>
      <vt:variant>
        <vt:i4>0</vt:i4>
      </vt:variant>
      <vt:variant>
        <vt:i4>5</vt:i4>
      </vt:variant>
      <vt:variant>
        <vt:lpwstr>mailto:sao-bogat@zivil.cap.ru</vt:lpwstr>
      </vt:variant>
      <vt:variant>
        <vt:lpwstr/>
      </vt:variant>
      <vt:variant>
        <vt:i4>5570580</vt:i4>
      </vt:variant>
      <vt:variant>
        <vt:i4>3</vt:i4>
      </vt:variant>
      <vt:variant>
        <vt:i4>0</vt:i4>
      </vt:variant>
      <vt:variant>
        <vt:i4>5</vt:i4>
      </vt:variant>
      <vt:variant>
        <vt:lpwstr>http://mobileonline.garant.ru/</vt:lpwstr>
      </vt:variant>
      <vt:variant>
        <vt:lpwstr>/document/10164504/entry/3</vt:lpwstr>
      </vt:variant>
      <vt:variant>
        <vt:i4>6422579</vt:i4>
      </vt:variant>
      <vt:variant>
        <vt:i4>0</vt:i4>
      </vt:variant>
      <vt:variant>
        <vt:i4>0</vt:i4>
      </vt:variant>
      <vt:variant>
        <vt:i4>5</vt:i4>
      </vt:variant>
      <vt:variant>
        <vt:lpwstr>garantf1://42408019.0/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Специалист</cp:lastModifiedBy>
  <cp:revision>17</cp:revision>
  <cp:lastPrinted>2019-08-22T05:40:00Z</cp:lastPrinted>
  <dcterms:created xsi:type="dcterms:W3CDTF">2018-04-20T09:43:00Z</dcterms:created>
  <dcterms:modified xsi:type="dcterms:W3CDTF">2019-08-22T05:41:00Z</dcterms:modified>
</cp:coreProperties>
</file>