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8A" w:rsidRDefault="00366C8A" w:rsidP="00366C8A">
      <w:pPr>
        <w:ind w:right="-1"/>
        <w:jc w:val="right"/>
        <w:rPr>
          <w:rFonts w:eastAsia="MS Mincho"/>
        </w:rPr>
      </w:pPr>
    </w:p>
    <w:tbl>
      <w:tblPr>
        <w:tblW w:w="0" w:type="auto"/>
        <w:tblLook w:val="04A0"/>
      </w:tblPr>
      <w:tblGrid>
        <w:gridCol w:w="9571"/>
      </w:tblGrid>
      <w:tr w:rsidR="00366C8A" w:rsidTr="00D11066">
        <w:trPr>
          <w:cantSplit/>
          <w:trHeight w:val="3023"/>
        </w:trPr>
        <w:tc>
          <w:tcPr>
            <w:tcW w:w="9571" w:type="dxa"/>
            <w:hideMark/>
          </w:tcPr>
          <w:tbl>
            <w:tblPr>
              <w:tblW w:w="9494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060"/>
              <w:gridCol w:w="1358"/>
              <w:gridCol w:w="4076"/>
            </w:tblGrid>
            <w:tr w:rsidR="00366C8A" w:rsidTr="00D11066">
              <w:trPr>
                <w:trHeight w:val="126"/>
                <w:tblCellSpacing w:w="0" w:type="dxa"/>
              </w:trPr>
              <w:tc>
                <w:tcPr>
                  <w:tcW w:w="4060" w:type="dxa"/>
                  <w:hideMark/>
                </w:tcPr>
                <w:p w:rsidR="00366C8A" w:rsidRDefault="00366C8A" w:rsidP="00D1106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2575560</wp:posOffset>
                        </wp:positionH>
                        <wp:positionV relativeFrom="paragraph">
                          <wp:posOffset>-314960</wp:posOffset>
                        </wp:positionV>
                        <wp:extent cx="720090" cy="723900"/>
                        <wp:effectExtent l="19050" t="0" r="3810" b="0"/>
                        <wp:wrapNone/>
                        <wp:docPr id="20" name="Рисунок 2" descr="Gerb-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Gerb-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9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t xml:space="preserve">                                                                                                                     </w:t>
                  </w:r>
                </w:p>
                <w:p w:rsidR="00366C8A" w:rsidRDefault="00366C8A" w:rsidP="00D11066">
                  <w:pPr>
                    <w:jc w:val="center"/>
                  </w:pPr>
                  <w:r>
                    <w:rPr>
                      <w:b/>
                      <w:bCs/>
                    </w:rPr>
                    <w:t>ЧАВАШ РЕСПУБЛИКИ</w:t>
                  </w:r>
                </w:p>
                <w:p w:rsidR="00366C8A" w:rsidRDefault="00366C8A" w:rsidP="00D11066">
                  <w:pPr>
                    <w:jc w:val="center"/>
                  </w:pPr>
                  <w:r>
                    <w:rPr>
                      <w:b/>
                      <w:bCs/>
                    </w:rPr>
                    <w:t>ВАРМАР РАЙОНĚ</w:t>
                  </w:r>
                </w:p>
              </w:tc>
              <w:tc>
                <w:tcPr>
                  <w:tcW w:w="1358" w:type="dxa"/>
                  <w:vMerge w:val="restart"/>
                </w:tcPr>
                <w:p w:rsidR="00366C8A" w:rsidRDefault="00366C8A" w:rsidP="00D11066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  <w:p w:rsidR="00366C8A" w:rsidRDefault="00366C8A" w:rsidP="00D11066">
                  <w:pPr>
                    <w:ind w:firstLine="567"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4076" w:type="dxa"/>
                </w:tcPr>
                <w:p w:rsidR="00366C8A" w:rsidRDefault="00366C8A" w:rsidP="00D11066">
                  <w:pPr>
                    <w:jc w:val="center"/>
                  </w:pPr>
                </w:p>
                <w:p w:rsidR="00366C8A" w:rsidRDefault="00366C8A" w:rsidP="00D11066">
                  <w:pPr>
                    <w:jc w:val="center"/>
                  </w:pPr>
                  <w:r>
                    <w:rPr>
                      <w:b/>
                      <w:bCs/>
                    </w:rPr>
                    <w:t>ЧУВАШСКАЯ РЕСПУБЛИКА</w:t>
                  </w:r>
                </w:p>
                <w:p w:rsidR="00366C8A" w:rsidRDefault="00366C8A" w:rsidP="00D11066">
                  <w:pPr>
                    <w:jc w:val="center"/>
                  </w:pPr>
                  <w:r>
                    <w:rPr>
                      <w:b/>
                      <w:bCs/>
                    </w:rPr>
                    <w:t>УРМАРСКИЙ РАЙОН</w:t>
                  </w:r>
                </w:p>
              </w:tc>
            </w:tr>
            <w:tr w:rsidR="00366C8A" w:rsidTr="00D11066">
              <w:trPr>
                <w:trHeight w:val="1989"/>
                <w:tblCellSpacing w:w="0" w:type="dxa"/>
              </w:trPr>
              <w:tc>
                <w:tcPr>
                  <w:tcW w:w="4060" w:type="dxa"/>
                </w:tcPr>
                <w:p w:rsidR="00366C8A" w:rsidRDefault="00366C8A" w:rsidP="00D11066">
                  <w:pPr>
                    <w:keepNext/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КЕЛКЕШ ЯЛ</w:t>
                  </w:r>
                </w:p>
                <w:p w:rsidR="00366C8A" w:rsidRDefault="00366C8A" w:rsidP="00D11066">
                  <w:pPr>
                    <w:jc w:val="center"/>
                  </w:pPr>
                  <w:r>
                    <w:rPr>
                      <w:b/>
                      <w:bCs/>
                    </w:rPr>
                    <w:t>ПОСЕЛЕНИЙĚН</w:t>
                  </w:r>
                </w:p>
                <w:p w:rsidR="00366C8A" w:rsidRDefault="00366C8A" w:rsidP="00D11066">
                  <w:pPr>
                    <w:jc w:val="center"/>
                  </w:pPr>
                  <w:r>
                    <w:rPr>
                      <w:b/>
                      <w:bCs/>
                    </w:rPr>
                    <w:t>ДЕПУТАТСЕН ПУХĂ</w:t>
                  </w:r>
                  <w:proofErr w:type="gramStart"/>
                  <w:r>
                    <w:rPr>
                      <w:b/>
                      <w:bCs/>
                    </w:rPr>
                    <w:t>В</w:t>
                  </w:r>
                  <w:proofErr w:type="gramEnd"/>
                  <w:r>
                    <w:rPr>
                      <w:b/>
                      <w:bCs/>
                    </w:rPr>
                    <w:t>Ě</w:t>
                  </w:r>
                </w:p>
                <w:p w:rsidR="00366C8A" w:rsidRDefault="00366C8A" w:rsidP="00D11066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</w:p>
                <w:p w:rsidR="00366C8A" w:rsidRDefault="00366C8A" w:rsidP="00D11066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ЙЫШАНУ</w:t>
                  </w:r>
                </w:p>
                <w:p w:rsidR="00366C8A" w:rsidRDefault="00366C8A" w:rsidP="00D11066">
                  <w:pPr>
                    <w:keepNext/>
                    <w:jc w:val="center"/>
                    <w:outlineLvl w:val="1"/>
                    <w:rPr>
                      <w:bCs/>
                      <w:u w:val="single"/>
                    </w:rPr>
                  </w:pPr>
                  <w:r>
                    <w:rPr>
                      <w:bCs/>
                      <w:u w:val="single"/>
                    </w:rPr>
                    <w:t xml:space="preserve"> </w:t>
                  </w:r>
                </w:p>
                <w:p w:rsidR="00366C8A" w:rsidRDefault="00366C8A" w:rsidP="00D11066">
                  <w:pPr>
                    <w:keepNext/>
                    <w:jc w:val="center"/>
                    <w:outlineLvl w:val="1"/>
                    <w:rPr>
                      <w:bCs/>
                      <w:u w:val="single"/>
                    </w:rPr>
                  </w:pPr>
                  <w:r>
                    <w:rPr>
                      <w:bCs/>
                      <w:u w:val="single"/>
                    </w:rPr>
                    <w:t>3 апреля</w:t>
                  </w:r>
                  <w:r w:rsidRPr="00B32654">
                    <w:rPr>
                      <w:bCs/>
                      <w:u w:val="single"/>
                    </w:rPr>
                    <w:t xml:space="preserve"> 2019года № 9</w:t>
                  </w:r>
                  <w:r>
                    <w:rPr>
                      <w:bCs/>
                      <w:u w:val="single"/>
                    </w:rPr>
                    <w:t>3</w:t>
                  </w:r>
                  <w:r w:rsidRPr="00B32654">
                    <w:rPr>
                      <w:bCs/>
                      <w:u w:val="single"/>
                    </w:rPr>
                    <w:t xml:space="preserve"> </w:t>
                  </w:r>
                </w:p>
                <w:p w:rsidR="00366C8A" w:rsidRDefault="00366C8A" w:rsidP="00D11066">
                  <w:pPr>
                    <w:keepNext/>
                    <w:jc w:val="center"/>
                    <w:outlineLvl w:val="1"/>
                    <w:rPr>
                      <w:rFonts w:ascii="Arial Cyr Chuv" w:hAnsi="Arial Cyr Chuv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Cyr Chuv" w:hAnsi="Arial Cyr Chuv"/>
                      <w:sz w:val="20"/>
                      <w:szCs w:val="20"/>
                    </w:rPr>
                    <w:t>К.лкеш</w:t>
                  </w:r>
                  <w:proofErr w:type="spellEnd"/>
                  <w:r>
                    <w:rPr>
                      <w:rFonts w:ascii="Arial Cyr Chuv" w:hAnsi="Arial Cyr Chuv"/>
                      <w:sz w:val="20"/>
                      <w:szCs w:val="20"/>
                    </w:rPr>
                    <w:t xml:space="preserve"> ял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66C8A" w:rsidRPr="00347624" w:rsidRDefault="00366C8A" w:rsidP="00D11066">
                  <w:pPr>
                    <w:suppressAutoHyphens w:val="0"/>
                  </w:pPr>
                </w:p>
              </w:tc>
              <w:tc>
                <w:tcPr>
                  <w:tcW w:w="4076" w:type="dxa"/>
                </w:tcPr>
                <w:p w:rsidR="00366C8A" w:rsidRDefault="00366C8A" w:rsidP="00D11066">
                  <w:pPr>
                    <w:jc w:val="center"/>
                  </w:pPr>
                  <w:r>
                    <w:rPr>
                      <w:b/>
                      <w:bCs/>
                    </w:rPr>
                    <w:t>СОБРАНИЕ ДЕПУТАТОВ</w:t>
                  </w:r>
                </w:p>
                <w:p w:rsidR="00366C8A" w:rsidRDefault="00366C8A" w:rsidP="00D11066">
                  <w:pPr>
                    <w:jc w:val="center"/>
                  </w:pPr>
                  <w:r>
                    <w:rPr>
                      <w:b/>
                      <w:bCs/>
                    </w:rPr>
                    <w:t>КУЛЬГЕШСКОГО СЕЛЬСКОГО ПОСЕЛЕНИЯ</w:t>
                  </w:r>
                </w:p>
                <w:p w:rsidR="00366C8A" w:rsidRDefault="00366C8A" w:rsidP="00D11066">
                  <w:pPr>
                    <w:jc w:val="center"/>
                  </w:pPr>
                </w:p>
                <w:p w:rsidR="00366C8A" w:rsidRDefault="00366C8A" w:rsidP="00D11066">
                  <w:pPr>
                    <w:keepNext/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РЕШЕНИЕ</w:t>
                  </w:r>
                </w:p>
                <w:p w:rsidR="00366C8A" w:rsidRPr="00B32654" w:rsidRDefault="00366C8A" w:rsidP="00D11066">
                  <w:pPr>
                    <w:keepNext/>
                    <w:jc w:val="center"/>
                    <w:outlineLvl w:val="1"/>
                    <w:rPr>
                      <w:b/>
                      <w:bCs/>
                      <w:u w:val="single"/>
                    </w:rPr>
                  </w:pPr>
                  <w:r>
                    <w:rPr>
                      <w:bCs/>
                    </w:rPr>
                    <w:t xml:space="preserve"> </w:t>
                  </w:r>
                </w:p>
                <w:p w:rsidR="00366C8A" w:rsidRPr="00B32654" w:rsidRDefault="00366C8A" w:rsidP="00D11066">
                  <w:pPr>
                    <w:keepNext/>
                    <w:jc w:val="center"/>
                    <w:outlineLvl w:val="1"/>
                    <w:rPr>
                      <w:b/>
                      <w:bCs/>
                      <w:u w:val="single"/>
                    </w:rPr>
                  </w:pPr>
                  <w:r>
                    <w:rPr>
                      <w:bCs/>
                      <w:u w:val="single"/>
                    </w:rPr>
                    <w:t>3 апреля</w:t>
                  </w:r>
                  <w:r w:rsidRPr="00B32654">
                    <w:rPr>
                      <w:bCs/>
                      <w:u w:val="single"/>
                    </w:rPr>
                    <w:t xml:space="preserve"> 2019года № 9</w:t>
                  </w:r>
                  <w:r>
                    <w:rPr>
                      <w:bCs/>
                      <w:u w:val="single"/>
                    </w:rPr>
                    <w:t>3</w:t>
                  </w:r>
                  <w:r w:rsidRPr="00B32654">
                    <w:rPr>
                      <w:bCs/>
                      <w:u w:val="single"/>
                    </w:rPr>
                    <w:t xml:space="preserve"> </w:t>
                  </w:r>
                </w:p>
                <w:p w:rsidR="00366C8A" w:rsidRDefault="00366C8A" w:rsidP="00D11066">
                  <w:r>
                    <w:t xml:space="preserve">                деревня Кульгеши</w:t>
                  </w:r>
                </w:p>
              </w:tc>
            </w:tr>
          </w:tbl>
          <w:p w:rsidR="00366C8A" w:rsidRDefault="00366C8A" w:rsidP="00D1106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366C8A" w:rsidRPr="004622B7" w:rsidRDefault="00366C8A" w:rsidP="00366C8A">
      <w:pPr>
        <w:ind w:right="4678"/>
        <w:jc w:val="both"/>
      </w:pPr>
      <w:r>
        <w:t>О внесении изменений в решение Собрания депутатов Кульгешского сельского поселения Урмарского района от 23.12.2008 № 84 «</w:t>
      </w:r>
      <w:r w:rsidRPr="004622B7">
        <w:t xml:space="preserve">Об </w:t>
      </w:r>
      <w:r>
        <w:t>установлении ставок, порядка и сроков уплаты земельного налога»</w:t>
      </w:r>
    </w:p>
    <w:p w:rsidR="00366C8A" w:rsidRPr="004622B7" w:rsidRDefault="00366C8A" w:rsidP="00366C8A">
      <w:pPr>
        <w:ind w:right="4678"/>
        <w:jc w:val="both"/>
      </w:pPr>
    </w:p>
    <w:p w:rsidR="00366C8A" w:rsidRPr="001560B8" w:rsidRDefault="00366C8A" w:rsidP="00366C8A">
      <w:pPr>
        <w:ind w:firstLine="600"/>
      </w:pPr>
    </w:p>
    <w:p w:rsidR="00366C8A" w:rsidRDefault="00366C8A" w:rsidP="00366C8A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30.09.2017 № 286-ФЗ «О внесении изменений в часть вторую Налогового кодекса Российской Федерации и отдельные законодательные акты Российской Федерации», Уставом Кульгешского сельского поселения  </w:t>
      </w:r>
    </w:p>
    <w:p w:rsidR="00366C8A" w:rsidRDefault="00366C8A" w:rsidP="00366C8A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Кульгешского сельского поселения  Урмарского района</w:t>
      </w:r>
    </w:p>
    <w:p w:rsidR="00366C8A" w:rsidRPr="001560B8" w:rsidRDefault="00366C8A" w:rsidP="00366C8A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366C8A" w:rsidRDefault="00366C8A" w:rsidP="00366C8A">
      <w:pPr>
        <w:ind w:right="-4" w:firstLine="600"/>
        <w:jc w:val="both"/>
      </w:pPr>
      <w:r w:rsidRPr="001560B8">
        <w:t>1.</w:t>
      </w:r>
      <w:r>
        <w:t xml:space="preserve"> Внести изменения в решение Собрания депутатов Кульгешского сельского поселения Урмарского района от 23.12.2008 № 84 «</w:t>
      </w:r>
      <w:r w:rsidRPr="004622B7">
        <w:t xml:space="preserve">Об </w:t>
      </w:r>
      <w:r>
        <w:t xml:space="preserve">установлении ставок, порядка и сроков уплаты земельного налога» изложив пункт 2.5 в следующей редакции: </w:t>
      </w:r>
    </w:p>
    <w:p w:rsidR="00366C8A" w:rsidRPr="006F57CC" w:rsidRDefault="00366C8A" w:rsidP="00366C8A">
      <w:pPr>
        <w:autoSpaceDE w:val="0"/>
        <w:autoSpaceDN w:val="0"/>
        <w:adjustRightInd w:val="0"/>
        <w:ind w:firstLine="720"/>
        <w:jc w:val="both"/>
      </w:pPr>
      <w:r>
        <w:t xml:space="preserve">«2.5. </w:t>
      </w:r>
      <w:r w:rsidRPr="006F57CC">
        <w:t xml:space="preserve">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5" w:history="1">
        <w:r w:rsidRPr="006F57CC">
          <w:t>заявление</w:t>
        </w:r>
      </w:hyperlink>
      <w:r w:rsidRPr="006F57CC"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366C8A" w:rsidRPr="006F57CC" w:rsidRDefault="00366C8A" w:rsidP="00366C8A">
      <w:pPr>
        <w:autoSpaceDE w:val="0"/>
        <w:autoSpaceDN w:val="0"/>
        <w:adjustRightInd w:val="0"/>
        <w:ind w:firstLine="720"/>
        <w:jc w:val="both"/>
      </w:pPr>
      <w:r w:rsidRPr="006F57CC">
        <w:t>В случае</w:t>
      </w:r>
      <w:proofErr w:type="gramStart"/>
      <w:r w:rsidRPr="006F57CC">
        <w:t>,</w:t>
      </w:r>
      <w:proofErr w:type="gramEnd"/>
      <w:r w:rsidRPr="006F57CC"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</w:t>
      </w:r>
      <w:hyperlink r:id="rId6" w:history="1">
        <w:r w:rsidRPr="006F57CC">
          <w:t>запрашивает</w:t>
        </w:r>
      </w:hyperlink>
      <w:r w:rsidRPr="006F57CC">
        <w:t xml:space="preserve">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:rsidR="00366C8A" w:rsidRPr="006F57CC" w:rsidRDefault="00366C8A" w:rsidP="00366C8A">
      <w:pPr>
        <w:autoSpaceDE w:val="0"/>
        <w:autoSpaceDN w:val="0"/>
        <w:adjustRightInd w:val="0"/>
        <w:ind w:firstLine="720"/>
        <w:jc w:val="both"/>
      </w:pPr>
      <w:r w:rsidRPr="006F57CC">
        <w:t>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семи дней со дня получения или в тот же срок сообщает в налоговый орган о причинах неисполнения запроса.</w:t>
      </w:r>
    </w:p>
    <w:p w:rsidR="00366C8A" w:rsidRPr="006F57CC" w:rsidRDefault="00366C8A" w:rsidP="00366C8A">
      <w:pPr>
        <w:autoSpaceDE w:val="0"/>
        <w:autoSpaceDN w:val="0"/>
        <w:adjustRightInd w:val="0"/>
        <w:ind w:firstLine="720"/>
        <w:jc w:val="both"/>
      </w:pPr>
      <w:r w:rsidRPr="006F57CC">
        <w:t xml:space="preserve">Налоговый орган в течение трех дней со дня получения указанного сообщения обязан </w:t>
      </w:r>
      <w:hyperlink r:id="rId7" w:history="1">
        <w:r w:rsidRPr="006F57CC">
          <w:t>проинформировать</w:t>
        </w:r>
      </w:hyperlink>
      <w:r w:rsidRPr="006F57CC">
        <w:t xml:space="preserve">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bookmarkStart w:id="0" w:name="sub_36110305"/>
    <w:p w:rsidR="00366C8A" w:rsidRPr="004622B7" w:rsidRDefault="00366C8A" w:rsidP="00366C8A">
      <w:pPr>
        <w:autoSpaceDE w:val="0"/>
        <w:autoSpaceDN w:val="0"/>
        <w:adjustRightInd w:val="0"/>
        <w:ind w:firstLine="720"/>
        <w:jc w:val="both"/>
      </w:pPr>
      <w:r w:rsidRPr="006F57CC">
        <w:fldChar w:fldCharType="begin"/>
      </w:r>
      <w:r w:rsidRPr="006F57CC">
        <w:instrText>HYPERLINK "garantF1://71723116.1000"</w:instrText>
      </w:r>
      <w:r w:rsidRPr="006F57CC">
        <w:fldChar w:fldCharType="separate"/>
      </w:r>
      <w:r w:rsidRPr="006F57CC">
        <w:t>Форма</w:t>
      </w:r>
      <w:r w:rsidRPr="006F57CC">
        <w:fldChar w:fldCharType="end"/>
      </w:r>
      <w:r w:rsidRPr="006F57CC">
        <w:t xml:space="preserve"> заявления о предоставлении налоговой льготы, </w:t>
      </w:r>
      <w:hyperlink r:id="rId8" w:history="1">
        <w:r w:rsidRPr="006F57CC">
          <w:t>порядок</w:t>
        </w:r>
      </w:hyperlink>
      <w:r w:rsidRPr="006F57CC">
        <w:t xml:space="preserve"> ее заполнения, </w:t>
      </w:r>
      <w:hyperlink r:id="rId9" w:history="1">
        <w:r w:rsidRPr="006F57CC">
          <w:t>формат</w:t>
        </w:r>
      </w:hyperlink>
      <w:r w:rsidRPr="006F57CC">
        <w:t xml:space="preserve"> представления такого заявления в электронной форме утверждаются федеральным </w:t>
      </w:r>
      <w:r w:rsidRPr="006F57CC">
        <w:lastRenderedPageBreak/>
        <w:t>органом исполнительной власти, уполномоченным по контролю и надзору в области налогов и сборов</w:t>
      </w:r>
      <w:proofErr w:type="gramStart"/>
      <w:r w:rsidRPr="006F57CC">
        <w:t>.</w:t>
      </w:r>
      <w:r>
        <w:t>».</w:t>
      </w:r>
      <w:bookmarkEnd w:id="0"/>
      <w:proofErr w:type="gramEnd"/>
    </w:p>
    <w:p w:rsidR="00366C8A" w:rsidRPr="00CE5FE6" w:rsidRDefault="00366C8A" w:rsidP="00366C8A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E5FE6">
        <w:rPr>
          <w:rFonts w:ascii="Times New Roman" w:hAnsi="Times New Roman" w:cs="Times New Roman"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</w:t>
      </w:r>
      <w:r w:rsidRPr="00CE5FE6">
        <w:rPr>
          <w:rFonts w:ascii="Times New Roman" w:hAnsi="Times New Roman" w:cs="Times New Roman"/>
          <w:sz w:val="24"/>
          <w:szCs w:val="24"/>
        </w:rPr>
        <w:t xml:space="preserve"> опубликова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CE5FE6">
        <w:rPr>
          <w:rFonts w:ascii="Times New Roman" w:hAnsi="Times New Roman" w:cs="Times New Roman"/>
          <w:sz w:val="24"/>
          <w:szCs w:val="24"/>
        </w:rPr>
        <w:t>.</w:t>
      </w:r>
    </w:p>
    <w:p w:rsidR="00366C8A" w:rsidRPr="001560B8" w:rsidRDefault="00366C8A" w:rsidP="00366C8A">
      <w:pPr>
        <w:pStyle w:val="ConsPlusNormal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66C8A" w:rsidRDefault="00366C8A" w:rsidP="00366C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C8A" w:rsidRPr="007E530C" w:rsidRDefault="00366C8A" w:rsidP="00366C8A">
      <w:pPr>
        <w:ind w:firstLine="45"/>
        <w:jc w:val="both"/>
        <w:rPr>
          <w:bCs/>
        </w:rPr>
      </w:pPr>
      <w:r w:rsidRPr="007E530C">
        <w:rPr>
          <w:bCs/>
        </w:rPr>
        <w:t xml:space="preserve">Председатель        Собрания         депутатов </w:t>
      </w:r>
    </w:p>
    <w:p w:rsidR="00366C8A" w:rsidRPr="007E530C" w:rsidRDefault="00366C8A" w:rsidP="00366C8A">
      <w:pPr>
        <w:ind w:firstLine="45"/>
        <w:jc w:val="both"/>
        <w:rPr>
          <w:bCs/>
        </w:rPr>
      </w:pPr>
      <w:r w:rsidRPr="007E530C">
        <w:t>Кульгешского</w:t>
      </w:r>
      <w:r w:rsidRPr="007E530C">
        <w:rPr>
          <w:bCs/>
        </w:rPr>
        <w:t xml:space="preserve">     сельского    поселения</w:t>
      </w:r>
    </w:p>
    <w:p w:rsidR="00366C8A" w:rsidRPr="007E530C" w:rsidRDefault="00366C8A" w:rsidP="00366C8A">
      <w:pPr>
        <w:ind w:firstLine="45"/>
        <w:jc w:val="both"/>
        <w:rPr>
          <w:bCs/>
        </w:rPr>
      </w:pPr>
      <w:r w:rsidRPr="007E530C">
        <w:rPr>
          <w:bCs/>
        </w:rPr>
        <w:t xml:space="preserve">Урмарского района Чувашской Республики                                                           В.Н. Борцов                          </w:t>
      </w:r>
    </w:p>
    <w:p w:rsidR="00366C8A" w:rsidRPr="007E530C" w:rsidRDefault="00366C8A" w:rsidP="00366C8A">
      <w:pPr>
        <w:jc w:val="both"/>
      </w:pPr>
    </w:p>
    <w:p w:rsidR="00366C8A" w:rsidRPr="007E530C" w:rsidRDefault="00366C8A" w:rsidP="00366C8A">
      <w:pPr>
        <w:jc w:val="both"/>
      </w:pPr>
      <w:r w:rsidRPr="007E530C">
        <w:t xml:space="preserve">Глава Кульгешского сельского поселения </w:t>
      </w:r>
    </w:p>
    <w:p w:rsidR="00366C8A" w:rsidRPr="007E530C" w:rsidRDefault="00366C8A" w:rsidP="00366C8A">
      <w:pPr>
        <w:jc w:val="both"/>
      </w:pPr>
      <w:r w:rsidRPr="007E530C">
        <w:t xml:space="preserve">Урмарского района Чувашской    Республики                                                      О.С. Кузьмин      </w:t>
      </w:r>
    </w:p>
    <w:p w:rsidR="00366C8A" w:rsidRDefault="00366C8A" w:rsidP="00366C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C8A" w:rsidRDefault="00366C8A" w:rsidP="00366C8A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p w:rsidR="00366C8A" w:rsidRDefault="00366C8A" w:rsidP="00366C8A">
      <w:pPr>
        <w:spacing w:line="200" w:lineRule="atLeast"/>
      </w:pPr>
    </w:p>
    <w:sectPr w:rsidR="00366C8A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6C8A"/>
    <w:rsid w:val="00366C8A"/>
    <w:rsid w:val="005D2BA4"/>
    <w:rsid w:val="00717D76"/>
    <w:rsid w:val="008D6041"/>
    <w:rsid w:val="0091253F"/>
    <w:rsid w:val="0098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8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C8A"/>
    <w:rPr>
      <w:rFonts w:ascii="Calibri" w:eastAsia="Calibri" w:hAnsi="Calibri" w:cs="Times New Roman"/>
    </w:rPr>
  </w:style>
  <w:style w:type="paragraph" w:customStyle="1" w:styleId="ConsPlusNormal">
    <w:name w:val="ConsPlusNormal"/>
    <w:rsid w:val="00366C8A"/>
    <w:pPr>
      <w:autoSpaceDE w:val="0"/>
      <w:autoSpaceDN w:val="0"/>
      <w:adjustRightInd w:val="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23116.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1693250.3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693250.20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1723116.100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garantF1://71723116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0</DocSecurity>
  <Lines>24</Lines>
  <Paragraphs>6</Paragraphs>
  <ScaleCrop>false</ScaleCrop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2019-04-30T06:37:00Z</dcterms:created>
  <dcterms:modified xsi:type="dcterms:W3CDTF">2019-04-30T06:38:00Z</dcterms:modified>
</cp:coreProperties>
</file>