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0220D6" w:rsidRPr="00262C02" w:rsidTr="00CF1C09">
        <w:tc>
          <w:tcPr>
            <w:tcW w:w="8403" w:type="dxa"/>
            <w:tcBorders>
              <w:top w:val="single" w:sz="4" w:space="0" w:color="auto"/>
              <w:left w:val="single" w:sz="4" w:space="0" w:color="auto"/>
              <w:bottom w:val="single" w:sz="4" w:space="0" w:color="auto"/>
              <w:right w:val="single" w:sz="4" w:space="0" w:color="auto"/>
            </w:tcBorders>
            <w:hideMark/>
          </w:tcPr>
          <w:p w:rsidR="000220D6" w:rsidRPr="00195BCC" w:rsidRDefault="000220D6" w:rsidP="00195BCC">
            <w:pPr>
              <w:tabs>
                <w:tab w:val="left" w:pos="3882"/>
              </w:tabs>
              <w:spacing w:after="0" w:line="240" w:lineRule="auto"/>
              <w:ind w:right="-51"/>
              <w:jc w:val="center"/>
              <w:rPr>
                <w:rFonts w:ascii="Times New Roman" w:eastAsia="Gungsuh" w:hAnsi="Times New Roman"/>
                <w:b/>
                <w:i/>
                <w:sz w:val="72"/>
                <w:szCs w:val="72"/>
                <w:lang w:eastAsia="en-US"/>
              </w:rPr>
            </w:pPr>
            <w:r w:rsidRPr="00195BCC">
              <w:rPr>
                <w:rFonts w:ascii="Times New Roman" w:eastAsia="Gungsuh" w:hAnsi="Times New Roman"/>
                <w:b/>
                <w:i/>
                <w:sz w:val="72"/>
                <w:szCs w:val="72"/>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0220D6" w:rsidRPr="00262C02" w:rsidRDefault="000220D6" w:rsidP="00195BCC">
            <w:pPr>
              <w:spacing w:after="0" w:line="240" w:lineRule="auto"/>
              <w:ind w:right="-51"/>
              <w:jc w:val="center"/>
              <w:rPr>
                <w:rFonts w:ascii="Times New Roman" w:hAnsi="Times New Roman"/>
                <w:sz w:val="20"/>
                <w:szCs w:val="20"/>
                <w:lang w:eastAsia="en-US"/>
              </w:rPr>
            </w:pPr>
          </w:p>
          <w:p w:rsidR="000220D6" w:rsidRPr="00262C02" w:rsidRDefault="000220D6" w:rsidP="00195BCC">
            <w:pPr>
              <w:spacing w:after="0" w:line="240" w:lineRule="auto"/>
              <w:ind w:right="-51"/>
              <w:jc w:val="center"/>
              <w:rPr>
                <w:rFonts w:ascii="Times New Roman" w:hAnsi="Times New Roman"/>
                <w:lang w:eastAsia="en-US"/>
              </w:rPr>
            </w:pPr>
            <w:r w:rsidRPr="00262C02">
              <w:rPr>
                <w:rFonts w:ascii="Times New Roman" w:hAnsi="Times New Roman"/>
                <w:lang w:eastAsia="en-US"/>
              </w:rPr>
              <w:t>2015</w:t>
            </w:r>
          </w:p>
          <w:p w:rsidR="000220D6" w:rsidRPr="00262C02" w:rsidRDefault="000220D6" w:rsidP="00195BCC">
            <w:pPr>
              <w:spacing w:after="0" w:line="240" w:lineRule="auto"/>
              <w:ind w:right="-51"/>
              <w:jc w:val="center"/>
              <w:rPr>
                <w:rFonts w:ascii="Times New Roman" w:hAnsi="Times New Roman"/>
                <w:lang w:eastAsia="en-US"/>
              </w:rPr>
            </w:pPr>
            <w:r>
              <w:rPr>
                <w:rFonts w:ascii="Times New Roman" w:hAnsi="Times New Roman"/>
                <w:lang w:eastAsia="en-US"/>
              </w:rPr>
              <w:t>09</w:t>
            </w:r>
            <w:r w:rsidRPr="00262C02">
              <w:rPr>
                <w:rFonts w:ascii="Times New Roman" w:hAnsi="Times New Roman"/>
                <w:lang w:eastAsia="en-US"/>
              </w:rPr>
              <w:t xml:space="preserve"> </w:t>
            </w:r>
            <w:r>
              <w:rPr>
                <w:rFonts w:ascii="Times New Roman" w:hAnsi="Times New Roman"/>
                <w:lang w:eastAsia="en-US"/>
              </w:rPr>
              <w:t>декабря</w:t>
            </w:r>
            <w:r w:rsidRPr="00262C02">
              <w:rPr>
                <w:rFonts w:ascii="Times New Roman" w:hAnsi="Times New Roman"/>
                <w:lang w:eastAsia="en-US"/>
              </w:rPr>
              <w:t xml:space="preserve">  </w:t>
            </w:r>
          </w:p>
          <w:p w:rsidR="000220D6" w:rsidRPr="00262C02" w:rsidRDefault="000220D6" w:rsidP="00195BCC">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№23</w:t>
            </w:r>
            <w:r w:rsidRPr="00262C02">
              <w:rPr>
                <w:rFonts w:ascii="Times New Roman" w:hAnsi="Times New Roman"/>
                <w:lang w:eastAsia="en-US"/>
              </w:rPr>
              <w:t xml:space="preserve"> (1</w:t>
            </w:r>
            <w:r>
              <w:rPr>
                <w:rFonts w:ascii="Times New Roman" w:hAnsi="Times New Roman"/>
                <w:lang w:eastAsia="en-US"/>
              </w:rPr>
              <w:t>48</w:t>
            </w:r>
            <w:r w:rsidRPr="00262C02">
              <w:rPr>
                <w:rFonts w:ascii="Times New Roman" w:hAnsi="Times New Roman"/>
                <w:lang w:eastAsia="en-US"/>
              </w:rPr>
              <w:t>)</w:t>
            </w:r>
          </w:p>
        </w:tc>
      </w:tr>
      <w:tr w:rsidR="000220D6" w:rsidRPr="00262C02" w:rsidTr="00CF1C09">
        <w:tc>
          <w:tcPr>
            <w:tcW w:w="8403" w:type="dxa"/>
            <w:tcBorders>
              <w:top w:val="single" w:sz="4" w:space="0" w:color="auto"/>
              <w:left w:val="single" w:sz="4" w:space="0" w:color="auto"/>
              <w:bottom w:val="single" w:sz="4" w:space="0" w:color="auto"/>
              <w:right w:val="single" w:sz="4" w:space="0" w:color="auto"/>
            </w:tcBorders>
            <w:hideMark/>
          </w:tcPr>
          <w:p w:rsidR="000220D6" w:rsidRPr="00262C02" w:rsidRDefault="000220D6" w:rsidP="00195BCC">
            <w:pPr>
              <w:spacing w:after="0" w:line="240" w:lineRule="auto"/>
              <w:ind w:right="-51" w:firstLine="540"/>
              <w:jc w:val="center"/>
              <w:rPr>
                <w:rFonts w:ascii="Times New Roman" w:hAnsi="Times New Roman"/>
                <w:highlight w:val="darkGray"/>
                <w:lang w:eastAsia="en-US"/>
              </w:rPr>
            </w:pPr>
            <w:r w:rsidRPr="00262C02">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20D6" w:rsidRPr="00262C02" w:rsidRDefault="000220D6" w:rsidP="00195BCC">
            <w:pPr>
              <w:spacing w:after="0" w:line="240" w:lineRule="auto"/>
              <w:rPr>
                <w:rFonts w:ascii="Times New Roman" w:hAnsi="Times New Roman"/>
                <w:sz w:val="20"/>
                <w:szCs w:val="20"/>
                <w:lang w:eastAsia="en-US"/>
              </w:rPr>
            </w:pPr>
          </w:p>
        </w:tc>
      </w:tr>
    </w:tbl>
    <w:p w:rsidR="000220D6" w:rsidRPr="00262C02" w:rsidRDefault="000220D6" w:rsidP="00195BCC">
      <w:pPr>
        <w:spacing w:after="0" w:line="240" w:lineRule="auto"/>
        <w:ind w:right="-51" w:firstLine="540"/>
        <w:jc w:val="both"/>
        <w:rPr>
          <w:rFonts w:ascii="Times New Roman" w:hAnsi="Times New Roman"/>
          <w:i/>
          <w:sz w:val="20"/>
          <w:szCs w:val="20"/>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0220D6" w:rsidRPr="00262C02" w:rsidTr="008D7404">
        <w:trPr>
          <w:trHeight w:val="278"/>
        </w:trPr>
        <w:tc>
          <w:tcPr>
            <w:tcW w:w="10173" w:type="dxa"/>
            <w:tcBorders>
              <w:top w:val="single" w:sz="4" w:space="0" w:color="auto"/>
              <w:left w:val="single" w:sz="4" w:space="0" w:color="auto"/>
              <w:bottom w:val="single" w:sz="4" w:space="0" w:color="auto"/>
              <w:right w:val="single" w:sz="4" w:space="0" w:color="auto"/>
            </w:tcBorders>
            <w:hideMark/>
          </w:tcPr>
          <w:p w:rsidR="000220D6" w:rsidRDefault="000220D6" w:rsidP="00195BCC">
            <w:pPr>
              <w:tabs>
                <w:tab w:val="left" w:pos="4890"/>
              </w:tabs>
              <w:spacing w:after="0" w:line="240" w:lineRule="auto"/>
              <w:ind w:firstLine="284"/>
              <w:jc w:val="both"/>
              <w:rPr>
                <w:rFonts w:ascii="Times New Roman" w:hAnsi="Times New Roman"/>
                <w:i/>
                <w:lang w:eastAsia="en-US"/>
              </w:rPr>
            </w:pPr>
            <w:r w:rsidRPr="00AA3A46">
              <w:rPr>
                <w:rFonts w:ascii="Times New Roman" w:hAnsi="Times New Roman"/>
                <w:i/>
                <w:lang w:eastAsia="en-US"/>
              </w:rPr>
              <w:t>В номере:</w:t>
            </w:r>
          </w:p>
          <w:p w:rsidR="004A2870" w:rsidRDefault="004A2870" w:rsidP="00195BCC">
            <w:pPr>
              <w:spacing w:after="0" w:line="240" w:lineRule="auto"/>
              <w:jc w:val="both"/>
              <w:rPr>
                <w:rFonts w:ascii="Times New Roman" w:hAnsi="Times New Roman"/>
                <w:i/>
                <w:color w:val="000000"/>
              </w:rPr>
            </w:pPr>
            <w:r w:rsidRPr="004A2870">
              <w:rPr>
                <w:rFonts w:ascii="Times New Roman" w:hAnsi="Times New Roman"/>
                <w:i/>
                <w:color w:val="000000"/>
              </w:rPr>
              <w:t>1.Постановление администрации Кульгешского сельского поселения</w:t>
            </w:r>
            <w:r>
              <w:rPr>
                <w:rFonts w:ascii="Times New Roman" w:hAnsi="Times New Roman"/>
                <w:i/>
                <w:color w:val="000000"/>
              </w:rPr>
              <w:t xml:space="preserve"> №78 от 07.12.2015</w:t>
            </w:r>
            <w:r w:rsidRPr="004A2870">
              <w:rPr>
                <w:rFonts w:ascii="Times New Roman" w:hAnsi="Times New Roman"/>
                <w:i/>
                <w:color w:val="000000"/>
              </w:rPr>
              <w:t xml:space="preserve"> «Об утверждении схемы расположения земельного участка»</w:t>
            </w:r>
          </w:p>
          <w:p w:rsidR="000220D6" w:rsidRPr="004A2870" w:rsidRDefault="004A2870" w:rsidP="00195BCC">
            <w:pPr>
              <w:spacing w:after="0" w:line="240" w:lineRule="auto"/>
              <w:jc w:val="both"/>
              <w:rPr>
                <w:rFonts w:ascii="Times New Roman" w:hAnsi="Times New Roman"/>
                <w:bCs/>
                <w:i/>
                <w:sz w:val="24"/>
                <w:szCs w:val="24"/>
              </w:rPr>
            </w:pPr>
            <w:r w:rsidRPr="004A2870">
              <w:rPr>
                <w:rFonts w:ascii="Times New Roman" w:hAnsi="Times New Roman"/>
                <w:i/>
                <w:sz w:val="24"/>
                <w:szCs w:val="24"/>
              </w:rPr>
              <w:t>2</w:t>
            </w:r>
            <w:r w:rsidR="000220D6" w:rsidRPr="004A2870">
              <w:rPr>
                <w:rFonts w:ascii="Times New Roman" w:hAnsi="Times New Roman"/>
                <w:i/>
                <w:sz w:val="24"/>
                <w:szCs w:val="24"/>
              </w:rPr>
              <w:t>.Решение Собрания депутатов Кульгешского сельского поселения №12 от 07.12.2015г. «</w:t>
            </w:r>
            <w:r w:rsidR="000220D6" w:rsidRPr="004A2870">
              <w:rPr>
                <w:rFonts w:ascii="Times New Roman" w:hAnsi="Times New Roman"/>
                <w:bCs/>
                <w:i/>
                <w:sz w:val="24"/>
                <w:szCs w:val="24"/>
              </w:rPr>
              <w:t>О внесении изменений в решение Собрания депутатов Кульгешского сельского поселения от 19.08.2015г. № 137</w:t>
            </w:r>
          </w:p>
          <w:p w:rsidR="000220D6" w:rsidRPr="004A2870" w:rsidRDefault="004A2870" w:rsidP="00195BCC">
            <w:pPr>
              <w:spacing w:after="0" w:line="240" w:lineRule="auto"/>
              <w:rPr>
                <w:rFonts w:ascii="Times New Roman" w:hAnsi="Times New Roman"/>
                <w:i/>
                <w:sz w:val="24"/>
                <w:szCs w:val="24"/>
              </w:rPr>
            </w:pPr>
            <w:r w:rsidRPr="004A2870">
              <w:rPr>
                <w:rFonts w:ascii="Times New Roman" w:hAnsi="Times New Roman"/>
                <w:i/>
              </w:rPr>
              <w:t>3</w:t>
            </w:r>
            <w:r w:rsidR="000220D6" w:rsidRPr="004A2870">
              <w:rPr>
                <w:rFonts w:ascii="Times New Roman" w:hAnsi="Times New Roman"/>
                <w:i/>
              </w:rPr>
              <w:t xml:space="preserve">. </w:t>
            </w:r>
            <w:r w:rsidR="000220D6" w:rsidRPr="004A2870">
              <w:rPr>
                <w:rFonts w:ascii="Times New Roman" w:hAnsi="Times New Roman"/>
                <w:i/>
                <w:sz w:val="24"/>
                <w:szCs w:val="24"/>
              </w:rPr>
              <w:t xml:space="preserve">Решение Собрания депутатов Кульгешского сельского поселения №13 от 07.12.2015г. «О внесении изменений в решение Собрания депутатов Кульгешского сельского поселения Урмарского района Чувашской Республики от 08 декабря 2014 года №116 «О бюджете Кульгешского сельского поселения Урмарского района Чувашской Республики на 2015 год </w:t>
            </w:r>
          </w:p>
          <w:p w:rsidR="000220D6" w:rsidRPr="004A2870" w:rsidRDefault="000220D6" w:rsidP="00195BCC">
            <w:pPr>
              <w:spacing w:after="0" w:line="240" w:lineRule="auto"/>
              <w:rPr>
                <w:rFonts w:ascii="Times New Roman" w:hAnsi="Times New Roman"/>
                <w:i/>
              </w:rPr>
            </w:pPr>
            <w:r w:rsidRPr="004A2870">
              <w:rPr>
                <w:rFonts w:ascii="Times New Roman" w:hAnsi="Times New Roman"/>
                <w:i/>
                <w:sz w:val="24"/>
                <w:szCs w:val="24"/>
              </w:rPr>
              <w:t>и на плановый период 2016 и 2017 годов»</w:t>
            </w:r>
          </w:p>
          <w:p w:rsidR="000220D6" w:rsidRPr="00195BCC" w:rsidRDefault="004A2870" w:rsidP="00195BCC">
            <w:pPr>
              <w:spacing w:after="0" w:line="240" w:lineRule="auto"/>
              <w:jc w:val="both"/>
              <w:rPr>
                <w:rFonts w:ascii="Times New Roman" w:hAnsi="Times New Roman"/>
                <w:i/>
              </w:rPr>
            </w:pPr>
            <w:r w:rsidRPr="004A2870">
              <w:rPr>
                <w:rFonts w:ascii="Times New Roman" w:hAnsi="Times New Roman"/>
                <w:i/>
              </w:rPr>
              <w:t>4</w:t>
            </w:r>
            <w:r w:rsidR="000220D6" w:rsidRPr="004A2870">
              <w:rPr>
                <w:rFonts w:ascii="Times New Roman" w:hAnsi="Times New Roman"/>
                <w:i/>
              </w:rPr>
              <w:t xml:space="preserve">. Протокол  №6 публичных слушаний Кульгешского сельского поселения Урмарского района Чувашской Республики </w:t>
            </w:r>
          </w:p>
        </w:tc>
      </w:tr>
    </w:tbl>
    <w:p w:rsidR="004A2870" w:rsidRDefault="004A2870" w:rsidP="00195BCC">
      <w:pPr>
        <w:spacing w:after="0" w:line="240" w:lineRule="auto"/>
        <w:jc w:val="center"/>
        <w:rPr>
          <w:rFonts w:ascii="Times New Roman" w:hAnsi="Times New Roman"/>
          <w:b/>
        </w:rPr>
      </w:pPr>
    </w:p>
    <w:p w:rsidR="004A2870" w:rsidRPr="004A2870" w:rsidRDefault="004A2870" w:rsidP="00195BCC">
      <w:pPr>
        <w:spacing w:after="0" w:line="240" w:lineRule="auto"/>
        <w:jc w:val="both"/>
        <w:rPr>
          <w:rFonts w:ascii="Times New Roman" w:hAnsi="Times New Roman"/>
          <w:b/>
          <w:color w:val="000000"/>
        </w:rPr>
      </w:pPr>
      <w:r w:rsidRPr="004A2870">
        <w:rPr>
          <w:rFonts w:ascii="Times New Roman" w:hAnsi="Times New Roman"/>
          <w:b/>
          <w:color w:val="000000"/>
        </w:rPr>
        <w:t>Постановление администрации Кульгешского сельского поселения №78 от 07.12.2015</w:t>
      </w:r>
    </w:p>
    <w:p w:rsidR="004A2870" w:rsidRPr="00195BCC" w:rsidRDefault="004A2870" w:rsidP="00195BCC">
      <w:pPr>
        <w:spacing w:after="0" w:line="240" w:lineRule="auto"/>
        <w:ind w:right="6520"/>
        <w:jc w:val="both"/>
        <w:rPr>
          <w:rFonts w:ascii="Times New Roman" w:hAnsi="Times New Roman"/>
          <w:sz w:val="20"/>
          <w:szCs w:val="20"/>
        </w:rPr>
      </w:pPr>
      <w:r w:rsidRPr="00195BCC">
        <w:rPr>
          <w:rFonts w:ascii="Times New Roman" w:hAnsi="Times New Roman"/>
          <w:color w:val="000000"/>
          <w:sz w:val="20"/>
          <w:szCs w:val="20"/>
        </w:rPr>
        <w:t>Об утверждении схемы расположения земельного участка</w:t>
      </w:r>
    </w:p>
    <w:p w:rsidR="00195BCC" w:rsidRPr="00195BCC" w:rsidRDefault="00195BCC" w:rsidP="00195BCC">
      <w:pPr>
        <w:spacing w:after="0" w:line="240" w:lineRule="auto"/>
        <w:jc w:val="both"/>
        <w:rPr>
          <w:rFonts w:ascii="Times New Roman" w:hAnsi="Times New Roman"/>
          <w:sz w:val="20"/>
          <w:szCs w:val="20"/>
        </w:rPr>
      </w:pPr>
    </w:p>
    <w:p w:rsidR="004A2870" w:rsidRPr="00195BCC" w:rsidRDefault="004A2870" w:rsidP="00195BCC">
      <w:pPr>
        <w:spacing w:after="0" w:line="240" w:lineRule="auto"/>
        <w:ind w:firstLine="567"/>
        <w:jc w:val="both"/>
        <w:rPr>
          <w:rFonts w:ascii="Times New Roman" w:hAnsi="Times New Roman"/>
          <w:sz w:val="20"/>
          <w:szCs w:val="20"/>
        </w:rPr>
      </w:pPr>
      <w:r w:rsidRPr="00195BCC">
        <w:rPr>
          <w:rFonts w:ascii="Times New Roman" w:hAnsi="Times New Roman"/>
          <w:sz w:val="20"/>
          <w:szCs w:val="20"/>
        </w:rPr>
        <w:t>В соответствии со ст. 11.10 Земельного кодекса РФ от 25.10.2001 г. № 136-ФЗ, материалами землеустройства земельного участка</w:t>
      </w:r>
    </w:p>
    <w:p w:rsidR="004A2870" w:rsidRPr="00195BCC" w:rsidRDefault="004A2870" w:rsidP="00195BCC">
      <w:pPr>
        <w:spacing w:after="0" w:line="240" w:lineRule="auto"/>
        <w:ind w:firstLine="567"/>
        <w:jc w:val="both"/>
        <w:rPr>
          <w:rFonts w:ascii="Times New Roman" w:hAnsi="Times New Roman"/>
          <w:sz w:val="20"/>
          <w:szCs w:val="20"/>
        </w:rPr>
      </w:pPr>
      <w:r w:rsidRPr="00195BCC">
        <w:rPr>
          <w:rFonts w:ascii="Times New Roman" w:hAnsi="Times New Roman"/>
          <w:sz w:val="20"/>
          <w:szCs w:val="20"/>
        </w:rPr>
        <w:t>Администрация Кульгешского  сельского поселения Урмарского района Чувашской Республики</w:t>
      </w:r>
    </w:p>
    <w:p w:rsidR="004A2870" w:rsidRPr="00195BCC" w:rsidRDefault="004A2870" w:rsidP="00195BCC">
      <w:pPr>
        <w:spacing w:after="0" w:line="240" w:lineRule="auto"/>
        <w:ind w:firstLine="567"/>
        <w:jc w:val="both"/>
        <w:rPr>
          <w:rFonts w:ascii="Times New Roman" w:hAnsi="Times New Roman"/>
          <w:sz w:val="20"/>
          <w:szCs w:val="20"/>
        </w:rPr>
      </w:pPr>
      <w:r w:rsidRPr="00195BCC">
        <w:rPr>
          <w:rFonts w:ascii="Times New Roman" w:hAnsi="Times New Roman"/>
          <w:sz w:val="20"/>
          <w:szCs w:val="20"/>
        </w:rPr>
        <w:t>ПОСТАНОВЛЯЕТ:</w:t>
      </w:r>
    </w:p>
    <w:p w:rsidR="004A2870" w:rsidRPr="00195BCC" w:rsidRDefault="004A2870" w:rsidP="00195BCC">
      <w:pPr>
        <w:tabs>
          <w:tab w:val="left" w:pos="0"/>
        </w:tabs>
        <w:spacing w:after="0" w:line="240" w:lineRule="auto"/>
        <w:ind w:firstLine="567"/>
        <w:jc w:val="both"/>
        <w:rPr>
          <w:rFonts w:ascii="Times New Roman" w:hAnsi="Times New Roman"/>
          <w:sz w:val="20"/>
          <w:szCs w:val="20"/>
        </w:rPr>
      </w:pPr>
      <w:r w:rsidRPr="00195BCC">
        <w:rPr>
          <w:rFonts w:ascii="Times New Roman" w:hAnsi="Times New Roman"/>
          <w:sz w:val="20"/>
          <w:szCs w:val="20"/>
        </w:rPr>
        <w:t xml:space="preserve">1.Утвердить схему расположения земельного участка, на кадастровом плане территории в кадастровом квартале 21:19:070401, из категории земель населенного пункта площадью 39 кв.м., расположенного по адресу </w:t>
      </w:r>
      <w:proofErr w:type="spellStart"/>
      <w:proofErr w:type="gramStart"/>
      <w:r w:rsidRPr="00195BCC">
        <w:rPr>
          <w:rFonts w:ascii="Times New Roman" w:hAnsi="Times New Roman"/>
          <w:sz w:val="20"/>
          <w:szCs w:val="20"/>
        </w:rPr>
        <w:t>адресу</w:t>
      </w:r>
      <w:proofErr w:type="spellEnd"/>
      <w:proofErr w:type="gramEnd"/>
      <w:r w:rsidRPr="00195BCC">
        <w:rPr>
          <w:rFonts w:ascii="Times New Roman" w:hAnsi="Times New Roman"/>
          <w:sz w:val="20"/>
          <w:szCs w:val="20"/>
        </w:rPr>
        <w:t xml:space="preserve">: Чувашская Республика, Урмарский район, Кульгешское сельское поселение, </w:t>
      </w:r>
      <w:proofErr w:type="spellStart"/>
      <w:r w:rsidRPr="00195BCC">
        <w:rPr>
          <w:rFonts w:ascii="Times New Roman" w:hAnsi="Times New Roman"/>
          <w:sz w:val="20"/>
          <w:szCs w:val="20"/>
        </w:rPr>
        <w:t>д</w:t>
      </w:r>
      <w:proofErr w:type="gramStart"/>
      <w:r w:rsidRPr="00195BCC">
        <w:rPr>
          <w:rFonts w:ascii="Times New Roman" w:hAnsi="Times New Roman"/>
          <w:sz w:val="20"/>
          <w:szCs w:val="20"/>
        </w:rPr>
        <w:t>.С</w:t>
      </w:r>
      <w:proofErr w:type="gramEnd"/>
      <w:r w:rsidRPr="00195BCC">
        <w:rPr>
          <w:rFonts w:ascii="Times New Roman" w:hAnsi="Times New Roman"/>
          <w:sz w:val="20"/>
          <w:szCs w:val="20"/>
        </w:rPr>
        <w:t>итмиши</w:t>
      </w:r>
      <w:proofErr w:type="spellEnd"/>
      <w:r w:rsidRPr="00195BCC">
        <w:rPr>
          <w:rFonts w:ascii="Times New Roman" w:hAnsi="Times New Roman"/>
          <w:sz w:val="20"/>
          <w:szCs w:val="20"/>
        </w:rPr>
        <w:t>, ул.Новая  расположенного в территориальной зоне Ж-1Б согласно Правил  землепользования и застройки в Кульгешском сельском поселении Урмарского района Чувашской Республики, соответствует виду разрешенного использования «4.4- магазины»  классификатора видов разрешенного использования земельных участков, утвержденного приказом Министерства экономического развития Российской Федерации от 01.09.2014 г. №540.(приложение).</w:t>
      </w:r>
    </w:p>
    <w:p w:rsidR="004A2870" w:rsidRPr="00195BCC" w:rsidRDefault="004A2870" w:rsidP="00195BCC">
      <w:pPr>
        <w:spacing w:after="0" w:line="240" w:lineRule="auto"/>
        <w:ind w:firstLine="567"/>
        <w:jc w:val="both"/>
        <w:rPr>
          <w:rFonts w:ascii="Times New Roman" w:hAnsi="Times New Roman"/>
          <w:sz w:val="20"/>
          <w:szCs w:val="20"/>
        </w:rPr>
      </w:pPr>
      <w:r w:rsidRPr="00195BCC">
        <w:rPr>
          <w:rFonts w:ascii="Times New Roman" w:hAnsi="Times New Roman"/>
          <w:sz w:val="20"/>
          <w:szCs w:val="20"/>
        </w:rPr>
        <w:t xml:space="preserve">2. </w:t>
      </w:r>
      <w:proofErr w:type="gramStart"/>
      <w:r w:rsidRPr="00195BCC">
        <w:rPr>
          <w:rFonts w:ascii="Times New Roman" w:hAnsi="Times New Roman"/>
          <w:sz w:val="20"/>
          <w:szCs w:val="20"/>
        </w:rPr>
        <w:t>Контроль за</w:t>
      </w:r>
      <w:proofErr w:type="gramEnd"/>
      <w:r w:rsidRPr="00195BCC">
        <w:rPr>
          <w:rFonts w:ascii="Times New Roman" w:hAnsi="Times New Roman"/>
          <w:sz w:val="20"/>
          <w:szCs w:val="20"/>
        </w:rPr>
        <w:t xml:space="preserve"> выполнением данного постановления оставляю за собой.</w:t>
      </w:r>
    </w:p>
    <w:p w:rsidR="004A2870" w:rsidRPr="00195BCC" w:rsidRDefault="004A2870" w:rsidP="00195BCC">
      <w:pPr>
        <w:spacing w:after="0" w:line="240" w:lineRule="auto"/>
        <w:jc w:val="both"/>
        <w:rPr>
          <w:rFonts w:ascii="Times New Roman" w:hAnsi="Times New Roman"/>
          <w:sz w:val="20"/>
          <w:szCs w:val="20"/>
        </w:rPr>
      </w:pPr>
    </w:p>
    <w:p w:rsidR="004A2870" w:rsidRPr="00195BCC" w:rsidRDefault="004A2870" w:rsidP="00195BCC">
      <w:pPr>
        <w:spacing w:after="0" w:line="240" w:lineRule="auto"/>
        <w:jc w:val="both"/>
        <w:rPr>
          <w:rFonts w:ascii="Times New Roman" w:hAnsi="Times New Roman"/>
          <w:sz w:val="20"/>
          <w:szCs w:val="20"/>
        </w:rPr>
      </w:pPr>
      <w:r w:rsidRPr="00195BCC">
        <w:rPr>
          <w:rFonts w:ascii="Times New Roman" w:hAnsi="Times New Roman"/>
          <w:sz w:val="20"/>
          <w:szCs w:val="20"/>
        </w:rPr>
        <w:t>Глава Кульгешского</w:t>
      </w:r>
    </w:p>
    <w:p w:rsidR="004A2870" w:rsidRPr="00195BCC" w:rsidRDefault="004A2870" w:rsidP="00195BCC">
      <w:pPr>
        <w:spacing w:after="0" w:line="240" w:lineRule="auto"/>
        <w:jc w:val="both"/>
        <w:rPr>
          <w:rFonts w:ascii="Times New Roman" w:hAnsi="Times New Roman"/>
          <w:sz w:val="20"/>
          <w:szCs w:val="20"/>
        </w:rPr>
      </w:pPr>
      <w:r w:rsidRPr="00195BCC">
        <w:rPr>
          <w:rFonts w:ascii="Times New Roman" w:hAnsi="Times New Roman"/>
          <w:sz w:val="20"/>
          <w:szCs w:val="20"/>
        </w:rPr>
        <w:t>сельского поселения                                                                                                     О.С.Кузьмин</w:t>
      </w:r>
    </w:p>
    <w:p w:rsidR="004A2870" w:rsidRDefault="004A2870" w:rsidP="00195BCC">
      <w:pPr>
        <w:spacing w:after="0" w:line="240" w:lineRule="auto"/>
        <w:rPr>
          <w:rFonts w:ascii="Times New Roman" w:hAnsi="Times New Roman"/>
          <w:b/>
        </w:rPr>
      </w:pPr>
    </w:p>
    <w:p w:rsidR="000220D6" w:rsidRPr="000220D6" w:rsidRDefault="000220D6" w:rsidP="00195BCC">
      <w:pPr>
        <w:spacing w:after="0" w:line="240" w:lineRule="auto"/>
        <w:jc w:val="center"/>
        <w:rPr>
          <w:rFonts w:ascii="Times New Roman" w:hAnsi="Times New Roman"/>
          <w:b/>
        </w:rPr>
      </w:pPr>
      <w:r w:rsidRPr="000220D6">
        <w:rPr>
          <w:rFonts w:ascii="Times New Roman" w:hAnsi="Times New Roman"/>
          <w:b/>
        </w:rPr>
        <w:t>Решение Собрания депутатов Кульгешского сельского поселения</w:t>
      </w:r>
      <w:r>
        <w:rPr>
          <w:rFonts w:ascii="Times New Roman" w:hAnsi="Times New Roman"/>
          <w:b/>
        </w:rPr>
        <w:t xml:space="preserve"> №12 от 07.12.2015</w:t>
      </w:r>
    </w:p>
    <w:p w:rsidR="000220D6" w:rsidRPr="00195BCC" w:rsidRDefault="000220D6" w:rsidP="00195BCC">
      <w:pPr>
        <w:pStyle w:val="ConsNonformat"/>
        <w:ind w:right="5387"/>
        <w:jc w:val="both"/>
        <w:rPr>
          <w:rFonts w:ascii="Times New Roman" w:hAnsi="Times New Roman" w:cs="Times New Roman"/>
          <w:bCs/>
        </w:rPr>
      </w:pPr>
      <w:r w:rsidRPr="00195BCC">
        <w:rPr>
          <w:rFonts w:ascii="Times New Roman" w:hAnsi="Times New Roman" w:cs="Times New Roman"/>
          <w:bCs/>
        </w:rPr>
        <w:t>О внесении изменений в решение Собрания депутатов Кульгешского сельского поселения от 19.08.2015г. № 137</w:t>
      </w:r>
    </w:p>
    <w:p w:rsidR="000220D6" w:rsidRPr="00195BCC" w:rsidRDefault="000220D6" w:rsidP="00195BCC">
      <w:pPr>
        <w:pStyle w:val="ConsPlusNormal"/>
        <w:ind w:firstLine="684"/>
        <w:jc w:val="both"/>
        <w:rPr>
          <w:rFonts w:ascii="Times New Roman" w:hAnsi="Times New Roman" w:cs="Times New Roman"/>
        </w:rPr>
      </w:pPr>
    </w:p>
    <w:p w:rsidR="000220D6" w:rsidRPr="00195BCC" w:rsidRDefault="000220D6" w:rsidP="00195BCC">
      <w:pPr>
        <w:pStyle w:val="Standard"/>
        <w:tabs>
          <w:tab w:val="left" w:pos="0"/>
          <w:tab w:val="left" w:pos="851"/>
        </w:tabs>
        <w:autoSpaceDE w:val="0"/>
        <w:ind w:firstLine="567"/>
        <w:jc w:val="both"/>
        <w:rPr>
          <w:sz w:val="20"/>
          <w:szCs w:val="20"/>
        </w:rPr>
      </w:pPr>
      <w:r w:rsidRPr="00195BCC">
        <w:rPr>
          <w:sz w:val="20"/>
          <w:szCs w:val="20"/>
        </w:rPr>
        <w:t xml:space="preserve">В </w:t>
      </w:r>
      <w:proofErr w:type="spellStart"/>
      <w:r w:rsidRPr="00195BCC">
        <w:rPr>
          <w:sz w:val="20"/>
          <w:szCs w:val="20"/>
        </w:rPr>
        <w:t>соответствии</w:t>
      </w:r>
      <w:proofErr w:type="spellEnd"/>
      <w:r w:rsidRPr="00195BCC">
        <w:rPr>
          <w:sz w:val="20"/>
          <w:szCs w:val="20"/>
        </w:rPr>
        <w:t xml:space="preserve"> с </w:t>
      </w:r>
      <w:proofErr w:type="spellStart"/>
      <w:r w:rsidRPr="00195BCC">
        <w:rPr>
          <w:sz w:val="20"/>
          <w:szCs w:val="20"/>
        </w:rPr>
        <w:t>Федеральным</w:t>
      </w:r>
      <w:proofErr w:type="spellEnd"/>
      <w:r w:rsidRPr="00195BCC">
        <w:rPr>
          <w:sz w:val="20"/>
          <w:szCs w:val="20"/>
        </w:rPr>
        <w:t xml:space="preserve"> </w:t>
      </w:r>
      <w:proofErr w:type="spellStart"/>
      <w:r w:rsidRPr="00195BCC">
        <w:rPr>
          <w:sz w:val="20"/>
          <w:szCs w:val="20"/>
        </w:rPr>
        <w:t>законом</w:t>
      </w:r>
      <w:proofErr w:type="spellEnd"/>
      <w:r w:rsidRPr="00195BCC">
        <w:rPr>
          <w:sz w:val="20"/>
          <w:szCs w:val="20"/>
        </w:rPr>
        <w:t xml:space="preserve"> </w:t>
      </w:r>
      <w:proofErr w:type="spellStart"/>
      <w:r w:rsidRPr="00195BCC">
        <w:rPr>
          <w:sz w:val="20"/>
          <w:szCs w:val="20"/>
        </w:rPr>
        <w:t>от</w:t>
      </w:r>
      <w:proofErr w:type="spellEnd"/>
      <w:r w:rsidRPr="00195BCC">
        <w:rPr>
          <w:sz w:val="20"/>
          <w:szCs w:val="20"/>
        </w:rPr>
        <w:t xml:space="preserve"> 06.10.2003 N 131-ФЗ «</w:t>
      </w:r>
      <w:proofErr w:type="spellStart"/>
      <w:r w:rsidRPr="00195BCC">
        <w:rPr>
          <w:sz w:val="20"/>
          <w:szCs w:val="20"/>
        </w:rPr>
        <w:t>Об</w:t>
      </w:r>
      <w:proofErr w:type="spellEnd"/>
      <w:r w:rsidRPr="00195BCC">
        <w:rPr>
          <w:sz w:val="20"/>
          <w:szCs w:val="20"/>
        </w:rPr>
        <w:t xml:space="preserve"> </w:t>
      </w:r>
      <w:proofErr w:type="spellStart"/>
      <w:r w:rsidRPr="00195BCC">
        <w:rPr>
          <w:sz w:val="20"/>
          <w:szCs w:val="20"/>
        </w:rPr>
        <w:t>общих</w:t>
      </w:r>
      <w:proofErr w:type="spellEnd"/>
      <w:r w:rsidRPr="00195BCC">
        <w:rPr>
          <w:sz w:val="20"/>
          <w:szCs w:val="20"/>
        </w:rPr>
        <w:t xml:space="preserve"> </w:t>
      </w:r>
      <w:proofErr w:type="spellStart"/>
      <w:r w:rsidRPr="00195BCC">
        <w:rPr>
          <w:sz w:val="20"/>
          <w:szCs w:val="20"/>
        </w:rPr>
        <w:t>принципах</w:t>
      </w:r>
      <w:proofErr w:type="spellEnd"/>
      <w:r w:rsidRPr="00195BCC">
        <w:rPr>
          <w:sz w:val="20"/>
          <w:szCs w:val="20"/>
        </w:rPr>
        <w:t xml:space="preserve"> </w:t>
      </w:r>
      <w:proofErr w:type="spellStart"/>
      <w:r w:rsidRPr="00195BCC">
        <w:rPr>
          <w:sz w:val="20"/>
          <w:szCs w:val="20"/>
        </w:rPr>
        <w:t>ор</w:t>
      </w:r>
      <w:r w:rsidRPr="00195BCC">
        <w:rPr>
          <w:sz w:val="20"/>
          <w:szCs w:val="20"/>
        </w:rPr>
        <w:softHyphen/>
        <w:t>ганизации</w:t>
      </w:r>
      <w:proofErr w:type="spellEnd"/>
      <w:r w:rsidRPr="00195BCC">
        <w:rPr>
          <w:sz w:val="20"/>
          <w:szCs w:val="20"/>
        </w:rPr>
        <w:t xml:space="preserve"> </w:t>
      </w:r>
      <w:proofErr w:type="spellStart"/>
      <w:r w:rsidRPr="00195BCC">
        <w:rPr>
          <w:sz w:val="20"/>
          <w:szCs w:val="20"/>
        </w:rPr>
        <w:t>местного</w:t>
      </w:r>
      <w:proofErr w:type="spellEnd"/>
      <w:r w:rsidRPr="00195BCC">
        <w:rPr>
          <w:sz w:val="20"/>
          <w:szCs w:val="20"/>
        </w:rPr>
        <w:t xml:space="preserve"> </w:t>
      </w:r>
      <w:proofErr w:type="spellStart"/>
      <w:r w:rsidRPr="00195BCC">
        <w:rPr>
          <w:sz w:val="20"/>
          <w:szCs w:val="20"/>
        </w:rPr>
        <w:t>самоуправления</w:t>
      </w:r>
      <w:proofErr w:type="spellEnd"/>
      <w:r w:rsidRPr="00195BCC">
        <w:rPr>
          <w:sz w:val="20"/>
          <w:szCs w:val="20"/>
        </w:rPr>
        <w:t xml:space="preserve"> в </w:t>
      </w:r>
      <w:proofErr w:type="spellStart"/>
      <w:r w:rsidRPr="00195BCC">
        <w:rPr>
          <w:sz w:val="20"/>
          <w:szCs w:val="20"/>
        </w:rPr>
        <w:t>Российской</w:t>
      </w:r>
      <w:proofErr w:type="spellEnd"/>
      <w:r w:rsidRPr="00195BCC">
        <w:rPr>
          <w:sz w:val="20"/>
          <w:szCs w:val="20"/>
        </w:rPr>
        <w:t xml:space="preserve"> </w:t>
      </w:r>
      <w:proofErr w:type="spellStart"/>
      <w:r w:rsidRPr="00195BCC">
        <w:rPr>
          <w:sz w:val="20"/>
          <w:szCs w:val="20"/>
        </w:rPr>
        <w:t>Федерации</w:t>
      </w:r>
      <w:proofErr w:type="spellEnd"/>
      <w:r w:rsidRPr="00195BCC">
        <w:rPr>
          <w:sz w:val="20"/>
          <w:szCs w:val="20"/>
        </w:rPr>
        <w:t xml:space="preserve">», </w:t>
      </w:r>
      <w:proofErr w:type="spellStart"/>
      <w:r w:rsidRPr="00195BCC">
        <w:rPr>
          <w:sz w:val="20"/>
          <w:szCs w:val="20"/>
        </w:rPr>
        <w:t>Законом</w:t>
      </w:r>
      <w:proofErr w:type="spellEnd"/>
      <w:r w:rsidRPr="00195BCC">
        <w:rPr>
          <w:sz w:val="20"/>
          <w:szCs w:val="20"/>
        </w:rPr>
        <w:t xml:space="preserve"> </w:t>
      </w:r>
      <w:proofErr w:type="spellStart"/>
      <w:r w:rsidRPr="00195BCC">
        <w:rPr>
          <w:sz w:val="20"/>
          <w:szCs w:val="20"/>
        </w:rPr>
        <w:t>Чувашской</w:t>
      </w:r>
      <w:proofErr w:type="spellEnd"/>
      <w:r w:rsidRPr="00195BCC">
        <w:rPr>
          <w:sz w:val="20"/>
          <w:szCs w:val="20"/>
        </w:rPr>
        <w:t xml:space="preserve"> </w:t>
      </w:r>
      <w:proofErr w:type="spellStart"/>
      <w:r w:rsidRPr="00195BCC">
        <w:rPr>
          <w:sz w:val="20"/>
          <w:szCs w:val="20"/>
        </w:rPr>
        <w:t>Республики</w:t>
      </w:r>
      <w:proofErr w:type="spellEnd"/>
      <w:r w:rsidRPr="00195BCC">
        <w:rPr>
          <w:sz w:val="20"/>
          <w:szCs w:val="20"/>
        </w:rPr>
        <w:t xml:space="preserve"> </w:t>
      </w:r>
      <w:proofErr w:type="spellStart"/>
      <w:r w:rsidRPr="00195BCC">
        <w:rPr>
          <w:sz w:val="20"/>
          <w:szCs w:val="20"/>
        </w:rPr>
        <w:t>от</w:t>
      </w:r>
      <w:proofErr w:type="spellEnd"/>
      <w:r w:rsidRPr="00195BCC">
        <w:rPr>
          <w:sz w:val="20"/>
          <w:szCs w:val="20"/>
        </w:rPr>
        <w:t xml:space="preserve"> 18.10.2004 N 19  «</w:t>
      </w:r>
      <w:proofErr w:type="spellStart"/>
      <w:r w:rsidRPr="00195BCC">
        <w:rPr>
          <w:sz w:val="20"/>
          <w:szCs w:val="20"/>
        </w:rPr>
        <w:t>Об</w:t>
      </w:r>
      <w:proofErr w:type="spellEnd"/>
      <w:r w:rsidRPr="00195BCC">
        <w:rPr>
          <w:sz w:val="20"/>
          <w:szCs w:val="20"/>
        </w:rPr>
        <w:t xml:space="preserve"> </w:t>
      </w:r>
      <w:proofErr w:type="spellStart"/>
      <w:r w:rsidRPr="00195BCC">
        <w:rPr>
          <w:sz w:val="20"/>
          <w:szCs w:val="20"/>
        </w:rPr>
        <w:t>организации</w:t>
      </w:r>
      <w:proofErr w:type="spellEnd"/>
      <w:r w:rsidRPr="00195BCC">
        <w:rPr>
          <w:sz w:val="20"/>
          <w:szCs w:val="20"/>
        </w:rPr>
        <w:t xml:space="preserve"> </w:t>
      </w:r>
      <w:proofErr w:type="spellStart"/>
      <w:r w:rsidRPr="00195BCC">
        <w:rPr>
          <w:sz w:val="20"/>
          <w:szCs w:val="20"/>
        </w:rPr>
        <w:t>местного</w:t>
      </w:r>
      <w:proofErr w:type="spellEnd"/>
      <w:r w:rsidRPr="00195BCC">
        <w:rPr>
          <w:sz w:val="20"/>
          <w:szCs w:val="20"/>
        </w:rPr>
        <w:t xml:space="preserve"> </w:t>
      </w:r>
      <w:proofErr w:type="spellStart"/>
      <w:r w:rsidRPr="00195BCC">
        <w:rPr>
          <w:sz w:val="20"/>
          <w:szCs w:val="20"/>
        </w:rPr>
        <w:t>самоуправления</w:t>
      </w:r>
      <w:proofErr w:type="spellEnd"/>
      <w:r w:rsidRPr="00195BCC">
        <w:rPr>
          <w:sz w:val="20"/>
          <w:szCs w:val="20"/>
        </w:rPr>
        <w:t xml:space="preserve"> в </w:t>
      </w:r>
      <w:proofErr w:type="spellStart"/>
      <w:r w:rsidRPr="00195BCC">
        <w:rPr>
          <w:sz w:val="20"/>
          <w:szCs w:val="20"/>
        </w:rPr>
        <w:t>Чувашской</w:t>
      </w:r>
      <w:proofErr w:type="spellEnd"/>
      <w:r w:rsidRPr="00195BCC">
        <w:rPr>
          <w:sz w:val="20"/>
          <w:szCs w:val="20"/>
        </w:rPr>
        <w:t xml:space="preserve"> </w:t>
      </w:r>
      <w:proofErr w:type="spellStart"/>
      <w:r w:rsidRPr="00195BCC">
        <w:rPr>
          <w:sz w:val="20"/>
          <w:szCs w:val="20"/>
        </w:rPr>
        <w:t>Республике</w:t>
      </w:r>
      <w:proofErr w:type="spellEnd"/>
      <w:r w:rsidRPr="00195BCC">
        <w:rPr>
          <w:sz w:val="20"/>
          <w:szCs w:val="20"/>
        </w:rPr>
        <w:t xml:space="preserve">», </w:t>
      </w:r>
      <w:proofErr w:type="spellStart"/>
      <w:r w:rsidRPr="00195BCC">
        <w:rPr>
          <w:sz w:val="20"/>
          <w:szCs w:val="20"/>
        </w:rPr>
        <w:t>Уставом</w:t>
      </w:r>
      <w:proofErr w:type="spellEnd"/>
      <w:r w:rsidRPr="00195BCC">
        <w:rPr>
          <w:sz w:val="20"/>
          <w:szCs w:val="20"/>
        </w:rPr>
        <w:t xml:space="preserve"> </w:t>
      </w:r>
      <w:r w:rsidRPr="00195BCC">
        <w:rPr>
          <w:rFonts w:cs="Times New Roman"/>
          <w:bCs/>
          <w:sz w:val="20"/>
          <w:szCs w:val="20"/>
        </w:rPr>
        <w:t>Кульгеш</w:t>
      </w:r>
      <w:r w:rsidRPr="00195BCC">
        <w:rPr>
          <w:sz w:val="20"/>
          <w:szCs w:val="20"/>
        </w:rPr>
        <w:t xml:space="preserve">ского </w:t>
      </w:r>
      <w:proofErr w:type="spellStart"/>
      <w:r w:rsidRPr="00195BCC">
        <w:rPr>
          <w:sz w:val="20"/>
          <w:szCs w:val="20"/>
        </w:rPr>
        <w:t>сельского</w:t>
      </w:r>
      <w:proofErr w:type="spellEnd"/>
      <w:r w:rsidRPr="00195BCC">
        <w:rPr>
          <w:sz w:val="20"/>
          <w:szCs w:val="20"/>
        </w:rPr>
        <w:t xml:space="preserve"> </w:t>
      </w:r>
      <w:proofErr w:type="spellStart"/>
      <w:r w:rsidRPr="00195BCC">
        <w:rPr>
          <w:sz w:val="20"/>
          <w:szCs w:val="20"/>
        </w:rPr>
        <w:t>поселенияУрмарского</w:t>
      </w:r>
      <w:proofErr w:type="spellEnd"/>
      <w:r w:rsidRPr="00195BCC">
        <w:rPr>
          <w:sz w:val="20"/>
          <w:szCs w:val="20"/>
        </w:rPr>
        <w:t xml:space="preserve"> </w:t>
      </w:r>
      <w:proofErr w:type="spellStart"/>
      <w:r w:rsidRPr="00195BCC">
        <w:rPr>
          <w:sz w:val="20"/>
          <w:szCs w:val="20"/>
        </w:rPr>
        <w:t>района</w:t>
      </w:r>
      <w:proofErr w:type="spellEnd"/>
      <w:r w:rsidRPr="00195BCC">
        <w:rPr>
          <w:sz w:val="20"/>
          <w:szCs w:val="20"/>
        </w:rPr>
        <w:t xml:space="preserve"> </w:t>
      </w:r>
      <w:proofErr w:type="spellStart"/>
      <w:r w:rsidRPr="00195BCC">
        <w:rPr>
          <w:sz w:val="20"/>
          <w:szCs w:val="20"/>
        </w:rPr>
        <w:t>Чувашской</w:t>
      </w:r>
      <w:proofErr w:type="spellEnd"/>
      <w:r w:rsidRPr="00195BCC">
        <w:rPr>
          <w:sz w:val="20"/>
          <w:szCs w:val="20"/>
        </w:rPr>
        <w:t xml:space="preserve"> </w:t>
      </w:r>
      <w:proofErr w:type="spellStart"/>
      <w:r w:rsidRPr="00195BCC">
        <w:rPr>
          <w:sz w:val="20"/>
          <w:szCs w:val="20"/>
        </w:rPr>
        <w:t>Республики</w:t>
      </w:r>
      <w:proofErr w:type="spellEnd"/>
    </w:p>
    <w:p w:rsidR="000220D6" w:rsidRPr="00195BCC" w:rsidRDefault="000220D6" w:rsidP="00195BCC">
      <w:pPr>
        <w:pStyle w:val="ConsPlusNormal"/>
        <w:tabs>
          <w:tab w:val="left" w:pos="0"/>
          <w:tab w:val="left" w:pos="851"/>
        </w:tabs>
        <w:ind w:firstLine="567"/>
        <w:jc w:val="both"/>
        <w:rPr>
          <w:b/>
        </w:rPr>
      </w:pPr>
      <w:r w:rsidRPr="00195BCC">
        <w:rPr>
          <w:rFonts w:ascii="Times New Roman" w:hAnsi="Times New Roman" w:cs="Times New Roman"/>
          <w:b/>
        </w:rPr>
        <w:t>Собрание депута</w:t>
      </w:r>
      <w:r w:rsidRPr="00195BCC">
        <w:rPr>
          <w:rFonts w:ascii="Times New Roman" w:hAnsi="Times New Roman" w:cs="Times New Roman"/>
          <w:b/>
        </w:rPr>
        <w:softHyphen/>
        <w:t xml:space="preserve">тов </w:t>
      </w:r>
      <w:r w:rsidRPr="00195BCC">
        <w:rPr>
          <w:rFonts w:ascii="Times New Roman" w:hAnsi="Times New Roman" w:cs="Times New Roman"/>
          <w:b/>
          <w:bCs/>
        </w:rPr>
        <w:t>Кульгеш</w:t>
      </w:r>
      <w:r w:rsidRPr="00195BCC">
        <w:rPr>
          <w:rFonts w:ascii="Times New Roman" w:hAnsi="Times New Roman" w:cs="Times New Roman"/>
          <w:b/>
        </w:rPr>
        <w:t>ского сельского поселения</w:t>
      </w:r>
    </w:p>
    <w:p w:rsidR="000220D6" w:rsidRPr="00195BCC" w:rsidRDefault="000220D6" w:rsidP="00195BCC">
      <w:pPr>
        <w:pStyle w:val="ConsPlusNormal"/>
        <w:tabs>
          <w:tab w:val="left" w:pos="0"/>
          <w:tab w:val="left" w:pos="851"/>
        </w:tabs>
        <w:ind w:firstLine="567"/>
        <w:jc w:val="both"/>
        <w:rPr>
          <w:rFonts w:ascii="Times New Roman" w:hAnsi="Times New Roman" w:cs="Times New Roman"/>
          <w:b/>
        </w:rPr>
      </w:pPr>
      <w:r w:rsidRPr="00195BCC">
        <w:rPr>
          <w:rFonts w:ascii="Times New Roman" w:hAnsi="Times New Roman" w:cs="Times New Roman"/>
          <w:b/>
        </w:rPr>
        <w:t>РЕШИЛО:</w:t>
      </w:r>
    </w:p>
    <w:p w:rsidR="000220D6" w:rsidRPr="00195BCC" w:rsidRDefault="000220D6" w:rsidP="00195BCC">
      <w:pPr>
        <w:pStyle w:val="Standard"/>
        <w:numPr>
          <w:ilvl w:val="0"/>
          <w:numId w:val="4"/>
        </w:numPr>
        <w:tabs>
          <w:tab w:val="left" w:pos="0"/>
          <w:tab w:val="left" w:pos="851"/>
        </w:tabs>
        <w:autoSpaceDE w:val="0"/>
        <w:ind w:left="0" w:firstLine="567"/>
        <w:jc w:val="both"/>
        <w:rPr>
          <w:sz w:val="20"/>
          <w:szCs w:val="20"/>
          <w:lang w:val="ru-RU"/>
        </w:rPr>
      </w:pPr>
      <w:r w:rsidRPr="00195BCC">
        <w:rPr>
          <w:sz w:val="20"/>
          <w:szCs w:val="20"/>
          <w:lang w:val="ru-RU"/>
        </w:rPr>
        <w:t xml:space="preserve">Внести в Порядок проведения конкурса по отбору кандидатур на должность главы </w:t>
      </w:r>
      <w:r w:rsidRPr="00195BCC">
        <w:rPr>
          <w:rFonts w:cs="Times New Roman"/>
          <w:bCs/>
          <w:sz w:val="20"/>
          <w:szCs w:val="20"/>
        </w:rPr>
        <w:t>Кульгеш</w:t>
      </w:r>
      <w:r w:rsidRPr="00195BCC">
        <w:rPr>
          <w:sz w:val="20"/>
          <w:szCs w:val="20"/>
          <w:lang w:val="ru-RU"/>
        </w:rPr>
        <w:t xml:space="preserve">ского сельского поселения Урмарского района ЧР (далее - порядок), </w:t>
      </w:r>
      <w:proofErr w:type="gramStart"/>
      <w:r w:rsidRPr="00195BCC">
        <w:rPr>
          <w:sz w:val="20"/>
          <w:szCs w:val="20"/>
          <w:lang w:val="ru-RU"/>
        </w:rPr>
        <w:t>утвержденное</w:t>
      </w:r>
      <w:proofErr w:type="gramEnd"/>
      <w:r w:rsidRPr="00195BCC">
        <w:rPr>
          <w:sz w:val="20"/>
          <w:szCs w:val="20"/>
          <w:lang w:val="ru-RU"/>
        </w:rPr>
        <w:t xml:space="preserve"> решением Собрания депутатов </w:t>
      </w:r>
      <w:r w:rsidRPr="00195BCC">
        <w:rPr>
          <w:rFonts w:cs="Times New Roman"/>
          <w:bCs/>
          <w:sz w:val="20"/>
          <w:szCs w:val="20"/>
        </w:rPr>
        <w:t>Кульгеш</w:t>
      </w:r>
      <w:r w:rsidRPr="00195BCC">
        <w:rPr>
          <w:rFonts w:cs="Times New Roman"/>
          <w:bCs/>
          <w:sz w:val="20"/>
          <w:szCs w:val="20"/>
          <w:lang w:val="ru-RU"/>
        </w:rPr>
        <w:t>с</w:t>
      </w:r>
      <w:r w:rsidRPr="00195BCC">
        <w:rPr>
          <w:sz w:val="20"/>
          <w:szCs w:val="20"/>
          <w:lang w:val="ru-RU"/>
        </w:rPr>
        <w:t>кого сельского поселения от 19 августа 2015 года №113  следующие изменения:</w:t>
      </w:r>
    </w:p>
    <w:p w:rsidR="000220D6" w:rsidRPr="00195BCC" w:rsidRDefault="000220D6" w:rsidP="00195BCC">
      <w:pPr>
        <w:pStyle w:val="Standard"/>
        <w:widowControl/>
        <w:numPr>
          <w:ilvl w:val="1"/>
          <w:numId w:val="4"/>
        </w:numPr>
        <w:tabs>
          <w:tab w:val="left" w:pos="0"/>
        </w:tabs>
        <w:autoSpaceDE w:val="0"/>
        <w:ind w:left="0" w:firstLine="567"/>
        <w:jc w:val="both"/>
        <w:rPr>
          <w:sz w:val="20"/>
          <w:szCs w:val="20"/>
        </w:rPr>
      </w:pPr>
      <w:r w:rsidRPr="00195BCC">
        <w:rPr>
          <w:sz w:val="20"/>
          <w:szCs w:val="20"/>
          <w:lang w:val="ru-RU"/>
        </w:rPr>
        <w:t xml:space="preserve"> Пункт 7 порядка изложить в следующей редакции: «7. </w:t>
      </w:r>
      <w:r w:rsidRPr="00195BCC">
        <w:rPr>
          <w:sz w:val="20"/>
          <w:szCs w:val="20"/>
        </w:rPr>
        <w:t xml:space="preserve">В </w:t>
      </w:r>
      <w:proofErr w:type="spellStart"/>
      <w:r w:rsidRPr="00195BCC">
        <w:rPr>
          <w:sz w:val="20"/>
          <w:szCs w:val="20"/>
        </w:rPr>
        <w:t>случае</w:t>
      </w:r>
      <w:proofErr w:type="spellEnd"/>
      <w:r w:rsidRPr="00195BCC">
        <w:rPr>
          <w:sz w:val="20"/>
          <w:szCs w:val="20"/>
        </w:rPr>
        <w:t xml:space="preserve"> </w:t>
      </w:r>
      <w:proofErr w:type="spellStart"/>
      <w:r w:rsidRPr="00195BCC">
        <w:rPr>
          <w:sz w:val="20"/>
          <w:szCs w:val="20"/>
        </w:rPr>
        <w:t>досрочного</w:t>
      </w:r>
      <w:proofErr w:type="spellEnd"/>
      <w:r w:rsidRPr="00195BCC">
        <w:rPr>
          <w:sz w:val="20"/>
          <w:szCs w:val="20"/>
        </w:rPr>
        <w:t xml:space="preserve"> </w:t>
      </w:r>
      <w:proofErr w:type="spellStart"/>
      <w:r w:rsidRPr="00195BCC">
        <w:rPr>
          <w:sz w:val="20"/>
          <w:szCs w:val="20"/>
        </w:rPr>
        <w:t>прекращения</w:t>
      </w:r>
      <w:proofErr w:type="spellEnd"/>
      <w:r w:rsidRPr="00195BCC">
        <w:rPr>
          <w:sz w:val="20"/>
          <w:szCs w:val="20"/>
        </w:rPr>
        <w:t xml:space="preserve"> </w:t>
      </w:r>
      <w:proofErr w:type="spellStart"/>
      <w:r w:rsidRPr="00195BCC">
        <w:rPr>
          <w:sz w:val="20"/>
          <w:szCs w:val="20"/>
        </w:rPr>
        <w:t>полномочий</w:t>
      </w:r>
      <w:proofErr w:type="spellEnd"/>
      <w:r w:rsidRPr="00195BCC">
        <w:rPr>
          <w:sz w:val="20"/>
          <w:szCs w:val="20"/>
        </w:rPr>
        <w:t xml:space="preserve"> </w:t>
      </w:r>
      <w:proofErr w:type="spellStart"/>
      <w:r w:rsidRPr="00195BCC">
        <w:rPr>
          <w:sz w:val="20"/>
          <w:szCs w:val="20"/>
        </w:rPr>
        <w:t>главы</w:t>
      </w:r>
      <w:proofErr w:type="spellEnd"/>
      <w:r w:rsidRPr="00195BCC">
        <w:rPr>
          <w:sz w:val="20"/>
          <w:szCs w:val="20"/>
        </w:rPr>
        <w:t xml:space="preserve"> </w:t>
      </w:r>
      <w:r w:rsidRPr="00195BCC">
        <w:rPr>
          <w:rFonts w:cs="Times New Roman"/>
          <w:bCs/>
          <w:sz w:val="20"/>
          <w:szCs w:val="20"/>
        </w:rPr>
        <w:t>Кульгеш</w:t>
      </w:r>
      <w:r w:rsidRPr="00195BCC">
        <w:rPr>
          <w:sz w:val="20"/>
          <w:szCs w:val="20"/>
        </w:rPr>
        <w:t xml:space="preserve">ского </w:t>
      </w:r>
      <w:proofErr w:type="spellStart"/>
      <w:r w:rsidRPr="00195BCC">
        <w:rPr>
          <w:sz w:val="20"/>
          <w:szCs w:val="20"/>
        </w:rPr>
        <w:t>сельского</w:t>
      </w:r>
      <w:proofErr w:type="spellEnd"/>
      <w:r w:rsidRPr="00195BCC">
        <w:rPr>
          <w:sz w:val="20"/>
          <w:szCs w:val="20"/>
        </w:rPr>
        <w:t xml:space="preserve"> </w:t>
      </w:r>
      <w:proofErr w:type="spellStart"/>
      <w:r w:rsidRPr="00195BCC">
        <w:rPr>
          <w:sz w:val="20"/>
          <w:szCs w:val="20"/>
        </w:rPr>
        <w:t>поселения</w:t>
      </w:r>
      <w:proofErr w:type="spellEnd"/>
      <w:r w:rsidRPr="00195BCC">
        <w:rPr>
          <w:sz w:val="20"/>
          <w:szCs w:val="20"/>
        </w:rPr>
        <w:t xml:space="preserve"> </w:t>
      </w:r>
      <w:proofErr w:type="spellStart"/>
      <w:r w:rsidRPr="00195BCC">
        <w:rPr>
          <w:sz w:val="20"/>
          <w:szCs w:val="20"/>
          <w:lang w:val="ru-RU"/>
        </w:rPr>
        <w:t>крнкурсной</w:t>
      </w:r>
      <w:proofErr w:type="spellEnd"/>
      <w:r w:rsidRPr="00195BCC">
        <w:rPr>
          <w:sz w:val="20"/>
          <w:szCs w:val="20"/>
          <w:lang w:val="ru-RU"/>
        </w:rPr>
        <w:t xml:space="preserve"> комиссией </w:t>
      </w:r>
      <w:proofErr w:type="spellStart"/>
      <w:r w:rsidRPr="00195BCC">
        <w:rPr>
          <w:sz w:val="20"/>
          <w:szCs w:val="20"/>
        </w:rPr>
        <w:t>принимается</w:t>
      </w:r>
      <w:proofErr w:type="spellEnd"/>
      <w:r w:rsidRPr="00195BCC">
        <w:rPr>
          <w:sz w:val="20"/>
          <w:szCs w:val="20"/>
        </w:rPr>
        <w:t xml:space="preserve"> </w:t>
      </w:r>
      <w:proofErr w:type="spellStart"/>
      <w:r w:rsidRPr="00195BCC">
        <w:rPr>
          <w:sz w:val="20"/>
          <w:szCs w:val="20"/>
        </w:rPr>
        <w:t>решение</w:t>
      </w:r>
      <w:proofErr w:type="spellEnd"/>
      <w:r w:rsidRPr="00195BCC">
        <w:rPr>
          <w:sz w:val="20"/>
          <w:szCs w:val="20"/>
        </w:rPr>
        <w:t xml:space="preserve"> о </w:t>
      </w:r>
      <w:proofErr w:type="spellStart"/>
      <w:r w:rsidRPr="00195BCC">
        <w:rPr>
          <w:sz w:val="20"/>
          <w:szCs w:val="20"/>
        </w:rPr>
        <w:t>проведении</w:t>
      </w:r>
      <w:proofErr w:type="spellEnd"/>
      <w:r w:rsidRPr="00195BCC">
        <w:rPr>
          <w:sz w:val="20"/>
          <w:szCs w:val="20"/>
        </w:rPr>
        <w:t xml:space="preserve"> </w:t>
      </w:r>
      <w:proofErr w:type="spellStart"/>
      <w:r w:rsidRPr="00195BCC">
        <w:rPr>
          <w:sz w:val="20"/>
          <w:szCs w:val="20"/>
        </w:rPr>
        <w:t>конкурса</w:t>
      </w:r>
      <w:proofErr w:type="spellEnd"/>
      <w:r w:rsidRPr="00195BCC">
        <w:rPr>
          <w:sz w:val="20"/>
          <w:szCs w:val="20"/>
        </w:rPr>
        <w:t xml:space="preserve"> </w:t>
      </w:r>
      <w:proofErr w:type="spellStart"/>
      <w:r w:rsidRPr="00195BCC">
        <w:rPr>
          <w:sz w:val="20"/>
          <w:szCs w:val="20"/>
        </w:rPr>
        <w:t>не</w:t>
      </w:r>
      <w:proofErr w:type="spellEnd"/>
      <w:r w:rsidRPr="00195BCC">
        <w:rPr>
          <w:sz w:val="20"/>
          <w:szCs w:val="20"/>
        </w:rPr>
        <w:t xml:space="preserve"> </w:t>
      </w:r>
      <w:proofErr w:type="spellStart"/>
      <w:r w:rsidRPr="00195BCC">
        <w:rPr>
          <w:sz w:val="20"/>
          <w:szCs w:val="20"/>
        </w:rPr>
        <w:t>позднее</w:t>
      </w:r>
      <w:proofErr w:type="spellEnd"/>
      <w:r w:rsidRPr="00195BCC">
        <w:rPr>
          <w:sz w:val="20"/>
          <w:szCs w:val="20"/>
        </w:rPr>
        <w:t xml:space="preserve"> </w:t>
      </w:r>
      <w:proofErr w:type="spellStart"/>
      <w:r w:rsidRPr="00195BCC">
        <w:rPr>
          <w:sz w:val="20"/>
          <w:szCs w:val="20"/>
        </w:rPr>
        <w:t>чем</w:t>
      </w:r>
      <w:proofErr w:type="spellEnd"/>
      <w:r w:rsidRPr="00195BCC">
        <w:rPr>
          <w:sz w:val="20"/>
          <w:szCs w:val="20"/>
        </w:rPr>
        <w:t xml:space="preserve"> </w:t>
      </w:r>
      <w:proofErr w:type="spellStart"/>
      <w:r w:rsidRPr="00195BCC">
        <w:rPr>
          <w:sz w:val="20"/>
          <w:szCs w:val="20"/>
        </w:rPr>
        <w:t>через</w:t>
      </w:r>
      <w:proofErr w:type="spellEnd"/>
      <w:r w:rsidRPr="00195BCC">
        <w:rPr>
          <w:sz w:val="20"/>
          <w:szCs w:val="20"/>
        </w:rPr>
        <w:t xml:space="preserve"> 10 </w:t>
      </w:r>
      <w:proofErr w:type="spellStart"/>
      <w:r w:rsidRPr="00195BCC">
        <w:rPr>
          <w:sz w:val="20"/>
          <w:szCs w:val="20"/>
        </w:rPr>
        <w:t>дней</w:t>
      </w:r>
      <w:proofErr w:type="spellEnd"/>
      <w:r w:rsidRPr="00195BCC">
        <w:rPr>
          <w:sz w:val="20"/>
          <w:szCs w:val="20"/>
        </w:rPr>
        <w:t xml:space="preserve"> </w:t>
      </w:r>
      <w:proofErr w:type="spellStart"/>
      <w:r w:rsidRPr="00195BCC">
        <w:rPr>
          <w:sz w:val="20"/>
          <w:szCs w:val="20"/>
        </w:rPr>
        <w:t>после</w:t>
      </w:r>
      <w:proofErr w:type="spellEnd"/>
      <w:r w:rsidRPr="00195BCC">
        <w:rPr>
          <w:sz w:val="20"/>
          <w:szCs w:val="20"/>
        </w:rPr>
        <w:t xml:space="preserve"> </w:t>
      </w:r>
      <w:proofErr w:type="spellStart"/>
      <w:r w:rsidRPr="00195BCC">
        <w:rPr>
          <w:sz w:val="20"/>
          <w:szCs w:val="20"/>
        </w:rPr>
        <w:t>дня</w:t>
      </w:r>
      <w:proofErr w:type="spellEnd"/>
      <w:r w:rsidRPr="00195BCC">
        <w:rPr>
          <w:sz w:val="20"/>
          <w:szCs w:val="20"/>
        </w:rPr>
        <w:t xml:space="preserve"> </w:t>
      </w:r>
      <w:proofErr w:type="spellStart"/>
      <w:r w:rsidRPr="00195BCC">
        <w:rPr>
          <w:sz w:val="20"/>
          <w:szCs w:val="20"/>
        </w:rPr>
        <w:t>досрочного</w:t>
      </w:r>
      <w:proofErr w:type="spellEnd"/>
      <w:r w:rsidRPr="00195BCC">
        <w:rPr>
          <w:sz w:val="20"/>
          <w:szCs w:val="20"/>
        </w:rPr>
        <w:t xml:space="preserve"> </w:t>
      </w:r>
      <w:proofErr w:type="spellStart"/>
      <w:r w:rsidRPr="00195BCC">
        <w:rPr>
          <w:sz w:val="20"/>
          <w:szCs w:val="20"/>
        </w:rPr>
        <w:t>прекращения</w:t>
      </w:r>
      <w:proofErr w:type="spellEnd"/>
      <w:r w:rsidRPr="00195BCC">
        <w:rPr>
          <w:sz w:val="20"/>
          <w:szCs w:val="20"/>
        </w:rPr>
        <w:t xml:space="preserve"> </w:t>
      </w:r>
      <w:proofErr w:type="spellStart"/>
      <w:r w:rsidRPr="00195BCC">
        <w:rPr>
          <w:sz w:val="20"/>
          <w:szCs w:val="20"/>
        </w:rPr>
        <w:t>полномочий</w:t>
      </w:r>
      <w:proofErr w:type="spellEnd"/>
      <w:r w:rsidRPr="00195BCC">
        <w:rPr>
          <w:sz w:val="20"/>
          <w:szCs w:val="20"/>
        </w:rPr>
        <w:t xml:space="preserve"> </w:t>
      </w:r>
      <w:proofErr w:type="spellStart"/>
      <w:r w:rsidRPr="00195BCC">
        <w:rPr>
          <w:sz w:val="20"/>
          <w:szCs w:val="20"/>
        </w:rPr>
        <w:t>главы</w:t>
      </w:r>
      <w:proofErr w:type="spellEnd"/>
      <w:r w:rsidRPr="00195BCC">
        <w:rPr>
          <w:sz w:val="20"/>
          <w:szCs w:val="20"/>
        </w:rPr>
        <w:t xml:space="preserve"> </w:t>
      </w:r>
      <w:r w:rsidRPr="00195BCC">
        <w:rPr>
          <w:rFonts w:cs="Times New Roman"/>
          <w:bCs/>
          <w:sz w:val="20"/>
          <w:szCs w:val="20"/>
        </w:rPr>
        <w:t>Кульгеш</w:t>
      </w:r>
      <w:r w:rsidRPr="00195BCC">
        <w:rPr>
          <w:sz w:val="20"/>
          <w:szCs w:val="20"/>
        </w:rPr>
        <w:t xml:space="preserve">ского </w:t>
      </w:r>
      <w:proofErr w:type="spellStart"/>
      <w:r w:rsidRPr="00195BCC">
        <w:rPr>
          <w:sz w:val="20"/>
          <w:szCs w:val="20"/>
        </w:rPr>
        <w:t>сельского</w:t>
      </w:r>
      <w:proofErr w:type="spellEnd"/>
      <w:r w:rsidRPr="00195BCC">
        <w:rPr>
          <w:sz w:val="20"/>
          <w:szCs w:val="20"/>
        </w:rPr>
        <w:t xml:space="preserve"> </w:t>
      </w:r>
      <w:proofErr w:type="spellStart"/>
      <w:r w:rsidRPr="00195BCC">
        <w:rPr>
          <w:sz w:val="20"/>
          <w:szCs w:val="20"/>
        </w:rPr>
        <w:t>поселения</w:t>
      </w:r>
      <w:proofErr w:type="spellEnd"/>
      <w:r w:rsidRPr="00195BCC">
        <w:rPr>
          <w:sz w:val="20"/>
          <w:szCs w:val="20"/>
        </w:rPr>
        <w:t>.</w:t>
      </w:r>
      <w:r w:rsidRPr="00195BCC">
        <w:rPr>
          <w:sz w:val="20"/>
          <w:szCs w:val="20"/>
          <w:lang w:val="ru-RU"/>
        </w:rPr>
        <w:t>»</w:t>
      </w:r>
    </w:p>
    <w:p w:rsidR="000220D6" w:rsidRPr="00195BCC" w:rsidRDefault="000220D6" w:rsidP="00195BCC">
      <w:pPr>
        <w:pStyle w:val="Standard"/>
        <w:widowControl/>
        <w:numPr>
          <w:ilvl w:val="1"/>
          <w:numId w:val="4"/>
        </w:numPr>
        <w:tabs>
          <w:tab w:val="left" w:pos="0"/>
          <w:tab w:val="left" w:pos="851"/>
        </w:tabs>
        <w:autoSpaceDE w:val="0"/>
        <w:ind w:left="0" w:firstLine="567"/>
        <w:jc w:val="both"/>
        <w:rPr>
          <w:sz w:val="20"/>
          <w:szCs w:val="20"/>
        </w:rPr>
      </w:pPr>
      <w:r w:rsidRPr="00195BCC">
        <w:rPr>
          <w:sz w:val="20"/>
          <w:szCs w:val="20"/>
          <w:lang w:val="ru-RU"/>
        </w:rPr>
        <w:t xml:space="preserve">  В пункте 12 Порядка слова «</w:t>
      </w:r>
      <w:proofErr w:type="spellStart"/>
      <w:r w:rsidRPr="00195BCC">
        <w:rPr>
          <w:rFonts w:cs="Times New Roman"/>
          <w:sz w:val="20"/>
          <w:szCs w:val="20"/>
        </w:rPr>
        <w:t>за</w:t>
      </w:r>
      <w:proofErr w:type="spellEnd"/>
      <w:r w:rsidRPr="00195BCC">
        <w:rPr>
          <w:rFonts w:cs="Times New Roman"/>
          <w:sz w:val="20"/>
          <w:szCs w:val="20"/>
        </w:rPr>
        <w:t xml:space="preserve"> 5  </w:t>
      </w:r>
      <w:proofErr w:type="spellStart"/>
      <w:r w:rsidRPr="00195BCC">
        <w:rPr>
          <w:rFonts w:cs="Times New Roman"/>
          <w:sz w:val="20"/>
          <w:szCs w:val="20"/>
        </w:rPr>
        <w:t>дней</w:t>
      </w:r>
      <w:proofErr w:type="spellEnd"/>
      <w:r w:rsidRPr="00195BCC">
        <w:rPr>
          <w:rFonts w:cs="Times New Roman"/>
          <w:sz w:val="20"/>
          <w:szCs w:val="20"/>
          <w:lang w:val="ru-RU"/>
        </w:rPr>
        <w:t xml:space="preserve">» заменить </w:t>
      </w:r>
      <w:proofErr w:type="gramStart"/>
      <w:r w:rsidRPr="00195BCC">
        <w:rPr>
          <w:rFonts w:cs="Times New Roman"/>
          <w:sz w:val="20"/>
          <w:szCs w:val="20"/>
          <w:lang w:val="ru-RU"/>
        </w:rPr>
        <w:t>на</w:t>
      </w:r>
      <w:proofErr w:type="gramEnd"/>
      <w:r w:rsidRPr="00195BCC">
        <w:rPr>
          <w:rFonts w:cs="Times New Roman"/>
          <w:sz w:val="20"/>
          <w:szCs w:val="20"/>
          <w:lang w:val="ru-RU"/>
        </w:rPr>
        <w:t xml:space="preserve"> «за 3 дня».</w:t>
      </w:r>
    </w:p>
    <w:p w:rsidR="000220D6" w:rsidRPr="00195BCC" w:rsidRDefault="000220D6" w:rsidP="00195BCC">
      <w:pPr>
        <w:pStyle w:val="Standard"/>
        <w:widowControl/>
        <w:numPr>
          <w:ilvl w:val="0"/>
          <w:numId w:val="4"/>
        </w:numPr>
        <w:autoSpaceDE w:val="0"/>
        <w:ind w:left="0" w:firstLine="567"/>
        <w:jc w:val="both"/>
        <w:rPr>
          <w:sz w:val="20"/>
          <w:szCs w:val="20"/>
        </w:rPr>
      </w:pPr>
      <w:r w:rsidRPr="00195BCC">
        <w:rPr>
          <w:sz w:val="20"/>
          <w:szCs w:val="20"/>
          <w:lang w:val="ru-RU"/>
        </w:rPr>
        <w:t xml:space="preserve">Настоящее решение распространяется на </w:t>
      </w:r>
      <w:proofErr w:type="gramStart"/>
      <w:r w:rsidRPr="00195BCC">
        <w:rPr>
          <w:sz w:val="20"/>
          <w:szCs w:val="20"/>
          <w:lang w:val="ru-RU"/>
        </w:rPr>
        <w:t>правоотношения</w:t>
      </w:r>
      <w:proofErr w:type="gramEnd"/>
      <w:r w:rsidRPr="00195BCC">
        <w:rPr>
          <w:sz w:val="20"/>
          <w:szCs w:val="20"/>
          <w:lang w:val="ru-RU"/>
        </w:rPr>
        <w:t xml:space="preserve"> возникшие  с 07 сентября 2015 года. </w:t>
      </w:r>
      <w:r w:rsidRPr="00195BCC">
        <w:rPr>
          <w:rFonts w:cs="Times New Roman"/>
          <w:sz w:val="20"/>
          <w:szCs w:val="20"/>
        </w:rPr>
        <w:t xml:space="preserve"> </w:t>
      </w:r>
    </w:p>
    <w:p w:rsidR="000220D6" w:rsidRPr="00195BCC" w:rsidRDefault="000220D6" w:rsidP="00195BCC">
      <w:pPr>
        <w:pStyle w:val="Style2"/>
        <w:widowControl/>
        <w:jc w:val="both"/>
        <w:rPr>
          <w:rFonts w:ascii="Times New Roman" w:hAnsi="Times New Roman"/>
          <w:sz w:val="20"/>
          <w:szCs w:val="20"/>
        </w:rPr>
      </w:pPr>
    </w:p>
    <w:p w:rsidR="000220D6" w:rsidRPr="00195BCC" w:rsidRDefault="000220D6" w:rsidP="00195BCC">
      <w:pPr>
        <w:tabs>
          <w:tab w:val="left" w:pos="8055"/>
        </w:tabs>
        <w:spacing w:after="0" w:line="240" w:lineRule="auto"/>
        <w:rPr>
          <w:rFonts w:ascii="Times New Roman" w:hAnsi="Times New Roman"/>
          <w:sz w:val="20"/>
          <w:szCs w:val="20"/>
        </w:rPr>
      </w:pPr>
      <w:r w:rsidRPr="00195BCC">
        <w:rPr>
          <w:rFonts w:ascii="Times New Roman" w:hAnsi="Times New Roman"/>
          <w:sz w:val="20"/>
          <w:szCs w:val="20"/>
        </w:rPr>
        <w:t>Председатель Собрания депутатов</w:t>
      </w:r>
    </w:p>
    <w:p w:rsidR="000220D6" w:rsidRPr="00195BCC" w:rsidRDefault="000220D6" w:rsidP="00195BCC">
      <w:pPr>
        <w:pStyle w:val="Style2"/>
        <w:widowControl/>
        <w:jc w:val="both"/>
        <w:rPr>
          <w:rFonts w:ascii="Times New Roman" w:hAnsi="Times New Roman"/>
          <w:sz w:val="20"/>
          <w:szCs w:val="20"/>
        </w:rPr>
      </w:pPr>
      <w:r w:rsidRPr="00195BCC">
        <w:rPr>
          <w:rFonts w:ascii="Times New Roman" w:hAnsi="Times New Roman"/>
          <w:sz w:val="20"/>
          <w:szCs w:val="20"/>
        </w:rPr>
        <w:t>Кульгешского сельского поселения</w:t>
      </w:r>
      <w:r w:rsidRPr="00195BCC">
        <w:rPr>
          <w:rFonts w:ascii="Times New Roman" w:hAnsi="Times New Roman"/>
          <w:sz w:val="20"/>
          <w:szCs w:val="20"/>
        </w:rPr>
        <w:tab/>
      </w:r>
      <w:r w:rsidRPr="00195BCC">
        <w:rPr>
          <w:rFonts w:ascii="Times New Roman" w:hAnsi="Times New Roman"/>
          <w:sz w:val="20"/>
          <w:szCs w:val="20"/>
        </w:rPr>
        <w:tab/>
        <w:t xml:space="preserve">                                                           В.Н.Борцов</w:t>
      </w:r>
      <w:r w:rsidRPr="00195BCC">
        <w:rPr>
          <w:rFonts w:ascii="Times New Roman" w:hAnsi="Times New Roman"/>
          <w:sz w:val="20"/>
          <w:szCs w:val="20"/>
        </w:rPr>
        <w:tab/>
        <w:t xml:space="preserve"> </w:t>
      </w:r>
      <w:r w:rsidRPr="00195BCC">
        <w:rPr>
          <w:rFonts w:ascii="Times New Roman" w:hAnsi="Times New Roman"/>
          <w:sz w:val="20"/>
          <w:szCs w:val="20"/>
        </w:rPr>
        <w:tab/>
      </w:r>
      <w:r w:rsidRPr="00195BCC">
        <w:rPr>
          <w:rFonts w:ascii="Times New Roman" w:hAnsi="Times New Roman"/>
          <w:sz w:val="20"/>
          <w:szCs w:val="20"/>
        </w:rPr>
        <w:tab/>
        <w:t xml:space="preserve">       </w:t>
      </w:r>
      <w:r w:rsidRPr="00195BCC">
        <w:rPr>
          <w:rFonts w:ascii="Times New Roman" w:hAnsi="Times New Roman"/>
          <w:sz w:val="20"/>
          <w:szCs w:val="20"/>
        </w:rPr>
        <w:tab/>
      </w:r>
      <w:r w:rsidRPr="00195BCC">
        <w:rPr>
          <w:rFonts w:ascii="Times New Roman" w:hAnsi="Times New Roman"/>
          <w:sz w:val="20"/>
          <w:szCs w:val="20"/>
        </w:rPr>
        <w:tab/>
      </w:r>
    </w:p>
    <w:p w:rsidR="000220D6" w:rsidRPr="00195BCC" w:rsidRDefault="000220D6" w:rsidP="00195BCC">
      <w:pPr>
        <w:pStyle w:val="Style2"/>
        <w:widowControl/>
        <w:jc w:val="both"/>
        <w:rPr>
          <w:rFonts w:ascii="Times New Roman" w:hAnsi="Times New Roman"/>
          <w:sz w:val="20"/>
          <w:szCs w:val="20"/>
        </w:rPr>
      </w:pPr>
    </w:p>
    <w:p w:rsidR="000220D6" w:rsidRPr="00195BCC" w:rsidRDefault="000220D6" w:rsidP="00195BCC">
      <w:pPr>
        <w:spacing w:after="0" w:line="240" w:lineRule="auto"/>
        <w:jc w:val="center"/>
        <w:rPr>
          <w:rFonts w:ascii="Times New Roman" w:hAnsi="Times New Roman"/>
          <w:b/>
          <w:sz w:val="20"/>
          <w:szCs w:val="20"/>
        </w:rPr>
      </w:pPr>
    </w:p>
    <w:p w:rsidR="000220D6" w:rsidRPr="000220D6" w:rsidRDefault="000220D6" w:rsidP="00195BCC">
      <w:pPr>
        <w:spacing w:after="0" w:line="240" w:lineRule="auto"/>
        <w:jc w:val="center"/>
        <w:rPr>
          <w:rFonts w:ascii="Times New Roman" w:hAnsi="Times New Roman"/>
          <w:b/>
        </w:rPr>
      </w:pPr>
      <w:r w:rsidRPr="000220D6">
        <w:rPr>
          <w:rFonts w:ascii="Times New Roman" w:hAnsi="Times New Roman"/>
          <w:b/>
        </w:rPr>
        <w:t>Решение Собрания депутатов Кульгешского сельского поселения</w:t>
      </w:r>
      <w:r>
        <w:rPr>
          <w:rFonts w:ascii="Times New Roman" w:hAnsi="Times New Roman"/>
          <w:b/>
        </w:rPr>
        <w:t xml:space="preserve"> №13 от 07.12.2015</w:t>
      </w:r>
    </w:p>
    <w:p w:rsidR="000220D6" w:rsidRPr="00195BCC" w:rsidRDefault="000220D6" w:rsidP="00195BCC">
      <w:pPr>
        <w:spacing w:after="0" w:line="240" w:lineRule="auto"/>
        <w:ind w:right="5953"/>
        <w:jc w:val="both"/>
        <w:rPr>
          <w:rFonts w:ascii="Times New Roman" w:hAnsi="Times New Roman"/>
          <w:sz w:val="20"/>
          <w:szCs w:val="20"/>
        </w:rPr>
      </w:pPr>
      <w:r w:rsidRPr="00195BCC">
        <w:rPr>
          <w:rFonts w:ascii="Times New Roman" w:hAnsi="Times New Roman"/>
          <w:sz w:val="20"/>
          <w:szCs w:val="20"/>
        </w:rPr>
        <w:t>О внесении изменений в решение</w:t>
      </w:r>
      <w:r w:rsidR="007B7FD7" w:rsidRPr="00195BCC">
        <w:rPr>
          <w:rFonts w:ascii="Times New Roman" w:hAnsi="Times New Roman"/>
          <w:sz w:val="20"/>
          <w:szCs w:val="20"/>
        </w:rPr>
        <w:t xml:space="preserve"> </w:t>
      </w:r>
      <w:r w:rsidRPr="00195BCC">
        <w:rPr>
          <w:rFonts w:ascii="Times New Roman" w:hAnsi="Times New Roman"/>
          <w:sz w:val="20"/>
          <w:szCs w:val="20"/>
        </w:rPr>
        <w:t>Собрания депутатов Кульгешского</w:t>
      </w:r>
      <w:r w:rsidR="007B7FD7" w:rsidRPr="00195BCC">
        <w:rPr>
          <w:rFonts w:ascii="Times New Roman" w:hAnsi="Times New Roman"/>
          <w:sz w:val="20"/>
          <w:szCs w:val="20"/>
        </w:rPr>
        <w:t xml:space="preserve"> </w:t>
      </w:r>
      <w:r w:rsidRPr="00195BCC">
        <w:rPr>
          <w:rFonts w:ascii="Times New Roman" w:hAnsi="Times New Roman"/>
          <w:sz w:val="20"/>
          <w:szCs w:val="20"/>
        </w:rPr>
        <w:t>сельского поселения Урмарского района Чувашской Республики от 08 декабря 2014 года №116 «О бюджете Кульгешского сельского</w:t>
      </w:r>
      <w:r w:rsidR="007B7FD7" w:rsidRPr="00195BCC">
        <w:rPr>
          <w:rFonts w:ascii="Times New Roman" w:hAnsi="Times New Roman"/>
          <w:sz w:val="20"/>
          <w:szCs w:val="20"/>
        </w:rPr>
        <w:t xml:space="preserve"> </w:t>
      </w:r>
      <w:r w:rsidRPr="00195BCC">
        <w:rPr>
          <w:rFonts w:ascii="Times New Roman" w:hAnsi="Times New Roman"/>
          <w:sz w:val="20"/>
          <w:szCs w:val="20"/>
        </w:rPr>
        <w:t>поселения Урмарского района</w:t>
      </w:r>
      <w:r w:rsidR="007B7FD7" w:rsidRPr="00195BCC">
        <w:rPr>
          <w:rFonts w:ascii="Times New Roman" w:hAnsi="Times New Roman"/>
          <w:sz w:val="20"/>
          <w:szCs w:val="20"/>
        </w:rPr>
        <w:t xml:space="preserve"> </w:t>
      </w:r>
      <w:r w:rsidRPr="00195BCC">
        <w:rPr>
          <w:rFonts w:ascii="Times New Roman" w:hAnsi="Times New Roman"/>
          <w:sz w:val="20"/>
          <w:szCs w:val="20"/>
        </w:rPr>
        <w:t>Чувашской Республики на 2015 год и на плановый период 2016 и 2017 годов»</w:t>
      </w:r>
    </w:p>
    <w:p w:rsidR="000220D6" w:rsidRPr="00195BCC" w:rsidRDefault="000220D6" w:rsidP="00195BCC">
      <w:pPr>
        <w:spacing w:after="0" w:line="240" w:lineRule="auto"/>
        <w:rPr>
          <w:rFonts w:ascii="Times New Roman" w:hAnsi="Times New Roman"/>
          <w:sz w:val="20"/>
          <w:szCs w:val="20"/>
        </w:rPr>
      </w:pP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Собрание депутатов Кульгешского сельского поселения Урмарского района Чувашской Республики </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РЕШИЛО:</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08 декабря 2014 года №116 «О бюджете Кульгешского сельского поселения Урмарского района Чувашской Республики на 2015 год и на плановый период 2016 и 2017 годов» </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Статья 1.</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1) в статье 1 </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в пункте 1:</w:t>
      </w:r>
    </w:p>
    <w:p w:rsidR="000220D6" w:rsidRPr="00195BCC" w:rsidRDefault="000220D6" w:rsidP="00195BCC">
      <w:pPr>
        <w:spacing w:after="0" w:line="240" w:lineRule="auto"/>
        <w:jc w:val="both"/>
        <w:rPr>
          <w:rFonts w:ascii="Times New Roman" w:hAnsi="Times New Roman"/>
          <w:sz w:val="20"/>
          <w:szCs w:val="20"/>
        </w:rPr>
      </w:pPr>
      <w:r w:rsidRPr="00195BCC">
        <w:rPr>
          <w:rFonts w:ascii="Times New Roman" w:hAnsi="Times New Roman"/>
          <w:sz w:val="20"/>
          <w:szCs w:val="20"/>
        </w:rPr>
        <w:t xml:space="preserve">         В абзаце втором  слова «1948236 рублей» заменить словами «2740086 рублей», слова «объем безвозмездных поступлений  1380191 рублей, из них межбюджетные трансферты из районного бюджета 1327991 рублей» заменить словами «объем безвозмездных поступлений 2045741 рублей, из них межбюджетные трансферты из районного бюджета -1993541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в абзаце третьем  слова «2023632 рублей»  заменить словами «2815482 рублей»</w:t>
      </w:r>
      <w:proofErr w:type="gramStart"/>
      <w:r w:rsidRPr="00195BCC">
        <w:rPr>
          <w:rFonts w:ascii="Times New Roman" w:hAnsi="Times New Roman"/>
          <w:sz w:val="20"/>
          <w:szCs w:val="20"/>
        </w:rPr>
        <w:t xml:space="preserve">  ;</w:t>
      </w:r>
      <w:proofErr w:type="gramEnd"/>
      <w:r w:rsidRPr="00195BCC">
        <w:rPr>
          <w:rFonts w:ascii="Times New Roman" w:hAnsi="Times New Roman"/>
          <w:sz w:val="20"/>
          <w:szCs w:val="20"/>
        </w:rPr>
        <w:t xml:space="preserve">    </w:t>
      </w:r>
    </w:p>
    <w:p w:rsidR="000220D6" w:rsidRPr="00195BCC" w:rsidRDefault="000220D6" w:rsidP="00195BCC">
      <w:pPr>
        <w:shd w:val="clear" w:color="auto" w:fill="FFFFFF"/>
        <w:spacing w:after="0" w:line="240" w:lineRule="auto"/>
        <w:ind w:firstLine="142"/>
        <w:rPr>
          <w:rFonts w:ascii="Times New Roman" w:hAnsi="Times New Roman"/>
          <w:sz w:val="20"/>
          <w:szCs w:val="20"/>
        </w:rPr>
      </w:pPr>
      <w:r w:rsidRPr="00195BCC">
        <w:rPr>
          <w:rFonts w:ascii="Times New Roman" w:hAnsi="Times New Roman"/>
          <w:sz w:val="20"/>
          <w:szCs w:val="20"/>
        </w:rPr>
        <w:t>2) В статье 5</w:t>
      </w:r>
    </w:p>
    <w:p w:rsidR="000220D6" w:rsidRPr="00195BCC" w:rsidRDefault="000220D6" w:rsidP="00195BCC">
      <w:pPr>
        <w:shd w:val="clear" w:color="auto" w:fill="FFFFFF"/>
        <w:spacing w:after="0" w:line="240" w:lineRule="auto"/>
        <w:ind w:firstLine="142"/>
        <w:rPr>
          <w:rFonts w:ascii="Times New Roman" w:hAnsi="Times New Roman"/>
          <w:sz w:val="20"/>
          <w:szCs w:val="20"/>
        </w:rPr>
      </w:pPr>
      <w:r w:rsidRPr="00195BCC">
        <w:rPr>
          <w:rFonts w:ascii="Times New Roman" w:hAnsi="Times New Roman"/>
          <w:sz w:val="20"/>
          <w:szCs w:val="20"/>
        </w:rPr>
        <w:t>в части</w:t>
      </w:r>
      <w:proofErr w:type="gramStart"/>
      <w:r w:rsidRPr="00195BCC">
        <w:rPr>
          <w:rFonts w:ascii="Times New Roman" w:hAnsi="Times New Roman"/>
          <w:sz w:val="20"/>
          <w:szCs w:val="20"/>
        </w:rPr>
        <w:t>1</w:t>
      </w:r>
      <w:proofErr w:type="gramEnd"/>
      <w:r w:rsidRPr="00195BCC">
        <w:rPr>
          <w:rFonts w:ascii="Times New Roman" w:hAnsi="Times New Roman"/>
          <w:sz w:val="20"/>
          <w:szCs w:val="20"/>
        </w:rPr>
        <w:t>:</w:t>
      </w:r>
    </w:p>
    <w:p w:rsidR="000220D6" w:rsidRPr="00195BCC" w:rsidRDefault="000220D6" w:rsidP="00195BCC">
      <w:pPr>
        <w:shd w:val="clear" w:color="auto" w:fill="FFFFFF"/>
        <w:spacing w:after="0" w:line="240" w:lineRule="auto"/>
        <w:ind w:firstLine="142"/>
        <w:rPr>
          <w:rFonts w:ascii="Times New Roman" w:hAnsi="Times New Roman"/>
          <w:sz w:val="20"/>
          <w:szCs w:val="20"/>
        </w:rPr>
      </w:pPr>
      <w:r w:rsidRPr="00195BCC">
        <w:rPr>
          <w:rFonts w:ascii="Times New Roman" w:hAnsi="Times New Roman"/>
          <w:sz w:val="20"/>
          <w:szCs w:val="20"/>
        </w:rPr>
        <w:t>внести изменения и дополнения в приложения 3,5,7 согласно приложениям 1-3 к настоящему Решению.</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3)      Часть  2  изложить в следующей редакции:</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«Утвердить:</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Объем бюджетных ассигнований Дорожного фонда Кульгешского сельского поселения Урмарского района Чувашской Республики:</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2015 год в сумме 469594,81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2016 год в сумме 468106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2017 год в сумме 498994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прогнозируемый объем доходов бюджета Кульгешского сельского поселения Урмарского района Чувашской Республики от поступлений, указанных в пункте 3 решения Урмарского районного Собрания депутатов от 28 ноября 2013 года №237 «О создании муниципального дорожного фонда Чувашской Республики»:</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2015 год в сумме 356558,31рублей;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2016 год в сумме 379634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на 2017 год в сумме 403192 рублей.</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4) Статью 9 изложить в следующей редакции:</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«Статья 9.Межбюджетные трансферты районному бюджету Урмарского района Чувашской Республики из бюджета Кульгешского сельского  поселения Урмарского района Чувашской Республики</w:t>
      </w:r>
    </w:p>
    <w:p w:rsidR="000220D6" w:rsidRPr="00195BCC" w:rsidRDefault="000220D6" w:rsidP="00195BCC">
      <w:pPr>
        <w:spacing w:after="0" w:line="240" w:lineRule="auto"/>
        <w:rPr>
          <w:rFonts w:ascii="Times New Roman" w:hAnsi="Times New Roman"/>
          <w:sz w:val="20"/>
          <w:szCs w:val="20"/>
        </w:rPr>
      </w:pPr>
      <w:r w:rsidRPr="00195BCC">
        <w:rPr>
          <w:rFonts w:ascii="Times New Roman" w:hAnsi="Times New Roman"/>
          <w:sz w:val="20"/>
          <w:szCs w:val="20"/>
        </w:rPr>
        <w:t xml:space="preserve">      Утвердить в составе бюджета Кульгешского сельского поселения Урмарского района Чувашской Республики межбюджетные трансферты, передаваемые из бюджета Кульгешского сельского поселения Урмарского района Чувашской Республики  районному бюджету Урмарского района Чувашской Республики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w:t>
      </w:r>
      <w:proofErr w:type="gramStart"/>
      <w:r w:rsidRPr="00195BCC">
        <w:rPr>
          <w:rFonts w:ascii="Times New Roman" w:hAnsi="Times New Roman"/>
          <w:sz w:val="20"/>
          <w:szCs w:val="20"/>
        </w:rPr>
        <w:t xml:space="preserve"> ,</w:t>
      </w:r>
      <w:proofErr w:type="gramEnd"/>
      <w:r w:rsidRPr="00195BCC">
        <w:rPr>
          <w:rFonts w:ascii="Times New Roman" w:hAnsi="Times New Roman"/>
          <w:sz w:val="20"/>
          <w:szCs w:val="20"/>
        </w:rPr>
        <w:t xml:space="preserve"> в соответствии заключенными соглашениями на 2015 год в сумме 386944 рублей, на 2016 год в сумме 407398 рублей, на 2017 год в сумме 304829 рублей».</w:t>
      </w:r>
    </w:p>
    <w:p w:rsidR="000220D6" w:rsidRPr="00195BCC" w:rsidRDefault="000220D6" w:rsidP="00195BCC">
      <w:pPr>
        <w:pStyle w:val="21"/>
        <w:spacing w:after="0" w:line="240" w:lineRule="auto"/>
        <w:ind w:left="0" w:firstLine="709"/>
        <w:rPr>
          <w:rFonts w:ascii="Times New Roman" w:hAnsi="Times New Roman"/>
          <w:color w:val="000000"/>
          <w:sz w:val="20"/>
          <w:szCs w:val="20"/>
        </w:rPr>
      </w:pPr>
      <w:r w:rsidRPr="00195BCC">
        <w:rPr>
          <w:rFonts w:ascii="Times New Roman" w:hAnsi="Times New Roman"/>
          <w:color w:val="000000"/>
          <w:sz w:val="20"/>
          <w:szCs w:val="20"/>
        </w:rPr>
        <w:t>Статья 2.</w:t>
      </w:r>
    </w:p>
    <w:p w:rsidR="000220D6" w:rsidRPr="00195BCC" w:rsidRDefault="000220D6" w:rsidP="00195BCC">
      <w:pPr>
        <w:pStyle w:val="21"/>
        <w:spacing w:after="0" w:line="240" w:lineRule="auto"/>
        <w:ind w:left="0" w:firstLine="709"/>
        <w:rPr>
          <w:rFonts w:ascii="Times New Roman" w:hAnsi="Times New Roman"/>
          <w:color w:val="000000"/>
          <w:sz w:val="20"/>
          <w:szCs w:val="20"/>
        </w:rPr>
      </w:pPr>
      <w:r w:rsidRPr="00195BCC">
        <w:rPr>
          <w:rFonts w:ascii="Times New Roman" w:hAnsi="Times New Roman"/>
          <w:color w:val="000000"/>
          <w:sz w:val="20"/>
          <w:szCs w:val="20"/>
        </w:rPr>
        <w:t>Настоящее Решение вступает в силу со дня его официального опубликования и распространяется  на правоотношения, возникшие с 1 января 2015 года</w:t>
      </w:r>
    </w:p>
    <w:p w:rsidR="000220D6" w:rsidRPr="00195BCC" w:rsidRDefault="000220D6" w:rsidP="00195BCC">
      <w:pPr>
        <w:pStyle w:val="21"/>
        <w:spacing w:after="0" w:line="240" w:lineRule="auto"/>
        <w:ind w:left="0" w:firstLine="709"/>
        <w:rPr>
          <w:rFonts w:ascii="Times New Roman" w:hAnsi="Times New Roman"/>
          <w:color w:val="000000"/>
          <w:sz w:val="20"/>
          <w:szCs w:val="20"/>
        </w:rPr>
      </w:pPr>
    </w:p>
    <w:p w:rsidR="000220D6" w:rsidRPr="00195BCC" w:rsidRDefault="000220D6" w:rsidP="00195BCC">
      <w:pPr>
        <w:pStyle w:val="21"/>
        <w:spacing w:after="0" w:line="240" w:lineRule="auto"/>
        <w:ind w:left="0" w:firstLine="709"/>
        <w:rPr>
          <w:rFonts w:ascii="Times New Roman" w:hAnsi="Times New Roman"/>
          <w:color w:val="000000"/>
          <w:sz w:val="20"/>
          <w:szCs w:val="20"/>
        </w:rPr>
      </w:pPr>
      <w:r w:rsidRPr="00195BCC">
        <w:rPr>
          <w:rFonts w:ascii="Times New Roman" w:hAnsi="Times New Roman"/>
          <w:color w:val="000000"/>
          <w:sz w:val="20"/>
          <w:szCs w:val="20"/>
        </w:rPr>
        <w:t>Председатель Собрания депутатов                                                                          В.Н.Борцов</w:t>
      </w:r>
    </w:p>
    <w:tbl>
      <w:tblPr>
        <w:tblW w:w="10411" w:type="dxa"/>
        <w:tblCellSpacing w:w="0" w:type="dxa"/>
        <w:tblCellMar>
          <w:top w:w="15" w:type="dxa"/>
          <w:left w:w="15" w:type="dxa"/>
          <w:bottom w:w="15" w:type="dxa"/>
          <w:right w:w="15" w:type="dxa"/>
        </w:tblCellMar>
        <w:tblLook w:val="04A0"/>
      </w:tblPr>
      <w:tblGrid>
        <w:gridCol w:w="2386"/>
        <w:gridCol w:w="1194"/>
        <w:gridCol w:w="874"/>
        <w:gridCol w:w="1920"/>
        <w:gridCol w:w="1147"/>
        <w:gridCol w:w="810"/>
        <w:gridCol w:w="942"/>
        <w:gridCol w:w="1072"/>
        <w:gridCol w:w="66"/>
      </w:tblGrid>
      <w:tr w:rsidR="00195BCC" w:rsidRPr="00195BCC" w:rsidTr="009A3257">
        <w:trPr>
          <w:gridAfter w:val="1"/>
          <w:trHeight w:val="244"/>
          <w:tblCellSpacing w:w="0" w:type="dxa"/>
        </w:trPr>
        <w:tc>
          <w:tcPr>
            <w:tcW w:w="10345" w:type="dxa"/>
            <w:gridSpan w:val="8"/>
            <w:vMerge w:val="restart"/>
            <w:hideMark/>
          </w:tcPr>
          <w:p w:rsidR="00195BCC" w:rsidRPr="00195BCC" w:rsidRDefault="00195BCC" w:rsidP="00195BCC">
            <w:pPr>
              <w:spacing w:after="0" w:line="240" w:lineRule="auto"/>
              <w:ind w:left="6804"/>
              <w:jc w:val="both"/>
              <w:rPr>
                <w:rFonts w:ascii="Times New Roman" w:hAnsi="Times New Roman"/>
                <w:color w:val="000000"/>
                <w:sz w:val="20"/>
                <w:szCs w:val="20"/>
              </w:rPr>
            </w:pPr>
          </w:p>
          <w:p w:rsidR="00195BCC" w:rsidRPr="00195BCC" w:rsidRDefault="00195BCC" w:rsidP="00195BCC">
            <w:pPr>
              <w:spacing w:after="0" w:line="240" w:lineRule="auto"/>
              <w:ind w:left="6804"/>
              <w:jc w:val="both"/>
              <w:rPr>
                <w:rFonts w:ascii="Times New Roman" w:hAnsi="Times New Roman"/>
                <w:color w:val="000000"/>
                <w:sz w:val="20"/>
                <w:szCs w:val="20"/>
              </w:rPr>
            </w:pPr>
          </w:p>
          <w:p w:rsidR="00195BCC" w:rsidRPr="00195BCC" w:rsidRDefault="00195BCC" w:rsidP="00195BCC">
            <w:pPr>
              <w:spacing w:after="0" w:line="240" w:lineRule="auto"/>
              <w:ind w:left="6804"/>
              <w:jc w:val="both"/>
              <w:rPr>
                <w:rFonts w:ascii="Times New Roman" w:hAnsi="Times New Roman"/>
                <w:color w:val="000000"/>
                <w:sz w:val="20"/>
                <w:szCs w:val="20"/>
              </w:rPr>
            </w:pPr>
            <w:r w:rsidRPr="00195BCC">
              <w:rPr>
                <w:rFonts w:ascii="Times New Roman" w:hAnsi="Times New Roman"/>
                <w:color w:val="000000"/>
                <w:sz w:val="20"/>
                <w:szCs w:val="20"/>
              </w:rPr>
              <w:t xml:space="preserve">Приложение №1 </w:t>
            </w:r>
          </w:p>
          <w:p w:rsidR="00195BCC" w:rsidRPr="00195BCC" w:rsidRDefault="00195BCC" w:rsidP="00195BCC">
            <w:pPr>
              <w:spacing w:after="0" w:line="240" w:lineRule="auto"/>
              <w:ind w:left="6804"/>
              <w:jc w:val="both"/>
              <w:rPr>
                <w:rFonts w:ascii="Times New Roman" w:hAnsi="Times New Roman"/>
                <w:color w:val="000000"/>
                <w:sz w:val="20"/>
                <w:szCs w:val="20"/>
              </w:rPr>
            </w:pPr>
            <w:r w:rsidRPr="00195BCC">
              <w:rPr>
                <w:rFonts w:ascii="Times New Roman" w:hAnsi="Times New Roman"/>
                <w:color w:val="000000"/>
                <w:sz w:val="20"/>
                <w:szCs w:val="20"/>
              </w:rPr>
              <w:t xml:space="preserve">к решению Собрания депутатов Кульгешского сельского поселения Урмарского района Чувашской Республики </w:t>
            </w:r>
          </w:p>
          <w:p w:rsidR="00195BCC" w:rsidRPr="00195BCC" w:rsidRDefault="00195BCC" w:rsidP="00195BCC">
            <w:pPr>
              <w:spacing w:after="0" w:line="240" w:lineRule="auto"/>
              <w:ind w:left="6804"/>
              <w:jc w:val="both"/>
              <w:rPr>
                <w:rFonts w:ascii="Times New Roman" w:hAnsi="Times New Roman"/>
                <w:color w:val="000000"/>
                <w:sz w:val="20"/>
                <w:szCs w:val="20"/>
              </w:rPr>
            </w:pPr>
            <w:r w:rsidRPr="00195BCC">
              <w:rPr>
                <w:rFonts w:ascii="Times New Roman" w:hAnsi="Times New Roman"/>
                <w:color w:val="000000"/>
                <w:sz w:val="20"/>
                <w:szCs w:val="20"/>
              </w:rPr>
              <w:t>от 07.12.2015 г. № 13</w:t>
            </w:r>
          </w:p>
          <w:p w:rsidR="00195BCC" w:rsidRPr="00195BCC" w:rsidRDefault="00195BCC" w:rsidP="00195BCC">
            <w:pPr>
              <w:spacing w:after="0" w:line="240" w:lineRule="auto"/>
              <w:ind w:left="6804"/>
              <w:jc w:val="both"/>
              <w:rPr>
                <w:rFonts w:ascii="Times New Roman" w:hAnsi="Times New Roman"/>
                <w:color w:val="000000"/>
                <w:sz w:val="20"/>
                <w:szCs w:val="20"/>
              </w:rPr>
            </w:pPr>
          </w:p>
          <w:p w:rsidR="00195BCC" w:rsidRPr="00195BCC" w:rsidRDefault="00195BCC" w:rsidP="00195BCC">
            <w:pPr>
              <w:spacing w:after="0" w:line="240" w:lineRule="auto"/>
              <w:jc w:val="center"/>
              <w:rPr>
                <w:color w:val="000000"/>
                <w:sz w:val="20"/>
                <w:szCs w:val="20"/>
              </w:rPr>
            </w:pPr>
            <w:proofErr w:type="gramStart"/>
            <w:r w:rsidRPr="00195BCC">
              <w:rPr>
                <w:rFonts w:ascii="Times New Roman" w:hAnsi="Times New Roman"/>
                <w:color w:val="000000"/>
                <w:sz w:val="20"/>
                <w:szCs w:val="20"/>
              </w:rPr>
              <w:t xml:space="preserve">Изменения и дополнения, вносимые в приложение № 3 "Распределение бюджетных ассигнований по разделам, подразделам, целевым статьям (государственным программам Чувашской Республики, муниципальным программам Кульгешского сельского поселения Урмарского района Чувашской Республики и </w:t>
            </w:r>
            <w:proofErr w:type="spellStart"/>
            <w:r w:rsidRPr="00195BCC">
              <w:rPr>
                <w:rFonts w:ascii="Times New Roman" w:hAnsi="Times New Roman"/>
                <w:color w:val="000000"/>
                <w:sz w:val="20"/>
                <w:szCs w:val="20"/>
              </w:rPr>
              <w:t>непрограммным</w:t>
            </w:r>
            <w:proofErr w:type="spellEnd"/>
            <w:r w:rsidRPr="00195BCC">
              <w:rPr>
                <w:rFonts w:ascii="Times New Roman" w:hAnsi="Times New Roman"/>
                <w:color w:val="000000"/>
                <w:sz w:val="20"/>
                <w:szCs w:val="20"/>
              </w:rPr>
              <w:t xml:space="preserve"> направлениям деятельности), группам (группам и подгруппам) видов расходов классификации расходов бюджета Кульгешского </w:t>
            </w:r>
            <w:r w:rsidRPr="00195BCC">
              <w:rPr>
                <w:rFonts w:ascii="Times New Roman" w:hAnsi="Times New Roman"/>
                <w:color w:val="000000"/>
                <w:sz w:val="20"/>
                <w:szCs w:val="20"/>
              </w:rPr>
              <w:lastRenderedPageBreak/>
              <w:t>сельского поселения Урмарского района Чувашской Республики на 2015 год"</w:t>
            </w:r>
            <w:proofErr w:type="gramEnd"/>
          </w:p>
        </w:tc>
      </w:tr>
      <w:tr w:rsidR="00195BCC" w:rsidRPr="00195BCC" w:rsidTr="009A3257">
        <w:trPr>
          <w:gridAfter w:val="1"/>
          <w:trHeight w:val="244"/>
          <w:tblCellSpacing w:w="0" w:type="dxa"/>
        </w:trPr>
        <w:tc>
          <w:tcPr>
            <w:tcW w:w="10345" w:type="dxa"/>
            <w:gridSpan w:val="8"/>
            <w:vMerge/>
            <w:vAlign w:val="center"/>
            <w:hideMark/>
          </w:tcPr>
          <w:p w:rsidR="00195BCC" w:rsidRPr="00195BCC" w:rsidRDefault="00195BCC" w:rsidP="00195BCC">
            <w:pPr>
              <w:spacing w:after="0" w:line="240" w:lineRule="auto"/>
              <w:rPr>
                <w:color w:val="000000"/>
                <w:sz w:val="20"/>
                <w:szCs w:val="20"/>
              </w:rPr>
            </w:pPr>
          </w:p>
        </w:tc>
      </w:tr>
      <w:tr w:rsidR="00195BCC" w:rsidRPr="00195BCC" w:rsidTr="009A3257">
        <w:trPr>
          <w:gridAfter w:val="1"/>
          <w:trHeight w:val="244"/>
          <w:tblCellSpacing w:w="0" w:type="dxa"/>
        </w:trPr>
        <w:tc>
          <w:tcPr>
            <w:tcW w:w="10345" w:type="dxa"/>
            <w:gridSpan w:val="8"/>
            <w:vMerge/>
            <w:vAlign w:val="center"/>
            <w:hideMark/>
          </w:tcPr>
          <w:p w:rsidR="00195BCC" w:rsidRPr="00195BCC" w:rsidRDefault="00195BCC" w:rsidP="00195BCC">
            <w:pPr>
              <w:spacing w:after="0" w:line="240" w:lineRule="auto"/>
              <w:rPr>
                <w:color w:val="000000"/>
                <w:sz w:val="20"/>
                <w:szCs w:val="20"/>
              </w:rPr>
            </w:pPr>
          </w:p>
        </w:tc>
      </w:tr>
      <w:tr w:rsidR="00195BCC" w:rsidRPr="00195BCC" w:rsidTr="009A3257">
        <w:trPr>
          <w:gridAfter w:val="1"/>
          <w:trHeight w:val="244"/>
          <w:tblCellSpacing w:w="0" w:type="dxa"/>
        </w:trPr>
        <w:tc>
          <w:tcPr>
            <w:tcW w:w="10345" w:type="dxa"/>
            <w:gridSpan w:val="8"/>
            <w:vMerge/>
            <w:vAlign w:val="center"/>
            <w:hideMark/>
          </w:tcPr>
          <w:p w:rsidR="00195BCC" w:rsidRPr="00195BCC" w:rsidRDefault="00195BCC" w:rsidP="00195BCC">
            <w:pPr>
              <w:spacing w:after="0" w:line="240" w:lineRule="auto"/>
              <w:rPr>
                <w:color w:val="000000"/>
                <w:sz w:val="20"/>
                <w:szCs w:val="20"/>
              </w:rPr>
            </w:pPr>
          </w:p>
        </w:tc>
      </w:tr>
      <w:tr w:rsidR="00195BCC" w:rsidRPr="00195BCC" w:rsidTr="009A3257">
        <w:trPr>
          <w:gridAfter w:val="1"/>
          <w:trHeight w:val="300"/>
          <w:tblCellSpacing w:w="0" w:type="dxa"/>
        </w:trPr>
        <w:tc>
          <w:tcPr>
            <w:tcW w:w="2385" w:type="dxa"/>
            <w:vAlign w:val="center"/>
            <w:hideMark/>
          </w:tcPr>
          <w:p w:rsidR="00195BCC" w:rsidRPr="00195BCC" w:rsidRDefault="00195BCC" w:rsidP="00195BCC">
            <w:pPr>
              <w:spacing w:after="0" w:line="240" w:lineRule="auto"/>
              <w:rPr>
                <w:color w:val="000000"/>
                <w:sz w:val="20"/>
                <w:szCs w:val="20"/>
              </w:rPr>
            </w:pPr>
          </w:p>
        </w:tc>
        <w:tc>
          <w:tcPr>
            <w:tcW w:w="0" w:type="auto"/>
            <w:vAlign w:val="center"/>
            <w:hideMark/>
          </w:tcPr>
          <w:p w:rsidR="00195BCC" w:rsidRPr="00195BCC" w:rsidRDefault="00195BCC" w:rsidP="00195BCC">
            <w:pPr>
              <w:spacing w:after="0" w:line="240" w:lineRule="auto"/>
              <w:rPr>
                <w:color w:val="000000"/>
                <w:sz w:val="20"/>
                <w:szCs w:val="20"/>
              </w:rPr>
            </w:pPr>
          </w:p>
        </w:tc>
        <w:tc>
          <w:tcPr>
            <w:tcW w:w="0" w:type="auto"/>
            <w:vAlign w:val="center"/>
            <w:hideMark/>
          </w:tcPr>
          <w:p w:rsidR="00195BCC" w:rsidRPr="00195BCC" w:rsidRDefault="00195BCC" w:rsidP="00195BCC">
            <w:pPr>
              <w:spacing w:after="0" w:line="240" w:lineRule="auto"/>
              <w:rPr>
                <w:color w:val="000000"/>
                <w:sz w:val="20"/>
                <w:szCs w:val="20"/>
              </w:rPr>
            </w:pPr>
          </w:p>
        </w:tc>
        <w:tc>
          <w:tcPr>
            <w:tcW w:w="0" w:type="auto"/>
            <w:vAlign w:val="center"/>
            <w:hideMark/>
          </w:tcPr>
          <w:p w:rsidR="00195BCC" w:rsidRPr="00195BCC" w:rsidRDefault="00195BCC" w:rsidP="00195BCC">
            <w:pPr>
              <w:spacing w:after="0" w:line="240" w:lineRule="auto"/>
              <w:rPr>
                <w:color w:val="000000"/>
                <w:sz w:val="20"/>
                <w:szCs w:val="20"/>
              </w:rPr>
            </w:pPr>
          </w:p>
        </w:tc>
        <w:tc>
          <w:tcPr>
            <w:tcW w:w="1147" w:type="dxa"/>
            <w:vAlign w:val="center"/>
            <w:hideMark/>
          </w:tcPr>
          <w:p w:rsidR="00195BCC" w:rsidRPr="00195BCC" w:rsidRDefault="00195BCC" w:rsidP="00195BCC">
            <w:pPr>
              <w:spacing w:after="0" w:line="240" w:lineRule="auto"/>
              <w:rPr>
                <w:color w:val="000000"/>
                <w:sz w:val="20"/>
                <w:szCs w:val="20"/>
              </w:rPr>
            </w:pPr>
          </w:p>
        </w:tc>
        <w:tc>
          <w:tcPr>
            <w:tcW w:w="810" w:type="dxa"/>
            <w:vAlign w:val="center"/>
            <w:hideMark/>
          </w:tcPr>
          <w:p w:rsidR="00195BCC" w:rsidRPr="00195BCC" w:rsidRDefault="00195BCC" w:rsidP="00195BCC">
            <w:pPr>
              <w:spacing w:after="0" w:line="240" w:lineRule="auto"/>
              <w:rPr>
                <w:color w:val="000000"/>
                <w:sz w:val="20"/>
                <w:szCs w:val="20"/>
              </w:rPr>
            </w:pPr>
          </w:p>
        </w:tc>
        <w:tc>
          <w:tcPr>
            <w:tcW w:w="0" w:type="auto"/>
            <w:vAlign w:val="center"/>
            <w:hideMark/>
          </w:tcPr>
          <w:p w:rsidR="00195BCC" w:rsidRPr="00195BCC" w:rsidRDefault="00195BCC" w:rsidP="00195BCC">
            <w:pPr>
              <w:spacing w:after="0" w:line="240" w:lineRule="auto"/>
              <w:rPr>
                <w:color w:val="000000"/>
                <w:sz w:val="20"/>
                <w:szCs w:val="20"/>
              </w:rPr>
            </w:pPr>
          </w:p>
        </w:tc>
        <w:tc>
          <w:tcPr>
            <w:tcW w:w="0" w:type="auto"/>
            <w:vAlign w:val="center"/>
            <w:hideMark/>
          </w:tcPr>
          <w:p w:rsidR="00195BCC" w:rsidRPr="00195BCC" w:rsidRDefault="00195BCC" w:rsidP="00195BCC">
            <w:pPr>
              <w:spacing w:after="0" w:line="240" w:lineRule="auto"/>
              <w:rPr>
                <w:color w:val="000000"/>
                <w:sz w:val="20"/>
                <w:szCs w:val="20"/>
              </w:rPr>
            </w:pPr>
            <w:r w:rsidRPr="00195BCC">
              <w:rPr>
                <w:rFonts w:ascii="Times New Roman" w:hAnsi="Times New Roman"/>
                <w:color w:val="000000"/>
                <w:sz w:val="20"/>
                <w:szCs w:val="20"/>
              </w:rPr>
              <w:t>(рублей)</w:t>
            </w:r>
          </w:p>
        </w:tc>
      </w:tr>
      <w:tr w:rsidR="00195BCC" w:rsidRPr="0056620E" w:rsidTr="009A3257">
        <w:trPr>
          <w:gridAfter w:val="1"/>
          <w:tblCellSpacing w:w="0" w:type="dxa"/>
        </w:trPr>
        <w:tc>
          <w:tcPr>
            <w:tcW w:w="2385"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 xml:space="preserve">Целевая статья (государственные и муниципальные программы и </w:t>
            </w:r>
            <w:proofErr w:type="spellStart"/>
            <w:r w:rsidRPr="00B60E52">
              <w:rPr>
                <w:rFonts w:ascii="Times New Roman" w:hAnsi="Times New Roman"/>
                <w:color w:val="000000"/>
                <w:sz w:val="18"/>
                <w:szCs w:val="18"/>
              </w:rPr>
              <w:t>непрограммные</w:t>
            </w:r>
            <w:proofErr w:type="spellEnd"/>
            <w:r w:rsidRPr="00B60E52">
              <w:rPr>
                <w:rFonts w:ascii="Times New Roman" w:hAnsi="Times New Roman"/>
                <w:color w:val="000000"/>
                <w:sz w:val="18"/>
                <w:szCs w:val="18"/>
              </w:rPr>
              <w:t xml:space="preserve"> направления деятельности)</w:t>
            </w:r>
          </w:p>
        </w:tc>
        <w:tc>
          <w:tcPr>
            <w:tcW w:w="1147"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Группа (группам и подгруппам) вида расходов</w:t>
            </w:r>
          </w:p>
        </w:tc>
        <w:tc>
          <w:tcPr>
            <w:tcW w:w="2779" w:type="dxa"/>
            <w:gridSpan w:val="3"/>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Сумма увеличение</w:t>
            </w:r>
            <w:proofErr w:type="gramStart"/>
            <w:r w:rsidRPr="00B60E52">
              <w:rPr>
                <w:rFonts w:ascii="Times New Roman" w:hAnsi="Times New Roman"/>
                <w:color w:val="000000"/>
                <w:sz w:val="18"/>
                <w:szCs w:val="18"/>
              </w:rPr>
              <w:t xml:space="preserve"> (+),</w:t>
            </w:r>
            <w:proofErr w:type="gramEnd"/>
            <w:r w:rsidRPr="00B60E52">
              <w:rPr>
                <w:rFonts w:ascii="Times New Roman" w:hAnsi="Times New Roman"/>
                <w:color w:val="000000"/>
                <w:sz w:val="18"/>
                <w:szCs w:val="18"/>
              </w:rPr>
              <w:t>уменьшение (-)</w:t>
            </w:r>
          </w:p>
        </w:tc>
      </w:tr>
      <w:tr w:rsidR="00195BCC" w:rsidRPr="0056620E" w:rsidTr="009A3257">
        <w:trPr>
          <w:gridAfter w:val="1"/>
          <w:tblCellSpacing w:w="0" w:type="dxa"/>
        </w:trPr>
        <w:tc>
          <w:tcPr>
            <w:tcW w:w="2385"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1147"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 xml:space="preserve">За счет бюджета поселения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roofErr w:type="gramStart"/>
            <w:r w:rsidRPr="00B60E52">
              <w:rPr>
                <w:rFonts w:ascii="Times New Roman" w:hAnsi="Times New Roman"/>
                <w:color w:val="000000"/>
                <w:sz w:val="18"/>
                <w:szCs w:val="18"/>
              </w:rPr>
              <w:t>За счет Фонда субсидий и субвенций)</w:t>
            </w:r>
            <w:proofErr w:type="gramEnd"/>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w:t>
            </w: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791850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126300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665550</w:t>
            </w:r>
          </w:p>
        </w:tc>
      </w:tr>
      <w:tr w:rsidR="00195BCC" w:rsidRPr="0056620E" w:rsidTr="009A3257">
        <w:trPr>
          <w:gridAfter w:val="1"/>
          <w:trHeight w:val="441"/>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28925,61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28925,61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171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117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Реализация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в рамках </w:t>
            </w:r>
            <w:proofErr w:type="gramStart"/>
            <w:r w:rsidRPr="00B60E52">
              <w:rPr>
                <w:rFonts w:ascii="Times New Roman" w:hAnsi="Times New Roman"/>
                <w:color w:val="000000"/>
                <w:sz w:val="18"/>
                <w:szCs w:val="18"/>
              </w:rPr>
              <w:t>обеспечения деятельности органов местного самоуправления Чувашской Республики</w:t>
            </w:r>
            <w:proofErr w:type="gramEnd"/>
            <w:r w:rsidRPr="00B60E52">
              <w:rPr>
                <w:rFonts w:ascii="Times New Roman" w:hAnsi="Times New Roman"/>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144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99"/>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247"/>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6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Расходы на выплату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850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Резервные фонды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244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roofErr w:type="spellStart"/>
            <w:r w:rsidRPr="00B60E52">
              <w:rPr>
                <w:rFonts w:ascii="Times New Roman" w:hAnsi="Times New Roman"/>
                <w:color w:val="000000"/>
                <w:sz w:val="18"/>
                <w:szCs w:val="18"/>
              </w:rPr>
              <w:lastRenderedPageBreak/>
              <w:t>Мунципальная</w:t>
            </w:r>
            <w:proofErr w:type="spellEnd"/>
            <w:r w:rsidRPr="00B60E52">
              <w:rPr>
                <w:rFonts w:ascii="Times New Roman" w:hAnsi="Times New Roman"/>
                <w:color w:val="000000"/>
                <w:sz w:val="18"/>
                <w:szCs w:val="18"/>
              </w:rPr>
              <w:t xml:space="preserve">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93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"Совершенствование бюджетной политики и эффективное использование бюджетного потенциала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2014 - 2020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Резервный фонд администрации </w:t>
            </w:r>
            <w:proofErr w:type="spellStart"/>
            <w:r w:rsidRPr="00B60E52">
              <w:rPr>
                <w:rFonts w:ascii="Times New Roman" w:hAnsi="Times New Roman"/>
                <w:color w:val="000000"/>
                <w:sz w:val="18"/>
                <w:szCs w:val="18"/>
              </w:rPr>
              <w:t>мунципального</w:t>
            </w:r>
            <w:proofErr w:type="spellEnd"/>
            <w:r w:rsidRPr="00B60E52">
              <w:rPr>
                <w:rFonts w:ascii="Times New Roman" w:hAnsi="Times New Roman"/>
                <w:color w:val="000000"/>
                <w:sz w:val="18"/>
                <w:szCs w:val="18"/>
              </w:rPr>
              <w:t xml:space="preserve"> образования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Резервные средства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870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-5 000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345"/>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2265"/>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Ч400000</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rHeight w:val="2640"/>
          <w:tblCellSpacing w:w="0" w:type="dxa"/>
        </w:trPr>
        <w:tc>
          <w:tcPr>
            <w:tcW w:w="2385" w:type="dxa"/>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Ч430000</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gridAfter w:val="1"/>
          <w:tblCellSpacing w:w="0" w:type="dxa"/>
        </w:trPr>
        <w:tc>
          <w:tcPr>
            <w:tcW w:w="2385" w:type="dxa"/>
            <w:vMerge w:val="restart"/>
            <w:tcBorders>
              <w:top w:val="single" w:sz="18" w:space="0" w:color="000000"/>
              <w:left w:val="single" w:sz="18" w:space="0" w:color="000000"/>
              <w:bottom w:val="single" w:sz="18" w:space="0" w:color="000000"/>
              <w:right w:val="single" w:sz="18"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Эффективное управление государственным (муниципальным) имуществом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r>
      <w:tr w:rsidR="00195BCC" w:rsidRPr="0056620E" w:rsidTr="009A3257">
        <w:trPr>
          <w:trHeight w:val="300"/>
          <w:tblCellSpacing w:w="0" w:type="dxa"/>
        </w:trPr>
        <w:tc>
          <w:tcPr>
            <w:tcW w:w="2385" w:type="dxa"/>
            <w:vMerge/>
            <w:tcBorders>
              <w:top w:val="single" w:sz="18" w:space="0" w:color="000000"/>
              <w:left w:val="single" w:sz="18" w:space="0" w:color="000000"/>
              <w:bottom w:val="single" w:sz="18" w:space="0" w:color="000000"/>
              <w:right w:val="single" w:sz="18"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56620E" w:rsidRDefault="00195BCC" w:rsidP="00195BCC">
            <w:pPr>
              <w:spacing w:after="0" w:line="240" w:lineRule="auto"/>
              <w:jc w:val="center"/>
              <w:rPr>
                <w:rFonts w:ascii="Times New Roman" w:hAnsi="Times New Roman"/>
                <w:color w:val="000000"/>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850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Реализация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деятельности органов местного самоуправления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7500000</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665"/>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75Э0000</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72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Обеспечение деятельности (оказание услуг)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13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41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97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Проектирование и строительство (реконструкция) автомобильных дорог в границах населенных пунктах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47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29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Создание условий для максимального вовлечения в хозяйственный оборот государственного (муниципального) имущества Чувашской Республики, в том числе земельных участков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99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99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29"/>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Благоустройство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0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roofErr w:type="spellStart"/>
            <w:r w:rsidRPr="00B60E52">
              <w:rPr>
                <w:rFonts w:ascii="Times New Roman" w:hAnsi="Times New Roman"/>
                <w:color w:val="000000"/>
                <w:sz w:val="18"/>
                <w:szCs w:val="18"/>
              </w:rPr>
              <w:t>Мунципальная</w:t>
            </w:r>
            <w:proofErr w:type="spellEnd"/>
            <w:r w:rsidRPr="00B60E52">
              <w:rPr>
                <w:rFonts w:ascii="Times New Roman" w:hAnsi="Times New Roman"/>
                <w:color w:val="000000"/>
                <w:sz w:val="18"/>
                <w:szCs w:val="18"/>
              </w:rPr>
              <w:t xml:space="preserve">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11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Подпрограмма "Благоустройство"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w:t>
            </w:r>
            <w:r w:rsidRPr="00B60E52">
              <w:rPr>
                <w:rFonts w:ascii="Times New Roman" w:hAnsi="Times New Roman"/>
                <w:color w:val="000000"/>
                <w:sz w:val="18"/>
                <w:szCs w:val="18"/>
              </w:rPr>
              <w:lastRenderedPageBreak/>
              <w:t>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lastRenderedPageBreak/>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Уличное освещение</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Мероприятия по благоустройству, уборке территорий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803 250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665550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803 250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665550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7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Государственная программа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665 550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665550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25"/>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665 550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665550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89"/>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Мероприятия подпрограммы "Обеспечение жильем молодых семей" федеральной целевой программы "Жилище" на 2011-2015 </w:t>
            </w:r>
            <w:proofErr w:type="spellStart"/>
            <w:r w:rsidRPr="00B60E52">
              <w:rPr>
                <w:rFonts w:ascii="Times New Roman" w:hAnsi="Times New Roman"/>
                <w:color w:val="000000"/>
                <w:sz w:val="18"/>
                <w:szCs w:val="18"/>
              </w:rPr>
              <w:t>годы</w:t>
            </w:r>
            <w:proofErr w:type="gramStart"/>
            <w:r w:rsidRPr="00B60E52">
              <w:rPr>
                <w:rFonts w:ascii="Times New Roman" w:hAnsi="Times New Roman"/>
                <w:color w:val="000000"/>
                <w:sz w:val="18"/>
                <w:szCs w:val="18"/>
              </w:rPr>
              <w:t>,з</w:t>
            </w:r>
            <w:proofErr w:type="gramEnd"/>
            <w:r w:rsidRPr="00B60E52">
              <w:rPr>
                <w:rFonts w:ascii="Times New Roman" w:hAnsi="Times New Roman"/>
                <w:color w:val="000000"/>
                <w:sz w:val="18"/>
                <w:szCs w:val="18"/>
              </w:rPr>
              <w:t>а</w:t>
            </w:r>
            <w:proofErr w:type="spellEnd"/>
            <w:r w:rsidRPr="00B60E52">
              <w:rPr>
                <w:rFonts w:ascii="Times New Roman" w:hAnsi="Times New Roman"/>
                <w:color w:val="000000"/>
                <w:sz w:val="18"/>
                <w:szCs w:val="18"/>
              </w:rPr>
              <w:t xml:space="preserve"> счет </w:t>
            </w:r>
            <w:proofErr w:type="spellStart"/>
            <w:r w:rsidRPr="00B60E52">
              <w:rPr>
                <w:rFonts w:ascii="Times New Roman" w:hAnsi="Times New Roman"/>
                <w:color w:val="000000"/>
                <w:sz w:val="18"/>
                <w:szCs w:val="18"/>
              </w:rPr>
              <w:t>субсидии,предоставляемой</w:t>
            </w:r>
            <w:proofErr w:type="spellEnd"/>
            <w:r w:rsidRPr="00B60E52">
              <w:rPr>
                <w:rFonts w:ascii="Times New Roman" w:hAnsi="Times New Roman"/>
                <w:color w:val="000000"/>
                <w:sz w:val="18"/>
                <w:szCs w:val="18"/>
              </w:rPr>
              <w:t xml:space="preserve">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52"/>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Обеспечение жильем молодых семей в рамках федеральной целевой программы "Жилище" на 2011–2015 годы за счет субсидии, предоставляемой из республиканского бюджета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7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Ц100000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01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"Государственная поддержка молодых семей в решении жилищной проблемы"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Ц120000</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32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Обеспечение жильем молодых семей в рамках федеральной целевой программы "Жилище" на 2011–2015 годы (в рамках </w:t>
            </w:r>
            <w:proofErr w:type="spellStart"/>
            <w:r w:rsidRPr="00B60E52">
              <w:rPr>
                <w:rFonts w:ascii="Times New Roman" w:hAnsi="Times New Roman"/>
                <w:color w:val="000000"/>
                <w:sz w:val="18"/>
                <w:szCs w:val="18"/>
              </w:rPr>
              <w:t>софинансирования</w:t>
            </w:r>
            <w:proofErr w:type="spellEnd"/>
            <w:r w:rsidRPr="00B60E52">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93"/>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30"/>
          <w:tblCellSpacing w:w="0" w:type="dxa"/>
        </w:trPr>
        <w:tc>
          <w:tcPr>
            <w:tcW w:w="2385"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14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81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137 700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bl>
    <w:p w:rsidR="00195BCC" w:rsidRDefault="00195BCC" w:rsidP="00195BCC">
      <w:pPr>
        <w:pStyle w:val="a9"/>
        <w:ind w:firstLine="567"/>
        <w:rPr>
          <w:rFonts w:ascii="Times New Roman" w:hAnsi="Times New Roman"/>
        </w:rPr>
      </w:pPr>
    </w:p>
    <w:tbl>
      <w:tblPr>
        <w:tblW w:w="10517" w:type="dxa"/>
        <w:tblCellSpacing w:w="0" w:type="dxa"/>
        <w:tblCellMar>
          <w:top w:w="15" w:type="dxa"/>
          <w:left w:w="15" w:type="dxa"/>
          <w:bottom w:w="15" w:type="dxa"/>
          <w:right w:w="15" w:type="dxa"/>
        </w:tblCellMar>
        <w:tblLook w:val="04A0"/>
      </w:tblPr>
      <w:tblGrid>
        <w:gridCol w:w="2287"/>
        <w:gridCol w:w="2879"/>
        <w:gridCol w:w="1621"/>
        <w:gridCol w:w="630"/>
        <w:gridCol w:w="874"/>
        <w:gridCol w:w="1580"/>
        <w:gridCol w:w="610"/>
        <w:gridCol w:w="36"/>
      </w:tblGrid>
      <w:tr w:rsidR="00195BCC" w:rsidRPr="0056620E" w:rsidTr="009A3257">
        <w:trPr>
          <w:gridAfter w:val="1"/>
          <w:wAfter w:w="36" w:type="dxa"/>
          <w:trHeight w:val="244"/>
          <w:tblCellSpacing w:w="0" w:type="dxa"/>
        </w:trPr>
        <w:tc>
          <w:tcPr>
            <w:tcW w:w="10481" w:type="dxa"/>
            <w:gridSpan w:val="7"/>
            <w:vMerge w:val="restart"/>
            <w:hideMark/>
          </w:tcPr>
          <w:p w:rsidR="00195BCC" w:rsidRPr="00B60E52" w:rsidRDefault="00195BCC" w:rsidP="00195BCC">
            <w:pPr>
              <w:spacing w:after="0" w:line="240" w:lineRule="auto"/>
              <w:ind w:left="6804"/>
              <w:jc w:val="both"/>
              <w:rPr>
                <w:rFonts w:ascii="Times New Roman" w:hAnsi="Times New Roman"/>
                <w:color w:val="000000"/>
                <w:sz w:val="20"/>
                <w:szCs w:val="20"/>
              </w:rPr>
            </w:pPr>
          </w:p>
          <w:p w:rsidR="00195BCC" w:rsidRPr="00B60E52" w:rsidRDefault="00195BCC" w:rsidP="00195BCC">
            <w:pPr>
              <w:spacing w:after="0" w:line="240" w:lineRule="auto"/>
              <w:ind w:left="6804"/>
              <w:jc w:val="both"/>
              <w:rPr>
                <w:rFonts w:ascii="Times New Roman" w:hAnsi="Times New Roman"/>
                <w:color w:val="000000"/>
                <w:sz w:val="20"/>
                <w:szCs w:val="20"/>
              </w:rPr>
            </w:pPr>
            <w:r w:rsidRPr="00B60E52">
              <w:rPr>
                <w:rFonts w:ascii="Times New Roman" w:hAnsi="Times New Roman"/>
                <w:color w:val="000000"/>
                <w:sz w:val="20"/>
                <w:szCs w:val="20"/>
              </w:rPr>
              <w:t xml:space="preserve">Приложение №2 </w:t>
            </w:r>
          </w:p>
          <w:p w:rsidR="00195BCC" w:rsidRPr="00B60E52" w:rsidRDefault="00195BCC" w:rsidP="00195BCC">
            <w:pPr>
              <w:spacing w:after="0" w:line="240" w:lineRule="auto"/>
              <w:ind w:left="6804"/>
              <w:jc w:val="both"/>
              <w:rPr>
                <w:rFonts w:ascii="Times New Roman" w:hAnsi="Times New Roman"/>
                <w:color w:val="000000"/>
                <w:sz w:val="20"/>
                <w:szCs w:val="20"/>
              </w:rPr>
            </w:pPr>
            <w:r w:rsidRPr="00B60E52">
              <w:rPr>
                <w:rFonts w:ascii="Times New Roman" w:hAnsi="Times New Roman"/>
                <w:color w:val="000000"/>
                <w:sz w:val="20"/>
                <w:szCs w:val="20"/>
              </w:rPr>
              <w:t>к решению Собрания депутатов Кульгешского сельского поселения Урмарского района Чувашской Республики от 07.12.2015 г. №13</w:t>
            </w:r>
          </w:p>
          <w:p w:rsidR="00195BCC" w:rsidRPr="00B60E52" w:rsidRDefault="00195BCC" w:rsidP="00195BCC">
            <w:pPr>
              <w:spacing w:after="0" w:line="240" w:lineRule="auto"/>
              <w:rPr>
                <w:rFonts w:ascii="Times New Roman" w:hAnsi="Times New Roman"/>
                <w:color w:val="000000"/>
                <w:sz w:val="20"/>
                <w:szCs w:val="20"/>
              </w:rPr>
            </w:pPr>
          </w:p>
          <w:p w:rsidR="00195BCC" w:rsidRPr="00B60E52" w:rsidRDefault="00195BCC" w:rsidP="00195BCC">
            <w:pPr>
              <w:spacing w:after="0" w:line="240" w:lineRule="auto"/>
              <w:rPr>
                <w:color w:val="000000"/>
                <w:sz w:val="20"/>
                <w:szCs w:val="20"/>
              </w:rPr>
            </w:pPr>
            <w:r w:rsidRPr="00B60E52">
              <w:rPr>
                <w:rFonts w:ascii="Times New Roman" w:hAnsi="Times New Roman"/>
                <w:color w:val="000000"/>
                <w:sz w:val="20"/>
                <w:szCs w:val="20"/>
              </w:rPr>
              <w:t>Изменения и дополнения, вносимые в приложении №5 "Распределение бюджетных ассигнований по целевым статьям (государственным программам Чувашской Республики</w:t>
            </w:r>
            <w:proofErr w:type="gramStart"/>
            <w:r w:rsidRPr="00B60E52">
              <w:rPr>
                <w:rFonts w:ascii="Times New Roman" w:hAnsi="Times New Roman"/>
                <w:color w:val="000000"/>
                <w:sz w:val="20"/>
                <w:szCs w:val="20"/>
              </w:rPr>
              <w:t xml:space="preserve"> ,</w:t>
            </w:r>
            <w:proofErr w:type="gramEnd"/>
            <w:r w:rsidRPr="00B60E52">
              <w:rPr>
                <w:rFonts w:ascii="Times New Roman" w:hAnsi="Times New Roman"/>
                <w:color w:val="000000"/>
                <w:sz w:val="20"/>
                <w:szCs w:val="20"/>
              </w:rPr>
              <w:t xml:space="preserve"> муниципальным программам Кульгешского сельского поселения Урмарского района Чувашской Республики и </w:t>
            </w:r>
            <w:proofErr w:type="spellStart"/>
            <w:r w:rsidRPr="00B60E52">
              <w:rPr>
                <w:rFonts w:ascii="Times New Roman" w:hAnsi="Times New Roman"/>
                <w:color w:val="000000"/>
                <w:sz w:val="20"/>
                <w:szCs w:val="20"/>
              </w:rPr>
              <w:t>непрограммным</w:t>
            </w:r>
            <w:proofErr w:type="spellEnd"/>
            <w:r w:rsidRPr="00B60E52">
              <w:rPr>
                <w:rFonts w:ascii="Times New Roman" w:hAnsi="Times New Roman"/>
                <w:color w:val="000000"/>
                <w:sz w:val="20"/>
                <w:szCs w:val="20"/>
              </w:rPr>
              <w:t xml:space="preserve"> направлениям деятельности) и группам (группам и подгруппам) видов расходов, разделам и подразделам классификации расходов бюджета Кульгешского сельского поселения Урмарского района Чувашской Республики на 2015 год"</w:t>
            </w:r>
          </w:p>
        </w:tc>
      </w:tr>
      <w:tr w:rsidR="00195BCC" w:rsidRPr="0056620E" w:rsidTr="009A3257">
        <w:trPr>
          <w:gridAfter w:val="1"/>
          <w:wAfter w:w="36" w:type="dxa"/>
          <w:trHeight w:val="244"/>
          <w:tblCellSpacing w:w="0" w:type="dxa"/>
        </w:trPr>
        <w:tc>
          <w:tcPr>
            <w:tcW w:w="10481" w:type="dxa"/>
            <w:gridSpan w:val="7"/>
            <w:vMerge/>
            <w:vAlign w:val="center"/>
            <w:hideMark/>
          </w:tcPr>
          <w:p w:rsidR="00195BCC" w:rsidRPr="00B60E52" w:rsidRDefault="00195BCC" w:rsidP="00195BCC">
            <w:pPr>
              <w:spacing w:after="0" w:line="240" w:lineRule="auto"/>
              <w:rPr>
                <w:color w:val="000000"/>
                <w:sz w:val="20"/>
                <w:szCs w:val="20"/>
              </w:rPr>
            </w:pPr>
          </w:p>
        </w:tc>
      </w:tr>
      <w:tr w:rsidR="00195BCC" w:rsidRPr="0056620E" w:rsidTr="009A3257">
        <w:trPr>
          <w:gridAfter w:val="1"/>
          <w:wAfter w:w="36" w:type="dxa"/>
          <w:trHeight w:val="244"/>
          <w:tblCellSpacing w:w="0" w:type="dxa"/>
        </w:trPr>
        <w:tc>
          <w:tcPr>
            <w:tcW w:w="10481" w:type="dxa"/>
            <w:gridSpan w:val="7"/>
            <w:vMerge/>
            <w:vAlign w:val="center"/>
            <w:hideMark/>
          </w:tcPr>
          <w:p w:rsidR="00195BCC" w:rsidRPr="00B60E52" w:rsidRDefault="00195BCC" w:rsidP="00195BCC">
            <w:pPr>
              <w:spacing w:after="0" w:line="240" w:lineRule="auto"/>
              <w:rPr>
                <w:color w:val="000000"/>
                <w:sz w:val="20"/>
                <w:szCs w:val="20"/>
              </w:rPr>
            </w:pPr>
          </w:p>
        </w:tc>
      </w:tr>
      <w:tr w:rsidR="00195BCC" w:rsidRPr="0056620E" w:rsidTr="009A3257">
        <w:trPr>
          <w:gridAfter w:val="1"/>
          <w:wAfter w:w="36" w:type="dxa"/>
          <w:trHeight w:val="244"/>
          <w:tblCellSpacing w:w="0" w:type="dxa"/>
        </w:trPr>
        <w:tc>
          <w:tcPr>
            <w:tcW w:w="10481" w:type="dxa"/>
            <w:gridSpan w:val="7"/>
            <w:vMerge/>
            <w:vAlign w:val="center"/>
            <w:hideMark/>
          </w:tcPr>
          <w:p w:rsidR="00195BCC" w:rsidRPr="00B60E52" w:rsidRDefault="00195BCC" w:rsidP="00195BCC">
            <w:pPr>
              <w:spacing w:after="0" w:line="240" w:lineRule="auto"/>
              <w:rPr>
                <w:color w:val="000000"/>
                <w:sz w:val="20"/>
                <w:szCs w:val="20"/>
              </w:rPr>
            </w:pPr>
          </w:p>
        </w:tc>
      </w:tr>
      <w:tr w:rsidR="00195BCC" w:rsidRPr="0056620E" w:rsidTr="009A3257">
        <w:trPr>
          <w:trHeight w:val="285"/>
          <w:tblCellSpacing w:w="0" w:type="dxa"/>
        </w:trPr>
        <w:tc>
          <w:tcPr>
            <w:tcW w:w="2287" w:type="dxa"/>
            <w:vAlign w:val="center"/>
            <w:hideMark/>
          </w:tcPr>
          <w:p w:rsidR="00195BCC" w:rsidRPr="0056620E" w:rsidRDefault="00195BCC" w:rsidP="00195BCC">
            <w:pPr>
              <w:spacing w:after="0" w:line="240" w:lineRule="auto"/>
              <w:rPr>
                <w:color w:val="000000"/>
                <w:sz w:val="20"/>
                <w:szCs w:val="20"/>
              </w:rPr>
            </w:pPr>
          </w:p>
        </w:tc>
        <w:tc>
          <w:tcPr>
            <w:tcW w:w="0" w:type="auto"/>
            <w:vAlign w:val="center"/>
            <w:hideMark/>
          </w:tcPr>
          <w:p w:rsidR="00195BCC" w:rsidRPr="0056620E" w:rsidRDefault="00195BCC" w:rsidP="00195BCC">
            <w:pPr>
              <w:spacing w:after="0" w:line="240" w:lineRule="auto"/>
              <w:rPr>
                <w:color w:val="000000"/>
                <w:sz w:val="20"/>
                <w:szCs w:val="20"/>
              </w:rPr>
            </w:pPr>
          </w:p>
        </w:tc>
        <w:tc>
          <w:tcPr>
            <w:tcW w:w="1621" w:type="dxa"/>
            <w:vAlign w:val="center"/>
            <w:hideMark/>
          </w:tcPr>
          <w:p w:rsidR="00195BCC" w:rsidRPr="0056620E" w:rsidRDefault="00195BCC" w:rsidP="00195BCC">
            <w:pPr>
              <w:spacing w:after="0" w:line="240" w:lineRule="auto"/>
              <w:rPr>
                <w:color w:val="000000"/>
                <w:sz w:val="20"/>
                <w:szCs w:val="20"/>
              </w:rPr>
            </w:pPr>
          </w:p>
        </w:tc>
        <w:tc>
          <w:tcPr>
            <w:tcW w:w="630" w:type="dxa"/>
            <w:vAlign w:val="center"/>
            <w:hideMark/>
          </w:tcPr>
          <w:p w:rsidR="00195BCC" w:rsidRPr="0056620E" w:rsidRDefault="00195BCC" w:rsidP="00195BCC">
            <w:pPr>
              <w:spacing w:after="0" w:line="240" w:lineRule="auto"/>
              <w:rPr>
                <w:color w:val="000000"/>
                <w:sz w:val="20"/>
                <w:szCs w:val="20"/>
              </w:rPr>
            </w:pPr>
          </w:p>
        </w:tc>
        <w:tc>
          <w:tcPr>
            <w:tcW w:w="0" w:type="auto"/>
            <w:vAlign w:val="center"/>
            <w:hideMark/>
          </w:tcPr>
          <w:p w:rsidR="00195BCC" w:rsidRPr="0056620E" w:rsidRDefault="00195BCC" w:rsidP="00195BCC">
            <w:pPr>
              <w:spacing w:after="0" w:line="240" w:lineRule="auto"/>
              <w:rPr>
                <w:color w:val="000000"/>
                <w:sz w:val="20"/>
                <w:szCs w:val="20"/>
              </w:rPr>
            </w:pPr>
          </w:p>
        </w:tc>
        <w:tc>
          <w:tcPr>
            <w:tcW w:w="0" w:type="auto"/>
            <w:vAlign w:val="center"/>
            <w:hideMark/>
          </w:tcPr>
          <w:p w:rsidR="00195BCC" w:rsidRPr="00B60E52" w:rsidRDefault="00195BCC" w:rsidP="00195BCC">
            <w:pPr>
              <w:spacing w:after="0" w:line="240" w:lineRule="auto"/>
              <w:rPr>
                <w:color w:val="000000"/>
                <w:sz w:val="20"/>
                <w:szCs w:val="20"/>
              </w:rPr>
            </w:pPr>
            <w:r w:rsidRPr="00B60E52">
              <w:rPr>
                <w:color w:val="000000"/>
                <w:sz w:val="20"/>
                <w:szCs w:val="20"/>
              </w:rPr>
              <w:t>(рублей)</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gridAfter w:val="1"/>
          <w:wAfter w:w="36" w:type="dxa"/>
          <w:tblCellSpacing w:w="0" w:type="dxa"/>
        </w:trPr>
        <w:tc>
          <w:tcPr>
            <w:tcW w:w="2287"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 xml:space="preserve">Целевая статья (муниципальные программы и </w:t>
            </w:r>
            <w:proofErr w:type="spellStart"/>
            <w:r w:rsidRPr="00B60E52">
              <w:rPr>
                <w:rFonts w:ascii="Times New Roman" w:hAnsi="Times New Roman"/>
                <w:color w:val="000000"/>
                <w:sz w:val="18"/>
                <w:szCs w:val="18"/>
              </w:rPr>
              <w:t>непрограммные</w:t>
            </w:r>
            <w:proofErr w:type="spellEnd"/>
            <w:r w:rsidRPr="00B60E52">
              <w:rPr>
                <w:rFonts w:ascii="Times New Roman" w:hAnsi="Times New Roman"/>
                <w:color w:val="000000"/>
                <w:sz w:val="18"/>
                <w:szCs w:val="18"/>
              </w:rPr>
              <w:t xml:space="preserve"> направления деятельности)</w:t>
            </w:r>
          </w:p>
        </w:tc>
        <w:tc>
          <w:tcPr>
            <w:tcW w:w="1621"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Группа (группам и подгруппам</w:t>
            </w:r>
            <w:proofErr w:type="gramStart"/>
            <w:r w:rsidRPr="00B60E52">
              <w:rPr>
                <w:rFonts w:ascii="Times New Roman" w:hAnsi="Times New Roman"/>
                <w:color w:val="000000"/>
                <w:sz w:val="18"/>
                <w:szCs w:val="18"/>
              </w:rPr>
              <w:t>)в</w:t>
            </w:r>
            <w:proofErr w:type="gramEnd"/>
            <w:r w:rsidRPr="00B60E52">
              <w:rPr>
                <w:rFonts w:ascii="Times New Roman" w:hAnsi="Times New Roman"/>
                <w:color w:val="000000"/>
                <w:sz w:val="18"/>
                <w:szCs w:val="18"/>
              </w:rPr>
              <w:t>ида расходов</w:t>
            </w:r>
          </w:p>
        </w:tc>
        <w:tc>
          <w:tcPr>
            <w:tcW w:w="630"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Подраздел</w:t>
            </w:r>
          </w:p>
        </w:tc>
        <w:tc>
          <w:tcPr>
            <w:tcW w:w="2026" w:type="dxa"/>
            <w:gridSpan w:val="2"/>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 xml:space="preserve">Сумма </w:t>
            </w:r>
          </w:p>
        </w:tc>
      </w:tr>
      <w:tr w:rsidR="00195BCC" w:rsidRPr="0056620E" w:rsidTr="009A3257">
        <w:trPr>
          <w:gridAfter w:val="1"/>
          <w:wAfter w:w="36" w:type="dxa"/>
          <w:tblCellSpacing w:w="0" w:type="dxa"/>
        </w:trPr>
        <w:tc>
          <w:tcPr>
            <w:tcW w:w="2287"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1621"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2026" w:type="dxa"/>
            <w:gridSpan w:val="2"/>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2015 год</w:t>
            </w:r>
          </w:p>
        </w:tc>
      </w:tr>
      <w:tr w:rsidR="00195BCC" w:rsidRPr="0056620E" w:rsidTr="009A3257">
        <w:trPr>
          <w:tblCellSpacing w:w="0" w:type="dxa"/>
        </w:trPr>
        <w:tc>
          <w:tcPr>
            <w:tcW w:w="2287"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1621"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630"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увеличение</w:t>
            </w:r>
            <w:proofErr w:type="gramStart"/>
            <w:r w:rsidRPr="00B60E52">
              <w:rPr>
                <w:rFonts w:ascii="Times New Roman" w:hAnsi="Times New Roman"/>
                <w:color w:val="000000"/>
                <w:sz w:val="18"/>
                <w:szCs w:val="18"/>
              </w:rPr>
              <w:t xml:space="preserve"> (+),</w:t>
            </w:r>
            <w:proofErr w:type="gramEnd"/>
            <w:r w:rsidRPr="00B60E52">
              <w:rPr>
                <w:rFonts w:ascii="Times New Roman" w:hAnsi="Times New Roman"/>
                <w:color w:val="000000"/>
                <w:sz w:val="18"/>
                <w:szCs w:val="18"/>
              </w:rPr>
              <w:t>уменьшение (-)</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6</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791850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7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1.Государственная программа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Ц100000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665550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2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665550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Мероприятия подпрограммы "Обеспечение жильем молодых семей" федеральной целевой программы "Жилище" на 2011-2015 годы, за счет субсидии, предоставляемой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73"/>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Ц125020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353430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01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Обеспечение жильем молодых семей в рамках федеральной целевой программы "Жилище" на 2011-2015 годы за счет субсидии, предоставляемой из республиканского бюджета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39"/>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2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Ц12Д011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312120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2. Муниципальная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Ц100000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01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 xml:space="preserve">Подпрограмма "Государственная поддержка молодых семей в решении жилищной проблемы" муниципальной </w:t>
            </w:r>
            <w:proofErr w:type="spellStart"/>
            <w:r w:rsidRPr="00B60E52">
              <w:rPr>
                <w:rFonts w:ascii="Times New Roman" w:hAnsi="Times New Roman"/>
                <w:color w:val="000000"/>
                <w:sz w:val="18"/>
                <w:szCs w:val="18"/>
              </w:rPr>
              <w:t>программыКульгешского</w:t>
            </w:r>
            <w:proofErr w:type="spellEnd"/>
            <w:r w:rsidRPr="00B60E52">
              <w:rPr>
                <w:rFonts w:ascii="Times New Roman" w:hAnsi="Times New Roman"/>
                <w:color w:val="000000"/>
                <w:sz w:val="18"/>
                <w:szCs w:val="18"/>
              </w:rPr>
              <w:t xml:space="preserve">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Обеспечение жильем молодых семей в рамках федеральной целевой программы "Жилище" на 2011–2015 годы (в рамках </w:t>
            </w:r>
            <w:proofErr w:type="spellStart"/>
            <w:r w:rsidRPr="00B60E52">
              <w:rPr>
                <w:rFonts w:ascii="Times New Roman" w:hAnsi="Times New Roman"/>
                <w:color w:val="000000"/>
                <w:sz w:val="18"/>
                <w:szCs w:val="18"/>
              </w:rPr>
              <w:t>софинансирования</w:t>
            </w:r>
            <w:proofErr w:type="spellEnd"/>
            <w:r w:rsidRPr="00B60E52">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18"/>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Ц12Ю011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137700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3.Мунципальная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Ц100000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-22464,92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2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"Благоустройство"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-22464,92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Уличное освещение</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7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Благоустройство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Ц1Л7011</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Мероприятия по благоустройству, уборке территорий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901"/>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Благоустройство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Ц1Л7013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-7464,92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72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4.Муниципальная программа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Ч200000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4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5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Проектирование и строительство (реконструкция) автомобильных дорог в границах населенных пунктах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70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2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Ч21Ю029</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99"/>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43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Ч21Ш114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-7860,69</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6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 xml:space="preserve">5.Муниципальная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62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806"/>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Создание условий для максимального вовлечения в хозяйственный оборот государственного (муниципального) имущества Чувашской Республики, в том числе земельных участков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Ч431003</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73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6.Мунципальная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Ч400000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89"/>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"Совершенствование бюджетной политики и эффективное использование бюджетного потенциала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Урмарского района Чувашской Республики" на 2014 - 2020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 xml:space="preserve">Резервный фонд администрации муниципального образования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621"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Резервные средства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621"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870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621"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870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Резервные фонды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Ч417006</w:t>
            </w:r>
          </w:p>
        </w:tc>
        <w:tc>
          <w:tcPr>
            <w:tcW w:w="1621"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870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6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 xml:space="preserve">7.Муниципальная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Ч400000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88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blCellSpacing w:w="0" w:type="dxa"/>
        </w:trPr>
        <w:tc>
          <w:tcPr>
            <w:tcW w:w="2287"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Эффективное управление государственным (муниципальным) имуществом Чувашской Республики</w:t>
            </w:r>
          </w:p>
        </w:tc>
        <w:tc>
          <w:tcPr>
            <w:tcW w:w="0" w:type="auto"/>
            <w:tcBorders>
              <w:top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1621" w:type="dxa"/>
            <w:tcBorders>
              <w:top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10" w:type="dxa"/>
            <w:tcBorders>
              <w:top w:val="single" w:sz="6" w:space="0" w:color="000000"/>
              <w:left w:val="single" w:sz="6" w:space="0" w:color="000000"/>
              <w:bottom w:val="single" w:sz="6" w:space="0" w:color="000000"/>
              <w:right w:val="single" w:sz="6" w:space="0" w:color="000000"/>
            </w:tcBorders>
            <w:hideMark/>
          </w:tcPr>
          <w:p w:rsidR="00195BCC" w:rsidRPr="0056620E" w:rsidRDefault="00195BCC" w:rsidP="00195BCC">
            <w:pPr>
              <w:spacing w:after="0" w:line="240" w:lineRule="auto"/>
              <w:jc w:val="center"/>
              <w:rPr>
                <w:rFonts w:ascii="Times New Roman" w:hAnsi="Times New Roman"/>
                <w:color w:val="000000"/>
                <w:sz w:val="20"/>
                <w:szCs w:val="20"/>
              </w:rPr>
            </w:pPr>
            <w:r w:rsidRPr="0056620E">
              <w:rPr>
                <w:rFonts w:ascii="Times New Roman" w:hAnsi="Times New Roman"/>
                <w:color w:val="000000"/>
                <w:sz w:val="20"/>
                <w:szCs w:val="20"/>
              </w:rPr>
              <w:t>-311,23</w:t>
            </w: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Ч431004</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-311,23</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7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b/>
                <w:bCs/>
                <w:color w:val="000000"/>
                <w:sz w:val="18"/>
                <w:szCs w:val="18"/>
              </w:rPr>
              <w:t xml:space="preserve">8.Реализация </w:t>
            </w:r>
            <w:proofErr w:type="spellStart"/>
            <w:r w:rsidRPr="00B60E52">
              <w:rPr>
                <w:rFonts w:ascii="Times New Roman" w:hAnsi="Times New Roman"/>
                <w:b/>
                <w:bCs/>
                <w:color w:val="000000"/>
                <w:sz w:val="18"/>
                <w:szCs w:val="18"/>
              </w:rPr>
              <w:t>непрограммных</w:t>
            </w:r>
            <w:proofErr w:type="spellEnd"/>
            <w:r w:rsidRPr="00B60E52">
              <w:rPr>
                <w:rFonts w:ascii="Times New Roman" w:hAnsi="Times New Roman"/>
                <w:b/>
                <w:bCs/>
                <w:color w:val="000000"/>
                <w:sz w:val="18"/>
                <w:szCs w:val="18"/>
              </w:rPr>
              <w:t xml:space="preserve"> направлений расходов в рамках </w:t>
            </w:r>
            <w:proofErr w:type="gramStart"/>
            <w:r w:rsidRPr="00B60E52">
              <w:rPr>
                <w:rFonts w:ascii="Times New Roman" w:hAnsi="Times New Roman"/>
                <w:b/>
                <w:bCs/>
                <w:color w:val="000000"/>
                <w:sz w:val="18"/>
                <w:szCs w:val="18"/>
              </w:rPr>
              <w:t>обеспечения деятельности органов местного самоуправления Чувашской Республики</w:t>
            </w:r>
            <w:proofErr w:type="gramEnd"/>
            <w:r w:rsidRPr="00B60E52">
              <w:rPr>
                <w:rFonts w:ascii="Times New Roman" w:hAnsi="Times New Roman"/>
                <w:b/>
                <w:bCs/>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7500000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b/>
                <w:bCs/>
                <w:color w:val="000000"/>
                <w:sz w:val="18"/>
                <w:szCs w:val="18"/>
              </w:rPr>
              <w:t>34236,84</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75Э0000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34236,84</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44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Расходы на выплату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247"/>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41836,66</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7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-2989,30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850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850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117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75Э0020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850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-4610,52</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Обеспечение деятельности (оказание услуг)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6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lastRenderedPageBreak/>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88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240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500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15"/>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9A3257">
        <w:trPr>
          <w:trHeight w:val="300"/>
          <w:tblCellSpacing w:w="0" w:type="dxa"/>
        </w:trPr>
        <w:tc>
          <w:tcPr>
            <w:tcW w:w="2287"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rFonts w:ascii="Times New Roman" w:hAnsi="Times New Roman"/>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75Э0060</w:t>
            </w:r>
          </w:p>
        </w:tc>
        <w:tc>
          <w:tcPr>
            <w:tcW w:w="1621"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540</w:t>
            </w:r>
          </w:p>
        </w:tc>
        <w:tc>
          <w:tcPr>
            <w:tcW w:w="630"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rFonts w:ascii="Times New Roman" w:hAnsi="Times New Roman"/>
                <w:color w:val="000000"/>
                <w:sz w:val="18"/>
                <w:szCs w:val="18"/>
              </w:rPr>
            </w:pPr>
            <w:r w:rsidRPr="00B60E52">
              <w:rPr>
                <w:rFonts w:ascii="Times New Roman" w:hAnsi="Times New Roman"/>
                <w:color w:val="000000"/>
                <w:sz w:val="18"/>
                <w:szCs w:val="18"/>
              </w:rPr>
              <w:t>-120000</w:t>
            </w:r>
          </w:p>
        </w:tc>
        <w:tc>
          <w:tcPr>
            <w:tcW w:w="610" w:type="dxa"/>
            <w:vAlign w:val="center"/>
            <w:hideMark/>
          </w:tcPr>
          <w:p w:rsidR="00195BCC" w:rsidRPr="0056620E" w:rsidRDefault="00195BCC" w:rsidP="00195BCC">
            <w:pPr>
              <w:spacing w:after="0" w:line="240" w:lineRule="auto"/>
              <w:rPr>
                <w:rFonts w:ascii="Times New Roman" w:hAnsi="Times New Roman"/>
                <w:sz w:val="20"/>
                <w:szCs w:val="20"/>
              </w:rPr>
            </w:pPr>
          </w:p>
        </w:tc>
        <w:tc>
          <w:tcPr>
            <w:tcW w:w="36" w:type="dxa"/>
            <w:vAlign w:val="center"/>
            <w:hideMark/>
          </w:tcPr>
          <w:p w:rsidR="00195BCC" w:rsidRPr="0056620E" w:rsidRDefault="00195BCC" w:rsidP="00195BCC">
            <w:pPr>
              <w:spacing w:after="0" w:line="240" w:lineRule="auto"/>
              <w:rPr>
                <w:rFonts w:ascii="Times New Roman" w:hAnsi="Times New Roman"/>
                <w:sz w:val="20"/>
                <w:szCs w:val="20"/>
              </w:rPr>
            </w:pPr>
          </w:p>
        </w:tc>
      </w:tr>
    </w:tbl>
    <w:p w:rsidR="00195BCC" w:rsidRDefault="00195BCC" w:rsidP="00195BCC">
      <w:pPr>
        <w:pStyle w:val="a9"/>
        <w:ind w:firstLine="567"/>
        <w:rPr>
          <w:rFonts w:ascii="Times New Roman" w:hAnsi="Times New Roman"/>
        </w:rPr>
      </w:pPr>
    </w:p>
    <w:tbl>
      <w:tblPr>
        <w:tblW w:w="10561" w:type="dxa"/>
        <w:tblCellSpacing w:w="0" w:type="dxa"/>
        <w:tblCellMar>
          <w:top w:w="15" w:type="dxa"/>
          <w:left w:w="15" w:type="dxa"/>
          <w:bottom w:w="15" w:type="dxa"/>
          <w:right w:w="15" w:type="dxa"/>
        </w:tblCellMar>
        <w:tblLook w:val="04A0"/>
      </w:tblPr>
      <w:tblGrid>
        <w:gridCol w:w="2125"/>
        <w:gridCol w:w="1274"/>
        <w:gridCol w:w="573"/>
        <w:gridCol w:w="874"/>
        <w:gridCol w:w="1891"/>
        <w:gridCol w:w="1528"/>
        <w:gridCol w:w="1355"/>
        <w:gridCol w:w="462"/>
        <w:gridCol w:w="148"/>
        <w:gridCol w:w="7"/>
        <w:gridCol w:w="36"/>
        <w:gridCol w:w="36"/>
        <w:gridCol w:w="36"/>
        <w:gridCol w:w="36"/>
        <w:gridCol w:w="36"/>
        <w:gridCol w:w="36"/>
        <w:gridCol w:w="36"/>
        <w:gridCol w:w="36"/>
        <w:gridCol w:w="36"/>
      </w:tblGrid>
      <w:tr w:rsidR="00B60E52" w:rsidRPr="0056620E" w:rsidTr="001F32D1">
        <w:trPr>
          <w:gridAfter w:val="11"/>
          <w:wAfter w:w="479" w:type="dxa"/>
          <w:trHeight w:val="2472"/>
          <w:tblCellSpacing w:w="0" w:type="dxa"/>
        </w:trPr>
        <w:tc>
          <w:tcPr>
            <w:tcW w:w="10082" w:type="dxa"/>
            <w:gridSpan w:val="8"/>
            <w:vMerge w:val="restart"/>
            <w:vAlign w:val="center"/>
            <w:hideMark/>
          </w:tcPr>
          <w:p w:rsidR="00B60E52" w:rsidRPr="00B60E52" w:rsidRDefault="00B60E52" w:rsidP="00B60E52">
            <w:pPr>
              <w:spacing w:after="0" w:line="240" w:lineRule="auto"/>
              <w:ind w:left="6663"/>
              <w:jc w:val="both"/>
              <w:rPr>
                <w:rFonts w:ascii="Times New Roman" w:hAnsi="Times New Roman"/>
                <w:color w:val="000000"/>
                <w:sz w:val="20"/>
                <w:szCs w:val="20"/>
              </w:rPr>
            </w:pPr>
            <w:r w:rsidRPr="00B60E52">
              <w:rPr>
                <w:rFonts w:ascii="Times New Roman" w:hAnsi="Times New Roman"/>
                <w:color w:val="000000"/>
                <w:sz w:val="20"/>
                <w:szCs w:val="20"/>
              </w:rPr>
              <w:t xml:space="preserve">Приложение № 3 </w:t>
            </w:r>
          </w:p>
          <w:p w:rsidR="00B60E52" w:rsidRPr="00B60E52" w:rsidRDefault="00B60E52" w:rsidP="00B60E52">
            <w:pPr>
              <w:spacing w:after="0" w:line="240" w:lineRule="auto"/>
              <w:ind w:left="6663"/>
              <w:jc w:val="both"/>
              <w:rPr>
                <w:color w:val="000000"/>
                <w:sz w:val="20"/>
                <w:szCs w:val="20"/>
              </w:rPr>
            </w:pPr>
            <w:r w:rsidRPr="00B60E52">
              <w:rPr>
                <w:rFonts w:ascii="Times New Roman" w:hAnsi="Times New Roman"/>
                <w:color w:val="000000"/>
                <w:sz w:val="20"/>
                <w:szCs w:val="20"/>
              </w:rPr>
              <w:t>к решению Собрания депутатов Кульгешского сельского поселения Урмарского района Чувашской Республики от 07.12.2015 г. № 13</w:t>
            </w:r>
          </w:p>
          <w:p w:rsidR="00B60E52" w:rsidRPr="00B60E52" w:rsidRDefault="00B60E52" w:rsidP="00195BCC">
            <w:pPr>
              <w:spacing w:after="0" w:line="240" w:lineRule="auto"/>
              <w:jc w:val="center"/>
              <w:rPr>
                <w:rFonts w:ascii="Times New Roman" w:hAnsi="Times New Roman"/>
                <w:color w:val="000000"/>
                <w:sz w:val="20"/>
                <w:szCs w:val="20"/>
              </w:rPr>
            </w:pPr>
            <w:r w:rsidRPr="00B60E52">
              <w:rPr>
                <w:rFonts w:ascii="Times New Roman" w:hAnsi="Times New Roman"/>
                <w:color w:val="000000"/>
                <w:sz w:val="20"/>
                <w:szCs w:val="20"/>
              </w:rPr>
              <w:t>Изменения и дополнения, вносимые в приложение №7 "Ведомственная структура расходов бюджета Кульгешского сельского поселения Урмарского района Чувашской Республики на 2015 год"</w:t>
            </w:r>
          </w:p>
          <w:p w:rsidR="00B60E52" w:rsidRPr="00B60E52" w:rsidRDefault="00B60E52" w:rsidP="00195BCC">
            <w:pPr>
              <w:spacing w:after="0" w:line="240" w:lineRule="auto"/>
              <w:jc w:val="center"/>
              <w:rPr>
                <w:color w:val="000000"/>
                <w:sz w:val="20"/>
                <w:szCs w:val="20"/>
              </w:rPr>
            </w:pPr>
            <w:r w:rsidRPr="00B60E52">
              <w:rPr>
                <w:rFonts w:ascii="Times New Roman" w:hAnsi="Times New Roman"/>
                <w:color w:val="000000"/>
                <w:sz w:val="20"/>
                <w:szCs w:val="20"/>
              </w:rPr>
              <w:t xml:space="preserve">                                                                                                               </w:t>
            </w:r>
            <w:r>
              <w:rPr>
                <w:rFonts w:ascii="Times New Roman" w:hAnsi="Times New Roman"/>
                <w:color w:val="000000"/>
                <w:sz w:val="20"/>
                <w:szCs w:val="20"/>
              </w:rPr>
              <w:t xml:space="preserve">                                </w:t>
            </w:r>
            <w:r w:rsidRPr="00B60E52">
              <w:rPr>
                <w:rFonts w:ascii="Times New Roman" w:hAnsi="Times New Roman"/>
                <w:color w:val="000000"/>
                <w:sz w:val="20"/>
                <w:szCs w:val="20"/>
              </w:rPr>
              <w:t xml:space="preserve">        (рублей)</w:t>
            </w:r>
          </w:p>
        </w:tc>
      </w:tr>
      <w:tr w:rsidR="00B60E52" w:rsidRPr="0056620E" w:rsidTr="00B60E52">
        <w:trPr>
          <w:gridAfter w:val="2"/>
          <w:trHeight w:val="65"/>
          <w:tblCellSpacing w:w="0" w:type="dxa"/>
        </w:trPr>
        <w:tc>
          <w:tcPr>
            <w:tcW w:w="10082" w:type="dxa"/>
            <w:gridSpan w:val="8"/>
            <w:vMerge/>
            <w:vAlign w:val="center"/>
            <w:hideMark/>
          </w:tcPr>
          <w:p w:rsidR="00B60E52" w:rsidRPr="0056620E" w:rsidRDefault="00B60E52" w:rsidP="00195BCC">
            <w:pPr>
              <w:spacing w:after="0" w:line="240" w:lineRule="auto"/>
              <w:rPr>
                <w:color w:val="000000"/>
                <w:sz w:val="20"/>
                <w:szCs w:val="20"/>
              </w:rPr>
            </w:pPr>
          </w:p>
        </w:tc>
        <w:tc>
          <w:tcPr>
            <w:tcW w:w="0" w:type="auto"/>
            <w:gridSpan w:val="2"/>
            <w:vAlign w:val="center"/>
            <w:hideMark/>
          </w:tcPr>
          <w:p w:rsidR="00B60E52" w:rsidRPr="0056620E" w:rsidRDefault="00B60E52" w:rsidP="00195BCC">
            <w:pPr>
              <w:spacing w:after="0" w:line="240" w:lineRule="auto"/>
              <w:rPr>
                <w:color w:val="000000"/>
                <w:sz w:val="20"/>
                <w:szCs w:val="20"/>
              </w:rPr>
            </w:pPr>
          </w:p>
        </w:tc>
        <w:tc>
          <w:tcPr>
            <w:tcW w:w="0" w:type="auto"/>
            <w:vAlign w:val="center"/>
            <w:hideMark/>
          </w:tcPr>
          <w:p w:rsidR="00B60E52" w:rsidRPr="0056620E" w:rsidRDefault="00B60E52" w:rsidP="00195BCC">
            <w:pPr>
              <w:spacing w:after="0" w:line="240" w:lineRule="auto"/>
              <w:rPr>
                <w:color w:val="000000"/>
                <w:sz w:val="20"/>
                <w:szCs w:val="20"/>
              </w:rPr>
            </w:pPr>
          </w:p>
        </w:tc>
        <w:tc>
          <w:tcPr>
            <w:tcW w:w="0" w:type="auto"/>
            <w:vAlign w:val="center"/>
            <w:hideMark/>
          </w:tcPr>
          <w:p w:rsidR="00B60E52" w:rsidRPr="0056620E" w:rsidRDefault="00B60E52" w:rsidP="00195BCC">
            <w:pPr>
              <w:spacing w:after="0" w:line="240" w:lineRule="auto"/>
              <w:rPr>
                <w:color w:val="000000"/>
                <w:sz w:val="20"/>
                <w:szCs w:val="20"/>
              </w:rPr>
            </w:pPr>
          </w:p>
        </w:tc>
        <w:tc>
          <w:tcPr>
            <w:tcW w:w="0" w:type="auto"/>
            <w:vAlign w:val="center"/>
            <w:hideMark/>
          </w:tcPr>
          <w:p w:rsidR="00B60E52" w:rsidRPr="0056620E" w:rsidRDefault="00B60E52" w:rsidP="00195BCC">
            <w:pPr>
              <w:spacing w:after="0" w:line="240" w:lineRule="auto"/>
              <w:rPr>
                <w:color w:val="000000"/>
                <w:sz w:val="20"/>
                <w:szCs w:val="20"/>
              </w:rPr>
            </w:pPr>
          </w:p>
        </w:tc>
        <w:tc>
          <w:tcPr>
            <w:tcW w:w="0" w:type="auto"/>
            <w:vAlign w:val="center"/>
            <w:hideMark/>
          </w:tcPr>
          <w:p w:rsidR="00B60E52" w:rsidRPr="0056620E" w:rsidRDefault="00B60E52" w:rsidP="00195BCC">
            <w:pPr>
              <w:spacing w:after="0" w:line="240" w:lineRule="auto"/>
              <w:rPr>
                <w:color w:val="000000"/>
                <w:sz w:val="20"/>
                <w:szCs w:val="20"/>
              </w:rPr>
            </w:pPr>
          </w:p>
        </w:tc>
        <w:tc>
          <w:tcPr>
            <w:tcW w:w="0" w:type="auto"/>
            <w:gridSpan w:val="2"/>
            <w:vAlign w:val="center"/>
            <w:hideMark/>
          </w:tcPr>
          <w:p w:rsidR="00B60E52" w:rsidRPr="0056620E" w:rsidRDefault="00B60E52" w:rsidP="00195BCC">
            <w:pPr>
              <w:spacing w:after="0" w:line="240" w:lineRule="auto"/>
              <w:rPr>
                <w:color w:val="000000"/>
                <w:sz w:val="20"/>
                <w:szCs w:val="20"/>
              </w:rPr>
            </w:pPr>
          </w:p>
        </w:tc>
        <w:tc>
          <w:tcPr>
            <w:tcW w:w="0" w:type="auto"/>
            <w:vAlign w:val="center"/>
            <w:hideMark/>
          </w:tcPr>
          <w:p w:rsidR="00B60E52" w:rsidRPr="0056620E" w:rsidRDefault="00B60E52" w:rsidP="00195BCC">
            <w:pPr>
              <w:spacing w:after="0" w:line="240" w:lineRule="auto"/>
              <w:rPr>
                <w:color w:val="000000"/>
                <w:sz w:val="20"/>
                <w:szCs w:val="20"/>
              </w:rPr>
            </w:pPr>
          </w:p>
        </w:tc>
      </w:tr>
      <w:tr w:rsidR="00195BCC" w:rsidRPr="0056620E" w:rsidTr="00B60E52">
        <w:trPr>
          <w:tblCellSpacing w:w="0" w:type="dxa"/>
        </w:trPr>
        <w:tc>
          <w:tcPr>
            <w:tcW w:w="2126" w:type="dxa"/>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Наименование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Главный распорядитель</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Подраздел</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 xml:space="preserve">Целевая статья (государственные и муниципальные программы и </w:t>
            </w:r>
            <w:proofErr w:type="spellStart"/>
            <w:r w:rsidRPr="00B60E52">
              <w:rPr>
                <w:rFonts w:ascii="Times New Roman" w:hAnsi="Times New Roman"/>
                <w:color w:val="000000"/>
                <w:sz w:val="18"/>
                <w:szCs w:val="18"/>
              </w:rPr>
              <w:t>непрограммные</w:t>
            </w:r>
            <w:proofErr w:type="spellEnd"/>
            <w:r w:rsidRPr="00B60E52">
              <w:rPr>
                <w:rFonts w:ascii="Times New Roman" w:hAnsi="Times New Roman"/>
                <w:color w:val="000000"/>
                <w:sz w:val="18"/>
                <w:szCs w:val="18"/>
              </w:rPr>
              <w:t xml:space="preserve"> направления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Группа (группа и подгруппам</w:t>
            </w:r>
            <w:proofErr w:type="gramStart"/>
            <w:r w:rsidRPr="00B60E52">
              <w:rPr>
                <w:rFonts w:ascii="Times New Roman" w:hAnsi="Times New Roman"/>
                <w:color w:val="000000"/>
                <w:sz w:val="18"/>
                <w:szCs w:val="18"/>
              </w:rPr>
              <w:t>)в</w:t>
            </w:r>
            <w:proofErr w:type="gramEnd"/>
            <w:r w:rsidRPr="00B60E52">
              <w:rPr>
                <w:rFonts w:ascii="Times New Roman" w:hAnsi="Times New Roman"/>
                <w:color w:val="000000"/>
                <w:sz w:val="18"/>
                <w:szCs w:val="18"/>
              </w:rPr>
              <w:t>ида расходов</w:t>
            </w:r>
          </w:p>
        </w:tc>
        <w:tc>
          <w:tcPr>
            <w:tcW w:w="0" w:type="auto"/>
            <w:vAlign w:val="center"/>
            <w:hideMark/>
          </w:tcPr>
          <w:p w:rsidR="00195BCC" w:rsidRPr="00B60E52" w:rsidRDefault="00195BCC" w:rsidP="00195BCC">
            <w:pPr>
              <w:spacing w:after="0" w:line="240" w:lineRule="auto"/>
              <w:rPr>
                <w:rFonts w:ascii="Times New Roman" w:hAnsi="Times New Roman"/>
                <w:sz w:val="18"/>
                <w:szCs w:val="18"/>
              </w:rPr>
            </w:pP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blCellSpacing w:w="0" w:type="dxa"/>
        </w:trPr>
        <w:tc>
          <w:tcPr>
            <w:tcW w:w="2126" w:type="dxa"/>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увеличение</w:t>
            </w:r>
            <w:proofErr w:type="gramStart"/>
            <w:r w:rsidRPr="00B60E52">
              <w:rPr>
                <w:rFonts w:ascii="Times New Roman" w:hAnsi="Times New Roman"/>
                <w:color w:val="000000"/>
                <w:sz w:val="18"/>
                <w:szCs w:val="18"/>
              </w:rPr>
              <w:t xml:space="preserve"> (+),</w:t>
            </w:r>
            <w:proofErr w:type="gramEnd"/>
            <w:r w:rsidRPr="00B60E52">
              <w:rPr>
                <w:rFonts w:ascii="Times New Roman" w:hAnsi="Times New Roman"/>
                <w:color w:val="000000"/>
                <w:sz w:val="18"/>
                <w:szCs w:val="18"/>
              </w:rPr>
              <w:t>уменьшение (-)</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Всего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791850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89"/>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Администрация Кульгешского сельского поселения Урмарского района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791850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28925,61</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71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34236,84</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17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Реализация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в рамках </w:t>
            </w:r>
            <w:proofErr w:type="gramStart"/>
            <w:r w:rsidRPr="00B60E52">
              <w:rPr>
                <w:rFonts w:ascii="Times New Roman" w:hAnsi="Times New Roman"/>
                <w:color w:val="000000"/>
                <w:sz w:val="18"/>
                <w:szCs w:val="18"/>
              </w:rPr>
              <w:t>обеспечения деятельности органов местного самоуправления Чувашской Республики</w:t>
            </w:r>
            <w:proofErr w:type="gramEnd"/>
            <w:r w:rsidRPr="00B60E52">
              <w:rPr>
                <w:rFonts w:ascii="Times New Roman" w:hAnsi="Times New Roman"/>
                <w:color w:val="000000"/>
                <w:sz w:val="18"/>
                <w:szCs w:val="1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34236,84</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44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34236,84</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Обеспечение функций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34236,84</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956"/>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41836,66</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Расходы на выплату персоналу государственных (муниципальных) органов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41836,66</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-2989,30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-2989,30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-4610,52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-4610,52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Резервные фонды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44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93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Подпрограмма "Совершенствование бюджетной политики и эффективное использование бюджетного потенциала Кульгешского сельского поселения Урмарского района Чувашской Республики"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2014 - 2020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89"/>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Резервный фонд администрации муниципального образования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Ч417006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Ч417006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Резервные средства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Ч417006</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870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-5 000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45"/>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-311,23</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265"/>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-311,23</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640"/>
          <w:tblCellSpacing w:w="0" w:type="dxa"/>
        </w:trPr>
        <w:tc>
          <w:tcPr>
            <w:tcW w:w="2126" w:type="dxa"/>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-311,23</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blCellSpacing w:w="0" w:type="dxa"/>
        </w:trPr>
        <w:tc>
          <w:tcPr>
            <w:tcW w:w="2126" w:type="dxa"/>
            <w:vMerge w:val="restart"/>
            <w:tcBorders>
              <w:top w:val="single" w:sz="18" w:space="0" w:color="000000"/>
              <w:left w:val="single" w:sz="18" w:space="0" w:color="000000"/>
              <w:bottom w:val="single" w:sz="18" w:space="0" w:color="000000"/>
              <w:right w:val="single" w:sz="18"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Эффективное управление государственным (муниципальным) имуществом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-311,23</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vMerge/>
            <w:tcBorders>
              <w:top w:val="single" w:sz="18" w:space="0" w:color="000000"/>
              <w:left w:val="single" w:sz="18" w:space="0" w:color="000000"/>
              <w:bottom w:val="single" w:sz="18" w:space="0" w:color="000000"/>
              <w:right w:val="single" w:sz="18" w:space="0" w:color="000000"/>
            </w:tcBorders>
            <w:vAlign w:val="center"/>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800</w:t>
            </w:r>
          </w:p>
        </w:tc>
        <w:tc>
          <w:tcPr>
            <w:tcW w:w="610" w:type="dxa"/>
            <w:gridSpan w:val="2"/>
            <w:tcBorders>
              <w:top w:val="single" w:sz="6" w:space="0" w:color="000000"/>
              <w:left w:val="single" w:sz="6" w:space="0" w:color="000000"/>
              <w:bottom w:val="single" w:sz="6" w:space="0" w:color="000000"/>
              <w:right w:val="single" w:sz="6" w:space="0" w:color="000000"/>
            </w:tcBorders>
            <w:hideMark/>
          </w:tcPr>
          <w:p w:rsidR="00195BCC" w:rsidRPr="0056620E" w:rsidRDefault="00195BCC" w:rsidP="00195BCC">
            <w:pPr>
              <w:spacing w:after="0" w:line="240" w:lineRule="auto"/>
              <w:jc w:val="center"/>
              <w:rPr>
                <w:color w:val="000000"/>
                <w:sz w:val="20"/>
                <w:szCs w:val="20"/>
              </w:rPr>
            </w:pPr>
            <w:r w:rsidRPr="0056620E">
              <w:rPr>
                <w:rFonts w:ascii="Times New Roman" w:hAnsi="Times New Roman"/>
                <w:color w:val="000000"/>
                <w:sz w:val="20"/>
                <w:szCs w:val="20"/>
              </w:rPr>
              <w:t>-311,23</w:t>
            </w:r>
          </w:p>
        </w:tc>
        <w:tc>
          <w:tcPr>
            <w:tcW w:w="43"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Уплата налогов, сборов и иных платежей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850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-311,23</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Реализация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деятельности органов местного самоуправления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665"/>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Руководство и управление в сфере установленных функций органов местного самоуправления Чувашской Республики в рамках </w:t>
            </w:r>
            <w:proofErr w:type="spellStart"/>
            <w:r w:rsidRPr="00B60E52">
              <w:rPr>
                <w:rFonts w:ascii="Times New Roman" w:hAnsi="Times New Roman"/>
                <w:color w:val="000000"/>
                <w:sz w:val="18"/>
                <w:szCs w:val="18"/>
              </w:rPr>
              <w:t>непрограммных</w:t>
            </w:r>
            <w:proofErr w:type="spellEnd"/>
            <w:r w:rsidRPr="00B60E52">
              <w:rPr>
                <w:rFonts w:ascii="Times New Roman" w:hAnsi="Times New Roman"/>
                <w:color w:val="000000"/>
                <w:sz w:val="18"/>
                <w:szCs w:val="18"/>
              </w:rPr>
              <w:t xml:space="preserve"> направлений расходов бюджетов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72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Обеспечение деятельности (оказание услуг)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75Э0060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75Э0060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75Э0060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75Э0060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75Э0060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540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-17860,69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13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Ч200000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4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Подпрограмма "Автомобильные дороги" муниципальной программы Кульгешского сельского поселения Урмарского района Чувашской Республики "Развитие транспортной системы Кульгешского сельского поселения Урмарского района Чувашской Республики"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Ч210000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97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Проектирование и строительство (реконструкция) автомобильных дорог в границах населенных пунктах поселений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Ч21Ш114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Ч21Ш114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09</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Ч21Ш114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-7860,69</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47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Муниципальная программа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 </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523"/>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Подпрограмма "Управление муниципальным имуществом " муниципальной программы Кульгешского сельского поселения Урмарского района Чувашской Республики "Управление общественными финансами и муниципальным долгом Кульгешского сельского поселения Урмарского района Чувашской Республики "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44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Создание условий для максимального вовлечения в хозяйственный оборот государственного (муниципального) имущества Чувашской Республики, в том числе земельных участков</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99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99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04</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12</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Ч431003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-22464,92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Благоустройство</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-22464,92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44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-22464,92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11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Подпрограмма "Благоустройство"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-22464,92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Уличное освещение</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-15000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47"/>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-15000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-15000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Мероприятия по благоустройству, уборке территорий</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47"/>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88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05</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Ц1Л7013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240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-7464,92</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b/>
                <w:bCs/>
                <w:color w:val="000000"/>
                <w:sz w:val="18"/>
                <w:szCs w:val="18"/>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b/>
                <w:bCs/>
                <w:color w:val="000000"/>
                <w:sz w:val="18"/>
                <w:szCs w:val="18"/>
              </w:rPr>
              <w:t>803 250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3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803 250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17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Государственная программа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665 550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72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Подпрограмма "Государственная поддержка молодых семей в решении жилищной проблемы" государственной программы Чувашской Республики "Развитие жилищного строительства и сферы жилищно-коммунального хозяйства" на 2012–2020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665 550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695"/>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Мероприятия подпрограммы "Обеспечение жильем молодых семей" федеральной целевой программы "Жилище" на 2011-2015 годы, за счет субсидии, предоставляемой из федерального бюджета</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Ц125020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353430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lastRenderedPageBreak/>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Ц125020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353430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Ц125020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353430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72"/>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Обеспечение жильем молодых семей в рамках федеральной целевой программы "Жилище" на 2011–2015 годы за счет субсидии, предоставляемой из республиканского бюджета Чувашской Республики</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Ц12Д011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312120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Ц12Д011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312120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0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Ц12Д011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312120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77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Муниципальная программа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Ц100000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137 700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201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Подпрограмма "Государственная поддержка молодых семей в решении жилищной проблемы" муниципальной программы Кульгешского сельского поселения Урмарского района Чувашской Республики "Развитие жилищного строительства и сферы жилищно-коммунального хозяйства" на 2014–2020 годы</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Ц120000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137 700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132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 xml:space="preserve">Обеспечение жильем молодых семей в рамках федеральной целевой программы "Жилище" на 2011–2015 годы (в рамках </w:t>
            </w:r>
            <w:proofErr w:type="spellStart"/>
            <w:r w:rsidRPr="00B60E52">
              <w:rPr>
                <w:rFonts w:ascii="Times New Roman" w:hAnsi="Times New Roman"/>
                <w:color w:val="000000"/>
                <w:sz w:val="18"/>
                <w:szCs w:val="18"/>
              </w:rPr>
              <w:t>софинансирования</w:t>
            </w:r>
            <w:proofErr w:type="spellEnd"/>
            <w:r w:rsidRPr="00B60E52">
              <w:rPr>
                <w:rFonts w:ascii="Times New Roman" w:hAnsi="Times New Roman"/>
                <w:color w:val="000000"/>
                <w:sz w:val="18"/>
                <w:szCs w:val="18"/>
              </w:rPr>
              <w:t>)</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Ц12Ю011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137 700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3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Ц12Ю011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300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137 700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r w:rsidR="00195BCC" w:rsidRPr="0056620E" w:rsidTr="00B60E52">
        <w:trPr>
          <w:trHeight w:val="630"/>
          <w:tblCellSpacing w:w="0" w:type="dxa"/>
        </w:trPr>
        <w:tc>
          <w:tcPr>
            <w:tcW w:w="2126" w:type="dxa"/>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rPr>
                <w:color w:val="000000"/>
                <w:sz w:val="18"/>
                <w:szCs w:val="18"/>
              </w:rPr>
            </w:pPr>
            <w:r w:rsidRPr="00B60E52">
              <w:rPr>
                <w:rFonts w:ascii="Times New Roman" w:hAnsi="Times New Roman"/>
                <w:color w:val="000000"/>
                <w:sz w:val="18"/>
                <w:szCs w:val="18"/>
              </w:rPr>
              <w:t>Социальные выплаты гражданам, кроме публичных нормативных социальных выплат</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993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10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03</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rFonts w:ascii="Times New Roman" w:hAnsi="Times New Roman"/>
                <w:color w:val="000000"/>
                <w:sz w:val="18"/>
                <w:szCs w:val="18"/>
              </w:rPr>
              <w:t>Ц12Ю011</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320</w:t>
            </w:r>
          </w:p>
        </w:tc>
        <w:tc>
          <w:tcPr>
            <w:tcW w:w="0" w:type="auto"/>
            <w:tcBorders>
              <w:top w:val="single" w:sz="6" w:space="0" w:color="000000"/>
              <w:left w:val="single" w:sz="6" w:space="0" w:color="000000"/>
              <w:bottom w:val="single" w:sz="6" w:space="0" w:color="000000"/>
              <w:right w:val="single" w:sz="6" w:space="0" w:color="000000"/>
            </w:tcBorders>
            <w:hideMark/>
          </w:tcPr>
          <w:p w:rsidR="00195BCC" w:rsidRPr="00B60E52" w:rsidRDefault="00195BCC" w:rsidP="00195BCC">
            <w:pPr>
              <w:spacing w:after="0" w:line="240" w:lineRule="auto"/>
              <w:jc w:val="center"/>
              <w:rPr>
                <w:color w:val="000000"/>
                <w:sz w:val="18"/>
                <w:szCs w:val="18"/>
              </w:rPr>
            </w:pPr>
            <w:r w:rsidRPr="00B60E52">
              <w:rPr>
                <w:color w:val="000000"/>
                <w:sz w:val="18"/>
                <w:szCs w:val="18"/>
              </w:rPr>
              <w:t>137 700</w:t>
            </w:r>
          </w:p>
        </w:tc>
        <w:tc>
          <w:tcPr>
            <w:tcW w:w="462" w:type="dxa"/>
            <w:vAlign w:val="center"/>
            <w:hideMark/>
          </w:tcPr>
          <w:p w:rsidR="00195BCC" w:rsidRPr="0056620E" w:rsidRDefault="00195BCC" w:rsidP="00195BCC">
            <w:pPr>
              <w:spacing w:after="0" w:line="240" w:lineRule="auto"/>
              <w:rPr>
                <w:rFonts w:ascii="Times New Roman" w:hAnsi="Times New Roman"/>
                <w:sz w:val="20"/>
                <w:szCs w:val="20"/>
              </w:rPr>
            </w:pPr>
          </w:p>
        </w:tc>
        <w:tc>
          <w:tcPr>
            <w:tcW w:w="155" w:type="dxa"/>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gridSpan w:val="2"/>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c>
          <w:tcPr>
            <w:tcW w:w="0" w:type="auto"/>
            <w:vAlign w:val="center"/>
            <w:hideMark/>
          </w:tcPr>
          <w:p w:rsidR="00195BCC" w:rsidRPr="0056620E" w:rsidRDefault="00195BCC" w:rsidP="00195BCC">
            <w:pPr>
              <w:spacing w:after="0" w:line="240" w:lineRule="auto"/>
              <w:rPr>
                <w:rFonts w:ascii="Times New Roman" w:hAnsi="Times New Roman"/>
                <w:sz w:val="20"/>
                <w:szCs w:val="20"/>
              </w:rPr>
            </w:pPr>
          </w:p>
        </w:tc>
      </w:tr>
    </w:tbl>
    <w:p w:rsidR="00195BCC" w:rsidRDefault="00195BCC" w:rsidP="00195BCC">
      <w:pPr>
        <w:pStyle w:val="a9"/>
        <w:ind w:firstLine="567"/>
        <w:rPr>
          <w:rFonts w:ascii="Times New Roman" w:hAnsi="Times New Roman"/>
        </w:rPr>
      </w:pPr>
    </w:p>
    <w:p w:rsidR="00195BCC" w:rsidRDefault="00195BCC" w:rsidP="00195BCC">
      <w:pPr>
        <w:pStyle w:val="a9"/>
        <w:ind w:firstLine="567"/>
        <w:rPr>
          <w:rFonts w:ascii="Times New Roman" w:hAnsi="Times New Roman"/>
        </w:rPr>
      </w:pPr>
    </w:p>
    <w:p w:rsidR="00195BCC" w:rsidRPr="002B4F3D" w:rsidRDefault="00195BCC" w:rsidP="00195BCC">
      <w:pPr>
        <w:pStyle w:val="21"/>
        <w:spacing w:after="0" w:line="240" w:lineRule="auto"/>
        <w:ind w:left="0" w:firstLine="709"/>
        <w:rPr>
          <w:color w:val="000000"/>
          <w:szCs w:val="24"/>
        </w:rPr>
      </w:pPr>
    </w:p>
    <w:p w:rsidR="000220D6" w:rsidRPr="00B60E52" w:rsidRDefault="000220D6" w:rsidP="00195BCC">
      <w:pPr>
        <w:spacing w:after="0" w:line="240" w:lineRule="auto"/>
        <w:jc w:val="center"/>
        <w:rPr>
          <w:rFonts w:ascii="Times New Roman" w:hAnsi="Times New Roman"/>
          <w:sz w:val="20"/>
          <w:szCs w:val="20"/>
        </w:rPr>
      </w:pPr>
    </w:p>
    <w:p w:rsidR="00B60E52" w:rsidRDefault="00B60E52" w:rsidP="00195BCC">
      <w:pPr>
        <w:spacing w:after="0" w:line="240" w:lineRule="auto"/>
        <w:jc w:val="center"/>
        <w:rPr>
          <w:rFonts w:ascii="Times New Roman" w:hAnsi="Times New Roman"/>
          <w:sz w:val="20"/>
          <w:szCs w:val="20"/>
        </w:rPr>
      </w:pPr>
    </w:p>
    <w:p w:rsidR="00B60E52" w:rsidRDefault="00B60E52" w:rsidP="00195BCC">
      <w:pPr>
        <w:spacing w:after="0" w:line="240" w:lineRule="auto"/>
        <w:jc w:val="center"/>
        <w:rPr>
          <w:rFonts w:ascii="Times New Roman" w:hAnsi="Times New Roman"/>
          <w:sz w:val="20"/>
          <w:szCs w:val="20"/>
        </w:rPr>
      </w:pPr>
    </w:p>
    <w:p w:rsidR="00B60E52" w:rsidRDefault="00B60E52" w:rsidP="00195BCC">
      <w:pPr>
        <w:spacing w:after="0" w:line="240" w:lineRule="auto"/>
        <w:jc w:val="center"/>
        <w:rPr>
          <w:rFonts w:ascii="Times New Roman" w:hAnsi="Times New Roman"/>
          <w:sz w:val="20"/>
          <w:szCs w:val="20"/>
        </w:rPr>
      </w:pPr>
    </w:p>
    <w:p w:rsidR="00B60E52" w:rsidRDefault="00B60E52" w:rsidP="00195BCC">
      <w:pPr>
        <w:spacing w:after="0" w:line="240" w:lineRule="auto"/>
        <w:jc w:val="center"/>
        <w:rPr>
          <w:rFonts w:ascii="Times New Roman" w:hAnsi="Times New Roman"/>
          <w:sz w:val="20"/>
          <w:szCs w:val="20"/>
        </w:rPr>
      </w:pPr>
    </w:p>
    <w:p w:rsidR="000220D6" w:rsidRPr="00B60E52" w:rsidRDefault="000220D6" w:rsidP="00195BCC">
      <w:pPr>
        <w:spacing w:after="0" w:line="240" w:lineRule="auto"/>
        <w:jc w:val="center"/>
        <w:rPr>
          <w:rFonts w:ascii="Times New Roman" w:hAnsi="Times New Roman"/>
          <w:sz w:val="20"/>
          <w:szCs w:val="20"/>
        </w:rPr>
      </w:pPr>
      <w:r w:rsidRPr="00B60E52">
        <w:rPr>
          <w:rFonts w:ascii="Times New Roman" w:hAnsi="Times New Roman"/>
          <w:sz w:val="20"/>
          <w:szCs w:val="20"/>
        </w:rPr>
        <w:lastRenderedPageBreak/>
        <w:t>ПРОТОКОЛ №6</w:t>
      </w:r>
    </w:p>
    <w:p w:rsidR="000220D6" w:rsidRPr="00B60E52" w:rsidRDefault="000220D6" w:rsidP="00195BCC">
      <w:pPr>
        <w:spacing w:after="0" w:line="240" w:lineRule="auto"/>
        <w:jc w:val="center"/>
        <w:rPr>
          <w:rFonts w:ascii="Times New Roman" w:hAnsi="Times New Roman"/>
          <w:sz w:val="20"/>
          <w:szCs w:val="20"/>
        </w:rPr>
      </w:pPr>
      <w:r w:rsidRPr="00B60E52">
        <w:rPr>
          <w:rFonts w:ascii="Times New Roman" w:hAnsi="Times New Roman"/>
          <w:sz w:val="20"/>
          <w:szCs w:val="20"/>
        </w:rPr>
        <w:t xml:space="preserve">публичных слушаний Кульгешского сельского поселения Урмарского района Чувашской Республики </w:t>
      </w:r>
    </w:p>
    <w:p w:rsidR="000220D6" w:rsidRPr="00B60E52" w:rsidRDefault="000220D6" w:rsidP="00195BCC">
      <w:pPr>
        <w:spacing w:after="0" w:line="240" w:lineRule="auto"/>
        <w:jc w:val="center"/>
        <w:rPr>
          <w:rFonts w:ascii="Times New Roman" w:hAnsi="Times New Roman"/>
          <w:sz w:val="20"/>
          <w:szCs w:val="20"/>
        </w:rPr>
      </w:pPr>
    </w:p>
    <w:p w:rsidR="000220D6" w:rsidRPr="00B60E52" w:rsidRDefault="000220D6" w:rsidP="00195BCC">
      <w:pPr>
        <w:spacing w:after="0" w:line="240" w:lineRule="auto"/>
        <w:rPr>
          <w:rFonts w:ascii="Times New Roman" w:hAnsi="Times New Roman"/>
          <w:sz w:val="20"/>
          <w:szCs w:val="20"/>
        </w:rPr>
      </w:pPr>
      <w:r w:rsidRPr="00B60E52">
        <w:rPr>
          <w:rFonts w:ascii="Times New Roman" w:hAnsi="Times New Roman"/>
          <w:sz w:val="20"/>
          <w:szCs w:val="20"/>
        </w:rPr>
        <w:t>д.Кульгеши                                                                                                         08 декабря 2015 г.</w:t>
      </w:r>
    </w:p>
    <w:p w:rsidR="000220D6" w:rsidRPr="00B60E52" w:rsidRDefault="000220D6" w:rsidP="00195BCC">
      <w:pPr>
        <w:spacing w:after="0" w:line="240" w:lineRule="auto"/>
        <w:jc w:val="center"/>
        <w:rPr>
          <w:rFonts w:ascii="Times New Roman" w:hAnsi="Times New Roman"/>
          <w:sz w:val="20"/>
          <w:szCs w:val="20"/>
        </w:rPr>
      </w:pPr>
    </w:p>
    <w:p w:rsidR="000220D6" w:rsidRPr="00B60E52" w:rsidRDefault="000220D6" w:rsidP="00195BCC">
      <w:pPr>
        <w:spacing w:after="0" w:line="240" w:lineRule="auto"/>
        <w:ind w:firstLine="540"/>
        <w:jc w:val="both"/>
        <w:rPr>
          <w:rFonts w:ascii="Times New Roman" w:hAnsi="Times New Roman"/>
          <w:sz w:val="20"/>
          <w:szCs w:val="20"/>
        </w:rPr>
      </w:pPr>
      <w:r w:rsidRPr="00B60E52">
        <w:rPr>
          <w:rFonts w:ascii="Times New Roman" w:hAnsi="Times New Roman"/>
          <w:sz w:val="20"/>
          <w:szCs w:val="20"/>
        </w:rPr>
        <w:t>Председательствовал: Борцов В.Н. -– председатель Собрания депутатов Кульгешского сельского поселения Урмарского района Чувашской Республики.</w:t>
      </w:r>
    </w:p>
    <w:p w:rsidR="000220D6" w:rsidRPr="00B60E52" w:rsidRDefault="000220D6" w:rsidP="00195BCC">
      <w:pPr>
        <w:pStyle w:val="a3"/>
        <w:spacing w:line="240" w:lineRule="auto"/>
        <w:ind w:firstLine="540"/>
        <w:jc w:val="both"/>
        <w:rPr>
          <w:sz w:val="20"/>
          <w:szCs w:val="20"/>
        </w:rPr>
      </w:pPr>
      <w:r w:rsidRPr="00B60E52">
        <w:rPr>
          <w:sz w:val="20"/>
          <w:szCs w:val="20"/>
        </w:rPr>
        <w:t>В публичных слушаниях принимали участие:  16 человек</w:t>
      </w:r>
    </w:p>
    <w:p w:rsidR="000220D6" w:rsidRPr="00B60E52" w:rsidRDefault="000220D6" w:rsidP="00195BCC">
      <w:pPr>
        <w:pStyle w:val="a3"/>
        <w:spacing w:line="240" w:lineRule="auto"/>
        <w:ind w:firstLine="540"/>
        <w:jc w:val="both"/>
        <w:rPr>
          <w:sz w:val="20"/>
          <w:szCs w:val="20"/>
        </w:rPr>
      </w:pPr>
    </w:p>
    <w:p w:rsidR="000220D6" w:rsidRPr="00B60E52" w:rsidRDefault="000220D6" w:rsidP="00195BCC">
      <w:pPr>
        <w:pStyle w:val="a3"/>
        <w:spacing w:line="240" w:lineRule="auto"/>
        <w:ind w:firstLine="540"/>
        <w:rPr>
          <w:sz w:val="20"/>
          <w:szCs w:val="20"/>
        </w:rPr>
      </w:pPr>
      <w:r w:rsidRPr="00B60E52">
        <w:rPr>
          <w:sz w:val="20"/>
          <w:szCs w:val="20"/>
        </w:rPr>
        <w:t>ПОВЕСТКА ДНЯ:</w:t>
      </w:r>
    </w:p>
    <w:p w:rsidR="000220D6" w:rsidRPr="00B60E52" w:rsidRDefault="000220D6" w:rsidP="00195BCC">
      <w:pPr>
        <w:pStyle w:val="a3"/>
        <w:spacing w:line="240" w:lineRule="auto"/>
        <w:ind w:firstLine="540"/>
        <w:jc w:val="both"/>
        <w:rPr>
          <w:sz w:val="20"/>
          <w:szCs w:val="20"/>
        </w:rPr>
      </w:pPr>
      <w:r w:rsidRPr="00B60E52">
        <w:rPr>
          <w:sz w:val="20"/>
          <w:szCs w:val="20"/>
        </w:rPr>
        <w:t>1.О внесении изменений  в Устав Кульгешского сельского поселения Урмарского района Чувашской Республики.</w:t>
      </w:r>
    </w:p>
    <w:p w:rsidR="000220D6" w:rsidRPr="00B60E52" w:rsidRDefault="000220D6" w:rsidP="00195BCC">
      <w:pPr>
        <w:pStyle w:val="a3"/>
        <w:spacing w:line="240" w:lineRule="auto"/>
        <w:ind w:firstLine="540"/>
        <w:jc w:val="both"/>
        <w:rPr>
          <w:sz w:val="20"/>
          <w:szCs w:val="20"/>
        </w:rPr>
      </w:pPr>
      <w:r w:rsidRPr="00B60E52">
        <w:rPr>
          <w:sz w:val="20"/>
          <w:szCs w:val="20"/>
        </w:rPr>
        <w:t>2.О бюджете Кульгешского сельского поселения Урмарского района Чувашской Республики на 2016 год.</w:t>
      </w:r>
    </w:p>
    <w:p w:rsidR="000220D6" w:rsidRPr="00B60E52" w:rsidRDefault="000220D6" w:rsidP="00195BCC">
      <w:pPr>
        <w:pStyle w:val="a3"/>
        <w:spacing w:line="240" w:lineRule="auto"/>
        <w:ind w:firstLine="540"/>
        <w:jc w:val="both"/>
        <w:rPr>
          <w:sz w:val="20"/>
          <w:szCs w:val="20"/>
        </w:rPr>
      </w:pPr>
    </w:p>
    <w:p w:rsidR="000220D6" w:rsidRPr="00B60E52" w:rsidRDefault="000220D6" w:rsidP="00195BCC">
      <w:pPr>
        <w:pStyle w:val="a3"/>
        <w:spacing w:line="240" w:lineRule="auto"/>
        <w:jc w:val="both"/>
        <w:rPr>
          <w:sz w:val="20"/>
          <w:szCs w:val="20"/>
        </w:rPr>
      </w:pPr>
      <w:r w:rsidRPr="00B60E52">
        <w:rPr>
          <w:sz w:val="20"/>
          <w:szCs w:val="20"/>
        </w:rPr>
        <w:t xml:space="preserve">СЛУШАЛИ: </w:t>
      </w:r>
      <w:proofErr w:type="gramStart"/>
      <w:r w:rsidRPr="00B60E52">
        <w:rPr>
          <w:sz w:val="20"/>
          <w:szCs w:val="20"/>
        </w:rPr>
        <w:t>О внесении изменений в Устав Кульгешского сельского поселения Урмарского района Чувашской Республики  – председателя Собрания депутатов Кульгешского сельского поселения Урмарского района Чувашской Республики Борцова В.Н. В своем выступлении он ознакомил присутствующих с проектом Решения Собрания депутатов Кульгешского сельского поселения Урмарского района Чувашской Республики «О внесении изменений в Устав Кульгешского сельского поселения Урмарского района Чувашской Республики»</w:t>
      </w:r>
      <w:proofErr w:type="gramEnd"/>
    </w:p>
    <w:p w:rsidR="000220D6" w:rsidRPr="00B60E52" w:rsidRDefault="000220D6" w:rsidP="00195BCC">
      <w:pPr>
        <w:pStyle w:val="a3"/>
        <w:spacing w:line="240" w:lineRule="auto"/>
        <w:jc w:val="both"/>
        <w:rPr>
          <w:sz w:val="20"/>
          <w:szCs w:val="20"/>
        </w:rPr>
      </w:pPr>
    </w:p>
    <w:p w:rsidR="000220D6" w:rsidRPr="00B60E52" w:rsidRDefault="000220D6" w:rsidP="00195BCC">
      <w:pPr>
        <w:pStyle w:val="a3"/>
        <w:spacing w:line="240" w:lineRule="auto"/>
        <w:jc w:val="both"/>
        <w:rPr>
          <w:sz w:val="20"/>
          <w:szCs w:val="20"/>
        </w:rPr>
      </w:pPr>
      <w:r w:rsidRPr="00B60E52">
        <w:rPr>
          <w:sz w:val="20"/>
          <w:szCs w:val="20"/>
        </w:rPr>
        <w:t xml:space="preserve">ВЫСТУПИЛИ: </w:t>
      </w:r>
      <w:proofErr w:type="spellStart"/>
      <w:r w:rsidRPr="00B60E52">
        <w:rPr>
          <w:sz w:val="20"/>
          <w:szCs w:val="20"/>
        </w:rPr>
        <w:t>Козеров</w:t>
      </w:r>
      <w:proofErr w:type="spellEnd"/>
      <w:r w:rsidRPr="00B60E52">
        <w:rPr>
          <w:sz w:val="20"/>
          <w:szCs w:val="20"/>
        </w:rPr>
        <w:t xml:space="preserve"> В.В. – депутат по избирательному округу № 4. </w:t>
      </w:r>
    </w:p>
    <w:p w:rsidR="000220D6" w:rsidRPr="00B60E52" w:rsidRDefault="000220D6" w:rsidP="00195BCC">
      <w:pPr>
        <w:pStyle w:val="a3"/>
        <w:spacing w:line="240" w:lineRule="auto"/>
        <w:jc w:val="both"/>
        <w:rPr>
          <w:sz w:val="20"/>
          <w:szCs w:val="20"/>
        </w:rPr>
      </w:pPr>
      <w:r w:rsidRPr="00B60E52">
        <w:rPr>
          <w:sz w:val="20"/>
          <w:szCs w:val="20"/>
        </w:rPr>
        <w:t xml:space="preserve">                           Степанова В.А. – заведующая </w:t>
      </w:r>
      <w:proofErr w:type="spellStart"/>
      <w:r w:rsidRPr="00B60E52">
        <w:rPr>
          <w:sz w:val="20"/>
          <w:szCs w:val="20"/>
        </w:rPr>
        <w:t>Кульгешской</w:t>
      </w:r>
      <w:proofErr w:type="spellEnd"/>
      <w:r w:rsidRPr="00B60E52">
        <w:rPr>
          <w:sz w:val="20"/>
          <w:szCs w:val="20"/>
        </w:rPr>
        <w:t xml:space="preserve"> сельской библиотеки</w:t>
      </w:r>
    </w:p>
    <w:p w:rsidR="000220D6" w:rsidRPr="00B60E52" w:rsidRDefault="000220D6" w:rsidP="00195BCC">
      <w:pPr>
        <w:pStyle w:val="a3"/>
        <w:spacing w:line="240" w:lineRule="auto"/>
        <w:jc w:val="both"/>
        <w:rPr>
          <w:sz w:val="20"/>
          <w:szCs w:val="20"/>
        </w:rPr>
      </w:pPr>
      <w:r w:rsidRPr="00B60E52">
        <w:rPr>
          <w:sz w:val="20"/>
          <w:szCs w:val="20"/>
        </w:rPr>
        <w:t xml:space="preserve">                           Савельев С.В. - депутат по избирательному округу №6.</w:t>
      </w:r>
    </w:p>
    <w:p w:rsidR="000220D6" w:rsidRPr="00B60E52" w:rsidRDefault="000220D6" w:rsidP="00195BCC">
      <w:pPr>
        <w:spacing w:after="0" w:line="240" w:lineRule="auto"/>
        <w:ind w:firstLine="540"/>
        <w:jc w:val="both"/>
        <w:rPr>
          <w:rFonts w:ascii="Times New Roman" w:hAnsi="Times New Roman"/>
          <w:sz w:val="20"/>
          <w:szCs w:val="20"/>
        </w:rPr>
      </w:pPr>
      <w:r w:rsidRPr="00B60E52">
        <w:rPr>
          <w:rFonts w:ascii="Times New Roman" w:hAnsi="Times New Roman"/>
          <w:sz w:val="20"/>
          <w:szCs w:val="20"/>
        </w:rPr>
        <w:tab/>
        <w:t>Принята рекомендация:</w:t>
      </w:r>
    </w:p>
    <w:p w:rsidR="000220D6" w:rsidRPr="00B60E52" w:rsidRDefault="000220D6" w:rsidP="00195BCC">
      <w:pPr>
        <w:spacing w:after="0" w:line="240" w:lineRule="auto"/>
        <w:ind w:firstLine="540"/>
        <w:jc w:val="both"/>
        <w:rPr>
          <w:rFonts w:ascii="Times New Roman" w:hAnsi="Times New Roman"/>
          <w:sz w:val="20"/>
          <w:szCs w:val="20"/>
        </w:rPr>
      </w:pPr>
      <w:r w:rsidRPr="00B60E52">
        <w:rPr>
          <w:rFonts w:ascii="Times New Roman" w:hAnsi="Times New Roman"/>
          <w:sz w:val="20"/>
          <w:szCs w:val="20"/>
        </w:rPr>
        <w:tab/>
      </w:r>
      <w:proofErr w:type="gramStart"/>
      <w:r w:rsidRPr="00B60E52">
        <w:rPr>
          <w:rFonts w:ascii="Times New Roman" w:hAnsi="Times New Roman"/>
          <w:sz w:val="20"/>
          <w:szCs w:val="20"/>
        </w:rPr>
        <w:t xml:space="preserve">Одобрить  прилагаемый проект решения Собрания депутатов Кульгешского сельского поселения «О внесении изменений в Устав Кульгешского сельского поселения Урмарского района Чувашской Республики и в решение Собрания депутатов Кульгешского сельского поселения Урмарского района Чувашской Республики  и рекомендовать внести его  на рассмотрение Собрания депутатов Кульгешского сельского поселения Урмарского района Чувашской Республики 16.12.2015 года в 14 ч. 00 мин. в здании </w:t>
      </w:r>
      <w:r w:rsidRPr="00B60E52">
        <w:rPr>
          <w:rFonts w:ascii="Times New Roman" w:hAnsi="Times New Roman"/>
          <w:bCs/>
          <w:sz w:val="20"/>
          <w:szCs w:val="20"/>
        </w:rPr>
        <w:t>администрации Кульгешского сельского</w:t>
      </w:r>
      <w:proofErr w:type="gramEnd"/>
      <w:r w:rsidRPr="00B60E52">
        <w:rPr>
          <w:rFonts w:ascii="Times New Roman" w:hAnsi="Times New Roman"/>
          <w:bCs/>
          <w:sz w:val="20"/>
          <w:szCs w:val="20"/>
        </w:rPr>
        <w:t xml:space="preserve"> поселения </w:t>
      </w:r>
      <w:r w:rsidRPr="00B60E52">
        <w:rPr>
          <w:rFonts w:ascii="Times New Roman" w:hAnsi="Times New Roman"/>
          <w:sz w:val="20"/>
          <w:szCs w:val="20"/>
        </w:rPr>
        <w:t>Урмарского района Чувашской Республики.</w:t>
      </w:r>
    </w:p>
    <w:p w:rsidR="000220D6" w:rsidRPr="00B60E52" w:rsidRDefault="000220D6" w:rsidP="00195BCC">
      <w:pPr>
        <w:pStyle w:val="ad"/>
        <w:spacing w:after="0"/>
        <w:ind w:left="0"/>
        <w:jc w:val="both"/>
        <w:rPr>
          <w:sz w:val="20"/>
          <w:szCs w:val="20"/>
        </w:rPr>
      </w:pPr>
      <w:r w:rsidRPr="00B60E52">
        <w:rPr>
          <w:sz w:val="20"/>
          <w:szCs w:val="20"/>
        </w:rPr>
        <w:t xml:space="preserve">Проголосовало: «за» - 16 чел., «против» - нет, «воздержавшихся» - нет. </w:t>
      </w:r>
    </w:p>
    <w:p w:rsidR="000220D6" w:rsidRPr="00B60E52" w:rsidRDefault="000220D6" w:rsidP="00195BCC">
      <w:pPr>
        <w:spacing w:after="0" w:line="240" w:lineRule="auto"/>
        <w:jc w:val="both"/>
        <w:rPr>
          <w:rFonts w:ascii="Times New Roman" w:hAnsi="Times New Roman"/>
          <w:sz w:val="20"/>
          <w:szCs w:val="20"/>
        </w:rPr>
      </w:pPr>
    </w:p>
    <w:p w:rsidR="000220D6" w:rsidRPr="00B60E52" w:rsidRDefault="000220D6" w:rsidP="00195BCC">
      <w:pPr>
        <w:pStyle w:val="a3"/>
        <w:spacing w:line="240" w:lineRule="auto"/>
        <w:ind w:firstLine="540"/>
        <w:jc w:val="both"/>
        <w:rPr>
          <w:sz w:val="20"/>
          <w:szCs w:val="20"/>
        </w:rPr>
      </w:pPr>
      <w:r w:rsidRPr="00B60E52">
        <w:rPr>
          <w:sz w:val="20"/>
          <w:szCs w:val="20"/>
        </w:rPr>
        <w:t>2. Об утверждении бюджета Кульгешского сельского поселения Урмарского района Чувашской Республики на 2016 год.</w:t>
      </w:r>
    </w:p>
    <w:p w:rsidR="000220D6" w:rsidRPr="00B60E52" w:rsidRDefault="000220D6" w:rsidP="00195BCC">
      <w:pPr>
        <w:pStyle w:val="a3"/>
        <w:spacing w:line="240" w:lineRule="auto"/>
        <w:ind w:firstLine="540"/>
        <w:jc w:val="both"/>
        <w:rPr>
          <w:sz w:val="20"/>
          <w:szCs w:val="20"/>
        </w:rPr>
      </w:pPr>
    </w:p>
    <w:p w:rsidR="000220D6" w:rsidRPr="00B60E52" w:rsidRDefault="000220D6" w:rsidP="00195BCC">
      <w:pPr>
        <w:spacing w:after="0" w:line="240" w:lineRule="auto"/>
        <w:jc w:val="both"/>
        <w:rPr>
          <w:rFonts w:ascii="Times New Roman" w:hAnsi="Times New Roman"/>
          <w:sz w:val="20"/>
          <w:szCs w:val="20"/>
        </w:rPr>
      </w:pPr>
      <w:r w:rsidRPr="00B60E52">
        <w:rPr>
          <w:rFonts w:ascii="Times New Roman" w:hAnsi="Times New Roman"/>
          <w:sz w:val="20"/>
          <w:szCs w:val="20"/>
        </w:rPr>
        <w:t xml:space="preserve"> СЛУШАЛИ:</w:t>
      </w:r>
    </w:p>
    <w:p w:rsidR="000220D6" w:rsidRPr="00B60E52" w:rsidRDefault="000220D6" w:rsidP="00195BCC">
      <w:pPr>
        <w:spacing w:after="0" w:line="240" w:lineRule="auto"/>
        <w:ind w:firstLine="540"/>
        <w:jc w:val="both"/>
        <w:rPr>
          <w:rFonts w:ascii="Times New Roman" w:hAnsi="Times New Roman"/>
          <w:sz w:val="20"/>
          <w:szCs w:val="20"/>
        </w:rPr>
      </w:pPr>
      <w:r w:rsidRPr="00B60E52">
        <w:rPr>
          <w:rFonts w:ascii="Times New Roman" w:hAnsi="Times New Roman"/>
          <w:sz w:val="20"/>
          <w:szCs w:val="20"/>
        </w:rPr>
        <w:t>Борцова В.Н. председатель Собрания депутатов Кульгешского сельского поселения Урмарского района Чувашской Республики. Он ознакомил, с проектом бюджета Кульгешского сельского поселения Чувашской Республики на 2016 год.</w:t>
      </w:r>
    </w:p>
    <w:p w:rsidR="000220D6" w:rsidRPr="00B60E52" w:rsidRDefault="000220D6" w:rsidP="00195BCC">
      <w:pPr>
        <w:spacing w:after="0" w:line="240" w:lineRule="auto"/>
        <w:jc w:val="both"/>
        <w:rPr>
          <w:rFonts w:ascii="Times New Roman" w:hAnsi="Times New Roman"/>
          <w:bCs/>
          <w:sz w:val="20"/>
          <w:szCs w:val="20"/>
        </w:rPr>
      </w:pPr>
    </w:p>
    <w:p w:rsidR="000220D6" w:rsidRPr="00B60E52" w:rsidRDefault="000220D6" w:rsidP="00195BCC">
      <w:pPr>
        <w:spacing w:after="0" w:line="240" w:lineRule="auto"/>
        <w:jc w:val="both"/>
        <w:rPr>
          <w:rFonts w:ascii="Times New Roman" w:hAnsi="Times New Roman"/>
          <w:bCs/>
          <w:sz w:val="20"/>
          <w:szCs w:val="20"/>
        </w:rPr>
      </w:pPr>
      <w:r w:rsidRPr="00B60E52">
        <w:rPr>
          <w:rFonts w:ascii="Times New Roman" w:hAnsi="Times New Roman"/>
          <w:bCs/>
          <w:sz w:val="20"/>
          <w:szCs w:val="20"/>
        </w:rPr>
        <w:t>ВЫСТУПИЛИ:</w:t>
      </w:r>
    </w:p>
    <w:p w:rsidR="000220D6" w:rsidRPr="00B60E52" w:rsidRDefault="000220D6" w:rsidP="00195BCC">
      <w:pPr>
        <w:pStyle w:val="a9"/>
        <w:jc w:val="both"/>
        <w:rPr>
          <w:rFonts w:ascii="Times New Roman" w:hAnsi="Times New Roman"/>
          <w:sz w:val="20"/>
          <w:szCs w:val="20"/>
        </w:rPr>
      </w:pPr>
      <w:r w:rsidRPr="00B60E52">
        <w:rPr>
          <w:rFonts w:ascii="Times New Roman" w:hAnsi="Times New Roman"/>
          <w:bCs/>
          <w:sz w:val="20"/>
          <w:szCs w:val="20"/>
        </w:rPr>
        <w:t xml:space="preserve">Николаева А.Е. – жительница д.Кульгеши, </w:t>
      </w:r>
      <w:r w:rsidRPr="00B60E52">
        <w:rPr>
          <w:rFonts w:ascii="Times New Roman" w:hAnsi="Times New Roman"/>
          <w:sz w:val="20"/>
          <w:szCs w:val="20"/>
        </w:rPr>
        <w:t>депутат по Кульгешскому одномандатному избирательному округу № 2</w:t>
      </w:r>
      <w:r w:rsidRPr="00B60E52">
        <w:rPr>
          <w:rFonts w:ascii="Times New Roman" w:hAnsi="Times New Roman"/>
          <w:bCs/>
          <w:sz w:val="20"/>
          <w:szCs w:val="20"/>
        </w:rPr>
        <w:t>. Она поддержала выступление Владимира Борцова.</w:t>
      </w:r>
      <w:r w:rsidRPr="00B60E52">
        <w:rPr>
          <w:rFonts w:ascii="Times New Roman" w:hAnsi="Times New Roman"/>
          <w:sz w:val="20"/>
          <w:szCs w:val="20"/>
        </w:rPr>
        <w:t xml:space="preserve">  </w:t>
      </w:r>
    </w:p>
    <w:p w:rsidR="000220D6" w:rsidRPr="00B60E52" w:rsidRDefault="000220D6" w:rsidP="00195BCC">
      <w:pPr>
        <w:pStyle w:val="a9"/>
        <w:jc w:val="both"/>
        <w:rPr>
          <w:rFonts w:ascii="Times New Roman" w:hAnsi="Times New Roman"/>
          <w:sz w:val="20"/>
          <w:szCs w:val="20"/>
        </w:rPr>
      </w:pPr>
      <w:r w:rsidRPr="00B60E52">
        <w:rPr>
          <w:rFonts w:ascii="Times New Roman" w:hAnsi="Times New Roman"/>
          <w:sz w:val="20"/>
          <w:szCs w:val="20"/>
        </w:rPr>
        <w:t xml:space="preserve">  </w:t>
      </w:r>
    </w:p>
    <w:p w:rsidR="000220D6" w:rsidRPr="00B60E52" w:rsidRDefault="000220D6" w:rsidP="00195BCC">
      <w:pPr>
        <w:spacing w:after="0" w:line="240" w:lineRule="auto"/>
        <w:ind w:firstLine="540"/>
        <w:jc w:val="both"/>
        <w:rPr>
          <w:rFonts w:ascii="Times New Roman" w:hAnsi="Times New Roman"/>
          <w:sz w:val="20"/>
          <w:szCs w:val="20"/>
        </w:rPr>
      </w:pPr>
      <w:r w:rsidRPr="00B60E52">
        <w:rPr>
          <w:rFonts w:ascii="Times New Roman" w:hAnsi="Times New Roman"/>
          <w:sz w:val="20"/>
          <w:szCs w:val="20"/>
        </w:rPr>
        <w:t>Принята рекомендация:</w:t>
      </w:r>
    </w:p>
    <w:p w:rsidR="000220D6" w:rsidRPr="00B60E52" w:rsidRDefault="000220D6" w:rsidP="00195BCC">
      <w:pPr>
        <w:spacing w:after="0" w:line="240" w:lineRule="auto"/>
        <w:ind w:firstLine="540"/>
        <w:jc w:val="both"/>
        <w:rPr>
          <w:rFonts w:ascii="Times New Roman" w:hAnsi="Times New Roman"/>
          <w:bCs/>
          <w:sz w:val="20"/>
          <w:szCs w:val="20"/>
        </w:rPr>
      </w:pPr>
      <w:r w:rsidRPr="00B60E52">
        <w:rPr>
          <w:rFonts w:ascii="Times New Roman" w:hAnsi="Times New Roman"/>
          <w:sz w:val="20"/>
          <w:szCs w:val="20"/>
        </w:rPr>
        <w:t>Одобрить  прилагаемый проект решения Собрания депутатов Кульгешского сельского поселения</w:t>
      </w:r>
      <w:proofErr w:type="gramStart"/>
      <w:r w:rsidRPr="00B60E52">
        <w:rPr>
          <w:rFonts w:ascii="Times New Roman" w:hAnsi="Times New Roman"/>
          <w:sz w:val="20"/>
          <w:szCs w:val="20"/>
        </w:rPr>
        <w:t xml:space="preserve"> О</w:t>
      </w:r>
      <w:proofErr w:type="gramEnd"/>
      <w:r w:rsidRPr="00B60E52">
        <w:rPr>
          <w:rFonts w:ascii="Times New Roman" w:hAnsi="Times New Roman"/>
          <w:sz w:val="20"/>
          <w:szCs w:val="20"/>
        </w:rPr>
        <w:t xml:space="preserve">б утверждении бюджета Кульгешского сельского поселения Урмарского района Чувашской Республики на 2016 год и в решение Собрания депутатов Кульгешского сельского поселения Урмарского района Чувашской Республики  и рекомендовать внести его  на рассмотрение Собрания депутатов Кульгешского сельского поселения Урмарского района Чувашской Республики 16.12.2015 года в 14 ч. 00 мин. в здании </w:t>
      </w:r>
      <w:r w:rsidRPr="00B60E52">
        <w:rPr>
          <w:rFonts w:ascii="Times New Roman" w:hAnsi="Times New Roman"/>
          <w:bCs/>
          <w:sz w:val="20"/>
          <w:szCs w:val="20"/>
        </w:rPr>
        <w:t xml:space="preserve">администрации Кульгешского сельского поселения </w:t>
      </w:r>
      <w:r w:rsidRPr="00B60E52">
        <w:rPr>
          <w:rFonts w:ascii="Times New Roman" w:hAnsi="Times New Roman"/>
          <w:sz w:val="20"/>
          <w:szCs w:val="20"/>
        </w:rPr>
        <w:t>Урмарского района Чувашской Республики.</w:t>
      </w:r>
      <w:r w:rsidRPr="00B60E52">
        <w:rPr>
          <w:rFonts w:ascii="Times New Roman" w:hAnsi="Times New Roman"/>
          <w:bCs/>
          <w:sz w:val="20"/>
          <w:szCs w:val="20"/>
        </w:rPr>
        <w:t xml:space="preserve"> </w:t>
      </w:r>
    </w:p>
    <w:p w:rsidR="000220D6" w:rsidRPr="00B60E52" w:rsidRDefault="000220D6" w:rsidP="00195BCC">
      <w:pPr>
        <w:pStyle w:val="ad"/>
        <w:spacing w:after="0"/>
        <w:ind w:left="0"/>
        <w:jc w:val="both"/>
        <w:rPr>
          <w:sz w:val="20"/>
          <w:szCs w:val="20"/>
        </w:rPr>
      </w:pPr>
      <w:r w:rsidRPr="00B60E52">
        <w:rPr>
          <w:sz w:val="20"/>
          <w:szCs w:val="20"/>
        </w:rPr>
        <w:t xml:space="preserve">Проголосовало: «за» - 16 чел., «против» - нет, «воздержавшихся» - нет. </w:t>
      </w:r>
    </w:p>
    <w:p w:rsidR="007B7FD7" w:rsidRPr="00B60E52" w:rsidRDefault="007B7FD7" w:rsidP="00195BCC">
      <w:pPr>
        <w:spacing w:after="0" w:line="240" w:lineRule="auto"/>
        <w:jc w:val="both"/>
        <w:rPr>
          <w:rFonts w:ascii="Times New Roman" w:hAnsi="Times New Roman"/>
          <w:sz w:val="20"/>
          <w:szCs w:val="20"/>
        </w:rPr>
      </w:pPr>
    </w:p>
    <w:p w:rsidR="000220D6" w:rsidRPr="00B60E52" w:rsidRDefault="000220D6" w:rsidP="00195BCC">
      <w:pPr>
        <w:spacing w:after="0" w:line="240" w:lineRule="auto"/>
        <w:jc w:val="both"/>
        <w:rPr>
          <w:rFonts w:ascii="Times New Roman" w:hAnsi="Times New Roman"/>
          <w:sz w:val="20"/>
          <w:szCs w:val="20"/>
        </w:rPr>
      </w:pPr>
      <w:r w:rsidRPr="00B60E52">
        <w:rPr>
          <w:rFonts w:ascii="Times New Roman" w:hAnsi="Times New Roman"/>
          <w:sz w:val="20"/>
          <w:szCs w:val="20"/>
        </w:rPr>
        <w:t>Председательствующий                                                                                          В.Н.Борцов</w:t>
      </w:r>
    </w:p>
    <w:p w:rsidR="000220D6" w:rsidRPr="00B60E52" w:rsidRDefault="000220D6" w:rsidP="00195BCC">
      <w:pPr>
        <w:spacing w:after="0" w:line="240" w:lineRule="auto"/>
        <w:jc w:val="both"/>
        <w:rPr>
          <w:rFonts w:ascii="Times New Roman" w:hAnsi="Times New Roman"/>
          <w:sz w:val="20"/>
          <w:szCs w:val="20"/>
          <w:u w:val="single"/>
        </w:rPr>
      </w:pPr>
    </w:p>
    <w:p w:rsidR="000220D6" w:rsidRPr="00B60E52" w:rsidRDefault="000220D6" w:rsidP="00195BCC">
      <w:pPr>
        <w:tabs>
          <w:tab w:val="left" w:pos="7320"/>
        </w:tabs>
        <w:spacing w:after="0" w:line="240" w:lineRule="auto"/>
        <w:jc w:val="both"/>
        <w:rPr>
          <w:rFonts w:ascii="Times New Roman" w:hAnsi="Times New Roman"/>
          <w:sz w:val="20"/>
          <w:szCs w:val="20"/>
        </w:rPr>
      </w:pPr>
      <w:r w:rsidRPr="00B60E52">
        <w:rPr>
          <w:rFonts w:ascii="Times New Roman" w:hAnsi="Times New Roman"/>
          <w:sz w:val="20"/>
          <w:szCs w:val="20"/>
        </w:rPr>
        <w:t xml:space="preserve">Секретарь                                                                                                                  </w:t>
      </w:r>
      <w:proofErr w:type="spellStart"/>
      <w:r w:rsidRPr="00B60E52">
        <w:rPr>
          <w:rFonts w:ascii="Times New Roman" w:hAnsi="Times New Roman"/>
          <w:sz w:val="20"/>
          <w:szCs w:val="20"/>
        </w:rPr>
        <w:t>А.А.Козерова</w:t>
      </w:r>
      <w:proofErr w:type="spellEnd"/>
      <w:r w:rsidRPr="00B60E52">
        <w:rPr>
          <w:rFonts w:ascii="Times New Roman" w:hAnsi="Times New Roman"/>
          <w:sz w:val="20"/>
          <w:szCs w:val="20"/>
        </w:rPr>
        <w:t xml:space="preserve"> </w:t>
      </w:r>
    </w:p>
    <w:tbl>
      <w:tblPr>
        <w:tblpPr w:leftFromText="181" w:rightFromText="181" w:bottomFromText="200" w:vertAnchor="text" w:horzAnchor="margin" w:tblpX="-103" w:tblpY="456"/>
        <w:tblW w:w="10368" w:type="dxa"/>
        <w:shd w:val="clear" w:color="auto" w:fill="C0C0C0"/>
        <w:tblCellMar>
          <w:left w:w="0" w:type="dxa"/>
          <w:right w:w="0" w:type="dxa"/>
        </w:tblCellMar>
        <w:tblLook w:val="04A0"/>
      </w:tblPr>
      <w:tblGrid>
        <w:gridCol w:w="4248"/>
        <w:gridCol w:w="2880"/>
        <w:gridCol w:w="3240"/>
      </w:tblGrid>
      <w:tr w:rsidR="000220D6" w:rsidRPr="00262C02" w:rsidTr="008D7404">
        <w:trPr>
          <w:trHeight w:val="1607"/>
        </w:trPr>
        <w:tc>
          <w:tcPr>
            <w:tcW w:w="4248" w:type="dxa"/>
            <w:shd w:val="clear" w:color="auto" w:fill="C0C0C0"/>
            <w:tcMar>
              <w:top w:w="0" w:type="dxa"/>
              <w:left w:w="108" w:type="dxa"/>
              <w:bottom w:w="0" w:type="dxa"/>
              <w:right w:w="108" w:type="dxa"/>
            </w:tcMar>
          </w:tcPr>
          <w:p w:rsidR="000220D6" w:rsidRPr="00262C02" w:rsidRDefault="000220D6" w:rsidP="00195BCC">
            <w:pPr>
              <w:spacing w:after="0" w:line="240" w:lineRule="auto"/>
              <w:ind w:right="-51" w:firstLine="540"/>
              <w:jc w:val="center"/>
              <w:rPr>
                <w:rFonts w:ascii="Times New Roman" w:hAnsi="Times New Roman"/>
                <w:sz w:val="20"/>
                <w:szCs w:val="20"/>
                <w:lang w:eastAsia="en-US"/>
              </w:rPr>
            </w:pP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Периодическое печатное издание</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«Кульгешский вестник»</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Адрес редакционного совета</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и издателя:</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429408, д. Кульгеши, ул</w:t>
            </w:r>
            <w:proofErr w:type="gramStart"/>
            <w:r w:rsidRPr="00262C02">
              <w:rPr>
                <w:rFonts w:ascii="Times New Roman" w:hAnsi="Times New Roman"/>
                <w:sz w:val="20"/>
                <w:szCs w:val="20"/>
                <w:lang w:eastAsia="en-US"/>
              </w:rPr>
              <w:t>.Ш</w:t>
            </w:r>
            <w:proofErr w:type="gramEnd"/>
            <w:r w:rsidRPr="00262C02">
              <w:rPr>
                <w:rFonts w:ascii="Times New Roman" w:hAnsi="Times New Roman"/>
                <w:sz w:val="20"/>
                <w:szCs w:val="20"/>
                <w:lang w:eastAsia="en-US"/>
              </w:rPr>
              <w:t>кольная, д.2</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val="en-US" w:eastAsia="en-US"/>
              </w:rPr>
              <w:t>Email: kulgeshi@urmary.cap.ru</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Учредитель:</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Администрация  Кульгешского сельского поселения </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Урмарского района</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xml:space="preserve">Председатель </w:t>
            </w:r>
            <w:proofErr w:type="gramStart"/>
            <w:r w:rsidRPr="00262C02">
              <w:rPr>
                <w:rFonts w:ascii="Times New Roman" w:hAnsi="Times New Roman"/>
                <w:sz w:val="20"/>
                <w:szCs w:val="20"/>
                <w:lang w:eastAsia="en-US"/>
              </w:rPr>
              <w:t>редакционного</w:t>
            </w:r>
            <w:proofErr w:type="gramEnd"/>
            <w:r w:rsidRPr="00262C02">
              <w:rPr>
                <w:rFonts w:ascii="Times New Roman" w:hAnsi="Times New Roman"/>
                <w:sz w:val="20"/>
                <w:szCs w:val="20"/>
                <w:lang w:eastAsia="en-US"/>
              </w:rPr>
              <w:t xml:space="preserve"> </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совета - главный редактор</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 Сергеева Е.И.</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Тираж 10 экз.</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Объем 1 п.л. формат  А-4</w:t>
            </w:r>
          </w:p>
          <w:p w:rsidR="000220D6" w:rsidRPr="00262C02" w:rsidRDefault="000220D6" w:rsidP="00195BCC">
            <w:pPr>
              <w:spacing w:after="0" w:line="240" w:lineRule="auto"/>
              <w:ind w:right="-51" w:firstLine="540"/>
              <w:jc w:val="center"/>
              <w:rPr>
                <w:rFonts w:ascii="Times New Roman" w:hAnsi="Times New Roman"/>
                <w:sz w:val="20"/>
                <w:szCs w:val="20"/>
                <w:lang w:eastAsia="en-US"/>
              </w:rPr>
            </w:pPr>
            <w:r w:rsidRPr="00262C02">
              <w:rPr>
                <w:rFonts w:ascii="Times New Roman" w:hAnsi="Times New Roman"/>
                <w:sz w:val="20"/>
                <w:szCs w:val="20"/>
                <w:lang w:eastAsia="en-US"/>
              </w:rPr>
              <w:t>Распространяется бесплатно</w:t>
            </w:r>
          </w:p>
        </w:tc>
      </w:tr>
    </w:tbl>
    <w:p w:rsidR="00E3399D" w:rsidRDefault="00E3399D" w:rsidP="00195BCC">
      <w:pPr>
        <w:spacing w:after="0" w:line="240" w:lineRule="auto"/>
      </w:pPr>
    </w:p>
    <w:sectPr w:rsidR="00E3399D" w:rsidSect="000862E2">
      <w:pgSz w:w="11906" w:h="16838"/>
      <w:pgMar w:top="567"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Chv">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0E92C8"/>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BA30CF"/>
    <w:multiLevelType w:val="hybridMultilevel"/>
    <w:tmpl w:val="8D06B63E"/>
    <w:lvl w:ilvl="0" w:tplc="1B9812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D90786A"/>
    <w:multiLevelType w:val="hybridMultilevel"/>
    <w:tmpl w:val="71AAE0FC"/>
    <w:lvl w:ilvl="0" w:tplc="4FB8AFA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91300D"/>
    <w:multiLevelType w:val="multilevel"/>
    <w:tmpl w:val="3D8475EA"/>
    <w:lvl w:ilvl="0">
      <w:start w:val="1"/>
      <w:numFmt w:val="decimal"/>
      <w:lvlText w:val="%1."/>
      <w:lvlJc w:val="left"/>
      <w:pPr>
        <w:ind w:left="1044" w:hanging="360"/>
      </w:pPr>
      <w:rPr>
        <w:rFonts w:hint="default"/>
      </w:rPr>
    </w:lvl>
    <w:lvl w:ilvl="1">
      <w:start w:val="1"/>
      <w:numFmt w:val="decimal"/>
      <w:isLgl/>
      <w:lvlText w:val="%1.%2."/>
      <w:lvlJc w:val="left"/>
      <w:pPr>
        <w:ind w:left="1404"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44" w:hanging="1440"/>
      </w:pPr>
      <w:rPr>
        <w:rFonts w:hint="default"/>
      </w:rPr>
    </w:lvl>
    <w:lvl w:ilvl="8">
      <w:start w:val="1"/>
      <w:numFmt w:val="decimal"/>
      <w:isLgl/>
      <w:lvlText w:val="%1.%2.%3.%4.%5.%6.%7.%8.%9."/>
      <w:lvlJc w:val="left"/>
      <w:pPr>
        <w:ind w:left="5364" w:hanging="1800"/>
      </w:pPr>
      <w:rPr>
        <w:rFonts w:hint="default"/>
      </w:rPr>
    </w:lvl>
  </w:abstractNum>
  <w:abstractNum w:abstractNumId="9">
    <w:nsid w:val="11B869F3"/>
    <w:multiLevelType w:val="hybridMultilevel"/>
    <w:tmpl w:val="9356DCB8"/>
    <w:lvl w:ilvl="0" w:tplc="CF7A3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5202C"/>
    <w:multiLevelType w:val="hybridMultilevel"/>
    <w:tmpl w:val="DD685E5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6F4D52"/>
    <w:multiLevelType w:val="hybridMultilevel"/>
    <w:tmpl w:val="0908C4E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4">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2C6B49E6"/>
    <w:multiLevelType w:val="hybridMultilevel"/>
    <w:tmpl w:val="996658AE"/>
    <w:lvl w:ilvl="0" w:tplc="61AA4764">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21">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054A20"/>
    <w:multiLevelType w:val="hybridMultilevel"/>
    <w:tmpl w:val="E83C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D224AC"/>
    <w:multiLevelType w:val="hybridMultilevel"/>
    <w:tmpl w:val="97CCD758"/>
    <w:lvl w:ilvl="0" w:tplc="A8AEC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2C718D"/>
    <w:multiLevelType w:val="hybridMultilevel"/>
    <w:tmpl w:val="48E01B74"/>
    <w:lvl w:ilvl="0" w:tplc="CDB4F428">
      <w:start w:val="2008"/>
      <w:numFmt w:val="bullet"/>
      <w:lvlText w:val=""/>
      <w:lvlJc w:val="left"/>
      <w:pPr>
        <w:ind w:left="908" w:hanging="360"/>
      </w:pPr>
      <w:rPr>
        <w:rFonts w:ascii="Symbol" w:eastAsia="Times New Roman" w:hAnsi="Symbol" w:cs="Times New Roman" w:hint="default"/>
      </w:rPr>
    </w:lvl>
    <w:lvl w:ilvl="1" w:tplc="04190003" w:tentative="1">
      <w:start w:val="1"/>
      <w:numFmt w:val="bullet"/>
      <w:lvlText w:val="o"/>
      <w:lvlJc w:val="left"/>
      <w:pPr>
        <w:ind w:left="1628" w:hanging="360"/>
      </w:pPr>
      <w:rPr>
        <w:rFonts w:ascii="Courier New" w:hAnsi="Courier New" w:cs="Courier New" w:hint="default"/>
      </w:rPr>
    </w:lvl>
    <w:lvl w:ilvl="2" w:tplc="04190005" w:tentative="1">
      <w:start w:val="1"/>
      <w:numFmt w:val="bullet"/>
      <w:lvlText w:val=""/>
      <w:lvlJc w:val="left"/>
      <w:pPr>
        <w:ind w:left="2348" w:hanging="360"/>
      </w:pPr>
      <w:rPr>
        <w:rFonts w:ascii="Wingdings" w:hAnsi="Wingdings" w:hint="default"/>
      </w:rPr>
    </w:lvl>
    <w:lvl w:ilvl="3" w:tplc="04190001" w:tentative="1">
      <w:start w:val="1"/>
      <w:numFmt w:val="bullet"/>
      <w:lvlText w:val=""/>
      <w:lvlJc w:val="left"/>
      <w:pPr>
        <w:ind w:left="3068" w:hanging="360"/>
      </w:pPr>
      <w:rPr>
        <w:rFonts w:ascii="Symbol" w:hAnsi="Symbol" w:hint="default"/>
      </w:rPr>
    </w:lvl>
    <w:lvl w:ilvl="4" w:tplc="04190003" w:tentative="1">
      <w:start w:val="1"/>
      <w:numFmt w:val="bullet"/>
      <w:lvlText w:val="o"/>
      <w:lvlJc w:val="left"/>
      <w:pPr>
        <w:ind w:left="3788" w:hanging="360"/>
      </w:pPr>
      <w:rPr>
        <w:rFonts w:ascii="Courier New" w:hAnsi="Courier New" w:cs="Courier New" w:hint="default"/>
      </w:rPr>
    </w:lvl>
    <w:lvl w:ilvl="5" w:tplc="04190005" w:tentative="1">
      <w:start w:val="1"/>
      <w:numFmt w:val="bullet"/>
      <w:lvlText w:val=""/>
      <w:lvlJc w:val="left"/>
      <w:pPr>
        <w:ind w:left="4508" w:hanging="360"/>
      </w:pPr>
      <w:rPr>
        <w:rFonts w:ascii="Wingdings" w:hAnsi="Wingdings" w:hint="default"/>
      </w:rPr>
    </w:lvl>
    <w:lvl w:ilvl="6" w:tplc="04190001" w:tentative="1">
      <w:start w:val="1"/>
      <w:numFmt w:val="bullet"/>
      <w:lvlText w:val=""/>
      <w:lvlJc w:val="left"/>
      <w:pPr>
        <w:ind w:left="5228" w:hanging="360"/>
      </w:pPr>
      <w:rPr>
        <w:rFonts w:ascii="Symbol" w:hAnsi="Symbol" w:hint="default"/>
      </w:rPr>
    </w:lvl>
    <w:lvl w:ilvl="7" w:tplc="04190003" w:tentative="1">
      <w:start w:val="1"/>
      <w:numFmt w:val="bullet"/>
      <w:lvlText w:val="o"/>
      <w:lvlJc w:val="left"/>
      <w:pPr>
        <w:ind w:left="5948" w:hanging="360"/>
      </w:pPr>
      <w:rPr>
        <w:rFonts w:ascii="Courier New" w:hAnsi="Courier New" w:cs="Courier New" w:hint="default"/>
      </w:rPr>
    </w:lvl>
    <w:lvl w:ilvl="8" w:tplc="04190005" w:tentative="1">
      <w:start w:val="1"/>
      <w:numFmt w:val="bullet"/>
      <w:lvlText w:val=""/>
      <w:lvlJc w:val="left"/>
      <w:pPr>
        <w:ind w:left="6668" w:hanging="360"/>
      </w:pPr>
      <w:rPr>
        <w:rFonts w:ascii="Wingdings" w:hAnsi="Wingdings" w:hint="default"/>
      </w:rPr>
    </w:lvl>
  </w:abstractNum>
  <w:abstractNum w:abstractNumId="26">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905036"/>
    <w:multiLevelType w:val="multilevel"/>
    <w:tmpl w:val="9488B53E"/>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30">
    <w:nsid w:val="691A4DDF"/>
    <w:multiLevelType w:val="hybridMultilevel"/>
    <w:tmpl w:val="55A28688"/>
    <w:lvl w:ilvl="0" w:tplc="CF7A358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A4988"/>
    <w:multiLevelType w:val="multilevel"/>
    <w:tmpl w:val="9D16C56C"/>
    <w:lvl w:ilvl="0">
      <w:start w:val="1"/>
      <w:numFmt w:val="decimal"/>
      <w:lvlText w:val="%1."/>
      <w:lvlJc w:val="left"/>
      <w:pPr>
        <w:ind w:left="90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34">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2D22995"/>
    <w:multiLevelType w:val="hybridMultilevel"/>
    <w:tmpl w:val="0CA69A1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6">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C07DF8"/>
    <w:multiLevelType w:val="hybridMultilevel"/>
    <w:tmpl w:val="0EFC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6955CF"/>
    <w:multiLevelType w:val="hybridMultilevel"/>
    <w:tmpl w:val="81E6C3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81D332B"/>
    <w:multiLevelType w:val="hybridMultilevel"/>
    <w:tmpl w:val="54084A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2">
    <w:nsid w:val="7AB84130"/>
    <w:multiLevelType w:val="multilevel"/>
    <w:tmpl w:val="E0A495F2"/>
    <w:lvl w:ilvl="0">
      <w:start w:val="1"/>
      <w:numFmt w:val="decimal"/>
      <w:lvlText w:val="%1."/>
      <w:lvlJc w:val="left"/>
      <w:pPr>
        <w:ind w:left="360" w:hanging="360"/>
      </w:pPr>
      <w:rPr>
        <w:rFonts w:cs="Arial"/>
      </w:rPr>
    </w:lvl>
    <w:lvl w:ilvl="1">
      <w:start w:val="1"/>
      <w:numFmt w:val="decimal"/>
      <w:lvlText w:val="%1.%2."/>
      <w:lvlJc w:val="left"/>
      <w:pPr>
        <w:ind w:left="900" w:hanging="360"/>
      </w:pPr>
      <w:rPr>
        <w:rFonts w:cs="Arial"/>
      </w:rPr>
    </w:lvl>
    <w:lvl w:ilvl="2">
      <w:start w:val="1"/>
      <w:numFmt w:val="decimal"/>
      <w:lvlText w:val="%1.%2.%3."/>
      <w:lvlJc w:val="left"/>
      <w:pPr>
        <w:ind w:left="1800" w:hanging="720"/>
      </w:pPr>
      <w:rPr>
        <w:rFonts w:cs="Arial"/>
      </w:rPr>
    </w:lvl>
    <w:lvl w:ilvl="3">
      <w:start w:val="1"/>
      <w:numFmt w:val="decimal"/>
      <w:lvlText w:val="%1.%2.%3.%4."/>
      <w:lvlJc w:val="left"/>
      <w:pPr>
        <w:ind w:left="2340" w:hanging="720"/>
      </w:pPr>
      <w:rPr>
        <w:rFonts w:cs="Arial"/>
      </w:rPr>
    </w:lvl>
    <w:lvl w:ilvl="4">
      <w:start w:val="1"/>
      <w:numFmt w:val="decimal"/>
      <w:lvlText w:val="%1.%2.%3.%4.%5."/>
      <w:lvlJc w:val="left"/>
      <w:pPr>
        <w:ind w:left="3240" w:hanging="1080"/>
      </w:pPr>
      <w:rPr>
        <w:rFonts w:cs="Arial"/>
      </w:rPr>
    </w:lvl>
    <w:lvl w:ilvl="5">
      <w:start w:val="1"/>
      <w:numFmt w:val="decimal"/>
      <w:lvlText w:val="%1.%2.%3.%4.%5.%6."/>
      <w:lvlJc w:val="left"/>
      <w:pPr>
        <w:ind w:left="3780" w:hanging="1080"/>
      </w:pPr>
      <w:rPr>
        <w:rFonts w:cs="Arial"/>
      </w:rPr>
    </w:lvl>
    <w:lvl w:ilvl="6">
      <w:start w:val="1"/>
      <w:numFmt w:val="decimal"/>
      <w:lvlText w:val="%1.%2.%3.%4.%5.%6.%7."/>
      <w:lvlJc w:val="left"/>
      <w:pPr>
        <w:ind w:left="4680" w:hanging="1440"/>
      </w:pPr>
      <w:rPr>
        <w:rFonts w:cs="Arial"/>
      </w:rPr>
    </w:lvl>
    <w:lvl w:ilvl="7">
      <w:start w:val="1"/>
      <w:numFmt w:val="decimal"/>
      <w:lvlText w:val="%1.%2.%3.%4.%5.%6.%7.%8."/>
      <w:lvlJc w:val="left"/>
      <w:pPr>
        <w:ind w:left="5220" w:hanging="1440"/>
      </w:pPr>
      <w:rPr>
        <w:rFonts w:cs="Arial"/>
      </w:rPr>
    </w:lvl>
    <w:lvl w:ilvl="8">
      <w:start w:val="1"/>
      <w:numFmt w:val="decimal"/>
      <w:lvlText w:val="%1.%2.%3.%4.%5.%6.%7.%8.%9."/>
      <w:lvlJc w:val="left"/>
      <w:pPr>
        <w:ind w:left="6120" w:hanging="1800"/>
      </w:pPr>
      <w:rPr>
        <w:rFonts w:cs="Arial"/>
      </w:rPr>
    </w:lvl>
  </w:abstractNum>
  <w:abstractNum w:abstractNumId="43">
    <w:nsid w:val="7C42426B"/>
    <w:multiLevelType w:val="hybridMultilevel"/>
    <w:tmpl w:val="9356DCB8"/>
    <w:lvl w:ilvl="0" w:tplc="CF7A35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8"/>
  </w:num>
  <w:num w:numId="5">
    <w:abstractNumId w:val="27"/>
  </w:num>
  <w:num w:numId="6">
    <w:abstractNumId w:val="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3"/>
  </w:num>
  <w:num w:numId="9">
    <w:abstractNumId w:val="11"/>
  </w:num>
  <w:num w:numId="10">
    <w:abstractNumId w:val="37"/>
  </w:num>
  <w:num w:numId="11">
    <w:abstractNumId w:val="29"/>
  </w:num>
  <w:num w:numId="12">
    <w:abstractNumId w:val="28"/>
  </w:num>
  <w:num w:numId="13">
    <w:abstractNumId w:val="1"/>
  </w:num>
  <w:num w:numId="14">
    <w:abstractNumId w:val="2"/>
  </w:num>
  <w:num w:numId="15">
    <w:abstractNumId w:val="3"/>
  </w:num>
  <w:num w:numId="16">
    <w:abstractNumId w:val="4"/>
  </w:num>
  <w:num w:numId="17">
    <w:abstractNumId w:val="5"/>
  </w:num>
  <w:num w:numId="18">
    <w:abstractNumId w:val="20"/>
  </w:num>
  <w:num w:numId="19">
    <w:abstractNumId w:val="15"/>
  </w:num>
  <w:num w:numId="20">
    <w:abstractNumId w:val="10"/>
  </w:num>
  <w:num w:numId="21">
    <w:abstractNumId w:val="21"/>
  </w:num>
  <w:num w:numId="22">
    <w:abstractNumId w:val="19"/>
  </w:num>
  <w:num w:numId="23">
    <w:abstractNumId w:val="36"/>
  </w:num>
  <w:num w:numId="24">
    <w:abstractNumId w:val="26"/>
  </w:num>
  <w:num w:numId="25">
    <w:abstractNumId w:val="16"/>
  </w:num>
  <w:num w:numId="26">
    <w:abstractNumId w:val="18"/>
  </w:num>
  <w:num w:numId="27">
    <w:abstractNumId w:val="3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2"/>
  </w:num>
  <w:num w:numId="32">
    <w:abstractNumId w:val="3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7"/>
  </w:num>
  <w:num w:numId="37">
    <w:abstractNumId w:val="0"/>
    <w:lvlOverride w:ilvl="0">
      <w:lvl w:ilvl="0">
        <w:start w:val="65535"/>
        <w:numFmt w:val="bullet"/>
        <w:lvlText w:val="-"/>
        <w:legacy w:legacy="1" w:legacySpace="0" w:legacyIndent="96"/>
        <w:lvlJc w:val="left"/>
        <w:rPr>
          <w:rFonts w:ascii="Arial" w:hAnsi="Arial" w:cs="Arial" w:hint="default"/>
        </w:rPr>
      </w:lvl>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4"/>
  </w:num>
  <w:num w:numId="42">
    <w:abstractNumId w:val="22"/>
  </w:num>
  <w:num w:numId="43">
    <w:abstractNumId w:val="25"/>
  </w:num>
  <w:num w:numId="44">
    <w:abstractNumId w:val="24"/>
  </w:num>
  <w:num w:numId="45">
    <w:abstractNumId w:val="40"/>
  </w:num>
  <w:num w:numId="46">
    <w:abstractNumId w:val="17"/>
  </w:num>
  <w:num w:numId="47">
    <w:abstractNumId w:val="43"/>
  </w:num>
  <w:num w:numId="48">
    <w:abstractNumId w:val="9"/>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0D6"/>
    <w:rsid w:val="000220D6"/>
    <w:rsid w:val="00195BCC"/>
    <w:rsid w:val="0042500B"/>
    <w:rsid w:val="004A2870"/>
    <w:rsid w:val="007207BB"/>
    <w:rsid w:val="007B7FD7"/>
    <w:rsid w:val="008942CF"/>
    <w:rsid w:val="008C5744"/>
    <w:rsid w:val="00B60E52"/>
    <w:rsid w:val="00BE14F0"/>
    <w:rsid w:val="00C91622"/>
    <w:rsid w:val="00CF1C09"/>
    <w:rsid w:val="00E03518"/>
    <w:rsid w:val="00E33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D6"/>
    <w:rPr>
      <w:rFonts w:ascii="Calibri" w:eastAsia="Times New Roman" w:hAnsi="Calibri" w:cs="Times New Roman"/>
      <w:lang w:eastAsia="ru-RU"/>
    </w:rPr>
  </w:style>
  <w:style w:type="paragraph" w:styleId="1">
    <w:name w:val="heading 1"/>
    <w:basedOn w:val="a"/>
    <w:next w:val="a"/>
    <w:link w:val="10"/>
    <w:qFormat/>
    <w:rsid w:val="000220D6"/>
    <w:pPr>
      <w:keepNext/>
      <w:spacing w:after="0" w:line="240" w:lineRule="auto"/>
      <w:jc w:val="both"/>
      <w:outlineLvl w:val="0"/>
    </w:pPr>
    <w:rPr>
      <w:rFonts w:ascii="Baltica Chv" w:hAnsi="Baltica Chv"/>
      <w:sz w:val="24"/>
      <w:szCs w:val="20"/>
    </w:rPr>
  </w:style>
  <w:style w:type="paragraph" w:styleId="2">
    <w:name w:val="heading 2"/>
    <w:basedOn w:val="a"/>
    <w:next w:val="a"/>
    <w:link w:val="20"/>
    <w:unhideWhenUsed/>
    <w:qFormat/>
    <w:rsid w:val="000220D6"/>
    <w:pPr>
      <w:keepNext/>
      <w:suppressAutoHyphens/>
      <w:spacing w:before="240" w:after="60" w:line="240" w:lineRule="auto"/>
      <w:outlineLvl w:val="1"/>
    </w:pPr>
    <w:rPr>
      <w:rFonts w:ascii="Cambria" w:hAnsi="Cambria"/>
      <w:b/>
      <w:bCs/>
      <w:i/>
      <w:iCs/>
      <w:sz w:val="28"/>
      <w:szCs w:val="28"/>
      <w:lang w:eastAsia="ar-SA"/>
    </w:rPr>
  </w:style>
  <w:style w:type="paragraph" w:styleId="3">
    <w:name w:val="heading 3"/>
    <w:basedOn w:val="a"/>
    <w:link w:val="30"/>
    <w:qFormat/>
    <w:rsid w:val="00195BCC"/>
    <w:pPr>
      <w:keepNext/>
      <w:spacing w:before="100" w:beforeAutospacing="1" w:after="62" w:line="240" w:lineRule="auto"/>
      <w:outlineLvl w:val="2"/>
    </w:pPr>
    <w:rPr>
      <w:rFonts w:ascii="Times New Roman" w:hAnsi="Times New Roman"/>
      <w:b/>
      <w:bCs/>
      <w:sz w:val="27"/>
      <w:szCs w:val="27"/>
    </w:rPr>
  </w:style>
  <w:style w:type="paragraph" w:styleId="4">
    <w:name w:val="heading 4"/>
    <w:basedOn w:val="a"/>
    <w:next w:val="a"/>
    <w:link w:val="40"/>
    <w:unhideWhenUsed/>
    <w:qFormat/>
    <w:rsid w:val="000220D6"/>
    <w:pPr>
      <w:keepNext/>
      <w:spacing w:after="0" w:line="240" w:lineRule="auto"/>
      <w:outlineLvl w:val="3"/>
    </w:pPr>
    <w:rPr>
      <w:rFonts w:ascii="Times New Roman" w:hAnsi="Times New Roman"/>
      <w:sz w:val="24"/>
      <w:szCs w:val="20"/>
    </w:rPr>
  </w:style>
  <w:style w:type="paragraph" w:styleId="5">
    <w:name w:val="heading 5"/>
    <w:basedOn w:val="a"/>
    <w:next w:val="a"/>
    <w:link w:val="50"/>
    <w:qFormat/>
    <w:rsid w:val="00195BCC"/>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qFormat/>
    <w:rsid w:val="00195BCC"/>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qFormat/>
    <w:rsid w:val="00195BCC"/>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195BCC"/>
    <w:pPr>
      <w:keepNext/>
      <w:spacing w:after="0" w:line="240" w:lineRule="auto"/>
      <w:ind w:firstLine="851"/>
      <w:jc w:val="both"/>
      <w:outlineLvl w:val="7"/>
    </w:pPr>
    <w:rPr>
      <w:rFonts w:ascii="TimesET" w:hAnsi="TimesET"/>
      <w:snapToGrid w:val="0"/>
      <w:sz w:val="24"/>
      <w:szCs w:val="20"/>
    </w:rPr>
  </w:style>
  <w:style w:type="paragraph" w:styleId="9">
    <w:name w:val="heading 9"/>
    <w:basedOn w:val="a"/>
    <w:next w:val="a"/>
    <w:link w:val="90"/>
    <w:qFormat/>
    <w:rsid w:val="00195BCC"/>
    <w:pPr>
      <w:keepNext/>
      <w:tabs>
        <w:tab w:val="left" w:pos="709"/>
        <w:tab w:val="left" w:pos="851"/>
      </w:tabs>
      <w:spacing w:after="0" w:line="240" w:lineRule="auto"/>
      <w:ind w:firstLine="720"/>
      <w:jc w:val="both"/>
      <w:outlineLvl w:val="8"/>
    </w:pPr>
    <w:rPr>
      <w:rFonts w:ascii="TimesET" w:hAnsi="TimesET"/>
      <w:b/>
      <w:bCs/>
      <w:snapToGrid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0D6"/>
    <w:rPr>
      <w:rFonts w:ascii="Baltica Chv" w:eastAsia="Times New Roman" w:hAnsi="Baltica Chv" w:cs="Times New Roman"/>
      <w:sz w:val="24"/>
      <w:szCs w:val="20"/>
      <w:lang w:eastAsia="ru-RU"/>
    </w:rPr>
  </w:style>
  <w:style w:type="character" w:customStyle="1" w:styleId="20">
    <w:name w:val="Заголовок 2 Знак"/>
    <w:basedOn w:val="a0"/>
    <w:link w:val="2"/>
    <w:rsid w:val="000220D6"/>
    <w:rPr>
      <w:rFonts w:ascii="Cambria" w:eastAsia="Times New Roman" w:hAnsi="Cambria" w:cs="Times New Roman"/>
      <w:b/>
      <w:bCs/>
      <w:i/>
      <w:iCs/>
      <w:sz w:val="28"/>
      <w:szCs w:val="28"/>
      <w:lang w:eastAsia="ar-SA"/>
    </w:rPr>
  </w:style>
  <w:style w:type="character" w:customStyle="1" w:styleId="40">
    <w:name w:val="Заголовок 4 Знак"/>
    <w:basedOn w:val="a0"/>
    <w:link w:val="4"/>
    <w:rsid w:val="000220D6"/>
    <w:rPr>
      <w:rFonts w:ascii="Times New Roman" w:eastAsia="Times New Roman" w:hAnsi="Times New Roman" w:cs="Times New Roman"/>
      <w:sz w:val="24"/>
      <w:szCs w:val="20"/>
      <w:lang w:eastAsia="ru-RU"/>
    </w:rPr>
  </w:style>
  <w:style w:type="paragraph" w:styleId="a3">
    <w:name w:val="Title"/>
    <w:basedOn w:val="a"/>
    <w:link w:val="a4"/>
    <w:qFormat/>
    <w:rsid w:val="000220D6"/>
    <w:pPr>
      <w:autoSpaceDE w:val="0"/>
      <w:autoSpaceDN w:val="0"/>
      <w:adjustRightInd w:val="0"/>
      <w:spacing w:after="0" w:line="312" w:lineRule="auto"/>
      <w:jc w:val="center"/>
    </w:pPr>
    <w:rPr>
      <w:rFonts w:ascii="Times New Roman" w:hAnsi="Times New Roman"/>
      <w:sz w:val="28"/>
      <w:szCs w:val="28"/>
    </w:rPr>
  </w:style>
  <w:style w:type="character" w:customStyle="1" w:styleId="a4">
    <w:name w:val="Название Знак"/>
    <w:basedOn w:val="a0"/>
    <w:link w:val="a3"/>
    <w:rsid w:val="000220D6"/>
    <w:rPr>
      <w:rFonts w:ascii="Times New Roman" w:eastAsia="Times New Roman" w:hAnsi="Times New Roman" w:cs="Times New Roman"/>
      <w:sz w:val="28"/>
      <w:szCs w:val="28"/>
      <w:lang w:eastAsia="ru-RU"/>
    </w:rPr>
  </w:style>
  <w:style w:type="paragraph" w:styleId="a5">
    <w:name w:val="Body Text"/>
    <w:aliases w:val="Основной текст1,Основной текст Знак Знак,bt"/>
    <w:basedOn w:val="a"/>
    <w:link w:val="a6"/>
    <w:unhideWhenUsed/>
    <w:rsid w:val="000220D6"/>
    <w:pPr>
      <w:spacing w:after="120"/>
    </w:pPr>
  </w:style>
  <w:style w:type="character" w:customStyle="1" w:styleId="a6">
    <w:name w:val="Основной текст Знак"/>
    <w:basedOn w:val="a0"/>
    <w:link w:val="a5"/>
    <w:rsid w:val="000220D6"/>
    <w:rPr>
      <w:rFonts w:ascii="Calibri" w:eastAsia="Times New Roman" w:hAnsi="Calibri" w:cs="Times New Roman"/>
      <w:lang w:eastAsia="ru-RU"/>
    </w:rPr>
  </w:style>
  <w:style w:type="character" w:styleId="a7">
    <w:name w:val="Strong"/>
    <w:basedOn w:val="a0"/>
    <w:qFormat/>
    <w:rsid w:val="000220D6"/>
    <w:rPr>
      <w:b/>
      <w:bCs/>
    </w:rPr>
  </w:style>
  <w:style w:type="paragraph" w:customStyle="1" w:styleId="a20">
    <w:name w:val="a2"/>
    <w:basedOn w:val="a"/>
    <w:rsid w:val="000220D6"/>
    <w:pPr>
      <w:suppressAutoHyphens/>
      <w:spacing w:before="280" w:after="280" w:line="240" w:lineRule="auto"/>
    </w:pPr>
    <w:rPr>
      <w:rFonts w:ascii="Times New Roman" w:hAnsi="Times New Roman"/>
      <w:sz w:val="24"/>
      <w:szCs w:val="24"/>
      <w:lang w:eastAsia="ar-SA"/>
    </w:rPr>
  </w:style>
  <w:style w:type="character" w:customStyle="1" w:styleId="a30">
    <w:name w:val="a3"/>
    <w:basedOn w:val="a0"/>
    <w:rsid w:val="000220D6"/>
  </w:style>
  <w:style w:type="paragraph" w:styleId="a8">
    <w:name w:val="Normal (Web)"/>
    <w:basedOn w:val="a"/>
    <w:uiPriority w:val="99"/>
    <w:rsid w:val="000220D6"/>
    <w:pPr>
      <w:suppressAutoHyphens/>
      <w:spacing w:before="280" w:after="119" w:line="240" w:lineRule="auto"/>
    </w:pPr>
    <w:rPr>
      <w:rFonts w:ascii="Times New Roman" w:hAnsi="Times New Roman"/>
      <w:sz w:val="24"/>
      <w:szCs w:val="24"/>
      <w:lang w:eastAsia="ar-SA"/>
    </w:rPr>
  </w:style>
  <w:style w:type="paragraph" w:styleId="a9">
    <w:name w:val="No Spacing"/>
    <w:link w:val="aa"/>
    <w:uiPriority w:val="1"/>
    <w:qFormat/>
    <w:rsid w:val="000220D6"/>
    <w:pPr>
      <w:spacing w:after="0" w:line="240" w:lineRule="auto"/>
    </w:pPr>
    <w:rPr>
      <w:rFonts w:ascii="Calibri" w:eastAsia="Calibri" w:hAnsi="Calibri" w:cs="Times New Roman"/>
    </w:rPr>
  </w:style>
  <w:style w:type="paragraph" w:customStyle="1" w:styleId="ConsPlusTitle">
    <w:name w:val="ConsPlusTitle"/>
    <w:rsid w:val="000220D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a">
    <w:name w:val="Без интервала Знак"/>
    <w:link w:val="a9"/>
    <w:locked/>
    <w:rsid w:val="000220D6"/>
    <w:rPr>
      <w:rFonts w:ascii="Calibri" w:eastAsia="Calibri" w:hAnsi="Calibri" w:cs="Times New Roman"/>
    </w:rPr>
  </w:style>
  <w:style w:type="paragraph" w:customStyle="1" w:styleId="ab">
    <w:name w:val="Исполнитель"/>
    <w:basedOn w:val="a5"/>
    <w:next w:val="a5"/>
    <w:rsid w:val="000220D6"/>
    <w:pPr>
      <w:suppressAutoHyphens/>
      <w:spacing w:after="0" w:line="240" w:lineRule="exact"/>
    </w:pPr>
    <w:rPr>
      <w:rFonts w:ascii="Times New Roman" w:hAnsi="Times New Roman"/>
      <w:sz w:val="24"/>
      <w:szCs w:val="20"/>
    </w:rPr>
  </w:style>
  <w:style w:type="paragraph" w:customStyle="1" w:styleId="ac">
    <w:name w:val="???????"/>
    <w:uiPriority w:val="99"/>
    <w:rsid w:val="000220D6"/>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pPr>
    <w:rPr>
      <w:rFonts w:ascii="Mangal" w:eastAsia="Arial Unicode MS" w:hAnsi="Mangal" w:cs="Mangal"/>
      <w:color w:val="FFFFFF"/>
      <w:sz w:val="36"/>
      <w:szCs w:val="36"/>
      <w:lang w:eastAsia="ru-RU"/>
    </w:rPr>
  </w:style>
  <w:style w:type="paragraph" w:styleId="ad">
    <w:name w:val="Body Text Indent"/>
    <w:aliases w:val="Основной текст без отступа,Основной текст 1,Нумерованный список !!,Надин стиль"/>
    <w:basedOn w:val="a"/>
    <w:link w:val="ae"/>
    <w:uiPriority w:val="99"/>
    <w:rsid w:val="000220D6"/>
    <w:pPr>
      <w:suppressAutoHyphens/>
      <w:spacing w:after="120" w:line="240" w:lineRule="auto"/>
      <w:ind w:left="283"/>
    </w:pPr>
    <w:rPr>
      <w:rFonts w:ascii="Times New Roman" w:hAnsi="Times New Roman"/>
      <w:sz w:val="24"/>
      <w:szCs w:val="24"/>
      <w:lang w:eastAsia="ar-SA"/>
    </w:rPr>
  </w:style>
  <w:style w:type="character" w:customStyle="1" w:styleId="ae">
    <w:name w:val="Основной текст с отступом Знак"/>
    <w:aliases w:val="Основной текст без отступа Знак,Основной текст 1 Знак,Нумерованный список !! Знак,Надин стиль Знак,Основной текст без отступа Знак1,Основной текст 1 Знак1,Нумерованный список !! Знак1,Надин стиль Знак1"/>
    <w:basedOn w:val="a0"/>
    <w:link w:val="ad"/>
    <w:uiPriority w:val="99"/>
    <w:rsid w:val="000220D6"/>
    <w:rPr>
      <w:rFonts w:ascii="Times New Roman" w:eastAsia="Times New Roman" w:hAnsi="Times New Roman" w:cs="Times New Roman"/>
      <w:sz w:val="24"/>
      <w:szCs w:val="24"/>
      <w:lang w:eastAsia="ar-SA"/>
    </w:rPr>
  </w:style>
  <w:style w:type="paragraph" w:customStyle="1" w:styleId="ConsNonformat">
    <w:name w:val="ConsNonformat"/>
    <w:rsid w:val="000220D6"/>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0220D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
    <w:name w:val="Style2"/>
    <w:basedOn w:val="a"/>
    <w:rsid w:val="000220D6"/>
    <w:pPr>
      <w:widowControl w:val="0"/>
      <w:autoSpaceDE w:val="0"/>
      <w:autoSpaceDN w:val="0"/>
      <w:adjustRightInd w:val="0"/>
      <w:spacing w:after="0" w:line="240" w:lineRule="auto"/>
    </w:pPr>
    <w:rPr>
      <w:rFonts w:ascii="Bookman Old Style" w:hAnsi="Bookman Old Style"/>
      <w:sz w:val="24"/>
      <w:szCs w:val="24"/>
    </w:rPr>
  </w:style>
  <w:style w:type="paragraph" w:customStyle="1" w:styleId="Standard">
    <w:name w:val="Standard"/>
    <w:rsid w:val="000220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21">
    <w:name w:val="Body Text Indent 2"/>
    <w:basedOn w:val="a"/>
    <w:link w:val="22"/>
    <w:unhideWhenUsed/>
    <w:rsid w:val="000220D6"/>
    <w:pPr>
      <w:spacing w:after="120" w:line="480" w:lineRule="auto"/>
      <w:ind w:left="283"/>
    </w:pPr>
  </w:style>
  <w:style w:type="character" w:customStyle="1" w:styleId="22">
    <w:name w:val="Основной текст с отступом 2 Знак"/>
    <w:basedOn w:val="a0"/>
    <w:link w:val="21"/>
    <w:rsid w:val="000220D6"/>
    <w:rPr>
      <w:rFonts w:ascii="Calibri" w:eastAsia="Times New Roman" w:hAnsi="Calibri" w:cs="Times New Roman"/>
      <w:lang w:eastAsia="ru-RU"/>
    </w:rPr>
  </w:style>
  <w:style w:type="character" w:customStyle="1" w:styleId="30">
    <w:name w:val="Заголовок 3 Знак"/>
    <w:basedOn w:val="a0"/>
    <w:link w:val="3"/>
    <w:rsid w:val="00195BCC"/>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195BCC"/>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195BCC"/>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195BC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95BCC"/>
    <w:rPr>
      <w:rFonts w:ascii="TimesET" w:eastAsia="Times New Roman" w:hAnsi="TimesET" w:cs="Times New Roman"/>
      <w:snapToGrid w:val="0"/>
      <w:sz w:val="24"/>
      <w:szCs w:val="20"/>
      <w:lang w:eastAsia="ru-RU"/>
    </w:rPr>
  </w:style>
  <w:style w:type="character" w:customStyle="1" w:styleId="90">
    <w:name w:val="Заголовок 9 Знак"/>
    <w:basedOn w:val="a0"/>
    <w:link w:val="9"/>
    <w:rsid w:val="00195BCC"/>
    <w:rPr>
      <w:rFonts w:ascii="TimesET" w:eastAsia="Times New Roman" w:hAnsi="TimesET" w:cs="Times New Roman"/>
      <w:b/>
      <w:bCs/>
      <w:snapToGrid w:val="0"/>
      <w:sz w:val="24"/>
      <w:szCs w:val="20"/>
      <w:lang w:eastAsia="ru-RU"/>
    </w:rPr>
  </w:style>
  <w:style w:type="character" w:styleId="af">
    <w:name w:val="Hyperlink"/>
    <w:basedOn w:val="a0"/>
    <w:unhideWhenUsed/>
    <w:rsid w:val="00195BCC"/>
    <w:rPr>
      <w:color w:val="000080"/>
      <w:u w:val="single"/>
    </w:rPr>
  </w:style>
  <w:style w:type="paragraph" w:styleId="23">
    <w:name w:val="Body Text 2"/>
    <w:basedOn w:val="a"/>
    <w:link w:val="24"/>
    <w:unhideWhenUsed/>
    <w:rsid w:val="00195BCC"/>
    <w:pPr>
      <w:spacing w:after="0" w:line="240" w:lineRule="auto"/>
      <w:jc w:val="both"/>
    </w:pPr>
    <w:rPr>
      <w:rFonts w:ascii="Times New Roman" w:hAnsi="Times New Roman"/>
      <w:sz w:val="28"/>
      <w:szCs w:val="24"/>
    </w:rPr>
  </w:style>
  <w:style w:type="character" w:customStyle="1" w:styleId="24">
    <w:name w:val="Основной текст 2 Знак"/>
    <w:basedOn w:val="a0"/>
    <w:link w:val="23"/>
    <w:rsid w:val="00195BCC"/>
    <w:rPr>
      <w:rFonts w:ascii="Times New Roman" w:eastAsia="Times New Roman" w:hAnsi="Times New Roman" w:cs="Times New Roman"/>
      <w:sz w:val="28"/>
      <w:szCs w:val="24"/>
      <w:lang w:eastAsia="ru-RU"/>
    </w:rPr>
  </w:style>
  <w:style w:type="paragraph" w:styleId="af0">
    <w:name w:val="Balloon Text"/>
    <w:basedOn w:val="a"/>
    <w:link w:val="af1"/>
    <w:uiPriority w:val="99"/>
    <w:semiHidden/>
    <w:rsid w:val="00195BC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95BCC"/>
    <w:rPr>
      <w:rFonts w:ascii="Tahoma" w:eastAsia="Times New Roman" w:hAnsi="Tahoma" w:cs="Tahoma"/>
      <w:sz w:val="16"/>
      <w:szCs w:val="16"/>
      <w:lang w:eastAsia="ru-RU"/>
    </w:rPr>
  </w:style>
  <w:style w:type="paragraph" w:styleId="31">
    <w:name w:val="Body Text Indent 3"/>
    <w:aliases w:val="дисер"/>
    <w:basedOn w:val="a"/>
    <w:link w:val="32"/>
    <w:rsid w:val="00195BCC"/>
    <w:pPr>
      <w:spacing w:after="0" w:line="240" w:lineRule="auto"/>
      <w:ind w:firstLine="720"/>
      <w:jc w:val="both"/>
    </w:pPr>
    <w:rPr>
      <w:rFonts w:ascii="Times New Roman" w:hAnsi="Times New Roman"/>
      <w:sz w:val="24"/>
      <w:szCs w:val="20"/>
    </w:rPr>
  </w:style>
  <w:style w:type="character" w:customStyle="1" w:styleId="32">
    <w:name w:val="Основной текст с отступом 3 Знак"/>
    <w:aliases w:val="дисер Знак,дисер Знак1"/>
    <w:basedOn w:val="a0"/>
    <w:link w:val="31"/>
    <w:rsid w:val="00195BCC"/>
    <w:rPr>
      <w:rFonts w:ascii="Times New Roman" w:eastAsia="Times New Roman" w:hAnsi="Times New Roman" w:cs="Times New Roman"/>
      <w:sz w:val="24"/>
      <w:szCs w:val="20"/>
      <w:lang w:eastAsia="ru-RU"/>
    </w:rPr>
  </w:style>
  <w:style w:type="paragraph" w:styleId="33">
    <w:name w:val="Body Text 3"/>
    <w:basedOn w:val="a"/>
    <w:link w:val="34"/>
    <w:rsid w:val="00195BCC"/>
    <w:pPr>
      <w:spacing w:after="0" w:line="280" w:lineRule="auto"/>
      <w:jc w:val="both"/>
    </w:pPr>
    <w:rPr>
      <w:rFonts w:ascii="Times New Roman" w:hAnsi="Times New Roman"/>
      <w:szCs w:val="24"/>
    </w:rPr>
  </w:style>
  <w:style w:type="character" w:customStyle="1" w:styleId="34">
    <w:name w:val="Основной текст 3 Знак"/>
    <w:basedOn w:val="a0"/>
    <w:link w:val="33"/>
    <w:rsid w:val="00195BCC"/>
    <w:rPr>
      <w:rFonts w:ascii="Times New Roman" w:eastAsia="Times New Roman" w:hAnsi="Times New Roman" w:cs="Times New Roman"/>
      <w:szCs w:val="24"/>
      <w:lang w:eastAsia="ru-RU"/>
    </w:rPr>
  </w:style>
  <w:style w:type="paragraph" w:styleId="af2">
    <w:name w:val="footer"/>
    <w:basedOn w:val="a"/>
    <w:link w:val="af3"/>
    <w:rsid w:val="00195BCC"/>
    <w:pPr>
      <w:tabs>
        <w:tab w:val="center" w:pos="4677"/>
        <w:tab w:val="right" w:pos="9355"/>
      </w:tabs>
      <w:spacing w:after="0" w:line="240" w:lineRule="auto"/>
    </w:pPr>
    <w:rPr>
      <w:rFonts w:ascii="Times New Roman" w:hAnsi="Times New Roman"/>
      <w:sz w:val="20"/>
      <w:szCs w:val="20"/>
    </w:rPr>
  </w:style>
  <w:style w:type="character" w:customStyle="1" w:styleId="af3">
    <w:name w:val="Нижний колонтитул Знак"/>
    <w:basedOn w:val="a0"/>
    <w:link w:val="af2"/>
    <w:rsid w:val="00195BCC"/>
    <w:rPr>
      <w:rFonts w:ascii="Times New Roman" w:eastAsia="Times New Roman" w:hAnsi="Times New Roman" w:cs="Times New Roman"/>
      <w:sz w:val="20"/>
      <w:szCs w:val="20"/>
      <w:lang w:eastAsia="ru-RU"/>
    </w:rPr>
  </w:style>
  <w:style w:type="character" w:styleId="af4">
    <w:name w:val="page number"/>
    <w:basedOn w:val="a0"/>
    <w:rsid w:val="00195BCC"/>
  </w:style>
  <w:style w:type="paragraph" w:styleId="af5">
    <w:name w:val="Plain Text"/>
    <w:basedOn w:val="a"/>
    <w:link w:val="af6"/>
    <w:rsid w:val="00195BCC"/>
    <w:pPr>
      <w:spacing w:after="0" w:line="240" w:lineRule="auto"/>
      <w:ind w:firstLine="567"/>
      <w:jc w:val="both"/>
    </w:pPr>
    <w:rPr>
      <w:rFonts w:ascii="Courier New" w:hAnsi="Courier New" w:cs="Courier New"/>
      <w:sz w:val="20"/>
      <w:szCs w:val="20"/>
    </w:rPr>
  </w:style>
  <w:style w:type="character" w:customStyle="1" w:styleId="af6">
    <w:name w:val="Текст Знак"/>
    <w:basedOn w:val="a0"/>
    <w:link w:val="af5"/>
    <w:rsid w:val="00195BCC"/>
    <w:rPr>
      <w:rFonts w:ascii="Courier New" w:eastAsia="Times New Roman" w:hAnsi="Courier New" w:cs="Courier New"/>
      <w:sz w:val="20"/>
      <w:szCs w:val="20"/>
      <w:lang w:eastAsia="ru-RU"/>
    </w:rPr>
  </w:style>
  <w:style w:type="paragraph" w:customStyle="1" w:styleId="ConsPlusCell">
    <w:name w:val="ConsPlusCell"/>
    <w:rsid w:val="00195B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7">
    <w:name w:val="List Paragraph"/>
    <w:basedOn w:val="a"/>
    <w:uiPriority w:val="34"/>
    <w:qFormat/>
    <w:rsid w:val="00195BCC"/>
    <w:pPr>
      <w:spacing w:after="0" w:line="240" w:lineRule="auto"/>
      <w:ind w:left="720"/>
      <w:contextualSpacing/>
    </w:pPr>
    <w:rPr>
      <w:rFonts w:ascii="Times New Roman" w:hAnsi="Times New Roman"/>
      <w:sz w:val="24"/>
      <w:szCs w:val="24"/>
    </w:rPr>
  </w:style>
  <w:style w:type="paragraph" w:customStyle="1" w:styleId="af8">
    <w:name w:val="Содержимое таблицы"/>
    <w:basedOn w:val="a"/>
    <w:rsid w:val="00195BCC"/>
    <w:pPr>
      <w:widowControl w:val="0"/>
      <w:suppressLineNumbers/>
      <w:suppressAutoHyphens/>
      <w:spacing w:after="0" w:line="240" w:lineRule="auto"/>
    </w:pPr>
    <w:rPr>
      <w:rFonts w:ascii="Arial" w:eastAsia="Lucida Sans Unicode" w:hAnsi="Arial"/>
      <w:kern w:val="1"/>
      <w:sz w:val="20"/>
      <w:szCs w:val="24"/>
      <w:lang/>
    </w:rPr>
  </w:style>
  <w:style w:type="paragraph" w:customStyle="1" w:styleId="ConsPlusNonformat">
    <w:name w:val="ConsPlusNonformat"/>
    <w:uiPriority w:val="99"/>
    <w:rsid w:val="00195B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195BCC"/>
    <w:pPr>
      <w:autoSpaceDE w:val="0"/>
      <w:autoSpaceDN w:val="0"/>
      <w:adjustRightInd w:val="0"/>
      <w:spacing w:after="0" w:line="240" w:lineRule="auto"/>
      <w:jc w:val="both"/>
    </w:pPr>
    <w:rPr>
      <w:rFonts w:ascii="Courier New" w:hAnsi="Courier New" w:cs="Courier New"/>
      <w:sz w:val="20"/>
      <w:szCs w:val="20"/>
    </w:rPr>
  </w:style>
  <w:style w:type="character" w:customStyle="1" w:styleId="afa">
    <w:name w:val="Цветовое выделение"/>
    <w:rsid w:val="00195BCC"/>
    <w:rPr>
      <w:b/>
      <w:bCs/>
      <w:color w:val="000080"/>
    </w:rPr>
  </w:style>
  <w:style w:type="paragraph" w:styleId="afb">
    <w:name w:val="header"/>
    <w:aliases w:val="Titul,Heder"/>
    <w:basedOn w:val="a"/>
    <w:link w:val="afc"/>
    <w:rsid w:val="00195BCC"/>
    <w:pPr>
      <w:tabs>
        <w:tab w:val="center" w:pos="4677"/>
        <w:tab w:val="right" w:pos="9355"/>
      </w:tabs>
      <w:spacing w:after="0" w:line="240" w:lineRule="auto"/>
    </w:pPr>
    <w:rPr>
      <w:rFonts w:ascii="Times New Roman" w:hAnsi="Times New Roman"/>
      <w:sz w:val="24"/>
      <w:szCs w:val="24"/>
    </w:rPr>
  </w:style>
  <w:style w:type="character" w:customStyle="1" w:styleId="afc">
    <w:name w:val="Верхний колонтитул Знак"/>
    <w:aliases w:val="Titul Знак,Heder Знак"/>
    <w:basedOn w:val="a0"/>
    <w:link w:val="afb"/>
    <w:rsid w:val="00195BCC"/>
    <w:rPr>
      <w:rFonts w:ascii="Times New Roman" w:eastAsia="Times New Roman" w:hAnsi="Times New Roman" w:cs="Times New Roman"/>
      <w:sz w:val="24"/>
      <w:szCs w:val="24"/>
      <w:lang w:eastAsia="ru-RU"/>
    </w:rPr>
  </w:style>
  <w:style w:type="character" w:customStyle="1" w:styleId="apple-style-span">
    <w:name w:val="apple-style-span"/>
    <w:basedOn w:val="a0"/>
    <w:rsid w:val="00195BCC"/>
  </w:style>
  <w:style w:type="character" w:customStyle="1" w:styleId="apple-converted-space">
    <w:name w:val="apple-converted-space"/>
    <w:basedOn w:val="a0"/>
    <w:rsid w:val="00195BCC"/>
  </w:style>
  <w:style w:type="character" w:customStyle="1" w:styleId="afd">
    <w:name w:val="Гипертекстовая ссылка"/>
    <w:basedOn w:val="a0"/>
    <w:uiPriority w:val="99"/>
    <w:rsid w:val="00195BCC"/>
    <w:rPr>
      <w:color w:val="008000"/>
    </w:rPr>
  </w:style>
  <w:style w:type="paragraph" w:customStyle="1" w:styleId="210">
    <w:name w:val="Основной текст 21"/>
    <w:basedOn w:val="a"/>
    <w:rsid w:val="00195BCC"/>
    <w:pPr>
      <w:widowControl w:val="0"/>
      <w:suppressAutoHyphens/>
      <w:spacing w:after="0" w:line="240" w:lineRule="auto"/>
      <w:jc w:val="both"/>
    </w:pPr>
    <w:rPr>
      <w:rFonts w:ascii="Times New Roman" w:eastAsia="Lucida Sans Unicode" w:hAnsi="Times New Roman"/>
      <w:kern w:val="1"/>
      <w:sz w:val="28"/>
      <w:szCs w:val="24"/>
      <w:lang/>
    </w:rPr>
  </w:style>
  <w:style w:type="table" w:styleId="afe">
    <w:name w:val="Table Grid"/>
    <w:basedOn w:val="a1"/>
    <w:uiPriority w:val="59"/>
    <w:rsid w:val="00195BC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lock Text"/>
    <w:basedOn w:val="a"/>
    <w:rsid w:val="00195BCC"/>
    <w:pPr>
      <w:widowControl w:val="0"/>
      <w:shd w:val="clear" w:color="auto" w:fill="FFFFFF"/>
      <w:autoSpaceDE w:val="0"/>
      <w:autoSpaceDN w:val="0"/>
      <w:adjustRightInd w:val="0"/>
      <w:spacing w:after="0" w:line="475" w:lineRule="exact"/>
      <w:ind w:left="14" w:right="19" w:firstLine="562"/>
      <w:jc w:val="both"/>
    </w:pPr>
    <w:rPr>
      <w:rFonts w:ascii="Times New Roman" w:hAnsi="Times New Roman"/>
      <w:sz w:val="28"/>
      <w:szCs w:val="28"/>
    </w:rPr>
  </w:style>
  <w:style w:type="paragraph" w:customStyle="1" w:styleId="LTTitel">
    <w:name w:val="???????~LT~Titel"/>
    <w:uiPriority w:val="99"/>
    <w:rsid w:val="00195BC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jc w:val="center"/>
    </w:pPr>
    <w:rPr>
      <w:rFonts w:ascii="Mangal" w:eastAsia="Arial Unicode MS" w:hAnsi="Mangal" w:cs="Mangal"/>
      <w:shadow/>
      <w:color w:val="CCECFF"/>
      <w:sz w:val="88"/>
      <w:szCs w:val="88"/>
      <w:lang w:eastAsia="ru-RU"/>
    </w:rPr>
  </w:style>
  <w:style w:type="paragraph" w:customStyle="1" w:styleId="aff0">
    <w:name w:val="Заголовок статьи"/>
    <w:basedOn w:val="a"/>
    <w:next w:val="a"/>
    <w:uiPriority w:val="99"/>
    <w:rsid w:val="00195BCC"/>
    <w:pPr>
      <w:widowControl w:val="0"/>
      <w:autoSpaceDE w:val="0"/>
      <w:autoSpaceDN w:val="0"/>
      <w:adjustRightInd w:val="0"/>
      <w:spacing w:after="0" w:line="240" w:lineRule="auto"/>
      <w:ind w:left="1612" w:hanging="892"/>
      <w:jc w:val="both"/>
    </w:pPr>
    <w:rPr>
      <w:rFonts w:ascii="Arial" w:hAnsi="Arial" w:cs="Arial"/>
      <w:sz w:val="20"/>
      <w:szCs w:val="20"/>
    </w:rPr>
  </w:style>
  <w:style w:type="paragraph" w:customStyle="1" w:styleId="ListParagraph">
    <w:name w:val="List Paragraph"/>
    <w:basedOn w:val="a"/>
    <w:rsid w:val="00195BCC"/>
    <w:pPr>
      <w:spacing w:after="0" w:line="240" w:lineRule="auto"/>
      <w:ind w:left="720"/>
    </w:pPr>
    <w:rPr>
      <w:rFonts w:ascii="Times New Roman" w:hAnsi="Times New Roman"/>
      <w:sz w:val="24"/>
      <w:szCs w:val="24"/>
    </w:rPr>
  </w:style>
  <w:style w:type="paragraph" w:styleId="25">
    <w:name w:val="Body Text First Indent 2"/>
    <w:basedOn w:val="ad"/>
    <w:link w:val="26"/>
    <w:semiHidden/>
    <w:unhideWhenUsed/>
    <w:rsid w:val="00195BCC"/>
    <w:pPr>
      <w:suppressAutoHyphens w:val="0"/>
      <w:spacing w:line="276" w:lineRule="auto"/>
      <w:ind w:firstLine="210"/>
    </w:pPr>
    <w:rPr>
      <w:rFonts w:ascii="Calibri" w:hAnsi="Calibri"/>
      <w:sz w:val="22"/>
      <w:szCs w:val="22"/>
      <w:lang w:eastAsia="ru-RU"/>
    </w:rPr>
  </w:style>
  <w:style w:type="character" w:customStyle="1" w:styleId="26">
    <w:name w:val="Красная строка 2 Знак"/>
    <w:basedOn w:val="ae"/>
    <w:link w:val="25"/>
    <w:semiHidden/>
    <w:rsid w:val="00195BCC"/>
    <w:rPr>
      <w:rFonts w:ascii="Calibri" w:hAnsi="Calibri"/>
      <w:lang w:eastAsia="ru-RU"/>
    </w:rPr>
  </w:style>
  <w:style w:type="paragraph" w:customStyle="1" w:styleId="Normal">
    <w:name w:val="Normal"/>
    <w:rsid w:val="00195BCC"/>
    <w:pPr>
      <w:spacing w:after="0" w:line="240" w:lineRule="auto"/>
    </w:pPr>
    <w:rPr>
      <w:rFonts w:ascii="Times New Roman" w:eastAsia="Times New Roman" w:hAnsi="Times New Roman" w:cs="Times New Roman"/>
      <w:sz w:val="20"/>
      <w:szCs w:val="20"/>
      <w:lang w:eastAsia="ru-RU"/>
    </w:rPr>
  </w:style>
  <w:style w:type="paragraph" w:customStyle="1" w:styleId="BodyText2">
    <w:name w:val="Body Text 2"/>
    <w:basedOn w:val="Normal"/>
    <w:rsid w:val="00195BCC"/>
    <w:pPr>
      <w:ind w:right="88" w:firstLine="720"/>
      <w:jc w:val="both"/>
    </w:pPr>
    <w:rPr>
      <w:snapToGrid w:val="0"/>
      <w:sz w:val="24"/>
      <w:lang w:val="en-US"/>
    </w:rPr>
  </w:style>
  <w:style w:type="paragraph" w:styleId="aff1">
    <w:name w:val="Subtitle"/>
    <w:basedOn w:val="a"/>
    <w:link w:val="aff2"/>
    <w:qFormat/>
    <w:rsid w:val="00195BCC"/>
    <w:pPr>
      <w:spacing w:after="0" w:line="240" w:lineRule="auto"/>
      <w:jc w:val="center"/>
    </w:pPr>
    <w:rPr>
      <w:rFonts w:ascii="TimesET" w:hAnsi="TimesET"/>
      <w:sz w:val="24"/>
      <w:szCs w:val="20"/>
    </w:rPr>
  </w:style>
  <w:style w:type="character" w:customStyle="1" w:styleId="aff2">
    <w:name w:val="Подзаголовок Знак"/>
    <w:basedOn w:val="a0"/>
    <w:link w:val="aff1"/>
    <w:rsid w:val="00195BCC"/>
    <w:rPr>
      <w:rFonts w:ascii="TimesET" w:eastAsia="Times New Roman" w:hAnsi="TimesET" w:cs="Times New Roman"/>
      <w:sz w:val="24"/>
      <w:szCs w:val="20"/>
      <w:lang w:eastAsia="ru-RU"/>
    </w:rPr>
  </w:style>
  <w:style w:type="paragraph" w:customStyle="1" w:styleId="BodyTextIndent2">
    <w:name w:val="Body Text Indent 2"/>
    <w:basedOn w:val="a"/>
    <w:rsid w:val="00195BCC"/>
    <w:pPr>
      <w:spacing w:after="0" w:line="240" w:lineRule="exact"/>
      <w:ind w:firstLine="720"/>
      <w:jc w:val="both"/>
    </w:pPr>
    <w:rPr>
      <w:rFonts w:ascii="TimesET" w:hAnsi="TimesET"/>
      <w:sz w:val="24"/>
      <w:szCs w:val="20"/>
      <w:lang w:val="en-US"/>
    </w:rPr>
  </w:style>
  <w:style w:type="character" w:styleId="aff3">
    <w:name w:val="Emphasis"/>
    <w:basedOn w:val="a0"/>
    <w:qFormat/>
    <w:rsid w:val="00195BCC"/>
    <w:rPr>
      <w:i/>
      <w:iCs/>
    </w:rPr>
  </w:style>
  <w:style w:type="paragraph" w:customStyle="1" w:styleId="aff4">
    <w:name w:val="Комментарий"/>
    <w:basedOn w:val="a"/>
    <w:next w:val="a"/>
    <w:uiPriority w:val="99"/>
    <w:rsid w:val="00195BCC"/>
    <w:pPr>
      <w:autoSpaceDE w:val="0"/>
      <w:autoSpaceDN w:val="0"/>
      <w:adjustRightInd w:val="0"/>
      <w:spacing w:after="0" w:line="240" w:lineRule="auto"/>
      <w:ind w:left="170"/>
      <w:jc w:val="both"/>
    </w:pPr>
    <w:rPr>
      <w:rFonts w:ascii="Arial" w:hAnsi="Arial"/>
      <w:i/>
      <w:iCs/>
      <w:color w:val="800080"/>
      <w:sz w:val="24"/>
      <w:szCs w:val="24"/>
    </w:rPr>
  </w:style>
  <w:style w:type="paragraph" w:customStyle="1" w:styleId="ConsNormal">
    <w:name w:val="ConsNormal"/>
    <w:rsid w:val="00195B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f5">
    <w:name w:val="Не вступил в силу"/>
    <w:basedOn w:val="afa"/>
    <w:uiPriority w:val="99"/>
    <w:rsid w:val="00195BCC"/>
    <w:rPr>
      <w:color w:val="008080"/>
      <w:szCs w:val="20"/>
    </w:rPr>
  </w:style>
  <w:style w:type="paragraph" w:customStyle="1" w:styleId="aff6">
    <w:name w:val="Нумерованный абзац"/>
    <w:rsid w:val="00195BCC"/>
    <w:pPr>
      <w:tabs>
        <w:tab w:val="left" w:pos="1134"/>
        <w:tab w:val="num" w:pos="1571"/>
      </w:tabs>
      <w:suppressAutoHyphens/>
      <w:spacing w:before="240" w:after="0" w:line="240" w:lineRule="auto"/>
      <w:ind w:firstLine="851"/>
      <w:jc w:val="both"/>
    </w:pPr>
    <w:rPr>
      <w:rFonts w:ascii="Times New Roman" w:eastAsia="Times New Roman" w:hAnsi="Times New Roman" w:cs="Times New Roman"/>
      <w:noProof/>
      <w:sz w:val="28"/>
      <w:szCs w:val="20"/>
      <w:lang w:eastAsia="ru-RU"/>
    </w:rPr>
  </w:style>
  <w:style w:type="character" w:customStyle="1" w:styleId="aff7">
    <w:name w:val="Красная строка Знак"/>
    <w:basedOn w:val="a6"/>
    <w:link w:val="aff8"/>
    <w:semiHidden/>
    <w:rsid w:val="00195BCC"/>
    <w:rPr>
      <w:rFonts w:ascii="Times New Roman" w:hAnsi="Times New Roman"/>
      <w:sz w:val="28"/>
    </w:rPr>
  </w:style>
  <w:style w:type="paragraph" w:styleId="aff8">
    <w:name w:val="Body Text First Indent"/>
    <w:basedOn w:val="a5"/>
    <w:next w:val="25"/>
    <w:link w:val="aff7"/>
    <w:semiHidden/>
    <w:rsid w:val="00195BCC"/>
    <w:pPr>
      <w:spacing w:line="240" w:lineRule="auto"/>
      <w:ind w:firstLine="851"/>
      <w:jc w:val="both"/>
    </w:pPr>
    <w:rPr>
      <w:rFonts w:ascii="Times New Roman" w:eastAsiaTheme="minorHAnsi" w:hAnsi="Times New Roman" w:cstheme="minorBidi"/>
      <w:sz w:val="28"/>
      <w:lang w:eastAsia="en-US"/>
    </w:rPr>
  </w:style>
  <w:style w:type="character" w:customStyle="1" w:styleId="11">
    <w:name w:val="Красная строка Знак1"/>
    <w:basedOn w:val="a6"/>
    <w:link w:val="aff8"/>
    <w:uiPriority w:val="99"/>
    <w:semiHidden/>
    <w:rsid w:val="00195BCC"/>
  </w:style>
  <w:style w:type="paragraph" w:customStyle="1" w:styleId="aff9">
    <w:name w:val="Текст в таблице"/>
    <w:rsid w:val="00195BCC"/>
    <w:pPr>
      <w:spacing w:after="0" w:line="240" w:lineRule="auto"/>
      <w:jc w:val="center"/>
    </w:pPr>
    <w:rPr>
      <w:rFonts w:ascii="Times New Roman" w:eastAsia="Times New Roman" w:hAnsi="Times New Roman" w:cs="Times New Roman"/>
      <w:noProof/>
      <w:sz w:val="20"/>
      <w:szCs w:val="20"/>
      <w:lang w:eastAsia="ru-RU"/>
    </w:rPr>
  </w:style>
  <w:style w:type="paragraph" w:styleId="affa">
    <w:name w:val="annotation text"/>
    <w:basedOn w:val="a"/>
    <w:link w:val="affb"/>
    <w:semiHidden/>
    <w:rsid w:val="00195BCC"/>
    <w:pPr>
      <w:spacing w:after="0" w:line="240" w:lineRule="auto"/>
    </w:pPr>
    <w:rPr>
      <w:rFonts w:ascii="Times New Roman" w:hAnsi="Times New Roman"/>
      <w:sz w:val="20"/>
      <w:szCs w:val="20"/>
    </w:rPr>
  </w:style>
  <w:style w:type="character" w:customStyle="1" w:styleId="affb">
    <w:name w:val="Текст примечания Знак"/>
    <w:basedOn w:val="a0"/>
    <w:link w:val="affa"/>
    <w:semiHidden/>
    <w:rsid w:val="00195BCC"/>
    <w:rPr>
      <w:rFonts w:ascii="Times New Roman" w:eastAsia="Times New Roman" w:hAnsi="Times New Roman" w:cs="Times New Roman"/>
      <w:sz w:val="20"/>
      <w:szCs w:val="20"/>
      <w:lang w:eastAsia="ru-RU"/>
    </w:rPr>
  </w:style>
  <w:style w:type="paragraph" w:customStyle="1" w:styleId="NormalANX">
    <w:name w:val="NormalANX"/>
    <w:basedOn w:val="a"/>
    <w:rsid w:val="00195BCC"/>
    <w:pPr>
      <w:spacing w:before="240" w:after="240" w:line="360" w:lineRule="auto"/>
      <w:ind w:firstLine="720"/>
      <w:jc w:val="both"/>
    </w:pPr>
    <w:rPr>
      <w:rFonts w:ascii="Times New Roman" w:hAnsi="Times New Roman"/>
      <w:sz w:val="28"/>
      <w:szCs w:val="20"/>
    </w:rPr>
  </w:style>
  <w:style w:type="paragraph" w:customStyle="1" w:styleId="12">
    <w:name w:val="Обычный.1"/>
    <w:rsid w:val="00195BCC"/>
    <w:pPr>
      <w:spacing w:after="20" w:line="240" w:lineRule="auto"/>
      <w:ind w:firstLine="709"/>
      <w:jc w:val="both"/>
    </w:pPr>
    <w:rPr>
      <w:rFonts w:ascii="Times New Roman" w:eastAsia="Times New Roman" w:hAnsi="Times New Roman" w:cs="Times New Roman"/>
      <w:sz w:val="24"/>
      <w:szCs w:val="20"/>
      <w:lang w:eastAsia="ru-RU"/>
    </w:rPr>
  </w:style>
  <w:style w:type="paragraph" w:customStyle="1" w:styleId="affc">
    <w:name w:val="Основной текст с отступом.Нумерованный список !!.Надин стиль"/>
    <w:basedOn w:val="a"/>
    <w:rsid w:val="00195BCC"/>
    <w:pPr>
      <w:tabs>
        <w:tab w:val="left" w:pos="8647"/>
      </w:tabs>
      <w:spacing w:after="0" w:line="240" w:lineRule="auto"/>
      <w:ind w:right="139" w:firstLine="567"/>
      <w:jc w:val="both"/>
    </w:pPr>
    <w:rPr>
      <w:rFonts w:ascii="Times New Roman" w:hAnsi="Times New Roman"/>
      <w:kern w:val="28"/>
      <w:sz w:val="28"/>
      <w:szCs w:val="20"/>
    </w:rPr>
  </w:style>
  <w:style w:type="paragraph" w:customStyle="1" w:styleId="rvps698610">
    <w:name w:val="rvps698610"/>
    <w:basedOn w:val="a"/>
    <w:rsid w:val="00195BC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ffd">
    <w:name w:val="Стиль"/>
    <w:rsid w:val="00195BCC"/>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customStyle="1" w:styleId="affe">
    <w:name w:val="#Таблица названия столбцов"/>
    <w:basedOn w:val="a"/>
    <w:rsid w:val="00195BCC"/>
    <w:pPr>
      <w:spacing w:after="0" w:line="240" w:lineRule="auto"/>
      <w:jc w:val="center"/>
    </w:pPr>
    <w:rPr>
      <w:rFonts w:ascii="Times New Roman" w:hAnsi="Times New Roman"/>
      <w:b/>
      <w:sz w:val="20"/>
      <w:szCs w:val="20"/>
    </w:rPr>
  </w:style>
  <w:style w:type="paragraph" w:customStyle="1" w:styleId="Default">
    <w:name w:val="Default"/>
    <w:uiPriority w:val="99"/>
    <w:rsid w:val="00195B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999C4-A007-4CA4-AFE4-C7C5DA90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6505</Words>
  <Characters>37081</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6</cp:revision>
  <dcterms:created xsi:type="dcterms:W3CDTF">2015-12-15T13:07:00Z</dcterms:created>
  <dcterms:modified xsi:type="dcterms:W3CDTF">2016-01-18T11:43:00Z</dcterms:modified>
</cp:coreProperties>
</file>