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7649F5" w:rsidRPr="002E4CEF" w:rsidTr="00E1111A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5" w:rsidRPr="002E4CEF" w:rsidRDefault="007649F5" w:rsidP="00E1111A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2E4CEF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7649F5" w:rsidRPr="002E4CEF" w:rsidRDefault="007649F5" w:rsidP="00E1111A">
            <w:pPr>
              <w:ind w:right="-51"/>
              <w:jc w:val="center"/>
              <w:rPr>
                <w:lang w:eastAsia="en-US"/>
              </w:rPr>
            </w:pPr>
            <w:r w:rsidRPr="002E4CEF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  <w:p w:rsidR="007649F5" w:rsidRPr="002E4CEF" w:rsidRDefault="0096616F" w:rsidP="00E1111A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649F5">
              <w:rPr>
                <w:lang w:eastAsia="en-US"/>
              </w:rPr>
              <w:t xml:space="preserve"> июл</w:t>
            </w:r>
            <w:r w:rsidR="007649F5" w:rsidRPr="002E4CEF">
              <w:rPr>
                <w:lang w:eastAsia="en-US"/>
              </w:rPr>
              <w:t xml:space="preserve">я  </w:t>
            </w:r>
          </w:p>
          <w:p w:rsidR="007649F5" w:rsidRPr="002E4CEF" w:rsidRDefault="007649F5" w:rsidP="007649F5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12 (</w:t>
            </w:r>
            <w:r w:rsidRPr="002E4CEF">
              <w:rPr>
                <w:lang w:eastAsia="en-US"/>
              </w:rPr>
              <w:t>2</w:t>
            </w:r>
            <w:r>
              <w:rPr>
                <w:lang w:eastAsia="en-US"/>
              </w:rPr>
              <w:t>44</w:t>
            </w:r>
            <w:r w:rsidRPr="002E4CEF">
              <w:rPr>
                <w:lang w:eastAsia="en-US"/>
              </w:rPr>
              <w:t>)</w:t>
            </w:r>
          </w:p>
        </w:tc>
      </w:tr>
      <w:tr w:rsidR="007649F5" w:rsidRPr="002E4CEF" w:rsidTr="00E1111A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5" w:rsidRPr="002E4CEF" w:rsidRDefault="007649F5" w:rsidP="00E1111A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2E4CEF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5" w:rsidRPr="002E4CEF" w:rsidRDefault="007649F5" w:rsidP="00E1111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649F5" w:rsidRPr="002E4CEF" w:rsidRDefault="007649F5" w:rsidP="007649F5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4"/>
      </w:tblGrid>
      <w:tr w:rsidR="0096616F" w:rsidRPr="001836D0" w:rsidTr="003233CF">
        <w:trPr>
          <w:trHeight w:val="27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6F" w:rsidRPr="00CD14DE" w:rsidRDefault="0096616F" w:rsidP="003233CF">
            <w:pPr>
              <w:tabs>
                <w:tab w:val="left" w:pos="4890"/>
              </w:tabs>
              <w:ind w:left="426" w:firstLine="425"/>
              <w:jc w:val="both"/>
              <w:rPr>
                <w:i/>
                <w:lang w:eastAsia="en-US"/>
              </w:rPr>
            </w:pPr>
            <w:r w:rsidRPr="00CD14DE">
              <w:rPr>
                <w:i/>
                <w:lang w:eastAsia="en-US"/>
              </w:rPr>
              <w:t xml:space="preserve">В номере </w:t>
            </w:r>
          </w:p>
          <w:p w:rsidR="0096616F" w:rsidRPr="00CD14DE" w:rsidRDefault="0096616F" w:rsidP="003233CF">
            <w:pPr>
              <w:tabs>
                <w:tab w:val="left" w:pos="4890"/>
              </w:tabs>
              <w:jc w:val="both"/>
              <w:rPr>
                <w:bCs/>
                <w:i/>
                <w:lang w:eastAsia="en-US"/>
              </w:rPr>
            </w:pPr>
            <w:r w:rsidRPr="00CD14DE">
              <w:rPr>
                <w:i/>
              </w:rPr>
              <w:t xml:space="preserve">  1. Извещение о согласовании проекта межевания земельного участка</w:t>
            </w:r>
          </w:p>
          <w:p w:rsidR="0096616F" w:rsidRPr="001836D0" w:rsidRDefault="0096616F" w:rsidP="003233CF">
            <w:pPr>
              <w:pStyle w:val="ConsPlusTitle"/>
              <w:widowControl/>
              <w:ind w:left="426" w:firstLine="425"/>
              <w:jc w:val="both"/>
              <w:rPr>
                <w:rFonts w:ascii="Times New Roman" w:eastAsia="MS Mincho" w:hAnsi="Times New Roman"/>
                <w:i/>
              </w:rPr>
            </w:pPr>
          </w:p>
        </w:tc>
      </w:tr>
    </w:tbl>
    <w:p w:rsidR="0096616F" w:rsidRPr="001836D0" w:rsidRDefault="0096616F" w:rsidP="0096616F">
      <w:pPr>
        <w:shd w:val="clear" w:color="auto" w:fill="FFFFFF" w:themeFill="background1"/>
        <w:ind w:left="426" w:firstLine="425"/>
        <w:jc w:val="center"/>
        <w:rPr>
          <w:i/>
        </w:rPr>
      </w:pPr>
    </w:p>
    <w:p w:rsidR="0096616F" w:rsidRDefault="0096616F" w:rsidP="0096616F">
      <w:pPr>
        <w:pStyle w:val="11"/>
        <w:spacing w:before="60" w:after="60"/>
        <w:jc w:val="center"/>
        <w:rPr>
          <w:szCs w:val="24"/>
        </w:rPr>
      </w:pPr>
      <w:r>
        <w:rPr>
          <w:szCs w:val="24"/>
        </w:rPr>
        <w:t>Извещение о согласовании проекта межевания земельного участка</w:t>
      </w:r>
    </w:p>
    <w:p w:rsidR="0096616F" w:rsidRDefault="0096616F" w:rsidP="0096616F">
      <w:pPr>
        <w:pStyle w:val="11"/>
        <w:spacing w:before="60" w:after="60"/>
        <w:ind w:firstLine="709"/>
        <w:jc w:val="both"/>
        <w:rPr>
          <w:szCs w:val="24"/>
        </w:rPr>
      </w:pPr>
      <w:r>
        <w:rPr>
          <w:szCs w:val="24"/>
        </w:rPr>
        <w:t>Кадастровый инженер ООО «Межевик», Кузьминым Станиславом Григорьевичем, (номер квалификационного аттестата 21-11-61; номер регистрации в государственном реестре лиц, осуществляющих кадастровую деятельность № 13394; член</w:t>
      </w:r>
      <w:proofErr w:type="gramStart"/>
      <w:r>
        <w:rPr>
          <w:szCs w:val="24"/>
        </w:rPr>
        <w:t xml:space="preserve">  А</w:t>
      </w:r>
      <w:proofErr w:type="gramEnd"/>
      <w:r>
        <w:rPr>
          <w:szCs w:val="24"/>
        </w:rPr>
        <w:t xml:space="preserve"> СРО «Кадастровые инженеры» с 24.06.2016, номер свидетельства 20163230) адрес:  429400,  Чувашская Республика,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14, </w:t>
      </w:r>
      <w:r>
        <w:rPr>
          <w:szCs w:val="24"/>
          <w:lang w:val="en-US"/>
        </w:rPr>
        <w:t>e</w:t>
      </w:r>
      <w:r w:rsidRPr="00C44BBD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proofErr w:type="spellStart"/>
      <w:r>
        <w:rPr>
          <w:szCs w:val="24"/>
          <w:lang w:val="en-US"/>
        </w:rPr>
        <w:t>kad</w:t>
      </w:r>
      <w:proofErr w:type="spellEnd"/>
      <w:r w:rsidRPr="00C44BBD">
        <w:rPr>
          <w:szCs w:val="24"/>
        </w:rPr>
        <w:t>2119@</w:t>
      </w:r>
      <w:proofErr w:type="spellStart"/>
      <w:r>
        <w:rPr>
          <w:szCs w:val="24"/>
          <w:lang w:val="en-US"/>
        </w:rPr>
        <w:t>gmail</w:t>
      </w:r>
      <w:proofErr w:type="spellEnd"/>
      <w:r w:rsidRPr="00C44BBD">
        <w:rPr>
          <w:szCs w:val="24"/>
        </w:rPr>
        <w:t>.</w:t>
      </w:r>
      <w:r>
        <w:rPr>
          <w:szCs w:val="24"/>
          <w:lang w:val="en-US"/>
        </w:rPr>
        <w:t>com</w:t>
      </w:r>
      <w:r>
        <w:rPr>
          <w:szCs w:val="24"/>
        </w:rPr>
        <w:t>, тел:8(83544)21494, извещает участников долевой собственности СХА «</w:t>
      </w:r>
      <w:proofErr w:type="spellStart"/>
      <w:r>
        <w:rPr>
          <w:szCs w:val="24"/>
        </w:rPr>
        <w:t>Тансаринский</w:t>
      </w:r>
      <w:proofErr w:type="spellEnd"/>
      <w:r>
        <w:rPr>
          <w:szCs w:val="24"/>
        </w:rPr>
        <w:t xml:space="preserve">» о согласовании проекта межевания (размера и местоположения границ) выделяемого в счет земельных долей земельного участка, расположенного по адресу: Чувашская Республика, </w:t>
      </w:r>
      <w:proofErr w:type="spellStart"/>
      <w:r>
        <w:rPr>
          <w:szCs w:val="24"/>
        </w:rPr>
        <w:t>Урмапрский</w:t>
      </w:r>
      <w:proofErr w:type="spellEnd"/>
      <w:r>
        <w:rPr>
          <w:szCs w:val="24"/>
        </w:rPr>
        <w:t xml:space="preserve"> район, с/пос. Кульгешское, кадастровый номер 21:19:050101:37. С размерами и местоположением границ выделяемого в счет земельных долей земельного участка можно ознакомиться в ООО «Межевик» расположенного по адресу: Чувашская Республика,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14, </w:t>
      </w:r>
      <w:proofErr w:type="gramStart"/>
      <w:r>
        <w:rPr>
          <w:szCs w:val="24"/>
        </w:rPr>
        <w:t>по этому</w:t>
      </w:r>
      <w:proofErr w:type="gramEnd"/>
      <w:r>
        <w:rPr>
          <w:szCs w:val="24"/>
        </w:rPr>
        <w:t xml:space="preserve"> же адресу принимаются обоснованные возражения относительно размера и местоположения границ выделяемого в счет земельных долей земельного участка в письменной форме в течение тридцати дней со дня опубликования настоящего извещения.</w:t>
      </w:r>
    </w:p>
    <w:p w:rsidR="0096616F" w:rsidRDefault="0096616F" w:rsidP="0096616F">
      <w:pPr>
        <w:pStyle w:val="11"/>
        <w:spacing w:before="60" w:after="60"/>
        <w:ind w:firstLine="709"/>
        <w:jc w:val="both"/>
        <w:rPr>
          <w:szCs w:val="24"/>
        </w:rPr>
      </w:pPr>
      <w:r>
        <w:rPr>
          <w:szCs w:val="24"/>
        </w:rPr>
        <w:t xml:space="preserve">   Заинтересованные лица свои  обоснованные возражения относительно размера и местоположения границ выделяемого в счет земельных долей земельного участка могут направить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либо вручить в орган кадастрового учета – филиал ФГБУ «</w:t>
      </w:r>
      <w:proofErr w:type="spellStart"/>
      <w:r>
        <w:rPr>
          <w:szCs w:val="24"/>
        </w:rPr>
        <w:t>ФКП-Росреестра</w:t>
      </w:r>
      <w:proofErr w:type="spellEnd"/>
      <w:r>
        <w:rPr>
          <w:szCs w:val="24"/>
        </w:rPr>
        <w:t xml:space="preserve"> по Чувашской Республике-Чувашии», расположенный по адресу: 428017, Чувашская Республика, г. Чебоксары, </w:t>
      </w:r>
      <w:proofErr w:type="spellStart"/>
      <w:r>
        <w:rPr>
          <w:szCs w:val="24"/>
        </w:rPr>
        <w:t>пр-т</w:t>
      </w:r>
      <w:proofErr w:type="spellEnd"/>
      <w:r>
        <w:rPr>
          <w:szCs w:val="24"/>
        </w:rPr>
        <w:t xml:space="preserve">. Московский, д.37 в  </w:t>
      </w:r>
      <w:proofErr w:type="spellStart"/>
      <w:proofErr w:type="gramStart"/>
      <w:r>
        <w:rPr>
          <w:szCs w:val="24"/>
        </w:rPr>
        <w:t>в</w:t>
      </w:r>
      <w:proofErr w:type="spellEnd"/>
      <w:proofErr w:type="gramEnd"/>
      <w:r>
        <w:rPr>
          <w:szCs w:val="24"/>
        </w:rPr>
        <w:t xml:space="preserve"> течение тридцати дней со дня опубликования настоящего извещения.</w:t>
      </w:r>
    </w:p>
    <w:p w:rsidR="0096616F" w:rsidRPr="00CD14DE" w:rsidRDefault="0096616F" w:rsidP="0096616F">
      <w:pPr>
        <w:pStyle w:val="11"/>
        <w:spacing w:before="60" w:after="60"/>
        <w:ind w:firstLine="709"/>
        <w:jc w:val="both"/>
        <w:rPr>
          <w:szCs w:val="24"/>
        </w:rPr>
      </w:pPr>
      <w:r>
        <w:rPr>
          <w:szCs w:val="24"/>
        </w:rPr>
        <w:t xml:space="preserve">  Заказчик: Муниципальное образование - Кульгешское сельское поселение  Урмарского района Чувашской Республики, адрес: 429414,  Урмарский район, 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 Кульгеши,  ул. </w:t>
      </w:r>
      <w:proofErr w:type="gramStart"/>
      <w:r>
        <w:rPr>
          <w:szCs w:val="24"/>
        </w:rPr>
        <w:t>Школьная</w:t>
      </w:r>
      <w:proofErr w:type="gramEnd"/>
      <w:r>
        <w:rPr>
          <w:szCs w:val="24"/>
        </w:rPr>
        <w:t xml:space="preserve"> дом, д. 2, тел (883544) 46-2-31.</w:t>
      </w:r>
    </w:p>
    <w:p w:rsidR="007649F5" w:rsidRDefault="007649F5" w:rsidP="007649F5">
      <w:pPr>
        <w:pStyle w:val="ConsPlusTitle"/>
        <w:jc w:val="both"/>
        <w:rPr>
          <w:bCs w:val="0"/>
        </w:rPr>
      </w:pPr>
    </w:p>
    <w:tbl>
      <w:tblPr>
        <w:tblpPr w:leftFromText="181" w:rightFromText="181" w:bottomFromText="200" w:vertAnchor="text" w:horzAnchor="margin" w:tblpY="611"/>
        <w:tblW w:w="10056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3936"/>
        <w:gridCol w:w="2880"/>
        <w:gridCol w:w="3240"/>
      </w:tblGrid>
      <w:tr w:rsidR="007649F5" w:rsidRPr="002E4CEF" w:rsidTr="00E1111A">
        <w:trPr>
          <w:trHeight w:val="1607"/>
        </w:trPr>
        <w:tc>
          <w:tcPr>
            <w:tcW w:w="39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F5" w:rsidRPr="002E4CEF" w:rsidRDefault="007649F5" w:rsidP="00E1111A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 и издателя: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2E4CEF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2E4CEF">
              <w:rPr>
                <w:sz w:val="20"/>
                <w:szCs w:val="20"/>
                <w:lang w:eastAsia="en-US"/>
              </w:rPr>
              <w:t>кольная, д.2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val="en-US" w:eastAsia="en-US"/>
              </w:rPr>
              <w:t>Email: kulgeshi@urmary.cap.ru</w:t>
            </w:r>
          </w:p>
          <w:p w:rsidR="007649F5" w:rsidRPr="002E4CEF" w:rsidRDefault="007649F5" w:rsidP="00E1111A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9F5" w:rsidRPr="002E4CEF" w:rsidRDefault="007649F5" w:rsidP="00E1111A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Учредитель: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9F5" w:rsidRPr="002E4CEF" w:rsidRDefault="007649F5" w:rsidP="00E1111A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2E4CEF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2E4CEF">
              <w:rPr>
                <w:sz w:val="20"/>
                <w:szCs w:val="20"/>
                <w:lang w:eastAsia="en-US"/>
              </w:rPr>
              <w:t xml:space="preserve"> 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Сергеева Е.И.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Тираж 10 экз.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7649F5" w:rsidRPr="002E4CEF" w:rsidRDefault="007649F5" w:rsidP="00E1111A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7649F5" w:rsidRDefault="007649F5" w:rsidP="007649F5">
      <w:pPr>
        <w:jc w:val="both"/>
        <w:rPr>
          <w:sz w:val="20"/>
          <w:szCs w:val="20"/>
        </w:rPr>
      </w:pPr>
    </w:p>
    <w:sectPr w:rsidR="007649F5" w:rsidSect="007649F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607"/>
    <w:multiLevelType w:val="multilevel"/>
    <w:tmpl w:val="676E4A68"/>
    <w:lvl w:ilvl="0">
      <w:start w:val="1"/>
      <w:numFmt w:val="decimal"/>
      <w:suff w:val="space"/>
      <w:lvlText w:val="%1."/>
      <w:lvlJc w:val="left"/>
      <w:pPr>
        <w:ind w:left="3172" w:hanging="227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F5"/>
    <w:rsid w:val="00296EAC"/>
    <w:rsid w:val="0049190A"/>
    <w:rsid w:val="005D2BA4"/>
    <w:rsid w:val="007649F5"/>
    <w:rsid w:val="00816486"/>
    <w:rsid w:val="008D6041"/>
    <w:rsid w:val="0091253F"/>
    <w:rsid w:val="0096616F"/>
    <w:rsid w:val="009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5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7649F5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7649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7649F5"/>
    <w:rPr>
      <w:b/>
      <w:bCs/>
    </w:rPr>
  </w:style>
  <w:style w:type="character" w:customStyle="1" w:styleId="a4">
    <w:name w:val="Обычный (веб) Знак"/>
    <w:basedOn w:val="a0"/>
    <w:link w:val="a5"/>
    <w:uiPriority w:val="99"/>
    <w:locked/>
    <w:rsid w:val="00764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nhideWhenUsed/>
    <w:qFormat/>
    <w:rsid w:val="007649F5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</w:rPr>
  </w:style>
  <w:style w:type="paragraph" w:styleId="a6">
    <w:name w:val="List Paragraph"/>
    <w:basedOn w:val="a"/>
    <w:uiPriority w:val="34"/>
    <w:qFormat/>
    <w:rsid w:val="007649F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7649F5"/>
  </w:style>
  <w:style w:type="paragraph" w:customStyle="1" w:styleId="a7">
    <w:name w:val="Содержимое таблицы"/>
    <w:basedOn w:val="a"/>
    <w:uiPriority w:val="99"/>
    <w:rsid w:val="007649F5"/>
    <w:pPr>
      <w:suppressLineNumbers/>
    </w:pPr>
    <w:rPr>
      <w:rFonts w:ascii="Arial" w:hAnsi="Arial"/>
      <w:kern w:val="1"/>
      <w:sz w:val="20"/>
      <w:lang w:eastAsia="zh-CN"/>
    </w:rPr>
  </w:style>
  <w:style w:type="paragraph" w:customStyle="1" w:styleId="western">
    <w:name w:val="western"/>
    <w:basedOn w:val="a"/>
    <w:uiPriority w:val="99"/>
    <w:rsid w:val="007649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-">
    <w:name w:val="Интернет-ссылка"/>
    <w:basedOn w:val="a0"/>
    <w:uiPriority w:val="99"/>
    <w:rsid w:val="007649F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link w:val="ConsPlusTitle0"/>
    <w:rsid w:val="007649F5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7649F5"/>
    <w:rPr>
      <w:rFonts w:ascii="Calibri" w:eastAsia="Arial" w:hAnsi="Calibri" w:cs="Calibri"/>
      <w:b/>
      <w:bCs/>
      <w:lang w:eastAsia="ar-SA"/>
    </w:rPr>
  </w:style>
  <w:style w:type="paragraph" w:styleId="3">
    <w:name w:val="Body Text Indent 3"/>
    <w:basedOn w:val="a"/>
    <w:link w:val="30"/>
    <w:rsid w:val="007649F5"/>
    <w:pPr>
      <w:widowControl/>
      <w:suppressAutoHyphens w:val="0"/>
      <w:ind w:firstLine="720"/>
      <w:jc w:val="both"/>
    </w:pPr>
    <w:rPr>
      <w:rFonts w:eastAsia="Times New Roman"/>
      <w:kern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7649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7649F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649F5"/>
    <w:pPr>
      <w:autoSpaceDE w:val="0"/>
      <w:autoSpaceDN w:val="0"/>
      <w:adjustRightInd w:val="0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7649F5"/>
    <w:rPr>
      <w:rFonts w:ascii="Calibri" w:eastAsia="Calibri" w:hAnsi="Calibri" w:cs="Calibri"/>
    </w:rPr>
  </w:style>
  <w:style w:type="paragraph" w:customStyle="1" w:styleId="a20">
    <w:name w:val="a2"/>
    <w:basedOn w:val="a"/>
    <w:qFormat/>
    <w:rsid w:val="007649F5"/>
    <w:pPr>
      <w:widowControl/>
      <w:spacing w:before="280" w:after="280"/>
      <w:jc w:val="both"/>
    </w:pPr>
    <w:rPr>
      <w:rFonts w:eastAsia="Times New Roman"/>
      <w:kern w:val="0"/>
      <w:lang w:eastAsia="ar-SA"/>
    </w:rPr>
  </w:style>
  <w:style w:type="character" w:customStyle="1" w:styleId="a30">
    <w:name w:val="a3"/>
    <w:basedOn w:val="a0"/>
    <w:rsid w:val="007649F5"/>
  </w:style>
  <w:style w:type="paragraph" w:customStyle="1" w:styleId="a9">
    <w:name w:val="Таблицы (моноширинный)"/>
    <w:basedOn w:val="a"/>
    <w:next w:val="a"/>
    <w:rsid w:val="007649F5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</w:rPr>
  </w:style>
  <w:style w:type="character" w:customStyle="1" w:styleId="aa">
    <w:name w:val="Цветовое выделение"/>
    <w:rsid w:val="007649F5"/>
    <w:rPr>
      <w:b/>
      <w:bCs w:val="0"/>
      <w:color w:val="26282F"/>
      <w:sz w:val="26"/>
    </w:rPr>
  </w:style>
  <w:style w:type="paragraph" w:customStyle="1" w:styleId="11">
    <w:name w:val="Обычный1"/>
    <w:rsid w:val="0096616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4</cp:revision>
  <dcterms:created xsi:type="dcterms:W3CDTF">2019-07-31T10:43:00Z</dcterms:created>
  <dcterms:modified xsi:type="dcterms:W3CDTF">2019-08-01T09:58:00Z</dcterms:modified>
</cp:coreProperties>
</file>