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4" w:rsidRPr="00A238E4" w:rsidRDefault="00A238E4" w:rsidP="00A238E4">
      <w:pPr>
        <w:pStyle w:val="ConsPlusNormal"/>
        <w:jc w:val="center"/>
        <w:rPr>
          <w:szCs w:val="24"/>
        </w:rPr>
      </w:pPr>
      <w:r w:rsidRPr="00A238E4">
        <w:rPr>
          <w:noProof/>
          <w:szCs w:val="24"/>
        </w:rPr>
        <w:drawing>
          <wp:inline distT="0" distB="0" distL="0" distR="0">
            <wp:extent cx="457200" cy="4476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A238E4" w:rsidRPr="00A238E4" w:rsidTr="0086251A">
        <w:tc>
          <w:tcPr>
            <w:tcW w:w="4500" w:type="dxa"/>
          </w:tcPr>
          <w:p w:rsidR="00A238E4" w:rsidRPr="00A238E4" w:rsidRDefault="00A238E4" w:rsidP="00A23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A238E4" w:rsidRPr="00A238E4" w:rsidRDefault="00A238E4" w:rsidP="00A23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ЯРАБАЙКАСИНСКОГО </w:t>
            </w:r>
          </w:p>
          <w:p w:rsidR="00A238E4" w:rsidRPr="00A238E4" w:rsidRDefault="00A238E4" w:rsidP="00A23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238E4" w:rsidRPr="00A238E4" w:rsidRDefault="00A238E4" w:rsidP="00A238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E4" w:rsidRPr="00A238E4" w:rsidRDefault="00A238E4" w:rsidP="00A238E4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38E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A238E4" w:rsidRPr="00A238E4" w:rsidRDefault="00A238E4" w:rsidP="00A2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E4" w:rsidRPr="00A238E4" w:rsidRDefault="00A238E4" w:rsidP="00A2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A238E4" w:rsidRPr="00A238E4" w:rsidTr="0086251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238E4" w:rsidRPr="00A238E4" w:rsidRDefault="00A238E4" w:rsidP="00A238E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38E4" w:rsidRPr="00A238E4" w:rsidRDefault="00A238E4" w:rsidP="00A23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238E4" w:rsidRPr="00A238E4" w:rsidRDefault="00A238E4" w:rsidP="00A238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</w:rPr>
              <w:t>Деревня Ярабайкасы</w:t>
            </w:r>
            <w:r w:rsidRPr="00A2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A238E4" w:rsidRPr="00A238E4" w:rsidRDefault="00A238E4" w:rsidP="00A238E4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38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A238E4" w:rsidRPr="00A238E4" w:rsidRDefault="00A238E4" w:rsidP="00A23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A238E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A238E4" w:rsidRPr="00A238E4" w:rsidRDefault="00A238E4" w:rsidP="00A238E4">
            <w:pPr>
              <w:pStyle w:val="a3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A238E4" w:rsidRPr="00A238E4" w:rsidRDefault="00A238E4" w:rsidP="00A238E4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ЯРАПАЙКАССИ ЯЛ</w:t>
            </w:r>
          </w:p>
          <w:p w:rsidR="00A238E4" w:rsidRPr="00A238E4" w:rsidRDefault="00A238E4" w:rsidP="00A238E4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ПОСЕЛЕНИЙĔН</w:t>
            </w:r>
          </w:p>
          <w:p w:rsidR="00A238E4" w:rsidRPr="00A238E4" w:rsidRDefault="00A238E4" w:rsidP="00A238E4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АДМИНИСТРАЦИЙĔ</w:t>
            </w: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A238E4" w:rsidRPr="00A238E4" w:rsidTr="0086251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238E4" w:rsidRPr="00A238E4" w:rsidRDefault="00A238E4" w:rsidP="00A23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38E4" w:rsidRPr="00A238E4" w:rsidRDefault="00A238E4" w:rsidP="00A238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03.18</w:t>
                  </w: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238E4" w:rsidRPr="00A238E4" w:rsidRDefault="00A238E4" w:rsidP="00A23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A23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A238E4" w:rsidRPr="00A238E4" w:rsidRDefault="00A238E4" w:rsidP="00A238E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A238E4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A23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38E4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231197" w:rsidRPr="00231197" w:rsidRDefault="00231197" w:rsidP="00231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8E4" w:rsidRDefault="00A238E4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создании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комиссии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подготовке 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землепользования </w:t>
      </w:r>
      <w:r w:rsidR="00A23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застройки Ярабайкасинского  сельского поселения 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>Моргаушского района Чувашской Республики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Градостроительным кодексом Российской Федерации, Законом Чувашской Республики «О регулировании градостроительной деятельности  в Чувашской Республике» и решением Собрания депутатов Ярабайкасинского  сельского поселения Моргаушского района Чувашской Республики от 26.05.2008 года № С-17/1 администрация Ярабайкасинского  сельского поселения Моргаушского района Чувашской Республики </w:t>
      </w:r>
      <w:r w:rsidRPr="0023119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 1. Утвердить состав комиссии по подготовке проекта правил землепользования и застройки Ярабайкасинского  сельского поселения Моргаушского района Чувашской Республики в следующем составе: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Жуков Г.В.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>, 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Ярабайкасинского  сельского поселения, председатель комиссии;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proofErr w:type="spellStart"/>
      <w:r w:rsidR="00457420">
        <w:rPr>
          <w:rFonts w:ascii="Times New Roman" w:hAnsi="Times New Roman" w:cs="Times New Roman"/>
          <w:color w:val="000000"/>
          <w:sz w:val="24"/>
          <w:szCs w:val="24"/>
        </w:rPr>
        <w:t>Валежникова</w:t>
      </w:r>
      <w:proofErr w:type="spellEnd"/>
      <w:r w:rsidR="00457420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>., начальник отдела имущественных и земельных отношений администрации Моргаушского района, заместитель председателя комиссии (по согласованию);</w:t>
      </w:r>
    </w:p>
    <w:p w:rsid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- Григорьев В.Г., депутат Собрания депутатов Ярабайкасинского  сельского поселения (по согласованию);</w:t>
      </w:r>
    </w:p>
    <w:p w:rsidR="00A238E4" w:rsidRDefault="00A238E4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Шишкин А.Л.,</w:t>
      </w:r>
      <w:r w:rsidRPr="00A23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>депутат Собрания депутатов Ярабайкасинского  сельского поселения (по согласованию);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38E4" w:rsidRPr="00231197" w:rsidRDefault="00A238E4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Иванова Г.Н., 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>депутат Собрания депутатов Ярабайкасинского  сельского поселения (по согласованию);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A238E4">
        <w:rPr>
          <w:rFonts w:ascii="Times New Roman" w:hAnsi="Times New Roman" w:cs="Times New Roman"/>
          <w:color w:val="000000"/>
          <w:sz w:val="24"/>
          <w:szCs w:val="24"/>
        </w:rPr>
        <w:t>Суворова А.А.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, главный специалист-эксперт </w:t>
      </w:r>
      <w:r w:rsidR="00A238E4">
        <w:rPr>
          <w:rFonts w:ascii="Times New Roman" w:hAnsi="Times New Roman" w:cs="Times New Roman"/>
          <w:color w:val="000000"/>
          <w:sz w:val="24"/>
          <w:szCs w:val="24"/>
        </w:rPr>
        <w:t xml:space="preserve">отдела капитального строительства 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развития общественной инфраструктуры администрации Моргаушского района (по согласованию);           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- Кольцов А.В., директор ООО «Аршин» (по согласованию);</w:t>
      </w:r>
    </w:p>
    <w:p w:rsid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А.В.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главный специалис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 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Ярабайкасинского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2. Признать утратившим силу постановление от </w:t>
      </w:r>
      <w:r w:rsidR="00A238E4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238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.2016г.  №1</w:t>
      </w:r>
      <w:r w:rsidR="00A238E4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>О создании комиссии по подготовке проекта правил землепользования и застройки Ярабайкасинского  сельского поселения Моргаушского района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           2. Настоящее постановление вступает в силу с момента подписания.</w:t>
      </w:r>
    </w:p>
    <w:p w:rsid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97" w:rsidRPr="00231197" w:rsidRDefault="002E4308" w:rsidP="0023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31197" w:rsidRPr="00231197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1197"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Ярабайкасинского  </w:t>
      </w:r>
    </w:p>
    <w:p w:rsidR="00231197" w:rsidRPr="00231197" w:rsidRDefault="00231197" w:rsidP="00231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51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308">
        <w:rPr>
          <w:rFonts w:ascii="Times New Roman" w:hAnsi="Times New Roman" w:cs="Times New Roman"/>
          <w:color w:val="000000"/>
          <w:sz w:val="24"/>
          <w:szCs w:val="24"/>
        </w:rPr>
        <w:t xml:space="preserve">Г.В. Жуков </w:t>
      </w:r>
      <w:r w:rsidRPr="00231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31197" w:rsidRPr="00231197" w:rsidSect="00A23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197"/>
    <w:rsid w:val="00231197"/>
    <w:rsid w:val="002E4308"/>
    <w:rsid w:val="00457420"/>
    <w:rsid w:val="008D6EDF"/>
    <w:rsid w:val="00A238E4"/>
    <w:rsid w:val="00DA507A"/>
    <w:rsid w:val="00E1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paragraph" w:styleId="2">
    <w:name w:val="heading 2"/>
    <w:basedOn w:val="a"/>
    <w:next w:val="a"/>
    <w:link w:val="20"/>
    <w:semiHidden/>
    <w:unhideWhenUsed/>
    <w:qFormat/>
    <w:rsid w:val="002311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11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1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119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A238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38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38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semiHidden/>
    <w:rsid w:val="00A23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</dc:creator>
  <cp:keywords/>
  <dc:description/>
  <cp:lastModifiedBy>yarabay</cp:lastModifiedBy>
  <cp:revision>8</cp:revision>
  <dcterms:created xsi:type="dcterms:W3CDTF">2017-01-18T08:38:00Z</dcterms:created>
  <dcterms:modified xsi:type="dcterms:W3CDTF">2019-04-02T08:52:00Z</dcterms:modified>
</cp:coreProperties>
</file>