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127" w:rsidRDefault="00C30127" w:rsidP="00C30127">
      <w:pPr>
        <w:jc w:val="center"/>
      </w:pPr>
      <w:r>
        <w:rPr>
          <w:noProof/>
        </w:rPr>
        <w:drawing>
          <wp:inline distT="0" distB="0" distL="0" distR="0">
            <wp:extent cx="533041" cy="532778"/>
            <wp:effectExtent l="19050" t="0" r="35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185" cy="534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48" w:type="dxa"/>
        <w:tblLook w:val="01E0"/>
      </w:tblPr>
      <w:tblGrid>
        <w:gridCol w:w="4503"/>
        <w:gridCol w:w="850"/>
        <w:gridCol w:w="4295"/>
      </w:tblGrid>
      <w:tr w:rsidR="00C30127" w:rsidRPr="0037258A" w:rsidTr="00660D2F">
        <w:tc>
          <w:tcPr>
            <w:tcW w:w="4503" w:type="dxa"/>
          </w:tcPr>
          <w:p w:rsidR="00C30127" w:rsidRPr="0037258A" w:rsidRDefault="00C30127" w:rsidP="00221D57">
            <w:pPr>
              <w:pStyle w:val="a3"/>
              <w:jc w:val="center"/>
              <w:rPr>
                <w:b/>
              </w:rPr>
            </w:pPr>
            <w:r w:rsidRPr="0037258A">
              <w:rPr>
                <w:b/>
              </w:rPr>
              <w:t xml:space="preserve">   Чувашская Республика  </w:t>
            </w:r>
          </w:p>
          <w:p w:rsidR="00C30127" w:rsidRPr="0037258A" w:rsidRDefault="00C30127" w:rsidP="00221D57">
            <w:pPr>
              <w:pStyle w:val="a3"/>
              <w:jc w:val="center"/>
              <w:rPr>
                <w:b/>
              </w:rPr>
            </w:pPr>
            <w:r w:rsidRPr="0037258A">
              <w:rPr>
                <w:b/>
              </w:rPr>
              <w:t>Собрание депутатов</w:t>
            </w:r>
          </w:p>
          <w:p w:rsidR="00C30127" w:rsidRPr="0037258A" w:rsidRDefault="00C30127" w:rsidP="00221D57">
            <w:pPr>
              <w:pStyle w:val="a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Чуманкасинского</w:t>
            </w:r>
            <w:proofErr w:type="spellEnd"/>
            <w:r w:rsidRPr="0037258A">
              <w:rPr>
                <w:b/>
              </w:rPr>
              <w:t xml:space="preserve"> сельского поселения</w:t>
            </w:r>
          </w:p>
          <w:p w:rsidR="00C30127" w:rsidRPr="0037258A" w:rsidRDefault="00C30127" w:rsidP="00221D57">
            <w:pPr>
              <w:pStyle w:val="a3"/>
              <w:jc w:val="center"/>
              <w:rPr>
                <w:b/>
              </w:rPr>
            </w:pPr>
            <w:proofErr w:type="spellStart"/>
            <w:r w:rsidRPr="0037258A">
              <w:rPr>
                <w:b/>
              </w:rPr>
              <w:t>Моргаушского</w:t>
            </w:r>
            <w:proofErr w:type="spellEnd"/>
            <w:r w:rsidRPr="0037258A">
              <w:rPr>
                <w:b/>
              </w:rPr>
              <w:t xml:space="preserve"> района</w:t>
            </w:r>
          </w:p>
          <w:p w:rsidR="00C30127" w:rsidRPr="0037258A" w:rsidRDefault="00C30127" w:rsidP="00221D57">
            <w:pPr>
              <w:pStyle w:val="a3"/>
              <w:jc w:val="center"/>
              <w:rPr>
                <w:b/>
              </w:rPr>
            </w:pPr>
          </w:p>
          <w:p w:rsidR="00C30127" w:rsidRPr="0037258A" w:rsidRDefault="00C30127" w:rsidP="00221D57">
            <w:pPr>
              <w:pStyle w:val="a3"/>
              <w:jc w:val="center"/>
              <w:rPr>
                <w:b/>
              </w:rPr>
            </w:pPr>
            <w:r w:rsidRPr="0037258A">
              <w:rPr>
                <w:b/>
              </w:rPr>
              <w:t>РЕШЕНИЕ</w:t>
            </w:r>
          </w:p>
          <w:p w:rsidR="00C30127" w:rsidRPr="0037258A" w:rsidRDefault="00C30127" w:rsidP="00221D57">
            <w:pPr>
              <w:pStyle w:val="a3"/>
              <w:rPr>
                <w:b/>
              </w:rPr>
            </w:pPr>
          </w:p>
          <w:p w:rsidR="00C30127" w:rsidRPr="008238C2" w:rsidRDefault="008238C2" w:rsidP="00221D57">
            <w:pPr>
              <w:pStyle w:val="a3"/>
              <w:jc w:val="center"/>
              <w:rPr>
                <w:b/>
                <w:u w:val="single"/>
              </w:rPr>
            </w:pPr>
            <w:r w:rsidRPr="008238C2">
              <w:rPr>
                <w:b/>
                <w:u w:val="single"/>
              </w:rPr>
              <w:t>06</w:t>
            </w:r>
            <w:r w:rsidR="00C30127" w:rsidRPr="008238C2">
              <w:rPr>
                <w:b/>
                <w:u w:val="single"/>
              </w:rPr>
              <w:t>.02.201</w:t>
            </w:r>
            <w:r w:rsidRPr="008238C2">
              <w:rPr>
                <w:b/>
                <w:u w:val="single"/>
              </w:rPr>
              <w:t>9</w:t>
            </w:r>
            <w:r w:rsidR="00C30127" w:rsidRPr="008238C2">
              <w:rPr>
                <w:b/>
                <w:u w:val="single"/>
              </w:rPr>
              <w:t xml:space="preserve"> г. № С-</w:t>
            </w:r>
            <w:r w:rsidRPr="008238C2">
              <w:rPr>
                <w:b/>
                <w:u w:val="single"/>
              </w:rPr>
              <w:t>45</w:t>
            </w:r>
            <w:r w:rsidR="00C30127" w:rsidRPr="008238C2">
              <w:rPr>
                <w:b/>
                <w:u w:val="single"/>
              </w:rPr>
              <w:t>/</w:t>
            </w:r>
            <w:r w:rsidRPr="008238C2">
              <w:rPr>
                <w:b/>
                <w:u w:val="single"/>
              </w:rPr>
              <w:t>1</w:t>
            </w:r>
          </w:p>
          <w:p w:rsidR="00C30127" w:rsidRPr="0037258A" w:rsidRDefault="00C30127" w:rsidP="00873002">
            <w:pPr>
              <w:pStyle w:val="a3"/>
              <w:jc w:val="center"/>
            </w:pPr>
            <w:r w:rsidRPr="0034202C">
              <w:rPr>
                <w:bCs/>
                <w:sz w:val="16"/>
                <w:szCs w:val="16"/>
              </w:rPr>
              <w:t xml:space="preserve">Деревня </w:t>
            </w:r>
            <w:proofErr w:type="spellStart"/>
            <w:r w:rsidRPr="0034202C">
              <w:rPr>
                <w:bCs/>
                <w:sz w:val="16"/>
                <w:szCs w:val="16"/>
              </w:rPr>
              <w:t>Одаркино</w:t>
            </w:r>
            <w:proofErr w:type="spellEnd"/>
          </w:p>
        </w:tc>
        <w:tc>
          <w:tcPr>
            <w:tcW w:w="850" w:type="dxa"/>
          </w:tcPr>
          <w:p w:rsidR="00C30127" w:rsidRPr="0037258A" w:rsidRDefault="00C30127" w:rsidP="00221D57">
            <w:pPr>
              <w:pStyle w:val="a3"/>
              <w:jc w:val="center"/>
            </w:pPr>
          </w:p>
        </w:tc>
        <w:tc>
          <w:tcPr>
            <w:tcW w:w="4295" w:type="dxa"/>
          </w:tcPr>
          <w:p w:rsidR="0034202C" w:rsidRDefault="00C30127" w:rsidP="00221D57">
            <w:pPr>
              <w:pStyle w:val="a3"/>
              <w:jc w:val="center"/>
              <w:rPr>
                <w:b/>
              </w:rPr>
            </w:pPr>
            <w:r w:rsidRPr="0037258A">
              <w:rPr>
                <w:bCs/>
              </w:rPr>
              <w:t xml:space="preserve">  </w:t>
            </w:r>
            <w:proofErr w:type="spellStart"/>
            <w:r>
              <w:rPr>
                <w:b/>
              </w:rPr>
              <w:t>Чã</w:t>
            </w:r>
            <w:proofErr w:type="gramStart"/>
            <w:r w:rsidRPr="0037258A">
              <w:rPr>
                <w:b/>
              </w:rPr>
              <w:t>ваш</w:t>
            </w:r>
            <w:proofErr w:type="spellEnd"/>
            <w:proofErr w:type="gramEnd"/>
            <w:r w:rsidRPr="0037258A">
              <w:rPr>
                <w:b/>
              </w:rPr>
              <w:t xml:space="preserve"> Республики </w:t>
            </w:r>
          </w:p>
          <w:p w:rsidR="00C30127" w:rsidRPr="0037258A" w:rsidRDefault="00C30127" w:rsidP="00221D57">
            <w:pPr>
              <w:pStyle w:val="a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Муркаш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районĕ</w:t>
            </w:r>
            <w:r w:rsidRPr="0037258A">
              <w:rPr>
                <w:b/>
              </w:rPr>
              <w:t>н</w:t>
            </w:r>
            <w:proofErr w:type="spellEnd"/>
            <w:r w:rsidRPr="0037258A">
              <w:rPr>
                <w:b/>
              </w:rPr>
              <w:t xml:space="preserve"> </w:t>
            </w:r>
          </w:p>
          <w:p w:rsidR="00C30127" w:rsidRPr="0037258A" w:rsidRDefault="00C30127" w:rsidP="00221D57">
            <w:pPr>
              <w:pStyle w:val="a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Чуманкасси</w:t>
            </w:r>
            <w:proofErr w:type="spellEnd"/>
            <w:r>
              <w:rPr>
                <w:b/>
              </w:rPr>
              <w:t xml:space="preserve"> ял </w:t>
            </w:r>
            <w:proofErr w:type="spellStart"/>
            <w:r>
              <w:rPr>
                <w:b/>
              </w:rPr>
              <w:t>поселенийĕ</w:t>
            </w:r>
            <w:proofErr w:type="spellEnd"/>
            <w:r w:rsidR="0034202C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депутачĕсен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Пухã</w:t>
            </w:r>
            <w:proofErr w:type="gramStart"/>
            <w:r>
              <w:rPr>
                <w:b/>
              </w:rPr>
              <w:t>в</w:t>
            </w:r>
            <w:proofErr w:type="gramEnd"/>
            <w:r>
              <w:rPr>
                <w:b/>
              </w:rPr>
              <w:t>ĕ</w:t>
            </w:r>
            <w:proofErr w:type="spellEnd"/>
          </w:p>
          <w:p w:rsidR="00C30127" w:rsidRPr="0037258A" w:rsidRDefault="00C30127" w:rsidP="00221D57">
            <w:pPr>
              <w:pStyle w:val="a3"/>
              <w:jc w:val="center"/>
              <w:rPr>
                <w:b/>
              </w:rPr>
            </w:pPr>
          </w:p>
          <w:p w:rsidR="00C30127" w:rsidRPr="0037258A" w:rsidRDefault="00C30127" w:rsidP="00221D57">
            <w:pPr>
              <w:pStyle w:val="a3"/>
              <w:jc w:val="center"/>
              <w:rPr>
                <w:b/>
              </w:rPr>
            </w:pPr>
            <w:r w:rsidRPr="0037258A">
              <w:rPr>
                <w:b/>
              </w:rPr>
              <w:t>ЙЫШ</w:t>
            </w:r>
            <w:r>
              <w:rPr>
                <w:b/>
              </w:rPr>
              <w:t>Ă</w:t>
            </w:r>
            <w:r w:rsidRPr="0037258A">
              <w:rPr>
                <w:b/>
              </w:rPr>
              <w:t>НУ</w:t>
            </w:r>
          </w:p>
          <w:p w:rsidR="00C30127" w:rsidRPr="0037258A" w:rsidRDefault="00C30127" w:rsidP="00221D57">
            <w:pPr>
              <w:pStyle w:val="a3"/>
              <w:rPr>
                <w:b/>
              </w:rPr>
            </w:pPr>
          </w:p>
          <w:p w:rsidR="00C30127" w:rsidRPr="008238C2" w:rsidRDefault="008238C2" w:rsidP="00221D57">
            <w:pPr>
              <w:pStyle w:val="a3"/>
              <w:jc w:val="center"/>
              <w:rPr>
                <w:b/>
                <w:u w:val="single"/>
              </w:rPr>
            </w:pPr>
            <w:r w:rsidRPr="008238C2">
              <w:rPr>
                <w:b/>
                <w:u w:val="single"/>
              </w:rPr>
              <w:t>06</w:t>
            </w:r>
            <w:r w:rsidR="00C30127" w:rsidRPr="008238C2">
              <w:rPr>
                <w:b/>
                <w:u w:val="single"/>
              </w:rPr>
              <w:t>.02.201</w:t>
            </w:r>
            <w:r w:rsidRPr="008238C2">
              <w:rPr>
                <w:b/>
                <w:u w:val="single"/>
              </w:rPr>
              <w:t>9</w:t>
            </w:r>
            <w:r w:rsidR="005C4DD9">
              <w:rPr>
                <w:b/>
                <w:u w:val="single"/>
              </w:rPr>
              <w:t xml:space="preserve"> г.</w:t>
            </w:r>
            <w:r w:rsidR="00C30127" w:rsidRPr="008238C2">
              <w:rPr>
                <w:u w:val="single"/>
              </w:rPr>
              <w:t xml:space="preserve"> </w:t>
            </w:r>
            <w:r w:rsidR="00C30127" w:rsidRPr="008238C2">
              <w:rPr>
                <w:b/>
                <w:u w:val="single"/>
              </w:rPr>
              <w:t xml:space="preserve">№ </w:t>
            </w:r>
            <w:r w:rsidRPr="008238C2">
              <w:rPr>
                <w:b/>
                <w:u w:val="single"/>
              </w:rPr>
              <w:t>С-45</w:t>
            </w:r>
            <w:r w:rsidR="00C30127" w:rsidRPr="008238C2">
              <w:rPr>
                <w:b/>
                <w:u w:val="single"/>
              </w:rPr>
              <w:t>/</w:t>
            </w:r>
            <w:r w:rsidRPr="008238C2">
              <w:rPr>
                <w:b/>
                <w:u w:val="single"/>
              </w:rPr>
              <w:t>1</w:t>
            </w:r>
          </w:p>
          <w:p w:rsidR="00C30127" w:rsidRPr="000810BA" w:rsidRDefault="00C30127" w:rsidP="0034202C">
            <w:pPr>
              <w:pStyle w:val="a3"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sz w:val="16"/>
                <w:szCs w:val="16"/>
              </w:rPr>
              <w:t>Отаркк</w:t>
            </w:r>
            <w:r w:rsidRPr="004A47AE">
              <w:rPr>
                <w:sz w:val="16"/>
                <w:szCs w:val="16"/>
              </w:rPr>
              <w:t>ă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  <w:r w:rsidRPr="000810BA">
              <w:rPr>
                <w:bCs/>
                <w:sz w:val="20"/>
                <w:szCs w:val="20"/>
              </w:rPr>
              <w:t xml:space="preserve"> </w:t>
            </w:r>
          </w:p>
        </w:tc>
      </w:tr>
    </w:tbl>
    <w:p w:rsidR="00C30127" w:rsidRDefault="00C30127" w:rsidP="00C30127">
      <w:pPr>
        <w:ind w:right="4818"/>
        <w:jc w:val="both"/>
        <w:rPr>
          <w:b/>
        </w:rPr>
      </w:pPr>
    </w:p>
    <w:p w:rsidR="008238C2" w:rsidRDefault="008238C2" w:rsidP="00C30127">
      <w:pPr>
        <w:ind w:right="4818"/>
        <w:jc w:val="both"/>
        <w:rPr>
          <w:b/>
        </w:rPr>
      </w:pPr>
    </w:p>
    <w:p w:rsidR="00606FB7" w:rsidRDefault="00606FB7" w:rsidP="00C30127">
      <w:pPr>
        <w:ind w:right="4818"/>
        <w:jc w:val="both"/>
        <w:rPr>
          <w:b/>
        </w:rPr>
      </w:pPr>
    </w:p>
    <w:p w:rsidR="008238C2" w:rsidRPr="00EA6DFE" w:rsidRDefault="008238C2" w:rsidP="00C30127">
      <w:pPr>
        <w:ind w:right="4818"/>
        <w:jc w:val="both"/>
        <w:rPr>
          <w:b/>
        </w:rPr>
      </w:pPr>
    </w:p>
    <w:tbl>
      <w:tblPr>
        <w:tblW w:w="0" w:type="auto"/>
        <w:tblLayout w:type="fixed"/>
        <w:tblLook w:val="0000"/>
      </w:tblPr>
      <w:tblGrid>
        <w:gridCol w:w="3908"/>
      </w:tblGrid>
      <w:tr w:rsidR="00C30127" w:rsidTr="00660D2F">
        <w:trPr>
          <w:trHeight w:val="889"/>
        </w:trPr>
        <w:tc>
          <w:tcPr>
            <w:tcW w:w="3908" w:type="dxa"/>
          </w:tcPr>
          <w:p w:rsidR="00C30127" w:rsidRDefault="00660D2F" w:rsidP="00660D2F">
            <w:pPr>
              <w:jc w:val="both"/>
              <w:rPr>
                <w:b/>
              </w:rPr>
            </w:pPr>
            <w:r w:rsidRPr="00241509">
              <w:rPr>
                <w:b/>
              </w:rPr>
              <w:t xml:space="preserve">О внесении изменений в Устав </w:t>
            </w:r>
            <w:proofErr w:type="spellStart"/>
            <w:r>
              <w:rPr>
                <w:b/>
              </w:rPr>
              <w:t>Чуманкасинского</w:t>
            </w:r>
            <w:proofErr w:type="spellEnd"/>
            <w:r w:rsidRPr="00241509">
              <w:rPr>
                <w:b/>
              </w:rPr>
              <w:t xml:space="preserve"> сельского поселения </w:t>
            </w:r>
            <w:proofErr w:type="spellStart"/>
            <w:r w:rsidRPr="00241509">
              <w:rPr>
                <w:b/>
              </w:rPr>
              <w:t>Моргаушского</w:t>
            </w:r>
            <w:proofErr w:type="spellEnd"/>
            <w:r w:rsidRPr="00241509">
              <w:rPr>
                <w:b/>
              </w:rPr>
              <w:t xml:space="preserve"> района Чувашской Республики</w:t>
            </w:r>
            <w:r w:rsidR="00C30127">
              <w:rPr>
                <w:b/>
              </w:rPr>
              <w:t xml:space="preserve"> </w:t>
            </w:r>
          </w:p>
        </w:tc>
      </w:tr>
    </w:tbl>
    <w:p w:rsidR="00C30127" w:rsidRDefault="00C30127" w:rsidP="00C30127">
      <w:pPr>
        <w:jc w:val="both"/>
      </w:pPr>
    </w:p>
    <w:p w:rsidR="00C30127" w:rsidRDefault="00C30127" w:rsidP="00C30127">
      <w:pPr>
        <w:jc w:val="both"/>
      </w:pPr>
    </w:p>
    <w:p w:rsidR="008238C2" w:rsidRDefault="008238C2" w:rsidP="00C30127">
      <w:pPr>
        <w:jc w:val="both"/>
      </w:pPr>
    </w:p>
    <w:p w:rsidR="00660D2F" w:rsidRPr="00241509" w:rsidRDefault="00660D2F" w:rsidP="00660D2F">
      <w:pPr>
        <w:ind w:firstLine="567"/>
        <w:jc w:val="both"/>
      </w:pPr>
      <w:r w:rsidRPr="00241509">
        <w:t xml:space="preserve">В целях приведения в соответствие с действующим законодательством Устава </w:t>
      </w:r>
      <w:proofErr w:type="spellStart"/>
      <w:r w:rsidR="008238C2">
        <w:t>Чуманкасинского</w:t>
      </w:r>
      <w:proofErr w:type="spellEnd"/>
      <w:r w:rsidR="008238C2">
        <w:t xml:space="preserve"> </w:t>
      </w:r>
      <w:r w:rsidRPr="00241509">
        <w:t xml:space="preserve">сельского поселения </w:t>
      </w:r>
      <w:proofErr w:type="spellStart"/>
      <w:r w:rsidRPr="00241509">
        <w:t>Моргаушского</w:t>
      </w:r>
      <w:proofErr w:type="spellEnd"/>
      <w:r w:rsidRPr="00241509">
        <w:t xml:space="preserve"> района Чувашской Республики, принятого решением Собрания депутатов </w:t>
      </w:r>
      <w:proofErr w:type="spellStart"/>
      <w:r w:rsidR="008238C2">
        <w:t>Чуманкасинского</w:t>
      </w:r>
      <w:proofErr w:type="spellEnd"/>
      <w:r w:rsidR="008238C2">
        <w:t xml:space="preserve"> </w:t>
      </w:r>
      <w:r w:rsidRPr="00241509">
        <w:t xml:space="preserve">сельского поселения </w:t>
      </w:r>
      <w:proofErr w:type="spellStart"/>
      <w:r w:rsidRPr="00241509">
        <w:t>Моргаушского</w:t>
      </w:r>
      <w:proofErr w:type="spellEnd"/>
      <w:r w:rsidRPr="00241509">
        <w:t xml:space="preserve"> района Чувашской Республики от </w:t>
      </w:r>
      <w:r w:rsidR="00B64EA4" w:rsidRPr="008401CB">
        <w:t xml:space="preserve">29 апреля </w:t>
      </w:r>
      <w:smartTag w:uri="urn:schemas-microsoft-com:office:smarttags" w:element="metricconverter">
        <w:smartTagPr>
          <w:attr w:name="ProductID" w:val="2011 г"/>
        </w:smartTagPr>
        <w:r w:rsidR="00B64EA4" w:rsidRPr="008401CB">
          <w:t>2011 г</w:t>
        </w:r>
      </w:smartTag>
      <w:r w:rsidR="00B64EA4">
        <w:t>. № С-6</w:t>
      </w:r>
      <w:r w:rsidR="00B64EA4" w:rsidRPr="008401CB">
        <w:t>/1</w:t>
      </w:r>
      <w:r w:rsidRPr="00241509">
        <w:t xml:space="preserve">, Собрание депутатов </w:t>
      </w:r>
      <w:proofErr w:type="spellStart"/>
      <w:r w:rsidR="00B64EA4">
        <w:t>Чуманкасинского</w:t>
      </w:r>
      <w:proofErr w:type="spellEnd"/>
      <w:r w:rsidRPr="00241509">
        <w:t xml:space="preserve"> сельского поселения </w:t>
      </w:r>
      <w:proofErr w:type="spellStart"/>
      <w:r w:rsidRPr="00241509">
        <w:t>Моргаушского</w:t>
      </w:r>
      <w:proofErr w:type="spellEnd"/>
      <w:r w:rsidRPr="00241509">
        <w:t xml:space="preserve"> района Чувашской Республики </w:t>
      </w:r>
      <w:proofErr w:type="spellStart"/>
      <w:proofErr w:type="gramStart"/>
      <w:r w:rsidRPr="00241509">
        <w:rPr>
          <w:b/>
        </w:rPr>
        <w:t>р</w:t>
      </w:r>
      <w:proofErr w:type="spellEnd"/>
      <w:proofErr w:type="gramEnd"/>
      <w:r w:rsidRPr="00241509">
        <w:rPr>
          <w:b/>
        </w:rPr>
        <w:t xml:space="preserve"> е </w:t>
      </w:r>
      <w:proofErr w:type="spellStart"/>
      <w:r w:rsidRPr="00241509">
        <w:rPr>
          <w:b/>
        </w:rPr>
        <w:t>ш</w:t>
      </w:r>
      <w:proofErr w:type="spellEnd"/>
      <w:r w:rsidRPr="00241509">
        <w:rPr>
          <w:b/>
        </w:rPr>
        <w:t xml:space="preserve"> и л о:</w:t>
      </w:r>
    </w:p>
    <w:p w:rsidR="00660D2F" w:rsidRPr="00241509" w:rsidRDefault="00660D2F" w:rsidP="00660D2F">
      <w:pPr>
        <w:ind w:firstLine="567"/>
        <w:jc w:val="both"/>
      </w:pPr>
      <w:r w:rsidRPr="00241509">
        <w:t xml:space="preserve">1. </w:t>
      </w:r>
      <w:proofErr w:type="gramStart"/>
      <w:r w:rsidRPr="00241509">
        <w:t xml:space="preserve">Внести в Устав </w:t>
      </w:r>
      <w:proofErr w:type="spellStart"/>
      <w:r w:rsidR="00B64EA4">
        <w:t>Чуманкасинского</w:t>
      </w:r>
      <w:proofErr w:type="spellEnd"/>
      <w:r w:rsidRPr="00241509">
        <w:t xml:space="preserve"> сельского поселения </w:t>
      </w:r>
      <w:proofErr w:type="spellStart"/>
      <w:r w:rsidRPr="00241509">
        <w:t>Моргаушского</w:t>
      </w:r>
      <w:proofErr w:type="spellEnd"/>
      <w:r w:rsidRPr="00241509">
        <w:t xml:space="preserve"> района Чувашской Республики, принятый решением Собрания депутатов </w:t>
      </w:r>
      <w:proofErr w:type="spellStart"/>
      <w:r w:rsidR="00B64EA4">
        <w:t>Чуманкасинского</w:t>
      </w:r>
      <w:proofErr w:type="spellEnd"/>
      <w:r w:rsidRPr="00241509">
        <w:t xml:space="preserve"> сельского поселения </w:t>
      </w:r>
      <w:proofErr w:type="spellStart"/>
      <w:r w:rsidRPr="00241509">
        <w:t>Моргаушского</w:t>
      </w:r>
      <w:proofErr w:type="spellEnd"/>
      <w:r w:rsidRPr="00241509">
        <w:t xml:space="preserve"> района Чувашской Республики от 29 апреля </w:t>
      </w:r>
      <w:smartTag w:uri="urn:schemas-microsoft-com:office:smarttags" w:element="metricconverter">
        <w:smartTagPr>
          <w:attr w:name="ProductID" w:val="2011 г"/>
        </w:smartTagPr>
        <w:r w:rsidRPr="00241509">
          <w:t>2011 г</w:t>
        </w:r>
      </w:smartTag>
      <w:r w:rsidRPr="00241509">
        <w:t xml:space="preserve">. </w:t>
      </w:r>
      <w:r w:rsidRPr="00241509">
        <w:br/>
        <w:t>№ С-</w:t>
      </w:r>
      <w:r w:rsidR="00B64EA4">
        <w:t>6</w:t>
      </w:r>
      <w:r w:rsidRPr="00241509">
        <w:t xml:space="preserve">/1 (с изменениями внесенными решениями Собрания депутатов </w:t>
      </w:r>
      <w:proofErr w:type="spellStart"/>
      <w:r w:rsidR="00B64EA4">
        <w:t>Чуманкасинского</w:t>
      </w:r>
      <w:proofErr w:type="spellEnd"/>
      <w:r w:rsidRPr="00241509">
        <w:t xml:space="preserve"> сельского поселения </w:t>
      </w:r>
      <w:proofErr w:type="spellStart"/>
      <w:r w:rsidRPr="00241509">
        <w:t>Моргаушского</w:t>
      </w:r>
      <w:proofErr w:type="spellEnd"/>
      <w:r w:rsidRPr="00241509">
        <w:t xml:space="preserve"> района Чувашской Республики от </w:t>
      </w:r>
      <w:r w:rsidR="00630F18">
        <w:t>27 февраля 2012г.</w:t>
      </w:r>
      <w:proofErr w:type="gramEnd"/>
      <w:r w:rsidR="00630F18">
        <w:t xml:space="preserve"> №С-11/1; от 26 октября 2012г. №С-18/1; от 06 ноября 2013г. №С-33/1; от 06 июня 2014г. №С-39/1;  от 11 декабря 2014г. №С-44/1; от 26 июня 2015г. №С-49/1; от 25 августа 2015г. №С-52/1; от  02 февраля 2016г. №С-5/1; от 25 мая </w:t>
      </w:r>
      <w:smartTag w:uri="urn:schemas-microsoft-com:office:smarttags" w:element="metricconverter">
        <w:smartTagPr>
          <w:attr w:name="ProductID" w:val="2017 г"/>
        </w:smartTagPr>
        <w:r w:rsidR="00630F18">
          <w:t>2017 г</w:t>
        </w:r>
      </w:smartTag>
      <w:r w:rsidR="00630F18">
        <w:t xml:space="preserve">. №С-20/1, от 02 ноября </w:t>
      </w:r>
      <w:smartTag w:uri="urn:schemas-microsoft-com:office:smarttags" w:element="metricconverter">
        <w:smartTagPr>
          <w:attr w:name="ProductID" w:val="2017 г"/>
        </w:smartTagPr>
        <w:r w:rsidR="00630F18">
          <w:t>2017 г</w:t>
        </w:r>
      </w:smartTag>
      <w:r w:rsidR="00630F18">
        <w:t>. №С-27/1; от 05 июля 2018г. № С-37/1</w:t>
      </w:r>
      <w:r w:rsidRPr="00241509">
        <w:t xml:space="preserve">), следующие изменения: </w:t>
      </w:r>
    </w:p>
    <w:p w:rsidR="00660D2F" w:rsidRPr="00241509" w:rsidRDefault="00660D2F" w:rsidP="00660D2F">
      <w:pPr>
        <w:shd w:val="clear" w:color="auto" w:fill="FFFFFF"/>
        <w:ind w:firstLine="540"/>
        <w:jc w:val="both"/>
        <w:rPr>
          <w:b/>
        </w:rPr>
      </w:pPr>
      <w:r w:rsidRPr="00241509">
        <w:rPr>
          <w:b/>
        </w:rPr>
        <w:t xml:space="preserve">1) в части </w:t>
      </w:r>
      <w:r w:rsidR="005C17D9" w:rsidRPr="00D11205">
        <w:rPr>
          <w:b/>
        </w:rPr>
        <w:t>7</w:t>
      </w:r>
      <w:r w:rsidRPr="00241509">
        <w:rPr>
          <w:b/>
        </w:rPr>
        <w:t xml:space="preserve"> статьи 5:</w:t>
      </w:r>
    </w:p>
    <w:p w:rsidR="00660D2F" w:rsidRPr="00241509" w:rsidRDefault="00660D2F" w:rsidP="00660D2F">
      <w:pPr>
        <w:shd w:val="clear" w:color="auto" w:fill="FFFFFF"/>
        <w:ind w:firstLine="540"/>
        <w:jc w:val="both"/>
      </w:pPr>
      <w:r w:rsidRPr="00241509">
        <w:t xml:space="preserve">в абзаце первом слова «в периодическом печатном издании «Вестник </w:t>
      </w:r>
      <w:proofErr w:type="spellStart"/>
      <w:r w:rsidR="005C17D9">
        <w:t>Чуманкасинского</w:t>
      </w:r>
      <w:proofErr w:type="spellEnd"/>
      <w:r w:rsidRPr="00241509">
        <w:t xml:space="preserve"> сельского поселения </w:t>
      </w:r>
      <w:proofErr w:type="spellStart"/>
      <w:r w:rsidRPr="00241509">
        <w:t>Моргаушского</w:t>
      </w:r>
      <w:proofErr w:type="spellEnd"/>
      <w:r w:rsidRPr="00241509">
        <w:t xml:space="preserve"> района Чувашской Республики» исключить;</w:t>
      </w:r>
    </w:p>
    <w:p w:rsidR="00660D2F" w:rsidRPr="00241509" w:rsidRDefault="00660D2F" w:rsidP="00660D2F">
      <w:pPr>
        <w:shd w:val="clear" w:color="auto" w:fill="FFFFFF"/>
        <w:ind w:firstLine="540"/>
        <w:jc w:val="both"/>
      </w:pPr>
      <w:r w:rsidRPr="00241509">
        <w:t>дополнить абзацами четвертым и пятым следующего содержания:</w:t>
      </w:r>
    </w:p>
    <w:p w:rsidR="00660D2F" w:rsidRPr="00241509" w:rsidRDefault="00660D2F" w:rsidP="00660D2F">
      <w:pPr>
        <w:shd w:val="clear" w:color="auto" w:fill="FFFFFF"/>
        <w:ind w:firstLine="540"/>
        <w:jc w:val="both"/>
      </w:pPr>
      <w:r w:rsidRPr="00241509">
        <w:t xml:space="preserve">«Официальным опубликованием  муниципального правового акта или соглашения, заключенного  между органами местного самоуправления, считается  первая публикация его полного текста в периодическом печатном издании </w:t>
      </w:r>
      <w:bookmarkStart w:id="0" w:name="dst100042"/>
      <w:bookmarkEnd w:id="0"/>
      <w:r w:rsidRPr="00241509">
        <w:t xml:space="preserve">«Вестник </w:t>
      </w:r>
      <w:proofErr w:type="spellStart"/>
      <w:r w:rsidR="005C17D9">
        <w:t>Чуманкасинского</w:t>
      </w:r>
      <w:proofErr w:type="spellEnd"/>
      <w:r w:rsidRPr="00241509">
        <w:t xml:space="preserve"> сельского поселения </w:t>
      </w:r>
      <w:proofErr w:type="spellStart"/>
      <w:r w:rsidRPr="00241509">
        <w:t>Моргаушского</w:t>
      </w:r>
      <w:proofErr w:type="spellEnd"/>
      <w:r w:rsidRPr="00241509">
        <w:t xml:space="preserve"> района Чувашской Республики», распространяемом в </w:t>
      </w:r>
      <w:proofErr w:type="spellStart"/>
      <w:r w:rsidR="005C17D9">
        <w:t>Чуманкасинском</w:t>
      </w:r>
      <w:proofErr w:type="spellEnd"/>
      <w:r w:rsidRPr="00241509">
        <w:t xml:space="preserve"> сельском поселении.</w:t>
      </w:r>
    </w:p>
    <w:p w:rsidR="00660D2F" w:rsidRPr="00241509" w:rsidRDefault="00660D2F" w:rsidP="00660D2F">
      <w:pPr>
        <w:shd w:val="clear" w:color="auto" w:fill="FFFFFF"/>
        <w:ind w:firstLine="540"/>
        <w:jc w:val="both"/>
      </w:pPr>
      <w:r w:rsidRPr="00241509">
        <w:t xml:space="preserve">Для официального опубликования  (обнародования) муниципальных правовых актов и соглашений органы местного самоуправления </w:t>
      </w:r>
      <w:proofErr w:type="spellStart"/>
      <w:r w:rsidR="005C17D9">
        <w:t>Чуманкасинского</w:t>
      </w:r>
      <w:proofErr w:type="spellEnd"/>
      <w:r w:rsidRPr="00241509">
        <w:t xml:space="preserve"> сельского поселения вправе также использовать сетевое издание. В случае опубликования  (размещения)  полного текста муниципального правового акта в официальном сетевом издании объемные графические  и табличные приложения  к нему в печатном издании могут не проводиться</w:t>
      </w:r>
      <w:proofErr w:type="gramStart"/>
      <w:r w:rsidRPr="00241509">
        <w:t>.»;</w:t>
      </w:r>
      <w:proofErr w:type="gramEnd"/>
    </w:p>
    <w:p w:rsidR="00660D2F" w:rsidRPr="00241509" w:rsidRDefault="00660D2F" w:rsidP="00660D2F">
      <w:pPr>
        <w:shd w:val="clear" w:color="auto" w:fill="FFFFFF"/>
        <w:ind w:firstLine="540"/>
        <w:jc w:val="both"/>
      </w:pPr>
    </w:p>
    <w:p w:rsidR="00660D2F" w:rsidRPr="00241509" w:rsidRDefault="00660D2F" w:rsidP="00660D2F">
      <w:pPr>
        <w:ind w:firstLine="567"/>
        <w:jc w:val="both"/>
        <w:rPr>
          <w:b/>
        </w:rPr>
      </w:pPr>
      <w:r w:rsidRPr="00241509">
        <w:rPr>
          <w:b/>
        </w:rPr>
        <w:lastRenderedPageBreak/>
        <w:t xml:space="preserve">2) пункт 23 статьи 6 дополнить словами: </w:t>
      </w:r>
    </w:p>
    <w:p w:rsidR="00660D2F" w:rsidRPr="00241509" w:rsidRDefault="00660D2F" w:rsidP="00660D2F">
      <w:pPr>
        <w:ind w:firstLine="567"/>
        <w:jc w:val="both"/>
        <w:rPr>
          <w:shd w:val="clear" w:color="auto" w:fill="FFFFFF"/>
        </w:rPr>
      </w:pPr>
      <w:proofErr w:type="gramStart"/>
      <w:r w:rsidRPr="00241509">
        <w:t xml:space="preserve">«, </w:t>
      </w:r>
      <w:r w:rsidRPr="00241509">
        <w:rPr>
          <w:shd w:val="clear" w:color="auto" w:fill="FFFFFF"/>
        </w:rPr>
        <w:t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</w:t>
      </w:r>
      <w:proofErr w:type="gramEnd"/>
      <w:r w:rsidRPr="00241509">
        <w:rPr>
          <w:shd w:val="clear" w:color="auto" w:fill="FFFFFF"/>
        </w:rPr>
        <w:t xml:space="preserve"> </w:t>
      </w:r>
      <w:proofErr w:type="gramStart"/>
      <w:r w:rsidRPr="00241509">
        <w:rPr>
          <w:shd w:val="clear" w:color="auto" w:fill="FFFFFF"/>
        </w:rPr>
        <w:t>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</w:t>
      </w:r>
      <w:proofErr w:type="gramEnd"/>
      <w:r w:rsidRPr="00241509">
        <w:rPr>
          <w:shd w:val="clear" w:color="auto" w:fill="FFFFFF"/>
        </w:rPr>
        <w:t xml:space="preserve"> </w:t>
      </w:r>
      <w:proofErr w:type="gramStart"/>
      <w:r w:rsidRPr="00241509">
        <w:rPr>
          <w:shd w:val="clear" w:color="auto" w:fill="FFFFFF"/>
        </w:rPr>
        <w:t>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</w:t>
      </w:r>
      <w:proofErr w:type="gramEnd"/>
      <w:r w:rsidRPr="00241509">
        <w:rPr>
          <w:shd w:val="clear" w:color="auto" w:fill="FFFFFF"/>
        </w:rPr>
        <w:t xml:space="preserve"> </w:t>
      </w:r>
      <w:proofErr w:type="gramStart"/>
      <w:r w:rsidRPr="00241509">
        <w:rPr>
          <w:shd w:val="clear" w:color="auto" w:fill="FFFFFF"/>
        </w:rPr>
        <w:t>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</w:t>
      </w:r>
      <w:r w:rsidRPr="00241509">
        <w:rPr>
          <w:rStyle w:val="apple-converted-space"/>
          <w:shd w:val="clear" w:color="auto" w:fill="FFFFFF"/>
        </w:rPr>
        <w:t> </w:t>
      </w:r>
      <w:hyperlink r:id="rId6" w:anchor="dst0" w:history="1">
        <w:r w:rsidRPr="00241509">
          <w:rPr>
            <w:rStyle w:val="a8"/>
            <w:shd w:val="clear" w:color="auto" w:fill="FFFFFF"/>
          </w:rPr>
          <w:t>кодексом</w:t>
        </w:r>
      </w:hyperlink>
      <w:r w:rsidRPr="00241509">
        <w:rPr>
          <w:rStyle w:val="apple-converted-space"/>
          <w:shd w:val="clear" w:color="auto" w:fill="FFFFFF"/>
        </w:rPr>
        <w:t> </w:t>
      </w:r>
      <w:r w:rsidRPr="00241509">
        <w:rPr>
          <w:shd w:val="clear" w:color="auto" w:fill="FFFFFF"/>
        </w:rPr>
        <w:t>Российской Федерации.»;</w:t>
      </w:r>
      <w:proofErr w:type="gramEnd"/>
    </w:p>
    <w:p w:rsidR="00660D2F" w:rsidRPr="00241509" w:rsidRDefault="00660D2F" w:rsidP="00660D2F">
      <w:pPr>
        <w:shd w:val="clear" w:color="auto" w:fill="FFFFFF"/>
        <w:ind w:firstLine="540"/>
        <w:jc w:val="both"/>
      </w:pPr>
    </w:p>
    <w:p w:rsidR="00660D2F" w:rsidRPr="00241509" w:rsidRDefault="00660D2F" w:rsidP="00660D2F">
      <w:pPr>
        <w:shd w:val="clear" w:color="auto" w:fill="FFFFFF"/>
        <w:ind w:firstLine="540"/>
        <w:jc w:val="both"/>
        <w:rPr>
          <w:b/>
          <w:shd w:val="clear" w:color="auto" w:fill="FFFFFF"/>
        </w:rPr>
      </w:pPr>
      <w:r w:rsidRPr="00241509">
        <w:rPr>
          <w:b/>
          <w:shd w:val="clear" w:color="auto" w:fill="FFFFFF"/>
        </w:rPr>
        <w:t>3)</w:t>
      </w:r>
      <w:r w:rsidRPr="00241509">
        <w:rPr>
          <w:shd w:val="clear" w:color="auto" w:fill="FFFFFF"/>
        </w:rPr>
        <w:t xml:space="preserve">  </w:t>
      </w:r>
      <w:r w:rsidRPr="00241509">
        <w:rPr>
          <w:b/>
          <w:shd w:val="clear" w:color="auto" w:fill="FFFFFF"/>
        </w:rPr>
        <w:t>в</w:t>
      </w:r>
      <w:r w:rsidRPr="00241509">
        <w:rPr>
          <w:shd w:val="clear" w:color="auto" w:fill="FFFFFF"/>
        </w:rPr>
        <w:t xml:space="preserve"> </w:t>
      </w:r>
      <w:r w:rsidRPr="00241509">
        <w:rPr>
          <w:b/>
          <w:shd w:val="clear" w:color="auto" w:fill="FFFFFF"/>
        </w:rPr>
        <w:t>части 1 статьи</w:t>
      </w:r>
      <w:r>
        <w:rPr>
          <w:b/>
          <w:shd w:val="clear" w:color="auto" w:fill="FFFFFF"/>
        </w:rPr>
        <w:t xml:space="preserve"> 6.1</w:t>
      </w:r>
      <w:r w:rsidRPr="00241509">
        <w:rPr>
          <w:b/>
          <w:shd w:val="clear" w:color="auto" w:fill="FFFFFF"/>
        </w:rPr>
        <w:t>:</w:t>
      </w:r>
    </w:p>
    <w:p w:rsidR="00660D2F" w:rsidRPr="00241509" w:rsidRDefault="00660D2F" w:rsidP="00660D2F">
      <w:pPr>
        <w:shd w:val="clear" w:color="auto" w:fill="FFFFFF"/>
        <w:ind w:firstLine="540"/>
        <w:jc w:val="both"/>
        <w:rPr>
          <w:shd w:val="clear" w:color="auto" w:fill="FFFFFF"/>
        </w:rPr>
      </w:pPr>
      <w:r w:rsidRPr="00241509">
        <w:rPr>
          <w:shd w:val="clear" w:color="auto" w:fill="FFFFFF"/>
        </w:rPr>
        <w:t>пункт 14 изложить в следующей редакции:</w:t>
      </w:r>
    </w:p>
    <w:p w:rsidR="00660D2F" w:rsidRPr="00241509" w:rsidRDefault="00660D2F" w:rsidP="00660D2F">
      <w:pPr>
        <w:shd w:val="clear" w:color="auto" w:fill="FFFFFF"/>
        <w:spacing w:line="290" w:lineRule="atLeast"/>
        <w:ind w:firstLine="540"/>
        <w:jc w:val="both"/>
      </w:pPr>
      <w:r w:rsidRPr="00241509">
        <w:t>«14) осуществление деятельности по обращению с животными без владельцев, обитающими на территории поселения</w:t>
      </w:r>
      <w:proofErr w:type="gramStart"/>
      <w:r w:rsidRPr="00241509">
        <w:t>;»</w:t>
      </w:r>
      <w:proofErr w:type="gramEnd"/>
      <w:r w:rsidRPr="00241509">
        <w:t>;</w:t>
      </w:r>
    </w:p>
    <w:p w:rsidR="00660D2F" w:rsidRPr="00241509" w:rsidRDefault="00660D2F" w:rsidP="00660D2F">
      <w:pPr>
        <w:shd w:val="clear" w:color="auto" w:fill="FFFFFF"/>
        <w:spacing w:line="362" w:lineRule="atLeast"/>
        <w:ind w:firstLine="567"/>
        <w:jc w:val="both"/>
        <w:rPr>
          <w:b/>
          <w:shd w:val="clear" w:color="auto" w:fill="FFFFFF"/>
        </w:rPr>
      </w:pPr>
      <w:r w:rsidRPr="00241509">
        <w:t xml:space="preserve"> дополнить пунктом 17 следующего содержания:</w:t>
      </w:r>
    </w:p>
    <w:p w:rsidR="00660D2F" w:rsidRPr="00241509" w:rsidRDefault="00660D2F" w:rsidP="00660D2F">
      <w:pPr>
        <w:ind w:firstLine="567"/>
        <w:jc w:val="both"/>
        <w:rPr>
          <w:b/>
          <w:shd w:val="clear" w:color="auto" w:fill="FFFFFF"/>
        </w:rPr>
      </w:pPr>
      <w:r w:rsidRPr="00241509">
        <w:rPr>
          <w:shd w:val="clear" w:color="auto" w:fill="FFFFFF"/>
        </w:rPr>
        <w:t>«17) осуществление мероприятий по защите прав потребителей, предусмотренных</w:t>
      </w:r>
      <w:r w:rsidRPr="00241509">
        <w:rPr>
          <w:rStyle w:val="apple-converted-space"/>
          <w:shd w:val="clear" w:color="auto" w:fill="FFFFFF"/>
        </w:rPr>
        <w:t> </w:t>
      </w:r>
      <w:hyperlink r:id="rId7" w:anchor="dst1" w:history="1">
        <w:r w:rsidRPr="00241509">
          <w:rPr>
            <w:rStyle w:val="a8"/>
            <w:shd w:val="clear" w:color="auto" w:fill="FFFFFF"/>
          </w:rPr>
          <w:t>Законом</w:t>
        </w:r>
      </w:hyperlink>
      <w:r w:rsidRPr="00241509">
        <w:rPr>
          <w:rStyle w:val="apple-converted-space"/>
          <w:shd w:val="clear" w:color="auto" w:fill="FFFFFF"/>
        </w:rPr>
        <w:t> </w:t>
      </w:r>
      <w:r w:rsidRPr="00241509">
        <w:rPr>
          <w:shd w:val="clear" w:color="auto" w:fill="FFFFFF"/>
        </w:rPr>
        <w:t>Российской Федерации от 7 февраля 1992 года № 2300-1 "О защите прав потребителей</w:t>
      </w:r>
      <w:proofErr w:type="gramStart"/>
      <w:r w:rsidRPr="00241509">
        <w:rPr>
          <w:shd w:val="clear" w:color="auto" w:fill="FFFFFF"/>
        </w:rPr>
        <w:t>.»;</w:t>
      </w:r>
      <w:proofErr w:type="gramEnd"/>
    </w:p>
    <w:p w:rsidR="00660D2F" w:rsidRPr="00241509" w:rsidRDefault="00660D2F" w:rsidP="00660D2F">
      <w:pPr>
        <w:tabs>
          <w:tab w:val="left" w:pos="3216"/>
        </w:tabs>
        <w:ind w:firstLine="567"/>
        <w:jc w:val="both"/>
        <w:rPr>
          <w:b/>
        </w:rPr>
      </w:pPr>
    </w:p>
    <w:p w:rsidR="00660D2F" w:rsidRPr="00241509" w:rsidRDefault="00660D2F" w:rsidP="00660D2F">
      <w:pPr>
        <w:tabs>
          <w:tab w:val="left" w:pos="3216"/>
        </w:tabs>
        <w:ind w:firstLine="567"/>
        <w:jc w:val="both"/>
        <w:rPr>
          <w:b/>
        </w:rPr>
      </w:pPr>
      <w:r w:rsidRPr="00241509">
        <w:rPr>
          <w:b/>
        </w:rPr>
        <w:t>4)   в статье 14:</w:t>
      </w:r>
    </w:p>
    <w:p w:rsidR="00660D2F" w:rsidRPr="00241509" w:rsidRDefault="00660D2F" w:rsidP="00660D2F">
      <w:pPr>
        <w:tabs>
          <w:tab w:val="left" w:pos="3216"/>
        </w:tabs>
        <w:ind w:firstLine="567"/>
        <w:jc w:val="both"/>
      </w:pPr>
      <w:r w:rsidRPr="00241509">
        <w:t>в части 4</w:t>
      </w:r>
      <w:r w:rsidRPr="00241509">
        <w:rPr>
          <w:b/>
        </w:rPr>
        <w:t xml:space="preserve"> </w:t>
      </w:r>
      <w:r w:rsidRPr="00241509">
        <w:t>слова «по проектам и вопросам, указанным в части 3 настоящей  статьи» исключить;</w:t>
      </w:r>
    </w:p>
    <w:p w:rsidR="00660D2F" w:rsidRPr="00241509" w:rsidRDefault="00660D2F" w:rsidP="00660D2F">
      <w:pPr>
        <w:tabs>
          <w:tab w:val="left" w:pos="3216"/>
        </w:tabs>
        <w:ind w:firstLine="567"/>
        <w:jc w:val="both"/>
      </w:pPr>
      <w:r w:rsidRPr="00241509">
        <w:t>дополнить частью 4.1. следующего содержания:</w:t>
      </w:r>
    </w:p>
    <w:p w:rsidR="00660D2F" w:rsidRPr="00241509" w:rsidRDefault="00660D2F" w:rsidP="00660D2F">
      <w:pPr>
        <w:pStyle w:val="text"/>
        <w:rPr>
          <w:rFonts w:ascii="Times New Roman" w:hAnsi="Times New Roman" w:cs="Times New Roman"/>
        </w:rPr>
      </w:pPr>
      <w:r w:rsidRPr="00241509">
        <w:rPr>
          <w:rFonts w:ascii="Times New Roman" w:hAnsi="Times New Roman" w:cs="Times New Roman"/>
        </w:rPr>
        <w:t>«4.1.</w:t>
      </w:r>
      <w:r w:rsidRPr="00241509">
        <w:t xml:space="preserve"> </w:t>
      </w:r>
      <w:r w:rsidRPr="00241509">
        <w:rPr>
          <w:rFonts w:ascii="Times New Roman" w:hAnsi="Times New Roman" w:cs="Times New Roman"/>
        </w:rPr>
        <w:t xml:space="preserve">Решение о проведении публичных слушаний должно приниматься не позже чем за 20 дней до даты рассмотрения органом местного самоуправления </w:t>
      </w:r>
      <w:proofErr w:type="spellStart"/>
      <w:r w:rsidR="005C17D9" w:rsidRPr="005C17D9">
        <w:rPr>
          <w:rFonts w:ascii="Times New Roman" w:hAnsi="Times New Roman" w:cs="Times New Roman"/>
        </w:rPr>
        <w:t>Чуманкасинского</w:t>
      </w:r>
      <w:proofErr w:type="spellEnd"/>
      <w:r w:rsidRPr="00241509">
        <w:rPr>
          <w:rFonts w:ascii="Times New Roman" w:hAnsi="Times New Roman" w:cs="Times New Roman"/>
        </w:rPr>
        <w:t xml:space="preserve"> сельского поселения или должностным лицом </w:t>
      </w:r>
      <w:proofErr w:type="spellStart"/>
      <w:r w:rsidR="005C17D9" w:rsidRPr="005C17D9">
        <w:rPr>
          <w:rFonts w:ascii="Times New Roman" w:hAnsi="Times New Roman" w:cs="Times New Roman"/>
        </w:rPr>
        <w:t>Чуманкасинского</w:t>
      </w:r>
      <w:proofErr w:type="spellEnd"/>
      <w:r w:rsidRPr="00241509">
        <w:rPr>
          <w:rFonts w:ascii="Times New Roman" w:hAnsi="Times New Roman" w:cs="Times New Roman"/>
        </w:rPr>
        <w:t xml:space="preserve"> сельского поселения проекта муниципального правового акта </w:t>
      </w:r>
      <w:proofErr w:type="spellStart"/>
      <w:r w:rsidR="005C17D9" w:rsidRPr="005C17D9">
        <w:rPr>
          <w:rFonts w:ascii="Times New Roman" w:hAnsi="Times New Roman" w:cs="Times New Roman"/>
        </w:rPr>
        <w:t>Чуманкасинского</w:t>
      </w:r>
      <w:proofErr w:type="spellEnd"/>
      <w:r w:rsidRPr="00241509">
        <w:rPr>
          <w:rFonts w:ascii="Times New Roman" w:hAnsi="Times New Roman" w:cs="Times New Roman"/>
        </w:rPr>
        <w:t xml:space="preserve"> сельского поселения. Решение о проведении публичных слушаний по проекту Устава </w:t>
      </w:r>
      <w:proofErr w:type="spellStart"/>
      <w:r w:rsidR="005C17D9" w:rsidRPr="005C17D9">
        <w:rPr>
          <w:rFonts w:ascii="Times New Roman" w:hAnsi="Times New Roman" w:cs="Times New Roman"/>
        </w:rPr>
        <w:t>Чуманкасинского</w:t>
      </w:r>
      <w:proofErr w:type="spellEnd"/>
      <w:r w:rsidRPr="00241509">
        <w:rPr>
          <w:rFonts w:ascii="Times New Roman" w:hAnsi="Times New Roman" w:cs="Times New Roman"/>
        </w:rPr>
        <w:t xml:space="preserve"> сельского поселения или по проекту муниципального правового акта о внесении изменений или дополнений в данный Устав должно приниматься не позже чем за 35 дней до даты рассмотрения проекта. </w:t>
      </w:r>
    </w:p>
    <w:p w:rsidR="00660D2F" w:rsidRPr="00241509" w:rsidRDefault="00660D2F" w:rsidP="00660D2F">
      <w:pPr>
        <w:pStyle w:val="text"/>
        <w:rPr>
          <w:rFonts w:ascii="Times New Roman" w:hAnsi="Times New Roman" w:cs="Times New Roman"/>
        </w:rPr>
      </w:pPr>
      <w:r w:rsidRPr="00241509">
        <w:rPr>
          <w:rFonts w:ascii="Times New Roman" w:hAnsi="Times New Roman" w:cs="Times New Roman"/>
        </w:rPr>
        <w:t xml:space="preserve">Публичные слушания проводятся не позже чем за 7 дней до дня рассмотрения проекта. </w:t>
      </w:r>
    </w:p>
    <w:p w:rsidR="00660D2F" w:rsidRPr="00241509" w:rsidRDefault="00660D2F" w:rsidP="00660D2F">
      <w:pPr>
        <w:pStyle w:val="text"/>
        <w:rPr>
          <w:rFonts w:ascii="Times New Roman" w:hAnsi="Times New Roman" w:cs="Times New Roman"/>
          <w:i/>
        </w:rPr>
      </w:pPr>
      <w:r w:rsidRPr="00241509">
        <w:rPr>
          <w:rFonts w:ascii="Times New Roman" w:hAnsi="Times New Roman" w:cs="Times New Roman"/>
        </w:rPr>
        <w:t xml:space="preserve">Решение о проведении публичных слушаний и проект соответствующего муниципального правового акта с информацией о месте и времени проведения публичных слушаний подлежат опубликованию в периодическом печатном издании «Вестник </w:t>
      </w:r>
      <w:proofErr w:type="spellStart"/>
      <w:r w:rsidR="00A44DDA" w:rsidRPr="005C17D9">
        <w:rPr>
          <w:rFonts w:ascii="Times New Roman" w:hAnsi="Times New Roman" w:cs="Times New Roman"/>
        </w:rPr>
        <w:lastRenderedPageBreak/>
        <w:t>Чуманкасинского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241509">
        <w:rPr>
          <w:rFonts w:ascii="Times New Roman" w:hAnsi="Times New Roman" w:cs="Times New Roman"/>
        </w:rPr>
        <w:t>Моргаушского</w:t>
      </w:r>
      <w:proofErr w:type="spellEnd"/>
      <w:r w:rsidRPr="00241509">
        <w:rPr>
          <w:rFonts w:ascii="Times New Roman" w:hAnsi="Times New Roman" w:cs="Times New Roman"/>
        </w:rPr>
        <w:t xml:space="preserve"> района</w:t>
      </w:r>
      <w:r w:rsidRPr="00241509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Чувашской Республики</w:t>
      </w:r>
      <w:r w:rsidRPr="00241509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Pr="00241509">
        <w:rPr>
          <w:rFonts w:ascii="Times New Roman" w:hAnsi="Times New Roman" w:cs="Times New Roman"/>
        </w:rPr>
        <w:t xml:space="preserve">не позднее, чем за 7 дней до проведения слушаний. </w:t>
      </w:r>
      <w:proofErr w:type="gramStart"/>
      <w:r w:rsidRPr="00241509">
        <w:rPr>
          <w:rFonts w:ascii="Times New Roman" w:hAnsi="Times New Roman" w:cs="Times New Roman"/>
        </w:rPr>
        <w:t xml:space="preserve">Решение о проведении публичных слушаний по проекту Устава </w:t>
      </w:r>
      <w:proofErr w:type="spellStart"/>
      <w:r w:rsidR="00A44DDA" w:rsidRPr="005C17D9">
        <w:rPr>
          <w:rFonts w:ascii="Times New Roman" w:hAnsi="Times New Roman" w:cs="Times New Roman"/>
        </w:rPr>
        <w:t>Чуманкасинского</w:t>
      </w:r>
      <w:proofErr w:type="spellEnd"/>
      <w:r w:rsidRPr="00241509">
        <w:rPr>
          <w:rFonts w:ascii="Times New Roman" w:hAnsi="Times New Roman" w:cs="Times New Roman"/>
        </w:rPr>
        <w:t xml:space="preserve"> сельского поселения или по проекту муниципального правового акта о внесении изменений или дополнений в данный Устав и их проекты с информацией о месте и времени проведения публичных слушаний подлежат опубликованию в периодическом печатном издании «Вестник </w:t>
      </w:r>
      <w:proofErr w:type="spellStart"/>
      <w:r w:rsidR="00A44DDA" w:rsidRPr="005C17D9">
        <w:rPr>
          <w:rFonts w:ascii="Times New Roman" w:hAnsi="Times New Roman" w:cs="Times New Roman"/>
        </w:rPr>
        <w:t>Чуманкасинского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241509">
        <w:rPr>
          <w:rFonts w:ascii="Times New Roman" w:hAnsi="Times New Roman" w:cs="Times New Roman"/>
        </w:rPr>
        <w:t>Моргаушского</w:t>
      </w:r>
      <w:proofErr w:type="spellEnd"/>
      <w:r w:rsidRPr="00241509">
        <w:rPr>
          <w:rFonts w:ascii="Times New Roman" w:hAnsi="Times New Roman" w:cs="Times New Roman"/>
        </w:rPr>
        <w:t xml:space="preserve"> района</w:t>
      </w:r>
      <w:r w:rsidRPr="00241509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Чувашской Республики</w:t>
      </w:r>
      <w:r w:rsidRPr="00241509">
        <w:rPr>
          <w:rFonts w:ascii="Times New Roman" w:hAnsi="Times New Roman" w:cs="Times New Roman"/>
        </w:rPr>
        <w:t>» не позднее, чем за 30 дней до проведения слушаний.</w:t>
      </w:r>
      <w:proofErr w:type="gramEnd"/>
    </w:p>
    <w:p w:rsidR="00660D2F" w:rsidRPr="00241509" w:rsidRDefault="00660D2F" w:rsidP="00660D2F">
      <w:pPr>
        <w:pStyle w:val="text"/>
        <w:rPr>
          <w:rFonts w:ascii="Times New Roman" w:hAnsi="Times New Roman" w:cs="Times New Roman"/>
        </w:rPr>
      </w:pPr>
      <w:r w:rsidRPr="00241509">
        <w:rPr>
          <w:rFonts w:ascii="Times New Roman" w:hAnsi="Times New Roman" w:cs="Times New Roman"/>
        </w:rPr>
        <w:t xml:space="preserve">Результаты публичных слушаний, включая мотивированное обоснование принятых решений, должны </w:t>
      </w:r>
      <w:proofErr w:type="gramStart"/>
      <w:r w:rsidRPr="00241509">
        <w:rPr>
          <w:rFonts w:ascii="Times New Roman" w:hAnsi="Times New Roman" w:cs="Times New Roman"/>
        </w:rPr>
        <w:t>быть</w:t>
      </w:r>
      <w:proofErr w:type="gramEnd"/>
      <w:r w:rsidRPr="00241509">
        <w:rPr>
          <w:rFonts w:ascii="Times New Roman" w:hAnsi="Times New Roman" w:cs="Times New Roman"/>
        </w:rPr>
        <w:t xml:space="preserve"> опубликованы в периодическом печатном издании «Вестник </w:t>
      </w:r>
      <w:proofErr w:type="spellStart"/>
      <w:r w:rsidR="00A44DDA" w:rsidRPr="005C17D9">
        <w:rPr>
          <w:rFonts w:ascii="Times New Roman" w:hAnsi="Times New Roman" w:cs="Times New Roman"/>
        </w:rPr>
        <w:t>Чуманкасинского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241509">
        <w:rPr>
          <w:rFonts w:ascii="Times New Roman" w:hAnsi="Times New Roman" w:cs="Times New Roman"/>
        </w:rPr>
        <w:t>Моргаушского</w:t>
      </w:r>
      <w:proofErr w:type="spellEnd"/>
      <w:r w:rsidRPr="00241509">
        <w:rPr>
          <w:rFonts w:ascii="Times New Roman" w:hAnsi="Times New Roman" w:cs="Times New Roman"/>
        </w:rPr>
        <w:t xml:space="preserve"> района</w:t>
      </w:r>
      <w:r w:rsidRPr="00241509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Чувашской Республики</w:t>
      </w:r>
      <w:r w:rsidRPr="00241509">
        <w:rPr>
          <w:rFonts w:ascii="Times New Roman" w:hAnsi="Times New Roman" w:cs="Times New Roman"/>
        </w:rPr>
        <w:t>» не позднее чем через 7 дней после проведения публичных слушаний.»;</w:t>
      </w:r>
    </w:p>
    <w:p w:rsidR="00660D2F" w:rsidRPr="00241509" w:rsidRDefault="00660D2F" w:rsidP="00660D2F">
      <w:pPr>
        <w:pStyle w:val="article"/>
        <w:rPr>
          <w:rFonts w:ascii="Times New Roman" w:hAnsi="Times New Roman" w:cs="Times New Roman"/>
          <w:b/>
          <w:bCs/>
          <w:sz w:val="24"/>
          <w:szCs w:val="24"/>
        </w:rPr>
      </w:pPr>
    </w:p>
    <w:p w:rsidR="00660D2F" w:rsidRPr="00241509" w:rsidRDefault="00660D2F" w:rsidP="00660D2F">
      <w:pPr>
        <w:tabs>
          <w:tab w:val="left" w:pos="3216"/>
        </w:tabs>
        <w:ind w:firstLine="567"/>
        <w:jc w:val="both"/>
        <w:rPr>
          <w:b/>
        </w:rPr>
      </w:pPr>
      <w:r w:rsidRPr="00241509">
        <w:rPr>
          <w:b/>
        </w:rPr>
        <w:t>5) дополнить статьей 17.1 следующего содержания:</w:t>
      </w:r>
    </w:p>
    <w:p w:rsidR="00660D2F" w:rsidRPr="00241509" w:rsidRDefault="00660D2F" w:rsidP="00660D2F">
      <w:pPr>
        <w:shd w:val="clear" w:color="auto" w:fill="FFFFFF"/>
        <w:ind w:firstLine="567"/>
        <w:jc w:val="both"/>
        <w:rPr>
          <w:b/>
        </w:rPr>
      </w:pPr>
      <w:r w:rsidRPr="00241509">
        <w:t> «</w:t>
      </w:r>
      <w:r w:rsidRPr="00241509">
        <w:rPr>
          <w:b/>
        </w:rPr>
        <w:t>Статья 17.1. Староста сельского населенного пункта</w:t>
      </w:r>
    </w:p>
    <w:p w:rsidR="00660D2F" w:rsidRPr="00241509" w:rsidRDefault="00660D2F" w:rsidP="00660D2F">
      <w:pPr>
        <w:shd w:val="clear" w:color="auto" w:fill="FFFFFF"/>
        <w:ind w:firstLine="567"/>
        <w:jc w:val="both"/>
      </w:pPr>
      <w:r w:rsidRPr="00241509">
        <w:t xml:space="preserve"> 1. Для организации взаимодействия органов местного самоуправления </w:t>
      </w:r>
      <w:proofErr w:type="spellStart"/>
      <w:r w:rsidR="00A44DDA" w:rsidRPr="005C17D9">
        <w:t>Чуманкасинского</w:t>
      </w:r>
      <w:proofErr w:type="spellEnd"/>
      <w:r w:rsidRPr="00241509">
        <w:t xml:space="preserve"> сельского поселения и жителей сельского населенного пункта при решении вопросов местного значения в сельском населенном пункте, расположенном в сельском поселении, может назначаться староста сельского населенного пункта.</w:t>
      </w:r>
    </w:p>
    <w:p w:rsidR="00660D2F" w:rsidRPr="00241509" w:rsidRDefault="00660D2F" w:rsidP="00660D2F">
      <w:pPr>
        <w:shd w:val="clear" w:color="auto" w:fill="FFFFFF"/>
        <w:ind w:firstLine="567"/>
        <w:jc w:val="both"/>
      </w:pPr>
      <w:r w:rsidRPr="00241509">
        <w:t xml:space="preserve">2. Староста сельского населенного пункта назначается Собранием депутатов  </w:t>
      </w:r>
      <w:proofErr w:type="spellStart"/>
      <w:r w:rsidR="00A44DDA" w:rsidRPr="005C17D9">
        <w:t>Чуманкасинского</w:t>
      </w:r>
      <w:proofErr w:type="spellEnd"/>
      <w:r w:rsidRPr="00241509">
        <w:t xml:space="preserve"> сельского поселения, в состав которого входит данный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660D2F" w:rsidRPr="00241509" w:rsidRDefault="00660D2F" w:rsidP="00660D2F">
      <w:pPr>
        <w:shd w:val="clear" w:color="auto" w:fill="FFFFFF"/>
        <w:ind w:firstLine="567"/>
        <w:jc w:val="both"/>
      </w:pPr>
      <w:r w:rsidRPr="00241509"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660D2F" w:rsidRPr="00241509" w:rsidRDefault="00660D2F" w:rsidP="00660D2F">
      <w:pPr>
        <w:shd w:val="clear" w:color="auto" w:fill="FFFFFF"/>
        <w:ind w:firstLine="567"/>
        <w:jc w:val="both"/>
      </w:pPr>
      <w:r w:rsidRPr="00241509">
        <w:t>4. Старостой сельского населенного пункта не может быть назначено лицо:</w:t>
      </w:r>
    </w:p>
    <w:p w:rsidR="00660D2F" w:rsidRPr="00241509" w:rsidRDefault="00660D2F" w:rsidP="00660D2F">
      <w:pPr>
        <w:shd w:val="clear" w:color="auto" w:fill="FFFFFF"/>
        <w:ind w:firstLine="567"/>
        <w:jc w:val="both"/>
      </w:pPr>
      <w:r w:rsidRPr="00241509">
        <w:t xml:space="preserve">1) </w:t>
      </w:r>
      <w:proofErr w:type="gramStart"/>
      <w:r w:rsidRPr="00241509">
        <w:t>замещающее</w:t>
      </w:r>
      <w:proofErr w:type="gramEnd"/>
      <w:r w:rsidRPr="00241509"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660D2F" w:rsidRPr="00241509" w:rsidRDefault="00660D2F" w:rsidP="00660D2F">
      <w:pPr>
        <w:shd w:val="clear" w:color="auto" w:fill="FFFFFF"/>
        <w:ind w:firstLine="567"/>
        <w:jc w:val="both"/>
      </w:pPr>
      <w:r w:rsidRPr="00241509">
        <w:t xml:space="preserve">2) </w:t>
      </w:r>
      <w:proofErr w:type="gramStart"/>
      <w:r w:rsidRPr="00241509">
        <w:t>признанное</w:t>
      </w:r>
      <w:proofErr w:type="gramEnd"/>
      <w:r w:rsidRPr="00241509">
        <w:t xml:space="preserve"> судом недееспособным или ограниченно дееспособным;</w:t>
      </w:r>
    </w:p>
    <w:p w:rsidR="00660D2F" w:rsidRPr="00241509" w:rsidRDefault="00660D2F" w:rsidP="00660D2F">
      <w:pPr>
        <w:shd w:val="clear" w:color="auto" w:fill="FFFFFF"/>
        <w:ind w:firstLine="567"/>
        <w:jc w:val="both"/>
      </w:pPr>
      <w:r w:rsidRPr="00241509">
        <w:t xml:space="preserve">3) </w:t>
      </w:r>
      <w:proofErr w:type="gramStart"/>
      <w:r w:rsidRPr="00241509">
        <w:t>имеющее</w:t>
      </w:r>
      <w:proofErr w:type="gramEnd"/>
      <w:r w:rsidRPr="00241509">
        <w:t xml:space="preserve"> непогашенную или неснятую судимость.</w:t>
      </w:r>
    </w:p>
    <w:p w:rsidR="00660D2F" w:rsidRPr="00241509" w:rsidRDefault="00660D2F" w:rsidP="00660D2F">
      <w:pPr>
        <w:shd w:val="clear" w:color="auto" w:fill="FFFFFF"/>
        <w:ind w:firstLine="567"/>
        <w:jc w:val="both"/>
      </w:pPr>
      <w:r w:rsidRPr="00241509">
        <w:t>5. Срок полномочий старосты сельского населенного пункта составляет три года.</w:t>
      </w:r>
    </w:p>
    <w:p w:rsidR="00660D2F" w:rsidRPr="00241509" w:rsidRDefault="00660D2F" w:rsidP="00660D2F">
      <w:pPr>
        <w:shd w:val="clear" w:color="auto" w:fill="FFFFFF"/>
        <w:ind w:firstLine="567"/>
        <w:jc w:val="both"/>
      </w:pPr>
      <w:r w:rsidRPr="00241509">
        <w:t xml:space="preserve">Полномочия старосты сельского населенного пункта прекращаются досрочно по решению Собрания депутатов </w:t>
      </w:r>
      <w:proofErr w:type="spellStart"/>
      <w:r w:rsidR="00A44DDA" w:rsidRPr="005C17D9">
        <w:t>Чуманкасинского</w:t>
      </w:r>
      <w:proofErr w:type="spellEnd"/>
      <w:r w:rsidRPr="00241509">
        <w:t xml:space="preserve"> сельского поселения, в состав которого входит данный сельский населенный пункт, а также в случаях, установленных пунктами 1-7 части 10 статьи 40 Федерального закона  от 06.10.2003 №131-ФЗ.</w:t>
      </w:r>
    </w:p>
    <w:p w:rsidR="00660D2F" w:rsidRPr="00241509" w:rsidRDefault="00660D2F" w:rsidP="00660D2F">
      <w:pPr>
        <w:shd w:val="clear" w:color="auto" w:fill="FFFFFF"/>
        <w:ind w:firstLine="567"/>
        <w:jc w:val="both"/>
      </w:pPr>
      <w:r w:rsidRPr="00241509">
        <w:t>6. Староста сельского населенного пункта для решения возложенных на него задач:</w:t>
      </w:r>
    </w:p>
    <w:p w:rsidR="00660D2F" w:rsidRPr="00241509" w:rsidRDefault="00660D2F" w:rsidP="00660D2F">
      <w:pPr>
        <w:shd w:val="clear" w:color="auto" w:fill="FFFFFF"/>
        <w:ind w:firstLine="567"/>
        <w:jc w:val="both"/>
      </w:pPr>
      <w:r w:rsidRPr="00241509"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660D2F" w:rsidRPr="00241509" w:rsidRDefault="00660D2F" w:rsidP="00660D2F">
      <w:pPr>
        <w:shd w:val="clear" w:color="auto" w:fill="FFFFFF"/>
        <w:ind w:firstLine="567"/>
        <w:jc w:val="both"/>
      </w:pPr>
      <w:r w:rsidRPr="00241509"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660D2F" w:rsidRPr="00241509" w:rsidRDefault="00660D2F" w:rsidP="00660D2F">
      <w:pPr>
        <w:shd w:val="clear" w:color="auto" w:fill="FFFFFF"/>
        <w:ind w:firstLine="567"/>
        <w:jc w:val="both"/>
      </w:pPr>
      <w:r w:rsidRPr="00241509"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660D2F" w:rsidRPr="00241509" w:rsidRDefault="00660D2F" w:rsidP="00660D2F">
      <w:pPr>
        <w:shd w:val="clear" w:color="auto" w:fill="FFFFFF"/>
        <w:ind w:firstLine="567"/>
        <w:jc w:val="both"/>
      </w:pPr>
      <w:r w:rsidRPr="00241509">
        <w:lastRenderedPageBreak/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660D2F" w:rsidRPr="00241509" w:rsidRDefault="00660D2F" w:rsidP="00660D2F">
      <w:pPr>
        <w:shd w:val="clear" w:color="auto" w:fill="FFFFFF"/>
        <w:ind w:firstLine="567"/>
        <w:jc w:val="both"/>
      </w:pPr>
      <w:bookmarkStart w:id="1" w:name="dst100047"/>
      <w:bookmarkEnd w:id="1"/>
      <w:r w:rsidRPr="00241509">
        <w:t xml:space="preserve">7. Гарантии деятельности и иные вопросы статуса старосты сельского населенного пункта устанавливаются Решением Собрания депутатов </w:t>
      </w:r>
      <w:proofErr w:type="spellStart"/>
      <w:r w:rsidR="00A44DDA" w:rsidRPr="005C17D9">
        <w:t>Чуманкасинского</w:t>
      </w:r>
      <w:proofErr w:type="spellEnd"/>
      <w:r w:rsidRPr="00241509">
        <w:t xml:space="preserve"> сельского поселения в соответствии с законом Чувашской Республики</w:t>
      </w:r>
      <w:proofErr w:type="gramStart"/>
      <w:r w:rsidRPr="00241509">
        <w:t>.»;</w:t>
      </w:r>
      <w:proofErr w:type="gramEnd"/>
    </w:p>
    <w:p w:rsidR="00660D2F" w:rsidRPr="00241509" w:rsidRDefault="00660D2F" w:rsidP="00660D2F">
      <w:pPr>
        <w:ind w:firstLine="567"/>
        <w:jc w:val="both"/>
      </w:pPr>
    </w:p>
    <w:p w:rsidR="00660D2F" w:rsidRPr="00241509" w:rsidRDefault="00660D2F" w:rsidP="00660D2F">
      <w:pPr>
        <w:ind w:firstLine="567"/>
        <w:jc w:val="both"/>
        <w:rPr>
          <w:b/>
        </w:rPr>
      </w:pPr>
      <w:r w:rsidRPr="00241509">
        <w:rPr>
          <w:b/>
        </w:rPr>
        <w:t>6) статью 59 дополнить  частью 6 следующего содержания:</w:t>
      </w:r>
    </w:p>
    <w:p w:rsidR="00660D2F" w:rsidRPr="00241509" w:rsidRDefault="00660D2F" w:rsidP="00660D2F">
      <w:pPr>
        <w:ind w:firstLine="567"/>
        <w:jc w:val="both"/>
      </w:pPr>
      <w:r w:rsidRPr="00241509">
        <w:t xml:space="preserve">«6. Официальное опубликование Устава </w:t>
      </w:r>
      <w:proofErr w:type="spellStart"/>
      <w:r w:rsidR="00135C1D" w:rsidRPr="005C17D9">
        <w:t>Чуманкасинского</w:t>
      </w:r>
      <w:proofErr w:type="spellEnd"/>
      <w:r w:rsidRPr="00241509">
        <w:t xml:space="preserve"> сельского поселения, решения Собрания депутатов </w:t>
      </w:r>
      <w:proofErr w:type="spellStart"/>
      <w:r w:rsidR="00135C1D" w:rsidRPr="005C17D9">
        <w:t>Чуманкасинского</w:t>
      </w:r>
      <w:proofErr w:type="spellEnd"/>
      <w:r w:rsidRPr="00241509">
        <w:t xml:space="preserve"> сельского поселения о внесении в Устав  </w:t>
      </w:r>
      <w:proofErr w:type="spellStart"/>
      <w:r w:rsidR="00135C1D" w:rsidRPr="005C17D9">
        <w:t>Чуманкасинского</w:t>
      </w:r>
      <w:proofErr w:type="spellEnd"/>
      <w:r w:rsidRPr="00241509">
        <w:t xml:space="preserve"> сельского поселения  изменений и (или)  дополнений также осуществляется  посредством опубликования  (размещения) на портале Министерства юстиции Российской Федерации «Нормативные правовые акты в Российской Федерации» (</w:t>
      </w:r>
      <w:hyperlink r:id="rId8" w:history="1">
        <w:r w:rsidRPr="00241509">
          <w:rPr>
            <w:rStyle w:val="a8"/>
            <w:shd w:val="clear" w:color="auto" w:fill="FFFFFF"/>
          </w:rPr>
          <w:t>http://pravo-minjust.ru</w:t>
        </w:r>
      </w:hyperlink>
      <w:r w:rsidRPr="00241509">
        <w:rPr>
          <w:shd w:val="clear" w:color="auto" w:fill="FFFFFF"/>
        </w:rPr>
        <w:t>, </w:t>
      </w:r>
      <w:hyperlink r:id="rId9" w:history="1">
        <w:r w:rsidRPr="00241509">
          <w:rPr>
            <w:rStyle w:val="a8"/>
            <w:shd w:val="clear" w:color="auto" w:fill="FFFFFF"/>
          </w:rPr>
          <w:t>http://право-минюст.рф</w:t>
        </w:r>
      </w:hyperlink>
      <w:r w:rsidRPr="00241509">
        <w:rPr>
          <w:shd w:val="clear" w:color="auto" w:fill="FFFFFF"/>
        </w:rPr>
        <w:t>) в информационно-телекоммуникационной сети «Интернет»</w:t>
      </w:r>
      <w:proofErr w:type="gramStart"/>
      <w:r w:rsidRPr="00241509">
        <w:rPr>
          <w:shd w:val="clear" w:color="auto" w:fill="FFFFFF"/>
        </w:rPr>
        <w:t>.»</w:t>
      </w:r>
      <w:proofErr w:type="gramEnd"/>
      <w:r w:rsidRPr="00241509">
        <w:rPr>
          <w:shd w:val="clear" w:color="auto" w:fill="FFFFFF"/>
        </w:rPr>
        <w:t>.</w:t>
      </w:r>
    </w:p>
    <w:p w:rsidR="00660D2F" w:rsidRPr="00241509" w:rsidRDefault="00660D2F" w:rsidP="00660D2F">
      <w:pPr>
        <w:ind w:firstLine="567"/>
        <w:jc w:val="both"/>
      </w:pPr>
    </w:p>
    <w:p w:rsidR="00660D2F" w:rsidRPr="00241509" w:rsidRDefault="00660D2F" w:rsidP="00660D2F">
      <w:pPr>
        <w:ind w:firstLine="567"/>
        <w:jc w:val="both"/>
      </w:pPr>
      <w:r w:rsidRPr="00241509">
        <w:t>2. Настоящее решение вступает в силу после его государственной регистрации и официального опубликования.</w:t>
      </w:r>
    </w:p>
    <w:p w:rsidR="00660D2F" w:rsidRPr="00241509" w:rsidRDefault="00660D2F" w:rsidP="00660D2F">
      <w:pPr>
        <w:ind w:firstLine="567"/>
        <w:jc w:val="both"/>
      </w:pPr>
    </w:p>
    <w:p w:rsidR="00660D2F" w:rsidRDefault="00660D2F" w:rsidP="00660D2F">
      <w:pPr>
        <w:ind w:firstLine="567"/>
        <w:jc w:val="both"/>
      </w:pPr>
    </w:p>
    <w:p w:rsidR="007D449B" w:rsidRPr="00241509" w:rsidRDefault="007D449B" w:rsidP="00660D2F">
      <w:pPr>
        <w:ind w:firstLine="567"/>
        <w:jc w:val="both"/>
      </w:pPr>
    </w:p>
    <w:p w:rsidR="00781033" w:rsidRDefault="00781033" w:rsidP="00C30127">
      <w:pPr>
        <w:pStyle w:val="a5"/>
        <w:spacing w:after="0"/>
        <w:jc w:val="both"/>
        <w:rPr>
          <w:color w:val="000000"/>
        </w:rPr>
      </w:pPr>
    </w:p>
    <w:p w:rsidR="007D449B" w:rsidRPr="00092A8F" w:rsidRDefault="007D449B" w:rsidP="00C30127">
      <w:pPr>
        <w:pStyle w:val="a5"/>
        <w:spacing w:after="0"/>
        <w:jc w:val="both"/>
        <w:rPr>
          <w:color w:val="000000"/>
        </w:rPr>
      </w:pPr>
    </w:p>
    <w:p w:rsidR="00C30127" w:rsidRDefault="00C30127" w:rsidP="00C30127">
      <w:pPr>
        <w:pStyle w:val="ConsPlusNormal"/>
        <w:rPr>
          <w:color w:val="FF0000"/>
          <w:szCs w:val="24"/>
        </w:rPr>
      </w:pPr>
      <w:r w:rsidRPr="00D97A2E">
        <w:rPr>
          <w:szCs w:val="24"/>
        </w:rPr>
        <w:t xml:space="preserve">Глава </w:t>
      </w:r>
      <w:proofErr w:type="spellStart"/>
      <w:r>
        <w:rPr>
          <w:szCs w:val="24"/>
        </w:rPr>
        <w:t>Чуманкасинского</w:t>
      </w:r>
      <w:proofErr w:type="spellEnd"/>
      <w:r w:rsidRPr="008373B6">
        <w:rPr>
          <w:szCs w:val="24"/>
        </w:rPr>
        <w:t xml:space="preserve"> сельского поселения</w:t>
      </w:r>
      <w:r>
        <w:rPr>
          <w:szCs w:val="24"/>
        </w:rPr>
        <w:t xml:space="preserve">                                            </w:t>
      </w:r>
      <w:r w:rsidR="00135C1D">
        <w:rPr>
          <w:szCs w:val="24"/>
        </w:rPr>
        <w:t>Н.В.Белов</w:t>
      </w:r>
    </w:p>
    <w:p w:rsidR="00C30127" w:rsidRPr="008373B6" w:rsidRDefault="00C30127" w:rsidP="00C30127">
      <w:pPr>
        <w:pStyle w:val="ConsPlusNormal"/>
        <w:rPr>
          <w:szCs w:val="24"/>
        </w:rPr>
      </w:pPr>
    </w:p>
    <w:p w:rsidR="00C30127" w:rsidRDefault="00C30127" w:rsidP="00C30127">
      <w:pPr>
        <w:pStyle w:val="ConsPlusNormal"/>
        <w:outlineLvl w:val="1"/>
      </w:pPr>
    </w:p>
    <w:p w:rsidR="00791C6E" w:rsidRDefault="00791C6E"/>
    <w:sectPr w:rsidR="00791C6E" w:rsidSect="00781033">
      <w:pgSz w:w="11906" w:h="16838"/>
      <w:pgMar w:top="993" w:right="991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F44E8"/>
    <w:multiLevelType w:val="hybridMultilevel"/>
    <w:tmpl w:val="9412F8F4"/>
    <w:lvl w:ilvl="0" w:tplc="B2447330">
      <w:start w:val="1"/>
      <w:numFmt w:val="decimal"/>
      <w:lvlText w:val="%1."/>
      <w:lvlJc w:val="left"/>
      <w:pPr>
        <w:ind w:left="1858" w:hanging="12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30127"/>
    <w:rsid w:val="00000E84"/>
    <w:rsid w:val="00001170"/>
    <w:rsid w:val="00012D3F"/>
    <w:rsid w:val="000143A0"/>
    <w:rsid w:val="00016980"/>
    <w:rsid w:val="00016D50"/>
    <w:rsid w:val="00017C64"/>
    <w:rsid w:val="00027893"/>
    <w:rsid w:val="00030577"/>
    <w:rsid w:val="0003352B"/>
    <w:rsid w:val="00037B90"/>
    <w:rsid w:val="00041046"/>
    <w:rsid w:val="0004138F"/>
    <w:rsid w:val="00041901"/>
    <w:rsid w:val="000461B6"/>
    <w:rsid w:val="000464AD"/>
    <w:rsid w:val="00051763"/>
    <w:rsid w:val="000518D0"/>
    <w:rsid w:val="00052190"/>
    <w:rsid w:val="000523C7"/>
    <w:rsid w:val="00053294"/>
    <w:rsid w:val="00054DCF"/>
    <w:rsid w:val="000564F1"/>
    <w:rsid w:val="00057BDD"/>
    <w:rsid w:val="0006007C"/>
    <w:rsid w:val="00065F28"/>
    <w:rsid w:val="00071C0F"/>
    <w:rsid w:val="00081B03"/>
    <w:rsid w:val="00082108"/>
    <w:rsid w:val="00082A6B"/>
    <w:rsid w:val="00082BF6"/>
    <w:rsid w:val="0008600A"/>
    <w:rsid w:val="00086A22"/>
    <w:rsid w:val="00091933"/>
    <w:rsid w:val="000923B8"/>
    <w:rsid w:val="000935AB"/>
    <w:rsid w:val="000949EC"/>
    <w:rsid w:val="00094E71"/>
    <w:rsid w:val="000A0600"/>
    <w:rsid w:val="000A20B6"/>
    <w:rsid w:val="000A4D4D"/>
    <w:rsid w:val="000A7A72"/>
    <w:rsid w:val="000B1DC7"/>
    <w:rsid w:val="000B258E"/>
    <w:rsid w:val="000B61A9"/>
    <w:rsid w:val="000B730D"/>
    <w:rsid w:val="000C20A1"/>
    <w:rsid w:val="000C312D"/>
    <w:rsid w:val="000C5A3C"/>
    <w:rsid w:val="000C7133"/>
    <w:rsid w:val="000C7DFE"/>
    <w:rsid w:val="000D0699"/>
    <w:rsid w:val="000D0874"/>
    <w:rsid w:val="000D0AF2"/>
    <w:rsid w:val="000D11E3"/>
    <w:rsid w:val="000D1F4B"/>
    <w:rsid w:val="000D2D0D"/>
    <w:rsid w:val="000D4296"/>
    <w:rsid w:val="000D42B7"/>
    <w:rsid w:val="000D75F3"/>
    <w:rsid w:val="000E1345"/>
    <w:rsid w:val="000E305C"/>
    <w:rsid w:val="000E368C"/>
    <w:rsid w:val="000E3863"/>
    <w:rsid w:val="000F09DF"/>
    <w:rsid w:val="000F184F"/>
    <w:rsid w:val="000F4C41"/>
    <w:rsid w:val="000F583F"/>
    <w:rsid w:val="00100515"/>
    <w:rsid w:val="001043E8"/>
    <w:rsid w:val="001056F4"/>
    <w:rsid w:val="00107B1C"/>
    <w:rsid w:val="00107BB5"/>
    <w:rsid w:val="001135F9"/>
    <w:rsid w:val="00113AF4"/>
    <w:rsid w:val="00113C81"/>
    <w:rsid w:val="00115C10"/>
    <w:rsid w:val="00117E4E"/>
    <w:rsid w:val="001238D0"/>
    <w:rsid w:val="00125047"/>
    <w:rsid w:val="00135925"/>
    <w:rsid w:val="00135C1D"/>
    <w:rsid w:val="0013727D"/>
    <w:rsid w:val="0014094F"/>
    <w:rsid w:val="00146844"/>
    <w:rsid w:val="001517AC"/>
    <w:rsid w:val="0015193F"/>
    <w:rsid w:val="001522BD"/>
    <w:rsid w:val="00156154"/>
    <w:rsid w:val="001637A3"/>
    <w:rsid w:val="0016605E"/>
    <w:rsid w:val="0016746E"/>
    <w:rsid w:val="00170BB9"/>
    <w:rsid w:val="00182BA7"/>
    <w:rsid w:val="001834CA"/>
    <w:rsid w:val="00186CAC"/>
    <w:rsid w:val="00187ACA"/>
    <w:rsid w:val="00187DAF"/>
    <w:rsid w:val="00191774"/>
    <w:rsid w:val="00192A90"/>
    <w:rsid w:val="00193C43"/>
    <w:rsid w:val="00193F89"/>
    <w:rsid w:val="001A037A"/>
    <w:rsid w:val="001A27A4"/>
    <w:rsid w:val="001A4CCE"/>
    <w:rsid w:val="001A53BE"/>
    <w:rsid w:val="001A77A2"/>
    <w:rsid w:val="001A7D33"/>
    <w:rsid w:val="001B1C6C"/>
    <w:rsid w:val="001B4A5A"/>
    <w:rsid w:val="001C374D"/>
    <w:rsid w:val="001C3C31"/>
    <w:rsid w:val="001C5D55"/>
    <w:rsid w:val="001C798D"/>
    <w:rsid w:val="001D0C40"/>
    <w:rsid w:val="001D2581"/>
    <w:rsid w:val="001D4FEB"/>
    <w:rsid w:val="001D6E50"/>
    <w:rsid w:val="001E4AE0"/>
    <w:rsid w:val="001E78F3"/>
    <w:rsid w:val="001F500E"/>
    <w:rsid w:val="001F5ED5"/>
    <w:rsid w:val="002017AB"/>
    <w:rsid w:val="0020180C"/>
    <w:rsid w:val="002047B0"/>
    <w:rsid w:val="0020724D"/>
    <w:rsid w:val="00211A73"/>
    <w:rsid w:val="00215725"/>
    <w:rsid w:val="00221621"/>
    <w:rsid w:val="002334C4"/>
    <w:rsid w:val="00234598"/>
    <w:rsid w:val="00242BB7"/>
    <w:rsid w:val="00245863"/>
    <w:rsid w:val="00246CF9"/>
    <w:rsid w:val="00255F0F"/>
    <w:rsid w:val="002604EC"/>
    <w:rsid w:val="002621BD"/>
    <w:rsid w:val="002639C9"/>
    <w:rsid w:val="0026701B"/>
    <w:rsid w:val="00267C8A"/>
    <w:rsid w:val="002728EB"/>
    <w:rsid w:val="002739AA"/>
    <w:rsid w:val="00274BA0"/>
    <w:rsid w:val="0027620C"/>
    <w:rsid w:val="00280662"/>
    <w:rsid w:val="00281391"/>
    <w:rsid w:val="002840D7"/>
    <w:rsid w:val="00285013"/>
    <w:rsid w:val="00287799"/>
    <w:rsid w:val="0029011A"/>
    <w:rsid w:val="002917A3"/>
    <w:rsid w:val="002919D9"/>
    <w:rsid w:val="00297F05"/>
    <w:rsid w:val="002A111D"/>
    <w:rsid w:val="002A276E"/>
    <w:rsid w:val="002A3FAC"/>
    <w:rsid w:val="002A5C04"/>
    <w:rsid w:val="002A6695"/>
    <w:rsid w:val="002A7181"/>
    <w:rsid w:val="002B3B8E"/>
    <w:rsid w:val="002D22A1"/>
    <w:rsid w:val="002D3480"/>
    <w:rsid w:val="002D69ED"/>
    <w:rsid w:val="002D6B2F"/>
    <w:rsid w:val="002E1647"/>
    <w:rsid w:val="002E286A"/>
    <w:rsid w:val="002E5E16"/>
    <w:rsid w:val="002E6FF5"/>
    <w:rsid w:val="002F31C6"/>
    <w:rsid w:val="002F353F"/>
    <w:rsid w:val="002F785A"/>
    <w:rsid w:val="00302D21"/>
    <w:rsid w:val="00302E5E"/>
    <w:rsid w:val="00303443"/>
    <w:rsid w:val="003114B0"/>
    <w:rsid w:val="00313169"/>
    <w:rsid w:val="00314991"/>
    <w:rsid w:val="003220DA"/>
    <w:rsid w:val="00323D78"/>
    <w:rsid w:val="003264B4"/>
    <w:rsid w:val="00327EAD"/>
    <w:rsid w:val="00330EA8"/>
    <w:rsid w:val="00333366"/>
    <w:rsid w:val="003334EE"/>
    <w:rsid w:val="003404C7"/>
    <w:rsid w:val="0034202C"/>
    <w:rsid w:val="003425E3"/>
    <w:rsid w:val="00344E84"/>
    <w:rsid w:val="00353E15"/>
    <w:rsid w:val="00353F6C"/>
    <w:rsid w:val="003549DB"/>
    <w:rsid w:val="00355226"/>
    <w:rsid w:val="003565C7"/>
    <w:rsid w:val="00356ACF"/>
    <w:rsid w:val="003601D3"/>
    <w:rsid w:val="00361DF1"/>
    <w:rsid w:val="00364E42"/>
    <w:rsid w:val="00366517"/>
    <w:rsid w:val="00371498"/>
    <w:rsid w:val="00383F4D"/>
    <w:rsid w:val="00384AE4"/>
    <w:rsid w:val="00391F03"/>
    <w:rsid w:val="003A4996"/>
    <w:rsid w:val="003A6BB2"/>
    <w:rsid w:val="003A75FC"/>
    <w:rsid w:val="003B2D26"/>
    <w:rsid w:val="003B7F35"/>
    <w:rsid w:val="003C37EE"/>
    <w:rsid w:val="003C680D"/>
    <w:rsid w:val="003D190E"/>
    <w:rsid w:val="003D217C"/>
    <w:rsid w:val="003D24D1"/>
    <w:rsid w:val="003D2DB9"/>
    <w:rsid w:val="003D5087"/>
    <w:rsid w:val="003D73E2"/>
    <w:rsid w:val="003E096C"/>
    <w:rsid w:val="003E1583"/>
    <w:rsid w:val="003E1CDC"/>
    <w:rsid w:val="003E266A"/>
    <w:rsid w:val="003E3940"/>
    <w:rsid w:val="003E3A64"/>
    <w:rsid w:val="003E4384"/>
    <w:rsid w:val="003E4FEC"/>
    <w:rsid w:val="003F0F08"/>
    <w:rsid w:val="003F0FC8"/>
    <w:rsid w:val="00401BFA"/>
    <w:rsid w:val="00401F49"/>
    <w:rsid w:val="004120E0"/>
    <w:rsid w:val="00415514"/>
    <w:rsid w:val="0042403E"/>
    <w:rsid w:val="00425771"/>
    <w:rsid w:val="00431335"/>
    <w:rsid w:val="00435AD4"/>
    <w:rsid w:val="0043754A"/>
    <w:rsid w:val="00441067"/>
    <w:rsid w:val="00441C0C"/>
    <w:rsid w:val="0044438F"/>
    <w:rsid w:val="00444628"/>
    <w:rsid w:val="00447B9C"/>
    <w:rsid w:val="00447E37"/>
    <w:rsid w:val="00450941"/>
    <w:rsid w:val="00451FEC"/>
    <w:rsid w:val="00454967"/>
    <w:rsid w:val="00455A8C"/>
    <w:rsid w:val="0045660A"/>
    <w:rsid w:val="00457803"/>
    <w:rsid w:val="00457D6C"/>
    <w:rsid w:val="00457E81"/>
    <w:rsid w:val="004601C2"/>
    <w:rsid w:val="004611CA"/>
    <w:rsid w:val="00461EED"/>
    <w:rsid w:val="004670E0"/>
    <w:rsid w:val="004727D6"/>
    <w:rsid w:val="004773F9"/>
    <w:rsid w:val="0048039D"/>
    <w:rsid w:val="00486382"/>
    <w:rsid w:val="0049195C"/>
    <w:rsid w:val="00491B1D"/>
    <w:rsid w:val="00491C5E"/>
    <w:rsid w:val="00492555"/>
    <w:rsid w:val="00492971"/>
    <w:rsid w:val="00494320"/>
    <w:rsid w:val="00494E57"/>
    <w:rsid w:val="004A21C3"/>
    <w:rsid w:val="004A451F"/>
    <w:rsid w:val="004A7A38"/>
    <w:rsid w:val="004B0429"/>
    <w:rsid w:val="004B2E11"/>
    <w:rsid w:val="004D045C"/>
    <w:rsid w:val="004D3D98"/>
    <w:rsid w:val="004D53D1"/>
    <w:rsid w:val="004D6F37"/>
    <w:rsid w:val="004D7877"/>
    <w:rsid w:val="004E078E"/>
    <w:rsid w:val="004E3488"/>
    <w:rsid w:val="004E3530"/>
    <w:rsid w:val="004F0801"/>
    <w:rsid w:val="004F2097"/>
    <w:rsid w:val="004F29E8"/>
    <w:rsid w:val="004F31CC"/>
    <w:rsid w:val="0050132E"/>
    <w:rsid w:val="00501758"/>
    <w:rsid w:val="005040BE"/>
    <w:rsid w:val="00505F60"/>
    <w:rsid w:val="0050715C"/>
    <w:rsid w:val="00511D60"/>
    <w:rsid w:val="005132BB"/>
    <w:rsid w:val="00513D56"/>
    <w:rsid w:val="005145B2"/>
    <w:rsid w:val="00521DD2"/>
    <w:rsid w:val="0052227E"/>
    <w:rsid w:val="00523635"/>
    <w:rsid w:val="005250A9"/>
    <w:rsid w:val="00525CDE"/>
    <w:rsid w:val="00533283"/>
    <w:rsid w:val="00536311"/>
    <w:rsid w:val="00537420"/>
    <w:rsid w:val="00547B70"/>
    <w:rsid w:val="005521D7"/>
    <w:rsid w:val="00556A22"/>
    <w:rsid w:val="00560D87"/>
    <w:rsid w:val="00567D80"/>
    <w:rsid w:val="00567EE9"/>
    <w:rsid w:val="00574729"/>
    <w:rsid w:val="005756B4"/>
    <w:rsid w:val="00575FA8"/>
    <w:rsid w:val="00577D65"/>
    <w:rsid w:val="00580776"/>
    <w:rsid w:val="005808F2"/>
    <w:rsid w:val="0059042A"/>
    <w:rsid w:val="005915A4"/>
    <w:rsid w:val="00594B39"/>
    <w:rsid w:val="00596385"/>
    <w:rsid w:val="005A4514"/>
    <w:rsid w:val="005A7FB9"/>
    <w:rsid w:val="005B0B1F"/>
    <w:rsid w:val="005B366E"/>
    <w:rsid w:val="005C0B88"/>
    <w:rsid w:val="005C17D9"/>
    <w:rsid w:val="005C2549"/>
    <w:rsid w:val="005C4DD9"/>
    <w:rsid w:val="005C50BB"/>
    <w:rsid w:val="005C6642"/>
    <w:rsid w:val="005D03F9"/>
    <w:rsid w:val="005D4733"/>
    <w:rsid w:val="005D6203"/>
    <w:rsid w:val="005D69CD"/>
    <w:rsid w:val="005E1B9A"/>
    <w:rsid w:val="005E35B0"/>
    <w:rsid w:val="005E4A7F"/>
    <w:rsid w:val="005E5DFA"/>
    <w:rsid w:val="005E6B87"/>
    <w:rsid w:val="005F279D"/>
    <w:rsid w:val="00600C85"/>
    <w:rsid w:val="00605A3A"/>
    <w:rsid w:val="00605DF6"/>
    <w:rsid w:val="00606FB7"/>
    <w:rsid w:val="00611CC7"/>
    <w:rsid w:val="00611D67"/>
    <w:rsid w:val="00612508"/>
    <w:rsid w:val="00612C27"/>
    <w:rsid w:val="006257E0"/>
    <w:rsid w:val="00630F18"/>
    <w:rsid w:val="00636A35"/>
    <w:rsid w:val="00636AAE"/>
    <w:rsid w:val="00640CDA"/>
    <w:rsid w:val="006416B0"/>
    <w:rsid w:val="006458AA"/>
    <w:rsid w:val="006475AF"/>
    <w:rsid w:val="00655F85"/>
    <w:rsid w:val="00660D2F"/>
    <w:rsid w:val="0066480B"/>
    <w:rsid w:val="00670434"/>
    <w:rsid w:val="00672848"/>
    <w:rsid w:val="00675DBD"/>
    <w:rsid w:val="00676AAE"/>
    <w:rsid w:val="00680299"/>
    <w:rsid w:val="006811BF"/>
    <w:rsid w:val="00681B00"/>
    <w:rsid w:val="00681E6C"/>
    <w:rsid w:val="0068207E"/>
    <w:rsid w:val="006875E2"/>
    <w:rsid w:val="006909CF"/>
    <w:rsid w:val="00690ADA"/>
    <w:rsid w:val="00691586"/>
    <w:rsid w:val="0069342A"/>
    <w:rsid w:val="006A2A41"/>
    <w:rsid w:val="006A3131"/>
    <w:rsid w:val="006A52FB"/>
    <w:rsid w:val="006A65AD"/>
    <w:rsid w:val="006B2811"/>
    <w:rsid w:val="006B5C4A"/>
    <w:rsid w:val="006B67E1"/>
    <w:rsid w:val="006C2C1F"/>
    <w:rsid w:val="006C4748"/>
    <w:rsid w:val="006C5EC7"/>
    <w:rsid w:val="006D06FE"/>
    <w:rsid w:val="006D377F"/>
    <w:rsid w:val="006E068B"/>
    <w:rsid w:val="006E09B0"/>
    <w:rsid w:val="006E20BD"/>
    <w:rsid w:val="006E5E2C"/>
    <w:rsid w:val="006E6C75"/>
    <w:rsid w:val="006E7502"/>
    <w:rsid w:val="006F3172"/>
    <w:rsid w:val="006F6E58"/>
    <w:rsid w:val="006F6E8C"/>
    <w:rsid w:val="00702B30"/>
    <w:rsid w:val="007049CC"/>
    <w:rsid w:val="007058A6"/>
    <w:rsid w:val="00705AFF"/>
    <w:rsid w:val="00717D1C"/>
    <w:rsid w:val="00717EA5"/>
    <w:rsid w:val="007206A5"/>
    <w:rsid w:val="00720E8B"/>
    <w:rsid w:val="0072349D"/>
    <w:rsid w:val="00723BB4"/>
    <w:rsid w:val="0072688F"/>
    <w:rsid w:val="00726D18"/>
    <w:rsid w:val="00727F2C"/>
    <w:rsid w:val="00737560"/>
    <w:rsid w:val="0074379E"/>
    <w:rsid w:val="00743CAB"/>
    <w:rsid w:val="00744646"/>
    <w:rsid w:val="00744B22"/>
    <w:rsid w:val="00744B52"/>
    <w:rsid w:val="00746A13"/>
    <w:rsid w:val="00746DA3"/>
    <w:rsid w:val="00750914"/>
    <w:rsid w:val="00750AC0"/>
    <w:rsid w:val="00752918"/>
    <w:rsid w:val="00754EA5"/>
    <w:rsid w:val="0075763D"/>
    <w:rsid w:val="0076441C"/>
    <w:rsid w:val="007653E0"/>
    <w:rsid w:val="00772741"/>
    <w:rsid w:val="007753CD"/>
    <w:rsid w:val="00776074"/>
    <w:rsid w:val="007763EC"/>
    <w:rsid w:val="00777305"/>
    <w:rsid w:val="00781033"/>
    <w:rsid w:val="007813A0"/>
    <w:rsid w:val="0078384F"/>
    <w:rsid w:val="0078391D"/>
    <w:rsid w:val="00783BD8"/>
    <w:rsid w:val="0078767B"/>
    <w:rsid w:val="00790744"/>
    <w:rsid w:val="00790F52"/>
    <w:rsid w:val="00791C6E"/>
    <w:rsid w:val="00795AE7"/>
    <w:rsid w:val="007967E6"/>
    <w:rsid w:val="00796E5B"/>
    <w:rsid w:val="00797C54"/>
    <w:rsid w:val="007A00B0"/>
    <w:rsid w:val="007A0501"/>
    <w:rsid w:val="007A376F"/>
    <w:rsid w:val="007A3ACB"/>
    <w:rsid w:val="007B0156"/>
    <w:rsid w:val="007B0C43"/>
    <w:rsid w:val="007B4E2B"/>
    <w:rsid w:val="007C0691"/>
    <w:rsid w:val="007C3422"/>
    <w:rsid w:val="007C75B1"/>
    <w:rsid w:val="007D444F"/>
    <w:rsid w:val="007D449B"/>
    <w:rsid w:val="007D5FEB"/>
    <w:rsid w:val="007E2B99"/>
    <w:rsid w:val="007E54D8"/>
    <w:rsid w:val="007F3A7D"/>
    <w:rsid w:val="007F449B"/>
    <w:rsid w:val="007F6492"/>
    <w:rsid w:val="007F6733"/>
    <w:rsid w:val="007F6AB9"/>
    <w:rsid w:val="007F7023"/>
    <w:rsid w:val="00803128"/>
    <w:rsid w:val="00804019"/>
    <w:rsid w:val="00805309"/>
    <w:rsid w:val="00806CE3"/>
    <w:rsid w:val="00813157"/>
    <w:rsid w:val="008200AB"/>
    <w:rsid w:val="0082052B"/>
    <w:rsid w:val="008217E4"/>
    <w:rsid w:val="00823012"/>
    <w:rsid w:val="0082306C"/>
    <w:rsid w:val="008238C2"/>
    <w:rsid w:val="00824794"/>
    <w:rsid w:val="00832A0B"/>
    <w:rsid w:val="008337B4"/>
    <w:rsid w:val="00835C45"/>
    <w:rsid w:val="00844F1E"/>
    <w:rsid w:val="0085237E"/>
    <w:rsid w:val="008564AA"/>
    <w:rsid w:val="008564AE"/>
    <w:rsid w:val="00857C36"/>
    <w:rsid w:val="00857D70"/>
    <w:rsid w:val="00864239"/>
    <w:rsid w:val="008672FD"/>
    <w:rsid w:val="00870C2A"/>
    <w:rsid w:val="00871C9C"/>
    <w:rsid w:val="00873002"/>
    <w:rsid w:val="008758B4"/>
    <w:rsid w:val="00880826"/>
    <w:rsid w:val="0088160C"/>
    <w:rsid w:val="0088161A"/>
    <w:rsid w:val="008853F0"/>
    <w:rsid w:val="008867C7"/>
    <w:rsid w:val="00893542"/>
    <w:rsid w:val="00893970"/>
    <w:rsid w:val="00895529"/>
    <w:rsid w:val="008A217B"/>
    <w:rsid w:val="008A3599"/>
    <w:rsid w:val="008A3DE3"/>
    <w:rsid w:val="008A4AF6"/>
    <w:rsid w:val="008A7510"/>
    <w:rsid w:val="008B187D"/>
    <w:rsid w:val="008B2353"/>
    <w:rsid w:val="008B2956"/>
    <w:rsid w:val="008B2EEE"/>
    <w:rsid w:val="008B6DB8"/>
    <w:rsid w:val="008C00FB"/>
    <w:rsid w:val="008C09F0"/>
    <w:rsid w:val="008C1888"/>
    <w:rsid w:val="008C4ADC"/>
    <w:rsid w:val="008C67D9"/>
    <w:rsid w:val="008D28B9"/>
    <w:rsid w:val="008D32F6"/>
    <w:rsid w:val="008D399C"/>
    <w:rsid w:val="008D3F99"/>
    <w:rsid w:val="008D410A"/>
    <w:rsid w:val="008E218E"/>
    <w:rsid w:val="008E29E9"/>
    <w:rsid w:val="008E46EB"/>
    <w:rsid w:val="008E5F92"/>
    <w:rsid w:val="008E7E53"/>
    <w:rsid w:val="008F00CE"/>
    <w:rsid w:val="008F0D38"/>
    <w:rsid w:val="008F177D"/>
    <w:rsid w:val="008F511C"/>
    <w:rsid w:val="008F54C1"/>
    <w:rsid w:val="008F55A5"/>
    <w:rsid w:val="008F7059"/>
    <w:rsid w:val="00900D38"/>
    <w:rsid w:val="00902F18"/>
    <w:rsid w:val="0090482C"/>
    <w:rsid w:val="0090614A"/>
    <w:rsid w:val="009072C0"/>
    <w:rsid w:val="00910BFD"/>
    <w:rsid w:val="0091104C"/>
    <w:rsid w:val="00913234"/>
    <w:rsid w:val="0092521F"/>
    <w:rsid w:val="00925A55"/>
    <w:rsid w:val="0092734D"/>
    <w:rsid w:val="00927805"/>
    <w:rsid w:val="00933174"/>
    <w:rsid w:val="00933F4C"/>
    <w:rsid w:val="0093558C"/>
    <w:rsid w:val="009357A3"/>
    <w:rsid w:val="0094021A"/>
    <w:rsid w:val="00940BCE"/>
    <w:rsid w:val="00944CCE"/>
    <w:rsid w:val="009521EB"/>
    <w:rsid w:val="0095263B"/>
    <w:rsid w:val="00952923"/>
    <w:rsid w:val="0095368F"/>
    <w:rsid w:val="0095559F"/>
    <w:rsid w:val="00956C33"/>
    <w:rsid w:val="009575DB"/>
    <w:rsid w:val="0096250F"/>
    <w:rsid w:val="00962616"/>
    <w:rsid w:val="00962FE1"/>
    <w:rsid w:val="009643F6"/>
    <w:rsid w:val="009775DA"/>
    <w:rsid w:val="00980775"/>
    <w:rsid w:val="00982DCB"/>
    <w:rsid w:val="009874F7"/>
    <w:rsid w:val="00993F04"/>
    <w:rsid w:val="00997DA9"/>
    <w:rsid w:val="009A0FB5"/>
    <w:rsid w:val="009A1AC6"/>
    <w:rsid w:val="009A5BBD"/>
    <w:rsid w:val="009A75C9"/>
    <w:rsid w:val="009A7D9F"/>
    <w:rsid w:val="009B504B"/>
    <w:rsid w:val="009C1FA0"/>
    <w:rsid w:val="009C3F87"/>
    <w:rsid w:val="009D21A9"/>
    <w:rsid w:val="009D2D46"/>
    <w:rsid w:val="009D39A7"/>
    <w:rsid w:val="009E08E8"/>
    <w:rsid w:val="009E0D91"/>
    <w:rsid w:val="009E2D03"/>
    <w:rsid w:val="009E6791"/>
    <w:rsid w:val="009E6909"/>
    <w:rsid w:val="009F4592"/>
    <w:rsid w:val="00A06063"/>
    <w:rsid w:val="00A103AA"/>
    <w:rsid w:val="00A10A42"/>
    <w:rsid w:val="00A11D42"/>
    <w:rsid w:val="00A13030"/>
    <w:rsid w:val="00A14948"/>
    <w:rsid w:val="00A15829"/>
    <w:rsid w:val="00A15EC0"/>
    <w:rsid w:val="00A2043A"/>
    <w:rsid w:val="00A22F23"/>
    <w:rsid w:val="00A23B84"/>
    <w:rsid w:val="00A31F35"/>
    <w:rsid w:val="00A31F73"/>
    <w:rsid w:val="00A33679"/>
    <w:rsid w:val="00A4421B"/>
    <w:rsid w:val="00A4479E"/>
    <w:rsid w:val="00A44DDA"/>
    <w:rsid w:val="00A458EF"/>
    <w:rsid w:val="00A46030"/>
    <w:rsid w:val="00A47276"/>
    <w:rsid w:val="00A502F1"/>
    <w:rsid w:val="00A5501C"/>
    <w:rsid w:val="00A64DA9"/>
    <w:rsid w:val="00A679E4"/>
    <w:rsid w:val="00A67EC8"/>
    <w:rsid w:val="00A74CAC"/>
    <w:rsid w:val="00A75FF1"/>
    <w:rsid w:val="00A83DDF"/>
    <w:rsid w:val="00A91072"/>
    <w:rsid w:val="00A923E6"/>
    <w:rsid w:val="00AA0A12"/>
    <w:rsid w:val="00AA3982"/>
    <w:rsid w:val="00AA439F"/>
    <w:rsid w:val="00AB1B65"/>
    <w:rsid w:val="00AB1C26"/>
    <w:rsid w:val="00AC18E5"/>
    <w:rsid w:val="00AC22D0"/>
    <w:rsid w:val="00AC5660"/>
    <w:rsid w:val="00AC72FA"/>
    <w:rsid w:val="00AD0552"/>
    <w:rsid w:val="00AD1B49"/>
    <w:rsid w:val="00AD2DA7"/>
    <w:rsid w:val="00AE044F"/>
    <w:rsid w:val="00AE2CCF"/>
    <w:rsid w:val="00AE6A3A"/>
    <w:rsid w:val="00AF3F84"/>
    <w:rsid w:val="00AF6534"/>
    <w:rsid w:val="00AF656F"/>
    <w:rsid w:val="00B02EA0"/>
    <w:rsid w:val="00B10942"/>
    <w:rsid w:val="00B1171E"/>
    <w:rsid w:val="00B20124"/>
    <w:rsid w:val="00B32407"/>
    <w:rsid w:val="00B34711"/>
    <w:rsid w:val="00B34757"/>
    <w:rsid w:val="00B4110A"/>
    <w:rsid w:val="00B42C68"/>
    <w:rsid w:val="00B448A9"/>
    <w:rsid w:val="00B536F9"/>
    <w:rsid w:val="00B539F2"/>
    <w:rsid w:val="00B54EE8"/>
    <w:rsid w:val="00B56AFC"/>
    <w:rsid w:val="00B570BB"/>
    <w:rsid w:val="00B60004"/>
    <w:rsid w:val="00B60962"/>
    <w:rsid w:val="00B60C80"/>
    <w:rsid w:val="00B6323E"/>
    <w:rsid w:val="00B63BBA"/>
    <w:rsid w:val="00B64EA4"/>
    <w:rsid w:val="00B73EFA"/>
    <w:rsid w:val="00B750B5"/>
    <w:rsid w:val="00B82C38"/>
    <w:rsid w:val="00B867B8"/>
    <w:rsid w:val="00B87B4A"/>
    <w:rsid w:val="00B87CBE"/>
    <w:rsid w:val="00B901BA"/>
    <w:rsid w:val="00B937C7"/>
    <w:rsid w:val="00BA1327"/>
    <w:rsid w:val="00BA15C6"/>
    <w:rsid w:val="00BA7106"/>
    <w:rsid w:val="00BB5ED6"/>
    <w:rsid w:val="00BB7CD8"/>
    <w:rsid w:val="00BC17BC"/>
    <w:rsid w:val="00BC1A9C"/>
    <w:rsid w:val="00BD09EB"/>
    <w:rsid w:val="00BD1564"/>
    <w:rsid w:val="00BD596E"/>
    <w:rsid w:val="00BE3532"/>
    <w:rsid w:val="00BE7278"/>
    <w:rsid w:val="00C007EF"/>
    <w:rsid w:val="00C02684"/>
    <w:rsid w:val="00C02A92"/>
    <w:rsid w:val="00C0587D"/>
    <w:rsid w:val="00C1061B"/>
    <w:rsid w:val="00C10D69"/>
    <w:rsid w:val="00C124F8"/>
    <w:rsid w:val="00C138E7"/>
    <w:rsid w:val="00C23A34"/>
    <w:rsid w:val="00C30127"/>
    <w:rsid w:val="00C32B7D"/>
    <w:rsid w:val="00C33B46"/>
    <w:rsid w:val="00C51156"/>
    <w:rsid w:val="00C5603C"/>
    <w:rsid w:val="00C63BC7"/>
    <w:rsid w:val="00C6407C"/>
    <w:rsid w:val="00C7354E"/>
    <w:rsid w:val="00C75BAB"/>
    <w:rsid w:val="00C7644E"/>
    <w:rsid w:val="00C80296"/>
    <w:rsid w:val="00C85EA7"/>
    <w:rsid w:val="00C9179C"/>
    <w:rsid w:val="00C91D86"/>
    <w:rsid w:val="00CA0C37"/>
    <w:rsid w:val="00CA5E50"/>
    <w:rsid w:val="00CB0835"/>
    <w:rsid w:val="00CB34AA"/>
    <w:rsid w:val="00CC56DE"/>
    <w:rsid w:val="00CC7150"/>
    <w:rsid w:val="00CD0705"/>
    <w:rsid w:val="00CD3470"/>
    <w:rsid w:val="00CE5D18"/>
    <w:rsid w:val="00CF1D98"/>
    <w:rsid w:val="00CF2927"/>
    <w:rsid w:val="00CF33F0"/>
    <w:rsid w:val="00CF5237"/>
    <w:rsid w:val="00CF61FB"/>
    <w:rsid w:val="00D01A31"/>
    <w:rsid w:val="00D01BE2"/>
    <w:rsid w:val="00D10817"/>
    <w:rsid w:val="00D11205"/>
    <w:rsid w:val="00D13DC2"/>
    <w:rsid w:val="00D16C5C"/>
    <w:rsid w:val="00D21FC2"/>
    <w:rsid w:val="00D23F3D"/>
    <w:rsid w:val="00D24D1D"/>
    <w:rsid w:val="00D24E4F"/>
    <w:rsid w:val="00D379B7"/>
    <w:rsid w:val="00D40028"/>
    <w:rsid w:val="00D41A59"/>
    <w:rsid w:val="00D512F2"/>
    <w:rsid w:val="00D51464"/>
    <w:rsid w:val="00D5177D"/>
    <w:rsid w:val="00D60360"/>
    <w:rsid w:val="00D61711"/>
    <w:rsid w:val="00D621E2"/>
    <w:rsid w:val="00D647FD"/>
    <w:rsid w:val="00D75803"/>
    <w:rsid w:val="00D7703F"/>
    <w:rsid w:val="00D822CB"/>
    <w:rsid w:val="00D940D9"/>
    <w:rsid w:val="00D942FE"/>
    <w:rsid w:val="00D94850"/>
    <w:rsid w:val="00DA219E"/>
    <w:rsid w:val="00DA5535"/>
    <w:rsid w:val="00DB0D4C"/>
    <w:rsid w:val="00DB2781"/>
    <w:rsid w:val="00DB7F1F"/>
    <w:rsid w:val="00DC3083"/>
    <w:rsid w:val="00DC5E75"/>
    <w:rsid w:val="00DD4330"/>
    <w:rsid w:val="00DD5BA5"/>
    <w:rsid w:val="00DD7602"/>
    <w:rsid w:val="00DE0221"/>
    <w:rsid w:val="00DE6A89"/>
    <w:rsid w:val="00DF15F3"/>
    <w:rsid w:val="00DF18F0"/>
    <w:rsid w:val="00DF62B1"/>
    <w:rsid w:val="00E00253"/>
    <w:rsid w:val="00E02CB6"/>
    <w:rsid w:val="00E03CC3"/>
    <w:rsid w:val="00E03DF6"/>
    <w:rsid w:val="00E10AB9"/>
    <w:rsid w:val="00E158B4"/>
    <w:rsid w:val="00E21029"/>
    <w:rsid w:val="00E217DB"/>
    <w:rsid w:val="00E22B73"/>
    <w:rsid w:val="00E259FA"/>
    <w:rsid w:val="00E25D0D"/>
    <w:rsid w:val="00E31E89"/>
    <w:rsid w:val="00E32742"/>
    <w:rsid w:val="00E35F47"/>
    <w:rsid w:val="00E3629B"/>
    <w:rsid w:val="00E434FF"/>
    <w:rsid w:val="00E508F4"/>
    <w:rsid w:val="00E519D7"/>
    <w:rsid w:val="00E532DF"/>
    <w:rsid w:val="00E54CB7"/>
    <w:rsid w:val="00E62951"/>
    <w:rsid w:val="00E63A4B"/>
    <w:rsid w:val="00E668C0"/>
    <w:rsid w:val="00E71EC9"/>
    <w:rsid w:val="00E8439E"/>
    <w:rsid w:val="00E8496D"/>
    <w:rsid w:val="00E86CC0"/>
    <w:rsid w:val="00E90094"/>
    <w:rsid w:val="00E909F7"/>
    <w:rsid w:val="00E92E63"/>
    <w:rsid w:val="00E96588"/>
    <w:rsid w:val="00EA052D"/>
    <w:rsid w:val="00EA0D38"/>
    <w:rsid w:val="00EA2FF2"/>
    <w:rsid w:val="00EA499E"/>
    <w:rsid w:val="00EA6DBE"/>
    <w:rsid w:val="00EA7DE5"/>
    <w:rsid w:val="00EB15C6"/>
    <w:rsid w:val="00EB185A"/>
    <w:rsid w:val="00EB1DA2"/>
    <w:rsid w:val="00EB50A3"/>
    <w:rsid w:val="00EB59E9"/>
    <w:rsid w:val="00EC465B"/>
    <w:rsid w:val="00EC5AFE"/>
    <w:rsid w:val="00EC6A31"/>
    <w:rsid w:val="00ED05FF"/>
    <w:rsid w:val="00ED3828"/>
    <w:rsid w:val="00EE0093"/>
    <w:rsid w:val="00EE0F99"/>
    <w:rsid w:val="00EE3932"/>
    <w:rsid w:val="00EE5178"/>
    <w:rsid w:val="00EE692A"/>
    <w:rsid w:val="00EF07C2"/>
    <w:rsid w:val="00EF0B95"/>
    <w:rsid w:val="00EF5AAE"/>
    <w:rsid w:val="00F023ED"/>
    <w:rsid w:val="00F1194E"/>
    <w:rsid w:val="00F11EFA"/>
    <w:rsid w:val="00F13643"/>
    <w:rsid w:val="00F16A80"/>
    <w:rsid w:val="00F26576"/>
    <w:rsid w:val="00F27E7C"/>
    <w:rsid w:val="00F3112A"/>
    <w:rsid w:val="00F342DE"/>
    <w:rsid w:val="00F3471D"/>
    <w:rsid w:val="00F34EF4"/>
    <w:rsid w:val="00F41489"/>
    <w:rsid w:val="00F431C3"/>
    <w:rsid w:val="00F438B1"/>
    <w:rsid w:val="00F46CB2"/>
    <w:rsid w:val="00F4796C"/>
    <w:rsid w:val="00F47AD0"/>
    <w:rsid w:val="00F60375"/>
    <w:rsid w:val="00F64765"/>
    <w:rsid w:val="00F72CCF"/>
    <w:rsid w:val="00F7669A"/>
    <w:rsid w:val="00F76C42"/>
    <w:rsid w:val="00F80C76"/>
    <w:rsid w:val="00F87E3E"/>
    <w:rsid w:val="00F95716"/>
    <w:rsid w:val="00FA0460"/>
    <w:rsid w:val="00FA0532"/>
    <w:rsid w:val="00FA3360"/>
    <w:rsid w:val="00FA477B"/>
    <w:rsid w:val="00FA5FF7"/>
    <w:rsid w:val="00FB2A64"/>
    <w:rsid w:val="00FB454C"/>
    <w:rsid w:val="00FB578F"/>
    <w:rsid w:val="00FB665E"/>
    <w:rsid w:val="00FC5363"/>
    <w:rsid w:val="00FC5FCE"/>
    <w:rsid w:val="00FD049C"/>
    <w:rsid w:val="00FD0EB1"/>
    <w:rsid w:val="00FD19CF"/>
    <w:rsid w:val="00FD1B05"/>
    <w:rsid w:val="00FD24A0"/>
    <w:rsid w:val="00FD4C72"/>
    <w:rsid w:val="00FD4F9C"/>
    <w:rsid w:val="00FD79FD"/>
    <w:rsid w:val="00FE0580"/>
    <w:rsid w:val="00FE09FC"/>
    <w:rsid w:val="00FE0D17"/>
    <w:rsid w:val="00FE4A82"/>
    <w:rsid w:val="00FE686E"/>
    <w:rsid w:val="00FE7264"/>
    <w:rsid w:val="00FF0E66"/>
    <w:rsid w:val="00FF5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01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C301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30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C30127"/>
    <w:pPr>
      <w:spacing w:after="84"/>
    </w:pPr>
    <w:rPr>
      <w:sz w:val="19"/>
      <w:szCs w:val="19"/>
    </w:rPr>
  </w:style>
  <w:style w:type="paragraph" w:customStyle="1" w:styleId="ListParagraph1">
    <w:name w:val="List Paragraph1"/>
    <w:basedOn w:val="a"/>
    <w:rsid w:val="00C30127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C301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0127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660D2F"/>
    <w:rPr>
      <w:color w:val="0000FF"/>
      <w:u w:val="single"/>
    </w:rPr>
  </w:style>
  <w:style w:type="paragraph" w:customStyle="1" w:styleId="text">
    <w:name w:val="text"/>
    <w:basedOn w:val="a"/>
    <w:rsid w:val="00660D2F"/>
    <w:pPr>
      <w:ind w:firstLine="567"/>
      <w:jc w:val="both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660D2F"/>
  </w:style>
  <w:style w:type="paragraph" w:customStyle="1" w:styleId="article">
    <w:name w:val="article"/>
    <w:basedOn w:val="a"/>
    <w:rsid w:val="00660D2F"/>
    <w:pPr>
      <w:ind w:firstLine="567"/>
      <w:jc w:val="both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minju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299539/369cb5f7be547956712429d6697fdc5c434bd0d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04549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xn----7sbgzthdfjrl6l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1638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18</cp:revision>
  <cp:lastPrinted>2019-03-04T08:09:00Z</cp:lastPrinted>
  <dcterms:created xsi:type="dcterms:W3CDTF">2019-01-03T08:21:00Z</dcterms:created>
  <dcterms:modified xsi:type="dcterms:W3CDTF">2019-03-04T08:09:00Z</dcterms:modified>
</cp:coreProperties>
</file>