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0" w:type="dxa"/>
        <w:tblInd w:w="-612" w:type="dxa"/>
        <w:tblLayout w:type="fixed"/>
        <w:tblLook w:val="0000"/>
      </w:tblPr>
      <w:tblGrid>
        <w:gridCol w:w="4320"/>
        <w:gridCol w:w="1800"/>
        <w:gridCol w:w="4300"/>
      </w:tblGrid>
      <w:tr w:rsidR="00C22B6E" w:rsidRPr="00661D18" w:rsidTr="00E870A6">
        <w:trPr>
          <w:trHeight w:val="3403"/>
        </w:trPr>
        <w:tc>
          <w:tcPr>
            <w:tcW w:w="4320" w:type="dxa"/>
          </w:tcPr>
          <w:p w:rsidR="00C22B6E" w:rsidRPr="00F95E43" w:rsidRDefault="00C22B6E" w:rsidP="00E870A6">
            <w:pPr>
              <w:pStyle w:val="Heading2"/>
              <w:ind w:firstLine="0"/>
              <w:jc w:val="center"/>
              <w:rPr>
                <w:rFonts w:ascii="Times New Roman" w:hAnsi="Times New Roman" w:cs="Times New Roman"/>
                <w:i w:val="0"/>
                <w:sz w:val="24"/>
                <w:szCs w:val="24"/>
              </w:rPr>
            </w:pPr>
            <w:r w:rsidRPr="00F95E43">
              <w:rPr>
                <w:rFonts w:ascii="Times New Roman" w:hAnsi="Times New Roman" w:cs="Times New Roman"/>
                <w:i w:val="0"/>
                <w:sz w:val="24"/>
                <w:szCs w:val="24"/>
              </w:rPr>
              <w:t>Чãваш Республики</w:t>
            </w:r>
          </w:p>
          <w:p w:rsidR="00C22B6E" w:rsidRPr="00F95E43" w:rsidRDefault="00C22B6E" w:rsidP="00E870A6">
            <w:pPr>
              <w:jc w:val="center"/>
              <w:rPr>
                <w:b/>
              </w:rPr>
            </w:pPr>
            <w:r w:rsidRPr="00F95E43">
              <w:rPr>
                <w:b/>
              </w:rPr>
              <w:t>Муркаш районĕн</w:t>
            </w:r>
          </w:p>
          <w:p w:rsidR="00C22B6E" w:rsidRDefault="00C22B6E" w:rsidP="00E870A6">
            <w:pPr>
              <w:jc w:val="center"/>
              <w:rPr>
                <w:b/>
              </w:rPr>
            </w:pPr>
            <w:r>
              <w:rPr>
                <w:b/>
              </w:rPr>
              <w:t>Мăн Сĕнтĕр</w:t>
            </w:r>
          </w:p>
          <w:p w:rsidR="00C22B6E" w:rsidRPr="00F95E43" w:rsidRDefault="00C22B6E" w:rsidP="00E870A6">
            <w:pPr>
              <w:jc w:val="center"/>
              <w:rPr>
                <w:b/>
              </w:rPr>
            </w:pPr>
            <w:r w:rsidRPr="00F95E43">
              <w:rPr>
                <w:b/>
              </w:rPr>
              <w:t xml:space="preserve"> ял поселенийĕн</w:t>
            </w:r>
          </w:p>
          <w:p w:rsidR="00C22B6E" w:rsidRPr="00F95E43" w:rsidRDefault="00C22B6E" w:rsidP="00E870A6">
            <w:pPr>
              <w:jc w:val="center"/>
              <w:rPr>
                <w:b/>
              </w:rPr>
            </w:pPr>
            <w:r w:rsidRPr="00F95E43">
              <w:rPr>
                <w:b/>
              </w:rPr>
              <w:t>администрацийĕ</w:t>
            </w:r>
          </w:p>
          <w:p w:rsidR="00C22B6E" w:rsidRPr="00F95E43" w:rsidRDefault="00C22B6E" w:rsidP="00E870A6">
            <w:pPr>
              <w:jc w:val="center"/>
              <w:rPr>
                <w:bCs/>
              </w:rPr>
            </w:pPr>
          </w:p>
          <w:p w:rsidR="00C22B6E" w:rsidRPr="00F95E43" w:rsidRDefault="00C22B6E" w:rsidP="00E870A6">
            <w:pPr>
              <w:jc w:val="center"/>
              <w:rPr>
                <w:b/>
                <w:bCs/>
              </w:rPr>
            </w:pPr>
            <w:r w:rsidRPr="00F95E43">
              <w:rPr>
                <w:b/>
                <w:bCs/>
              </w:rPr>
              <w:t>ЙЫШÃНУ</w:t>
            </w:r>
          </w:p>
          <w:p w:rsidR="00C22B6E" w:rsidRDefault="00C22B6E" w:rsidP="00E870A6">
            <w:pPr>
              <w:jc w:val="center"/>
              <w:rPr>
                <w:bCs/>
              </w:rPr>
            </w:pPr>
          </w:p>
          <w:p w:rsidR="00C22B6E" w:rsidRPr="00F95E43" w:rsidRDefault="00C22B6E" w:rsidP="00E870A6">
            <w:pPr>
              <w:jc w:val="center"/>
              <w:rPr>
                <w:bCs/>
              </w:rPr>
            </w:pPr>
          </w:p>
          <w:p w:rsidR="00C22B6E" w:rsidRPr="00F95E43" w:rsidRDefault="00C22B6E" w:rsidP="00E870A6">
            <w:pPr>
              <w:jc w:val="center"/>
              <w:rPr>
                <w:b/>
              </w:rPr>
            </w:pPr>
            <w:r>
              <w:rPr>
                <w:b/>
              </w:rPr>
              <w:t>21.12</w:t>
            </w:r>
            <w:r w:rsidRPr="004926F4">
              <w:rPr>
                <w:b/>
              </w:rPr>
              <w:t>.</w:t>
            </w:r>
            <w:r>
              <w:rPr>
                <w:b/>
              </w:rPr>
              <w:t>2016 ç</w:t>
            </w:r>
            <w:r w:rsidRPr="004926F4">
              <w:rPr>
                <w:b/>
              </w:rPr>
              <w:t>. №</w:t>
            </w:r>
            <w:r>
              <w:rPr>
                <w:b/>
              </w:rPr>
              <w:t>189 «а»</w:t>
            </w:r>
          </w:p>
          <w:p w:rsidR="00C22B6E" w:rsidRPr="00661D18" w:rsidRDefault="00C22B6E" w:rsidP="00E870A6">
            <w:pPr>
              <w:jc w:val="center"/>
              <w:rPr>
                <w:b/>
              </w:rPr>
            </w:pPr>
            <w:r w:rsidRPr="00661D18">
              <w:rPr>
                <w:b/>
                <w:sz w:val="22"/>
                <w:szCs w:val="22"/>
              </w:rPr>
              <w:t>Мăн Сĕнтĕр сали</w:t>
            </w:r>
          </w:p>
        </w:tc>
        <w:tc>
          <w:tcPr>
            <w:tcW w:w="1800" w:type="dxa"/>
          </w:tcPr>
          <w:p w:rsidR="00C22B6E" w:rsidRPr="00F95E43" w:rsidRDefault="00C22B6E" w:rsidP="00E870A6">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8pt;width:73.7pt;height:72.85pt;z-index:251658240;mso-position-horizontal-relative:text;mso-position-vertical-relative:text">
                  <v:imagedata r:id="rId5" o:title=""/>
                </v:shape>
              </w:pict>
            </w:r>
          </w:p>
        </w:tc>
        <w:tc>
          <w:tcPr>
            <w:tcW w:w="4300" w:type="dxa"/>
          </w:tcPr>
          <w:p w:rsidR="00C22B6E" w:rsidRDefault="00C22B6E" w:rsidP="00E870A6"/>
          <w:p w:rsidR="00C22B6E" w:rsidRPr="00F95E43" w:rsidRDefault="00C22B6E" w:rsidP="00E870A6">
            <w:pPr>
              <w:jc w:val="center"/>
              <w:rPr>
                <w:b/>
              </w:rPr>
            </w:pPr>
            <w:r w:rsidRPr="00F95E43">
              <w:rPr>
                <w:b/>
              </w:rPr>
              <w:t>Чувашская Республика</w:t>
            </w:r>
          </w:p>
          <w:p w:rsidR="00C22B6E" w:rsidRPr="00F95E43" w:rsidRDefault="00C22B6E" w:rsidP="00E870A6">
            <w:pPr>
              <w:ind w:firstLine="21"/>
              <w:jc w:val="center"/>
              <w:rPr>
                <w:b/>
              </w:rPr>
            </w:pPr>
            <w:r w:rsidRPr="00F95E43">
              <w:rPr>
                <w:b/>
              </w:rPr>
              <w:t>Администрация</w:t>
            </w:r>
          </w:p>
          <w:p w:rsidR="00C22B6E" w:rsidRPr="00F95E43" w:rsidRDefault="00C22B6E" w:rsidP="00E870A6">
            <w:pPr>
              <w:ind w:firstLine="21"/>
              <w:jc w:val="center"/>
              <w:rPr>
                <w:b/>
              </w:rPr>
            </w:pPr>
            <w:r>
              <w:rPr>
                <w:b/>
              </w:rPr>
              <w:t>Большесундырского</w:t>
            </w:r>
          </w:p>
          <w:p w:rsidR="00C22B6E" w:rsidRPr="00F95E43" w:rsidRDefault="00C22B6E" w:rsidP="00E870A6">
            <w:pPr>
              <w:ind w:firstLine="21"/>
              <w:jc w:val="center"/>
              <w:rPr>
                <w:b/>
              </w:rPr>
            </w:pPr>
            <w:r w:rsidRPr="00F95E43">
              <w:rPr>
                <w:b/>
              </w:rPr>
              <w:t>сельского поселения</w:t>
            </w:r>
          </w:p>
          <w:p w:rsidR="00C22B6E" w:rsidRPr="00F95E43" w:rsidRDefault="00C22B6E" w:rsidP="00E870A6">
            <w:pPr>
              <w:ind w:firstLine="21"/>
              <w:jc w:val="center"/>
              <w:rPr>
                <w:b/>
              </w:rPr>
            </w:pPr>
            <w:r w:rsidRPr="00F95E43">
              <w:rPr>
                <w:b/>
              </w:rPr>
              <w:t>Моргаушского района</w:t>
            </w:r>
          </w:p>
          <w:p w:rsidR="00C22B6E" w:rsidRDefault="00C22B6E" w:rsidP="00E870A6">
            <w:pPr>
              <w:pStyle w:val="Heading3"/>
              <w:ind w:firstLine="21"/>
              <w:jc w:val="center"/>
              <w:rPr>
                <w:rFonts w:ascii="Times New Roman" w:hAnsi="Times New Roman" w:cs="Times New Roman"/>
                <w:sz w:val="24"/>
                <w:szCs w:val="24"/>
              </w:rPr>
            </w:pPr>
            <w:r w:rsidRPr="00F95E43">
              <w:rPr>
                <w:rFonts w:ascii="Times New Roman" w:hAnsi="Times New Roman" w:cs="Times New Roman"/>
                <w:sz w:val="24"/>
                <w:szCs w:val="24"/>
              </w:rPr>
              <w:t>ПОСТАНОВЛЕНИЕ</w:t>
            </w:r>
          </w:p>
          <w:p w:rsidR="00C22B6E" w:rsidRDefault="00C22B6E" w:rsidP="00E870A6"/>
          <w:p w:rsidR="00C22B6E" w:rsidRPr="00F95E43" w:rsidRDefault="00C22B6E" w:rsidP="00E870A6"/>
          <w:p w:rsidR="00C22B6E" w:rsidRPr="00F95E43" w:rsidRDefault="00C22B6E" w:rsidP="00E870A6">
            <w:pPr>
              <w:jc w:val="center"/>
              <w:rPr>
                <w:b/>
              </w:rPr>
            </w:pPr>
            <w:r>
              <w:rPr>
                <w:b/>
              </w:rPr>
              <w:t>21.12</w:t>
            </w:r>
            <w:r w:rsidRPr="004926F4">
              <w:rPr>
                <w:b/>
              </w:rPr>
              <w:t>.</w:t>
            </w:r>
            <w:r>
              <w:rPr>
                <w:b/>
              </w:rPr>
              <w:t>2016 г</w:t>
            </w:r>
            <w:r w:rsidRPr="004926F4">
              <w:rPr>
                <w:b/>
              </w:rPr>
              <w:t>. №</w:t>
            </w:r>
            <w:r>
              <w:rPr>
                <w:b/>
              </w:rPr>
              <w:t>189 «а»</w:t>
            </w:r>
          </w:p>
          <w:p w:rsidR="00C22B6E" w:rsidRPr="00661D18" w:rsidRDefault="00C22B6E" w:rsidP="00E870A6">
            <w:pPr>
              <w:ind w:firstLine="21"/>
              <w:jc w:val="center"/>
              <w:rPr>
                <w:b/>
                <w:noProof/>
              </w:rPr>
            </w:pPr>
            <w:r w:rsidRPr="00661D18">
              <w:rPr>
                <w:b/>
                <w:sz w:val="22"/>
                <w:szCs w:val="22"/>
              </w:rPr>
              <w:t>с. Большой Сундырь</w:t>
            </w:r>
          </w:p>
        </w:tc>
      </w:tr>
    </w:tbl>
    <w:p w:rsidR="00C22B6E" w:rsidRDefault="00C22B6E" w:rsidP="008E7F40">
      <w:pPr>
        <w:widowControl w:val="0"/>
        <w:autoSpaceDE w:val="0"/>
        <w:autoSpaceDN w:val="0"/>
        <w:adjustRightInd w:val="0"/>
        <w:jc w:val="both"/>
      </w:pPr>
    </w:p>
    <w:p w:rsidR="00C22B6E" w:rsidRDefault="00C22B6E" w:rsidP="008E7F40">
      <w:pPr>
        <w:widowControl w:val="0"/>
        <w:autoSpaceDE w:val="0"/>
        <w:autoSpaceDN w:val="0"/>
        <w:adjustRightInd w:val="0"/>
        <w:jc w:val="both"/>
      </w:pPr>
    </w:p>
    <w:p w:rsidR="00C22B6E" w:rsidRDefault="00C22B6E" w:rsidP="008E7F40">
      <w:pPr>
        <w:widowControl w:val="0"/>
        <w:autoSpaceDE w:val="0"/>
        <w:autoSpaceDN w:val="0"/>
        <w:adjustRightInd w:val="0"/>
        <w:jc w:val="both"/>
      </w:pPr>
    </w:p>
    <w:p w:rsidR="00C22B6E" w:rsidRPr="008E7F40" w:rsidRDefault="00C22B6E" w:rsidP="008E7F40">
      <w:pPr>
        <w:widowControl w:val="0"/>
        <w:autoSpaceDE w:val="0"/>
        <w:autoSpaceDN w:val="0"/>
        <w:adjustRightInd w:val="0"/>
        <w:jc w:val="both"/>
      </w:pPr>
      <w:r w:rsidRPr="008E7F40">
        <w:t xml:space="preserve">О стратегии социально-экономического </w:t>
      </w:r>
    </w:p>
    <w:p w:rsidR="00C22B6E" w:rsidRPr="008E7F40" w:rsidRDefault="00C22B6E" w:rsidP="008E7F40">
      <w:pPr>
        <w:widowControl w:val="0"/>
        <w:autoSpaceDE w:val="0"/>
        <w:autoSpaceDN w:val="0"/>
        <w:adjustRightInd w:val="0"/>
        <w:jc w:val="both"/>
      </w:pPr>
      <w:r w:rsidRPr="008E7F40">
        <w:t xml:space="preserve">развития  </w:t>
      </w:r>
      <w:r>
        <w:t>Большесундырского</w:t>
      </w:r>
      <w:r w:rsidRPr="008E7F40">
        <w:t xml:space="preserve">  сельского</w:t>
      </w:r>
    </w:p>
    <w:p w:rsidR="00C22B6E" w:rsidRPr="008E7F40" w:rsidRDefault="00C22B6E" w:rsidP="008E7F40">
      <w:pPr>
        <w:widowControl w:val="0"/>
        <w:autoSpaceDE w:val="0"/>
        <w:autoSpaceDN w:val="0"/>
        <w:adjustRightInd w:val="0"/>
        <w:jc w:val="both"/>
      </w:pPr>
      <w:r w:rsidRPr="008E7F40">
        <w:t xml:space="preserve">поселения  Моргаушского района    </w:t>
      </w:r>
    </w:p>
    <w:p w:rsidR="00C22B6E" w:rsidRPr="008E7F40" w:rsidRDefault="00C22B6E" w:rsidP="008E7F40">
      <w:pPr>
        <w:widowControl w:val="0"/>
        <w:autoSpaceDE w:val="0"/>
        <w:autoSpaceDN w:val="0"/>
        <w:adjustRightInd w:val="0"/>
        <w:jc w:val="both"/>
      </w:pPr>
      <w:r w:rsidRPr="008E7F40">
        <w:t xml:space="preserve">Чувашской Республики  на период </w:t>
      </w:r>
    </w:p>
    <w:p w:rsidR="00C22B6E" w:rsidRPr="008E7F40" w:rsidRDefault="00C22B6E" w:rsidP="008E7F40">
      <w:pPr>
        <w:widowControl w:val="0"/>
        <w:autoSpaceDE w:val="0"/>
        <w:autoSpaceDN w:val="0"/>
        <w:adjustRightInd w:val="0"/>
        <w:jc w:val="both"/>
      </w:pPr>
      <w:r>
        <w:t xml:space="preserve"> с 2017</w:t>
      </w:r>
      <w:r w:rsidRPr="008E7F40">
        <w:t xml:space="preserve"> по 2025 годы</w:t>
      </w:r>
    </w:p>
    <w:p w:rsidR="00C22B6E" w:rsidRPr="008E7F40" w:rsidRDefault="00C22B6E" w:rsidP="008E7F40">
      <w:pPr>
        <w:widowControl w:val="0"/>
        <w:autoSpaceDE w:val="0"/>
        <w:autoSpaceDN w:val="0"/>
        <w:adjustRightInd w:val="0"/>
        <w:ind w:firstLine="720"/>
        <w:jc w:val="both"/>
      </w:pPr>
    </w:p>
    <w:p w:rsidR="00C22B6E" w:rsidRPr="008E7F40" w:rsidRDefault="00C22B6E" w:rsidP="008E7F40">
      <w:pPr>
        <w:widowControl w:val="0"/>
        <w:autoSpaceDE w:val="0"/>
        <w:autoSpaceDN w:val="0"/>
        <w:adjustRightInd w:val="0"/>
        <w:ind w:firstLine="720"/>
        <w:jc w:val="both"/>
      </w:pPr>
      <w:r w:rsidRPr="008E7F40">
        <w:rPr>
          <w:color w:val="1E1E1E"/>
        </w:rPr>
        <w:t>Руководствуясь Федеральным законом от 06.10.2003 года № 131 - ФЗ «Об общих принципах организации местного самоуправления в Российской Федерации», Федеральным законом от 28.06.2014г. №172 – ФЗ «О стратегическом планировании в Российской Федерации», рук</w:t>
      </w:r>
      <w:r w:rsidRPr="008E7F40">
        <w:t xml:space="preserve">оводствуясь Уставом </w:t>
      </w:r>
      <w:r>
        <w:t>Большесундырского сельского поселения</w:t>
      </w:r>
      <w:r w:rsidRPr="008E7F40">
        <w:t xml:space="preserve">,  Собрание депутатов </w:t>
      </w:r>
      <w:r>
        <w:t>Большесундырского сельского поселения</w:t>
      </w:r>
      <w:r w:rsidRPr="008E7F40">
        <w:t xml:space="preserve">  решило:</w:t>
      </w:r>
    </w:p>
    <w:p w:rsidR="00C22B6E" w:rsidRPr="008E7F40" w:rsidRDefault="00C22B6E" w:rsidP="008E7F40">
      <w:pPr>
        <w:widowControl w:val="0"/>
        <w:autoSpaceDE w:val="0"/>
        <w:autoSpaceDN w:val="0"/>
        <w:adjustRightInd w:val="0"/>
        <w:ind w:firstLine="720"/>
        <w:jc w:val="both"/>
        <w:rPr>
          <w:b/>
        </w:rPr>
      </w:pPr>
    </w:p>
    <w:p w:rsidR="00C22B6E" w:rsidRPr="008E7F40" w:rsidRDefault="00C22B6E" w:rsidP="008E7F40">
      <w:pPr>
        <w:widowControl w:val="0"/>
        <w:autoSpaceDE w:val="0"/>
        <w:autoSpaceDN w:val="0"/>
        <w:adjustRightInd w:val="0"/>
        <w:ind w:firstLine="720"/>
        <w:jc w:val="both"/>
      </w:pPr>
      <w:r w:rsidRPr="008E7F40">
        <w:t xml:space="preserve">  1. Утвердить стратегию социально-экономического развития </w:t>
      </w:r>
      <w:r>
        <w:t>Большесундырского сельского поселения</w:t>
      </w:r>
      <w:r w:rsidRPr="008E7F40">
        <w:t xml:space="preserve">  Моргаушского района  Чувашской Республики на период с </w:t>
      </w:r>
      <w:r>
        <w:t>2017</w:t>
      </w:r>
      <w:r w:rsidRPr="008E7F40">
        <w:t xml:space="preserve"> по 2025 годы согласно приложению №1.</w:t>
      </w:r>
    </w:p>
    <w:p w:rsidR="00C22B6E" w:rsidRPr="008E7F40" w:rsidRDefault="00C22B6E" w:rsidP="008E7F40">
      <w:pPr>
        <w:widowControl w:val="0"/>
        <w:autoSpaceDE w:val="0"/>
        <w:autoSpaceDN w:val="0"/>
        <w:adjustRightInd w:val="0"/>
        <w:ind w:firstLine="720"/>
        <w:jc w:val="both"/>
      </w:pPr>
      <w:r w:rsidRPr="008E7F40">
        <w:t xml:space="preserve"> 2. Утвердить План мероприятий по реализации стратегии социально – экономического развити</w:t>
      </w:r>
      <w:r>
        <w:t>я на период с 2017</w:t>
      </w:r>
      <w:r w:rsidRPr="008E7F40">
        <w:t xml:space="preserve"> по 2025 годы (долгосрочный период) согласно приложению №2.</w:t>
      </w:r>
    </w:p>
    <w:p w:rsidR="00C22B6E" w:rsidRPr="008E7F40" w:rsidRDefault="00C22B6E" w:rsidP="008E7F40">
      <w:pPr>
        <w:widowControl w:val="0"/>
        <w:autoSpaceDE w:val="0"/>
        <w:autoSpaceDN w:val="0"/>
        <w:adjustRightInd w:val="0"/>
        <w:ind w:firstLine="720"/>
        <w:jc w:val="both"/>
        <w:rPr>
          <w:shd w:val="clear" w:color="auto" w:fill="FFFFFF"/>
        </w:rPr>
      </w:pPr>
      <w:r w:rsidRPr="008E7F40">
        <w:t xml:space="preserve">3. Опубликовать стратегию социально-экономического развития </w:t>
      </w:r>
      <w:r>
        <w:t>Большесундырского сельского поселения</w:t>
      </w:r>
      <w:r w:rsidRPr="008E7F40">
        <w:t xml:space="preserve">  Моргаушского района  Чувашской Республики на период с </w:t>
      </w:r>
      <w:r>
        <w:t>2017</w:t>
      </w:r>
      <w:r w:rsidRPr="008E7F40">
        <w:t xml:space="preserve"> по 2025 годы в  «Вестнике </w:t>
      </w:r>
      <w:r>
        <w:t>Большесундырского сельского поселения Моргаушского района Чувашской Республики</w:t>
      </w:r>
      <w:r w:rsidRPr="008E7F40">
        <w:t xml:space="preserve">» и </w:t>
      </w:r>
      <w:r w:rsidRPr="008E7F40">
        <w:rPr>
          <w:b/>
          <w:bCs/>
          <w:color w:val="000000"/>
          <w:shd w:val="clear" w:color="auto" w:fill="FFFFFF"/>
        </w:rPr>
        <w:t>на официальном сайте органа местного самоуправления в сети «Интернет».</w:t>
      </w:r>
    </w:p>
    <w:p w:rsidR="00C22B6E" w:rsidRPr="008E7F40" w:rsidRDefault="00C22B6E" w:rsidP="008E7F40">
      <w:pPr>
        <w:widowControl w:val="0"/>
        <w:autoSpaceDE w:val="0"/>
        <w:autoSpaceDN w:val="0"/>
        <w:adjustRightInd w:val="0"/>
        <w:ind w:firstLine="720"/>
        <w:jc w:val="both"/>
      </w:pPr>
    </w:p>
    <w:p w:rsidR="00C22B6E" w:rsidRPr="008E7F40" w:rsidRDefault="00C22B6E" w:rsidP="008E7F40">
      <w:pPr>
        <w:widowControl w:val="0"/>
        <w:autoSpaceDE w:val="0"/>
        <w:autoSpaceDN w:val="0"/>
        <w:adjustRightInd w:val="0"/>
        <w:ind w:firstLine="720"/>
        <w:jc w:val="both"/>
      </w:pPr>
      <w:r w:rsidRPr="008E7F40">
        <w:t xml:space="preserve"> </w:t>
      </w:r>
    </w:p>
    <w:p w:rsidR="00C22B6E" w:rsidRPr="008E7F40" w:rsidRDefault="00C22B6E" w:rsidP="008E7F40">
      <w:pPr>
        <w:widowControl w:val="0"/>
        <w:autoSpaceDE w:val="0"/>
        <w:autoSpaceDN w:val="0"/>
        <w:adjustRightInd w:val="0"/>
        <w:ind w:firstLine="720"/>
        <w:jc w:val="both"/>
      </w:pPr>
    </w:p>
    <w:p w:rsidR="00C22B6E" w:rsidRPr="008E7F40" w:rsidRDefault="00C22B6E" w:rsidP="008E7F40">
      <w:pPr>
        <w:widowControl w:val="0"/>
        <w:tabs>
          <w:tab w:val="left" w:pos="6885"/>
        </w:tabs>
        <w:autoSpaceDE w:val="0"/>
        <w:autoSpaceDN w:val="0"/>
        <w:adjustRightInd w:val="0"/>
        <w:jc w:val="both"/>
      </w:pPr>
      <w:r w:rsidRPr="008E7F40">
        <w:t xml:space="preserve">Глава  </w:t>
      </w:r>
      <w:r>
        <w:t>Большесундырского  сельского</w:t>
      </w:r>
      <w:r>
        <w:tab/>
        <w:t>А.В.Лаптев</w:t>
      </w:r>
    </w:p>
    <w:p w:rsidR="00C22B6E" w:rsidRPr="008E7F40" w:rsidRDefault="00C22B6E" w:rsidP="008E7F40">
      <w:pPr>
        <w:widowControl w:val="0"/>
        <w:autoSpaceDE w:val="0"/>
        <w:autoSpaceDN w:val="0"/>
        <w:adjustRightInd w:val="0"/>
        <w:jc w:val="both"/>
      </w:pPr>
      <w:r w:rsidRPr="008E7F40">
        <w:t xml:space="preserve"> поселения                                                        </w:t>
      </w:r>
    </w:p>
    <w:p w:rsidR="00C22B6E" w:rsidRPr="008E7F40" w:rsidRDefault="00C22B6E" w:rsidP="008E7F40">
      <w:pPr>
        <w:widowControl w:val="0"/>
        <w:autoSpaceDE w:val="0"/>
        <w:autoSpaceDN w:val="0"/>
        <w:adjustRightInd w:val="0"/>
        <w:ind w:right="397" w:firstLine="720"/>
        <w:jc w:val="both"/>
      </w:pPr>
    </w:p>
    <w:p w:rsidR="00C22B6E" w:rsidRPr="008E7F40" w:rsidRDefault="00C22B6E" w:rsidP="008E7F40">
      <w:pPr>
        <w:widowControl w:val="0"/>
        <w:autoSpaceDE w:val="0"/>
        <w:autoSpaceDN w:val="0"/>
        <w:adjustRightInd w:val="0"/>
        <w:ind w:right="397" w:firstLine="720"/>
        <w:jc w:val="both"/>
      </w:pPr>
    </w:p>
    <w:p w:rsidR="00C22B6E" w:rsidRPr="008E7F40" w:rsidRDefault="00C22B6E" w:rsidP="008E7F40">
      <w:pPr>
        <w:widowControl w:val="0"/>
        <w:autoSpaceDE w:val="0"/>
        <w:autoSpaceDN w:val="0"/>
        <w:adjustRightInd w:val="0"/>
        <w:ind w:right="397" w:firstLine="720"/>
        <w:jc w:val="both"/>
      </w:pPr>
    </w:p>
    <w:p w:rsidR="00C22B6E" w:rsidRPr="008E7F40" w:rsidRDefault="00C22B6E" w:rsidP="008E7F40">
      <w:pPr>
        <w:widowControl w:val="0"/>
        <w:autoSpaceDE w:val="0"/>
        <w:autoSpaceDN w:val="0"/>
        <w:adjustRightInd w:val="0"/>
        <w:ind w:right="397" w:firstLine="720"/>
        <w:jc w:val="both"/>
      </w:pPr>
    </w:p>
    <w:p w:rsidR="00C22B6E" w:rsidRPr="008E7F40" w:rsidRDefault="00C22B6E" w:rsidP="008E7F40">
      <w:pPr>
        <w:widowControl w:val="0"/>
        <w:autoSpaceDE w:val="0"/>
        <w:autoSpaceDN w:val="0"/>
        <w:adjustRightInd w:val="0"/>
        <w:ind w:right="397" w:firstLine="720"/>
        <w:jc w:val="both"/>
      </w:pPr>
    </w:p>
    <w:p w:rsidR="00C22B6E" w:rsidRPr="008E7F40" w:rsidRDefault="00C22B6E" w:rsidP="008E7F40">
      <w:pPr>
        <w:widowControl w:val="0"/>
        <w:autoSpaceDE w:val="0"/>
        <w:autoSpaceDN w:val="0"/>
        <w:adjustRightInd w:val="0"/>
        <w:ind w:right="397" w:firstLine="720"/>
        <w:jc w:val="both"/>
      </w:pPr>
    </w:p>
    <w:p w:rsidR="00C22B6E" w:rsidRPr="008E7F40" w:rsidRDefault="00C22B6E" w:rsidP="008E7F40">
      <w:pPr>
        <w:widowControl w:val="0"/>
        <w:autoSpaceDE w:val="0"/>
        <w:autoSpaceDN w:val="0"/>
        <w:adjustRightInd w:val="0"/>
        <w:ind w:right="397" w:firstLine="720"/>
        <w:jc w:val="both"/>
      </w:pPr>
    </w:p>
    <w:p w:rsidR="00C22B6E" w:rsidRPr="008E7F40" w:rsidRDefault="00C22B6E" w:rsidP="008E7F40">
      <w:pPr>
        <w:widowControl w:val="0"/>
        <w:autoSpaceDE w:val="0"/>
        <w:autoSpaceDN w:val="0"/>
        <w:adjustRightInd w:val="0"/>
        <w:ind w:right="397" w:firstLine="720"/>
        <w:jc w:val="both"/>
      </w:pPr>
    </w:p>
    <w:p w:rsidR="00C22B6E" w:rsidRPr="008E7F40" w:rsidRDefault="00C22B6E" w:rsidP="008E7F40">
      <w:pPr>
        <w:widowControl w:val="0"/>
        <w:autoSpaceDE w:val="0"/>
        <w:autoSpaceDN w:val="0"/>
        <w:adjustRightInd w:val="0"/>
        <w:ind w:right="397" w:firstLine="720"/>
        <w:jc w:val="both"/>
      </w:pPr>
    </w:p>
    <w:p w:rsidR="00C22B6E" w:rsidRPr="008E7F40" w:rsidRDefault="00C22B6E" w:rsidP="00457EA2">
      <w:pPr>
        <w:widowControl w:val="0"/>
        <w:autoSpaceDE w:val="0"/>
        <w:autoSpaceDN w:val="0"/>
        <w:adjustRightInd w:val="0"/>
        <w:ind w:right="397"/>
        <w:jc w:val="both"/>
      </w:pPr>
    </w:p>
    <w:p w:rsidR="00C22B6E" w:rsidRPr="008E7F40" w:rsidRDefault="00C22B6E" w:rsidP="008E7F40">
      <w:pPr>
        <w:widowControl w:val="0"/>
        <w:autoSpaceDE w:val="0"/>
        <w:autoSpaceDN w:val="0"/>
        <w:adjustRightInd w:val="0"/>
        <w:ind w:right="397" w:firstLine="720"/>
        <w:jc w:val="right"/>
      </w:pPr>
      <w:r w:rsidRPr="008E7F40">
        <w:t>Приложение №1</w:t>
      </w:r>
    </w:p>
    <w:p w:rsidR="00C22B6E" w:rsidRPr="008E7F40" w:rsidRDefault="00C22B6E" w:rsidP="008E7F40">
      <w:pPr>
        <w:widowControl w:val="0"/>
        <w:autoSpaceDE w:val="0"/>
        <w:autoSpaceDN w:val="0"/>
        <w:adjustRightInd w:val="0"/>
        <w:ind w:right="397" w:firstLine="720"/>
        <w:jc w:val="right"/>
      </w:pPr>
      <w:r w:rsidRPr="008E7F40">
        <w:t xml:space="preserve">к </w:t>
      </w:r>
      <w:r>
        <w:t>постановлению администрации</w:t>
      </w:r>
    </w:p>
    <w:p w:rsidR="00C22B6E" w:rsidRDefault="00C22B6E" w:rsidP="008E7F40">
      <w:pPr>
        <w:widowControl w:val="0"/>
        <w:autoSpaceDE w:val="0"/>
        <w:autoSpaceDN w:val="0"/>
        <w:adjustRightInd w:val="0"/>
        <w:ind w:right="397" w:firstLine="720"/>
        <w:jc w:val="right"/>
      </w:pPr>
      <w:r w:rsidRPr="008E7F40">
        <w:t xml:space="preserve">                                </w:t>
      </w:r>
      <w:r>
        <w:t>Большесундырского сельского поселения</w:t>
      </w:r>
      <w:r w:rsidRPr="008E7F40">
        <w:t xml:space="preserve"> </w:t>
      </w:r>
    </w:p>
    <w:p w:rsidR="00C22B6E" w:rsidRDefault="00C22B6E" w:rsidP="008E7F40">
      <w:pPr>
        <w:widowControl w:val="0"/>
        <w:autoSpaceDE w:val="0"/>
        <w:autoSpaceDN w:val="0"/>
        <w:adjustRightInd w:val="0"/>
        <w:ind w:right="397" w:firstLine="720"/>
        <w:jc w:val="right"/>
      </w:pPr>
      <w:r>
        <w:t>Моргаушского райолна Чувашской Республики</w:t>
      </w:r>
      <w:r w:rsidRPr="008E7F40">
        <w:t xml:space="preserve">                                     </w:t>
      </w:r>
    </w:p>
    <w:p w:rsidR="00C22B6E" w:rsidRPr="008E7F40" w:rsidRDefault="00C22B6E" w:rsidP="008E7F40">
      <w:pPr>
        <w:widowControl w:val="0"/>
        <w:autoSpaceDE w:val="0"/>
        <w:autoSpaceDN w:val="0"/>
        <w:adjustRightInd w:val="0"/>
        <w:ind w:right="397" w:firstLine="720"/>
        <w:jc w:val="right"/>
      </w:pPr>
      <w:r>
        <w:t>от 21.12.2016 г. №189 «а»</w:t>
      </w:r>
    </w:p>
    <w:p w:rsidR="00C22B6E" w:rsidRPr="008E7F40" w:rsidRDefault="00C22B6E" w:rsidP="008E7F40">
      <w:pPr>
        <w:widowControl w:val="0"/>
        <w:autoSpaceDE w:val="0"/>
        <w:autoSpaceDN w:val="0"/>
        <w:adjustRightInd w:val="0"/>
        <w:ind w:right="397" w:firstLine="720"/>
        <w:jc w:val="both"/>
        <w:rPr>
          <w:b/>
        </w:rPr>
      </w:pPr>
    </w:p>
    <w:p w:rsidR="00C22B6E" w:rsidRPr="008E7F40" w:rsidRDefault="00C22B6E" w:rsidP="00457EA2">
      <w:pPr>
        <w:widowControl w:val="0"/>
        <w:autoSpaceDE w:val="0"/>
        <w:autoSpaceDN w:val="0"/>
        <w:adjustRightInd w:val="0"/>
        <w:ind w:right="397" w:firstLine="720"/>
        <w:jc w:val="center"/>
        <w:rPr>
          <w:b/>
        </w:rPr>
      </w:pPr>
      <w:r w:rsidRPr="008E7F40">
        <w:rPr>
          <w:b/>
        </w:rPr>
        <w:t xml:space="preserve">СТРАТЕГИЯ СОЦИАЛЬНО-ЭКОНОМИЧЕСКОГО РАЗВИТИЯ </w:t>
      </w:r>
      <w:r>
        <w:rPr>
          <w:b/>
        </w:rPr>
        <w:t>БОЛЬШЕСУНДЫРСКОГО СЕЛЬСКОГО ПОСЕЛЕНИЯ</w:t>
      </w:r>
      <w:r w:rsidRPr="008E7F40">
        <w:rPr>
          <w:b/>
        </w:rPr>
        <w:t xml:space="preserve">  МОРГАУШСКОГО РАЙОНА  ЧУВАШСКОЙ РЕСПУБЛИКИ НА ПЕРИОД</w:t>
      </w:r>
    </w:p>
    <w:p w:rsidR="00C22B6E" w:rsidRPr="008E7F40" w:rsidRDefault="00C22B6E" w:rsidP="00457EA2">
      <w:pPr>
        <w:widowControl w:val="0"/>
        <w:autoSpaceDE w:val="0"/>
        <w:autoSpaceDN w:val="0"/>
        <w:adjustRightInd w:val="0"/>
        <w:spacing w:line="360" w:lineRule="auto"/>
        <w:ind w:right="397"/>
        <w:jc w:val="center"/>
        <w:rPr>
          <w:b/>
        </w:rPr>
      </w:pPr>
      <w:r w:rsidRPr="008E7F40">
        <w:rPr>
          <w:b/>
        </w:rPr>
        <w:t xml:space="preserve">С </w:t>
      </w:r>
      <w:r>
        <w:rPr>
          <w:b/>
        </w:rPr>
        <w:t>2017</w:t>
      </w:r>
      <w:r w:rsidRPr="008E7F40">
        <w:rPr>
          <w:b/>
        </w:rPr>
        <w:t xml:space="preserve">  ПО 2025 ГОДЫ</w:t>
      </w:r>
    </w:p>
    <w:p w:rsidR="00C22B6E" w:rsidRPr="008E7F40" w:rsidRDefault="00C22B6E" w:rsidP="00522486">
      <w:pPr>
        <w:keepNext/>
        <w:widowControl w:val="0"/>
        <w:spacing w:before="240" w:after="240"/>
        <w:ind w:right="397"/>
        <w:jc w:val="center"/>
        <w:outlineLvl w:val="0"/>
        <w:rPr>
          <w:b/>
          <w:bCs/>
          <w:caps/>
          <w:spacing w:val="20"/>
          <w:kern w:val="32"/>
        </w:rPr>
      </w:pPr>
      <w:bookmarkStart w:id="0" w:name="_Toc184627277"/>
      <w:bookmarkStart w:id="1" w:name="_Toc184633688"/>
      <w:r w:rsidRPr="008E7F40">
        <w:rPr>
          <w:b/>
          <w:bCs/>
          <w:caps/>
          <w:spacing w:val="20"/>
          <w:kern w:val="32"/>
        </w:rPr>
        <w:t>1. Общие положения</w:t>
      </w:r>
      <w:bookmarkEnd w:id="0"/>
      <w:bookmarkEnd w:id="1"/>
    </w:p>
    <w:p w:rsidR="00C22B6E" w:rsidRPr="008E7F40" w:rsidRDefault="00C22B6E" w:rsidP="008E7F40">
      <w:pPr>
        <w:widowControl w:val="0"/>
        <w:autoSpaceDE w:val="0"/>
        <w:autoSpaceDN w:val="0"/>
        <w:adjustRightInd w:val="0"/>
        <w:jc w:val="both"/>
      </w:pPr>
      <w:r w:rsidRPr="008E7F40">
        <w:t xml:space="preserve">           Основной задачей деятельности </w:t>
      </w:r>
      <w:r>
        <w:t>Большесундырского сельского поселения</w:t>
      </w:r>
      <w:r w:rsidRPr="008E7F40">
        <w:t xml:space="preserve">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возможность устойчивого саморазвития. </w:t>
      </w:r>
    </w:p>
    <w:p w:rsidR="00C22B6E" w:rsidRPr="008E7F40" w:rsidRDefault="00C22B6E" w:rsidP="008E7F40">
      <w:pPr>
        <w:widowControl w:val="0"/>
        <w:autoSpaceDE w:val="0"/>
        <w:autoSpaceDN w:val="0"/>
        <w:adjustRightInd w:val="0"/>
        <w:jc w:val="both"/>
      </w:pPr>
      <w:r w:rsidRPr="008E7F40">
        <w:t xml:space="preserve">          Стратегическое планирование развития территории </w:t>
      </w:r>
      <w:r>
        <w:t>Большесундырского сельского поселения</w:t>
      </w:r>
      <w:r w:rsidRPr="008E7F40">
        <w:t xml:space="preserve"> позволит определить цели и задачи муниципального управления и  социально-экономического развития поселения на долгосрочный период. Задача стратегического управления муниципальным образованием заключается в том, чтобы использовать возможности, предоставляемые внешней средой, опираясь на сильные и слабые стороны, развить именно те отрасли и виды экономической деятельности, где муниципальное образование обладает хорошим потенциалом развития.</w:t>
      </w:r>
    </w:p>
    <w:p w:rsidR="00C22B6E" w:rsidRPr="008E7F40" w:rsidRDefault="00C22B6E" w:rsidP="008E7F40">
      <w:pPr>
        <w:widowControl w:val="0"/>
        <w:autoSpaceDE w:val="0"/>
        <w:autoSpaceDN w:val="0"/>
        <w:adjustRightInd w:val="0"/>
        <w:jc w:val="both"/>
      </w:pPr>
      <w:r w:rsidRPr="008E7F40">
        <w:t xml:space="preserve">         В стратегии социально-экономического развития </w:t>
      </w:r>
      <w:r>
        <w:t>Большесундырского сельского поселения</w:t>
      </w:r>
      <w:r w:rsidRPr="008E7F40">
        <w:t xml:space="preserve"> и плане мероприятий по реализации стратегии социально-экономического развития поселения определяются главная цель развития, основные приоритеты развития и планы достижения поставленных целей, согласованных с приоритетами и целями социально-экономического развития  Моргаушского района и Чувашской Республики.</w:t>
      </w:r>
    </w:p>
    <w:p w:rsidR="00C22B6E" w:rsidRPr="008E7F40" w:rsidRDefault="00C22B6E" w:rsidP="008E7F40">
      <w:pPr>
        <w:widowControl w:val="0"/>
        <w:autoSpaceDE w:val="0"/>
        <w:autoSpaceDN w:val="0"/>
        <w:adjustRightInd w:val="0"/>
        <w:jc w:val="both"/>
      </w:pPr>
    </w:p>
    <w:p w:rsidR="00C22B6E" w:rsidRPr="008E7F40" w:rsidRDefault="00C22B6E" w:rsidP="00522486">
      <w:pPr>
        <w:widowControl w:val="0"/>
        <w:autoSpaceDE w:val="0"/>
        <w:autoSpaceDN w:val="0"/>
        <w:adjustRightInd w:val="0"/>
        <w:ind w:left="397" w:right="397"/>
        <w:jc w:val="center"/>
        <w:rPr>
          <w:b/>
        </w:rPr>
      </w:pPr>
      <w:bookmarkStart w:id="2" w:name="_Toc184627278"/>
      <w:bookmarkStart w:id="3" w:name="_Toc184633689"/>
      <w:r w:rsidRPr="008E7F40">
        <w:rPr>
          <w:b/>
        </w:rPr>
        <w:t xml:space="preserve">2. ОЦЕНКА СОЦИАЛЬНО-ЭКОНОМИЧЕСКОГО ПОЛОЖЕНИЯ </w:t>
      </w:r>
      <w:bookmarkEnd w:id="2"/>
      <w:bookmarkEnd w:id="3"/>
      <w:r>
        <w:rPr>
          <w:b/>
        </w:rPr>
        <w:t>БОЛЬШЕСУНДЫРСКОГО</w:t>
      </w:r>
      <w:r w:rsidRPr="008E7F40">
        <w:rPr>
          <w:b/>
        </w:rPr>
        <w:t xml:space="preserve">  СЕЛЬСКОГО ПОСЕЛЕНИЯ</w:t>
      </w:r>
    </w:p>
    <w:p w:rsidR="00C22B6E" w:rsidRPr="008E7F40" w:rsidRDefault="00C22B6E" w:rsidP="008E7F40">
      <w:pPr>
        <w:widowControl w:val="0"/>
        <w:autoSpaceDE w:val="0"/>
        <w:autoSpaceDN w:val="0"/>
        <w:adjustRightInd w:val="0"/>
        <w:ind w:right="397" w:firstLine="720"/>
        <w:jc w:val="both"/>
        <w:rPr>
          <w:i/>
        </w:rPr>
      </w:pPr>
      <w:bookmarkStart w:id="4" w:name="_Toc184627279"/>
      <w:bookmarkStart w:id="5" w:name="_Toc184633690"/>
    </w:p>
    <w:p w:rsidR="00C22B6E" w:rsidRPr="00457EA2" w:rsidRDefault="00C22B6E" w:rsidP="00457EA2">
      <w:pPr>
        <w:pStyle w:val="BodyTextIndent2"/>
        <w:tabs>
          <w:tab w:val="left" w:pos="0"/>
        </w:tabs>
        <w:spacing w:line="240" w:lineRule="auto"/>
        <w:ind w:left="0"/>
        <w:jc w:val="both"/>
        <w:rPr>
          <w:sz w:val="24"/>
          <w:szCs w:val="24"/>
        </w:rPr>
      </w:pPr>
      <w:r>
        <w:rPr>
          <w:sz w:val="24"/>
          <w:szCs w:val="24"/>
        </w:rPr>
        <w:t xml:space="preserve">         </w:t>
      </w:r>
      <w:r w:rsidRPr="00457EA2">
        <w:rPr>
          <w:sz w:val="24"/>
          <w:szCs w:val="24"/>
        </w:rPr>
        <w:t>Большесундырское</w:t>
      </w:r>
      <w:r w:rsidRPr="00457EA2">
        <w:rPr>
          <w:bCs/>
          <w:sz w:val="24"/>
          <w:szCs w:val="24"/>
        </w:rPr>
        <w:t xml:space="preserve"> сельское поселение Моргаушского района ЧР в районе числится одним из больших сельских поселений. Оно расположено на территории </w:t>
      </w:r>
      <w:smartTag w:uri="urn:schemas-microsoft-com:office:smarttags" w:element="metricconverter">
        <w:smartTagPr>
          <w:attr w:name="ProductID" w:val="7010,6 га"/>
        </w:smartTagPr>
        <w:r w:rsidRPr="00457EA2">
          <w:rPr>
            <w:bCs/>
            <w:sz w:val="24"/>
            <w:szCs w:val="24"/>
          </w:rPr>
          <w:t>7010,6 га</w:t>
        </w:r>
      </w:smartTag>
      <w:r w:rsidRPr="00457EA2">
        <w:rPr>
          <w:bCs/>
          <w:sz w:val="24"/>
          <w:szCs w:val="24"/>
        </w:rPr>
        <w:t xml:space="preserve"> земли. Территория сельского поселения расположена в северной части Моргаушского района, который находится на северной части Чувашской Республики. В состав сельского поселения входят 19 населенных пунктов: </w:t>
      </w:r>
      <w:r w:rsidRPr="00457EA2">
        <w:rPr>
          <w:sz w:val="24"/>
          <w:szCs w:val="24"/>
        </w:rPr>
        <w:t>село Большой Сундырь, деревня Адикасы, село Большое Карачкино, деревня Большие Татаркасы, деревня Верхние Олгаши, деревня Вомбакасы, деревня Ешмолай, деревня Кармыши, деревня Кумыркасы, деревня Малые Татаркасы, деревня Мижары, деревня Нижние Олгаши, деревня Новое Шокино, деревня Ойкасы, деревня Оргум, деревня Токшики, деревня Турикасы, деревня Шупоси, деревня Ямолкино.</w:t>
      </w:r>
    </w:p>
    <w:p w:rsidR="00C22B6E" w:rsidRPr="008E7F40" w:rsidRDefault="00C22B6E" w:rsidP="008E7F40">
      <w:pPr>
        <w:widowControl w:val="0"/>
        <w:autoSpaceDE w:val="0"/>
        <w:autoSpaceDN w:val="0"/>
        <w:adjustRightInd w:val="0"/>
        <w:ind w:right="397" w:firstLine="720"/>
        <w:jc w:val="both"/>
        <w:rPr>
          <w:b/>
        </w:rPr>
      </w:pPr>
      <w:r w:rsidRPr="008E7F40">
        <w:rPr>
          <w:b/>
        </w:rPr>
        <w:t xml:space="preserve">                                   2.1. Общее географическое описани</w:t>
      </w:r>
      <w:bookmarkEnd w:id="4"/>
      <w:bookmarkEnd w:id="5"/>
      <w:r w:rsidRPr="008E7F40">
        <w:rPr>
          <w:b/>
        </w:rPr>
        <w:t>е</w:t>
      </w:r>
    </w:p>
    <w:p w:rsidR="00C22B6E" w:rsidRPr="008E7F40" w:rsidRDefault="00C22B6E" w:rsidP="00457EA2">
      <w:pPr>
        <w:ind w:firstLine="540"/>
        <w:jc w:val="both"/>
        <w:rPr>
          <w:spacing w:val="-1"/>
        </w:rPr>
      </w:pPr>
      <w:r w:rsidRPr="008E7F40">
        <w:rPr>
          <w:bCs/>
        </w:rPr>
        <w:t xml:space="preserve">На  1 января </w:t>
      </w:r>
      <w:smartTag w:uri="urn:schemas-microsoft-com:office:smarttags" w:element="metricconverter">
        <w:smartTagPr>
          <w:attr w:name="ProductID" w:val="2016 г"/>
        </w:smartTagPr>
        <w:r>
          <w:rPr>
            <w:bCs/>
          </w:rPr>
          <w:t>2016</w:t>
        </w:r>
        <w:r w:rsidRPr="008E7F40">
          <w:rPr>
            <w:bCs/>
          </w:rPr>
          <w:t xml:space="preserve"> г</w:t>
        </w:r>
      </w:smartTag>
      <w:r w:rsidRPr="008E7F40">
        <w:rPr>
          <w:bCs/>
        </w:rPr>
        <w:t>. число х</w:t>
      </w:r>
      <w:r>
        <w:rPr>
          <w:bCs/>
        </w:rPr>
        <w:t>озяйств всего 1344, квартир - 447, количество населения– 3295</w:t>
      </w:r>
      <w:r w:rsidRPr="008E7F40">
        <w:rPr>
          <w:bCs/>
        </w:rPr>
        <w:t xml:space="preserve"> человек. </w:t>
      </w:r>
      <w:r>
        <w:rPr>
          <w:bCs/>
        </w:rPr>
        <w:t>Административным центром Большесундырского</w:t>
      </w:r>
      <w:r w:rsidRPr="008E7F40">
        <w:rPr>
          <w:bCs/>
        </w:rPr>
        <w:t xml:space="preserve"> сельского поселения является </w:t>
      </w:r>
      <w:r>
        <w:rPr>
          <w:bCs/>
        </w:rPr>
        <w:t xml:space="preserve">село Большой Сундырь, расположенный в </w:t>
      </w:r>
      <w:smartTag w:uri="urn:schemas-microsoft-com:office:smarttags" w:element="metricconverter">
        <w:smartTagPr>
          <w:attr w:name="ProductID" w:val="40 км"/>
        </w:smartTagPr>
        <w:r>
          <w:rPr>
            <w:bCs/>
          </w:rPr>
          <w:t>20</w:t>
        </w:r>
        <w:r w:rsidRPr="008E7F40">
          <w:rPr>
            <w:bCs/>
          </w:rPr>
          <w:t xml:space="preserve"> км</w:t>
        </w:r>
      </w:smartTag>
      <w:r w:rsidRPr="008E7F40">
        <w:rPr>
          <w:bCs/>
        </w:rPr>
        <w:t xml:space="preserve"> от районног</w:t>
      </w:r>
      <w:r>
        <w:rPr>
          <w:bCs/>
        </w:rPr>
        <w:t xml:space="preserve">о центра – села Моргауши, и в </w:t>
      </w:r>
      <w:smartTag w:uri="urn:schemas-microsoft-com:office:smarttags" w:element="metricconverter">
        <w:smartTagPr>
          <w:attr w:name="ProductID" w:val="40 км"/>
        </w:smartTagPr>
        <w:r>
          <w:rPr>
            <w:bCs/>
          </w:rPr>
          <w:t>40</w:t>
        </w:r>
        <w:r w:rsidRPr="008E7F40">
          <w:rPr>
            <w:bCs/>
          </w:rPr>
          <w:t xml:space="preserve"> км</w:t>
        </w:r>
      </w:smartTag>
      <w:r w:rsidRPr="008E7F40">
        <w:rPr>
          <w:bCs/>
        </w:rPr>
        <w:t xml:space="preserve"> от столицы Республики – города Чебоксары. </w:t>
      </w:r>
      <w:r w:rsidRPr="008E7F40">
        <w:rPr>
          <w:bCs/>
        </w:rPr>
        <w:tab/>
        <w:t xml:space="preserve"> Ближайшая  железнодорожная станция   находится в г. Чебоксары. Транспортная связь сельского поселения, с центрами районов республики осуществляется по дорогам общегосударственного и районного значения. Дороги имеют твердое покрытие, что позволяет обеспечить транспортную связь с сельским поселением в любое время года.  П</w:t>
      </w:r>
      <w:r w:rsidRPr="008E7F40">
        <w:t xml:space="preserve">лотность населения </w:t>
      </w:r>
      <w:r>
        <w:t>–</w:t>
      </w:r>
      <w:r w:rsidRPr="008E7F40">
        <w:t xml:space="preserve"> </w:t>
      </w:r>
      <w:r>
        <w:t>47 человек на 1 кв.км</w:t>
      </w:r>
      <w:r w:rsidRPr="008E7F40">
        <w:t xml:space="preserve">. Трудоспособное население </w:t>
      </w:r>
      <w:r>
        <w:t>Большесундырского сельского поселения</w:t>
      </w:r>
      <w:r w:rsidRPr="008E7F40">
        <w:t xml:space="preserve"> в </w:t>
      </w:r>
      <w:r>
        <w:t>2016</w:t>
      </w:r>
      <w:r w:rsidRPr="008E7F40">
        <w:t xml:space="preserve"> году составляет </w:t>
      </w:r>
      <w:r>
        <w:t>1670</w:t>
      </w:r>
      <w:r w:rsidRPr="008E7F40">
        <w:t xml:space="preserve"> человека Численность занятых по виду экономической деятельности «сельское хозяйство, охота и лесное хозяйство» составляет </w:t>
      </w:r>
      <w:r>
        <w:t xml:space="preserve">230 </w:t>
      </w:r>
      <w:r w:rsidRPr="008E7F40">
        <w:t>человек, по виду экономической деятельности «о</w:t>
      </w:r>
      <w:r>
        <w:t xml:space="preserve">птовая и розничная торговля»  62 </w:t>
      </w:r>
      <w:r w:rsidRPr="008E7F40">
        <w:t xml:space="preserve">человек, по виду экономической деятельности «производство и распределение электроэнергии, газа </w:t>
      </w:r>
      <w:r w:rsidRPr="008E7F40">
        <w:rPr>
          <w:iCs/>
        </w:rPr>
        <w:t>и</w:t>
      </w:r>
      <w:r w:rsidRPr="008E7F40">
        <w:rPr>
          <w:i/>
          <w:iCs/>
        </w:rPr>
        <w:t xml:space="preserve"> </w:t>
      </w:r>
      <w:r>
        <w:t>воды» -18</w:t>
      </w:r>
      <w:r w:rsidRPr="008E7F40">
        <w:t xml:space="preserve"> человек, по виду экономической деятельности «образование» </w:t>
      </w:r>
      <w:r>
        <w:t>59</w:t>
      </w:r>
      <w:r w:rsidRPr="008E7F40">
        <w:t xml:space="preserve"> </w:t>
      </w:r>
      <w:r>
        <w:rPr>
          <w:spacing w:val="-1"/>
        </w:rPr>
        <w:t>человек</w:t>
      </w:r>
      <w:r w:rsidRPr="008E7F40">
        <w:rPr>
          <w:spacing w:val="-1"/>
        </w:rPr>
        <w:t xml:space="preserve">, </w:t>
      </w:r>
      <w:r>
        <w:rPr>
          <w:spacing w:val="-1"/>
        </w:rPr>
        <w:t xml:space="preserve">«здравоохранение» - 68 человек, «культура» - 11 человек, прочие виды экономической деятельности – 342, </w:t>
      </w:r>
      <w:r w:rsidRPr="008E7F40">
        <w:rPr>
          <w:spacing w:val="-1"/>
        </w:rPr>
        <w:t xml:space="preserve">большая часть трудоспособного населения поселения </w:t>
      </w:r>
      <w:r>
        <w:rPr>
          <w:spacing w:val="-1"/>
        </w:rPr>
        <w:t>занято за пределами поселения – более 550  человек</w:t>
      </w:r>
      <w:r w:rsidRPr="008E7F40">
        <w:rPr>
          <w:spacing w:val="-1"/>
        </w:rPr>
        <w:t>.</w:t>
      </w:r>
    </w:p>
    <w:p w:rsidR="00C22B6E" w:rsidRPr="008E7F40" w:rsidRDefault="00C22B6E" w:rsidP="008E7F40">
      <w:pPr>
        <w:widowControl w:val="0"/>
        <w:autoSpaceDE w:val="0"/>
        <w:autoSpaceDN w:val="0"/>
        <w:adjustRightInd w:val="0"/>
        <w:ind w:firstLine="720"/>
        <w:jc w:val="both"/>
      </w:pPr>
    </w:p>
    <w:p w:rsidR="00C22B6E" w:rsidRPr="008E7F40" w:rsidRDefault="00C22B6E" w:rsidP="008E7F40">
      <w:pPr>
        <w:widowControl w:val="0"/>
        <w:autoSpaceDE w:val="0"/>
        <w:autoSpaceDN w:val="0"/>
        <w:adjustRightInd w:val="0"/>
        <w:ind w:firstLine="720"/>
        <w:jc w:val="both"/>
      </w:pPr>
      <w:r w:rsidRPr="008E7F40">
        <w:t>Таблица № 1</w:t>
      </w:r>
    </w:p>
    <w:p w:rsidR="00C22B6E" w:rsidRPr="008E7F40" w:rsidRDefault="00C22B6E" w:rsidP="008E7F40">
      <w:pPr>
        <w:widowControl w:val="0"/>
        <w:autoSpaceDE w:val="0"/>
        <w:autoSpaceDN w:val="0"/>
        <w:adjustRightInd w:val="0"/>
        <w:ind w:firstLine="720"/>
        <w:jc w:val="both"/>
      </w:pPr>
      <w:r w:rsidRPr="008E7F40">
        <w:t>Характеристика населенных пунктов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1453"/>
        <w:gridCol w:w="720"/>
        <w:gridCol w:w="720"/>
        <w:gridCol w:w="720"/>
        <w:gridCol w:w="720"/>
        <w:gridCol w:w="4860"/>
      </w:tblGrid>
      <w:tr w:rsidR="00C22B6E" w:rsidRPr="00A70210" w:rsidTr="006D63B6">
        <w:trPr>
          <w:cantSplit/>
          <w:trHeight w:val="2361"/>
        </w:trPr>
        <w:tc>
          <w:tcPr>
            <w:tcW w:w="455" w:type="dxa"/>
          </w:tcPr>
          <w:p w:rsidR="00C22B6E" w:rsidRPr="006D63B6" w:rsidRDefault="00C22B6E" w:rsidP="006D63B6">
            <w:pPr>
              <w:ind w:left="-1080" w:firstLine="1080"/>
            </w:pPr>
            <w:r w:rsidRPr="006D63B6">
              <w:rPr>
                <w:sz w:val="22"/>
                <w:szCs w:val="22"/>
              </w:rPr>
              <w:t>№</w:t>
            </w:r>
          </w:p>
        </w:tc>
        <w:tc>
          <w:tcPr>
            <w:tcW w:w="1453" w:type="dxa"/>
          </w:tcPr>
          <w:p w:rsidR="00C22B6E" w:rsidRPr="006D63B6" w:rsidRDefault="00C22B6E" w:rsidP="00955488">
            <w:r w:rsidRPr="006D63B6">
              <w:rPr>
                <w:sz w:val="22"/>
                <w:szCs w:val="22"/>
              </w:rPr>
              <w:t>Наименования населенных пунктов</w:t>
            </w:r>
          </w:p>
          <w:p w:rsidR="00C22B6E" w:rsidRPr="006D63B6" w:rsidRDefault="00C22B6E" w:rsidP="00955488">
            <w:r w:rsidRPr="006D63B6">
              <w:rPr>
                <w:sz w:val="22"/>
                <w:szCs w:val="22"/>
              </w:rPr>
              <w:t>АЦП – административный центр поселения</w:t>
            </w:r>
          </w:p>
        </w:tc>
        <w:tc>
          <w:tcPr>
            <w:tcW w:w="720" w:type="dxa"/>
            <w:textDirection w:val="btLr"/>
          </w:tcPr>
          <w:p w:rsidR="00C22B6E" w:rsidRPr="006D63B6" w:rsidRDefault="00C22B6E" w:rsidP="006D63B6">
            <w:pPr>
              <w:ind w:left="113" w:right="113"/>
            </w:pPr>
            <w:r w:rsidRPr="006D63B6">
              <w:rPr>
                <w:sz w:val="22"/>
                <w:szCs w:val="22"/>
              </w:rPr>
              <w:t>Количество дворов/ квартир</w:t>
            </w:r>
          </w:p>
        </w:tc>
        <w:tc>
          <w:tcPr>
            <w:tcW w:w="720" w:type="dxa"/>
            <w:textDirection w:val="btLr"/>
          </w:tcPr>
          <w:p w:rsidR="00C22B6E" w:rsidRPr="006D63B6" w:rsidRDefault="00C22B6E" w:rsidP="006D63B6">
            <w:pPr>
              <w:ind w:left="113" w:right="113"/>
            </w:pPr>
            <w:r w:rsidRPr="006D63B6">
              <w:rPr>
                <w:sz w:val="22"/>
                <w:szCs w:val="22"/>
              </w:rPr>
              <w:t>Численность населения</w:t>
            </w:r>
          </w:p>
        </w:tc>
        <w:tc>
          <w:tcPr>
            <w:tcW w:w="720" w:type="dxa"/>
            <w:textDirection w:val="btLr"/>
          </w:tcPr>
          <w:p w:rsidR="00C22B6E" w:rsidRPr="006D63B6" w:rsidRDefault="00C22B6E" w:rsidP="006D63B6">
            <w:pPr>
              <w:ind w:left="113" w:right="113"/>
            </w:pPr>
            <w:r w:rsidRPr="006D63B6">
              <w:rPr>
                <w:sz w:val="22"/>
                <w:szCs w:val="22"/>
              </w:rPr>
              <w:t>Расстояние от АЦП Морг.р-на(км)</w:t>
            </w:r>
          </w:p>
        </w:tc>
        <w:tc>
          <w:tcPr>
            <w:tcW w:w="720" w:type="dxa"/>
            <w:textDirection w:val="btLr"/>
          </w:tcPr>
          <w:p w:rsidR="00C22B6E" w:rsidRPr="006D63B6" w:rsidRDefault="00C22B6E" w:rsidP="006D63B6">
            <w:pPr>
              <w:ind w:left="113" w:right="113"/>
            </w:pPr>
            <w:r w:rsidRPr="006D63B6">
              <w:rPr>
                <w:sz w:val="22"/>
                <w:szCs w:val="22"/>
              </w:rPr>
              <w:t>Протяженность дорог с ТВ.покрытием до АЦП (км)</w:t>
            </w:r>
          </w:p>
        </w:tc>
        <w:tc>
          <w:tcPr>
            <w:tcW w:w="4860" w:type="dxa"/>
          </w:tcPr>
          <w:p w:rsidR="00C22B6E" w:rsidRPr="006D63B6" w:rsidRDefault="00C22B6E" w:rsidP="00955488">
            <w:r w:rsidRPr="006D63B6">
              <w:rPr>
                <w:sz w:val="22"/>
                <w:szCs w:val="22"/>
              </w:rPr>
              <w:t>Количество предприятий, учреждений, организаций</w:t>
            </w:r>
          </w:p>
        </w:tc>
      </w:tr>
      <w:tr w:rsidR="00C22B6E" w:rsidRPr="00A70210" w:rsidTr="006D63B6">
        <w:tc>
          <w:tcPr>
            <w:tcW w:w="455" w:type="dxa"/>
          </w:tcPr>
          <w:p w:rsidR="00C22B6E" w:rsidRPr="006D63B6" w:rsidRDefault="00C22B6E" w:rsidP="00955488">
            <w:r w:rsidRPr="006D63B6">
              <w:rPr>
                <w:sz w:val="22"/>
                <w:szCs w:val="22"/>
              </w:rPr>
              <w:t>1</w:t>
            </w:r>
          </w:p>
        </w:tc>
        <w:tc>
          <w:tcPr>
            <w:tcW w:w="1453" w:type="dxa"/>
          </w:tcPr>
          <w:p w:rsidR="00C22B6E" w:rsidRPr="006D63B6" w:rsidRDefault="00C22B6E" w:rsidP="00955488">
            <w:pPr>
              <w:rPr>
                <w:b/>
              </w:rPr>
            </w:pPr>
            <w:r w:rsidRPr="006D63B6">
              <w:rPr>
                <w:b/>
                <w:sz w:val="22"/>
                <w:szCs w:val="22"/>
              </w:rPr>
              <w:t>С.Большой Сундырь(АЦП</w:t>
            </w:r>
          </w:p>
        </w:tc>
        <w:tc>
          <w:tcPr>
            <w:tcW w:w="720" w:type="dxa"/>
          </w:tcPr>
          <w:p w:rsidR="00C22B6E" w:rsidRPr="006D63B6" w:rsidRDefault="00C22B6E" w:rsidP="00955488">
            <w:r w:rsidRPr="006D63B6">
              <w:rPr>
                <w:sz w:val="22"/>
                <w:szCs w:val="22"/>
              </w:rPr>
              <w:t>283/</w:t>
            </w:r>
          </w:p>
          <w:p w:rsidR="00C22B6E" w:rsidRPr="006D63B6" w:rsidRDefault="00C22B6E" w:rsidP="00955488">
            <w:r w:rsidRPr="006D63B6">
              <w:rPr>
                <w:sz w:val="22"/>
                <w:szCs w:val="22"/>
              </w:rPr>
              <w:t>447</w:t>
            </w:r>
          </w:p>
        </w:tc>
        <w:tc>
          <w:tcPr>
            <w:tcW w:w="720" w:type="dxa"/>
          </w:tcPr>
          <w:p w:rsidR="00C22B6E" w:rsidRPr="006D63B6" w:rsidRDefault="00C22B6E" w:rsidP="00955488">
            <w:r w:rsidRPr="006D63B6">
              <w:rPr>
                <w:sz w:val="22"/>
                <w:szCs w:val="22"/>
              </w:rPr>
              <w:t>1517</w:t>
            </w:r>
          </w:p>
        </w:tc>
        <w:tc>
          <w:tcPr>
            <w:tcW w:w="720" w:type="dxa"/>
          </w:tcPr>
          <w:p w:rsidR="00C22B6E" w:rsidRPr="006D63B6" w:rsidRDefault="00C22B6E" w:rsidP="00955488">
            <w:r w:rsidRPr="006D63B6">
              <w:rPr>
                <w:sz w:val="22"/>
                <w:szCs w:val="22"/>
              </w:rPr>
              <w:t>20</w:t>
            </w:r>
          </w:p>
        </w:tc>
        <w:tc>
          <w:tcPr>
            <w:tcW w:w="720" w:type="dxa"/>
          </w:tcPr>
          <w:p w:rsidR="00C22B6E" w:rsidRPr="006D63B6" w:rsidRDefault="00C22B6E" w:rsidP="00955488">
            <w:r w:rsidRPr="006D63B6">
              <w:rPr>
                <w:sz w:val="22"/>
                <w:szCs w:val="22"/>
              </w:rPr>
              <w:t>0</w:t>
            </w:r>
          </w:p>
        </w:tc>
        <w:tc>
          <w:tcPr>
            <w:tcW w:w="4860" w:type="dxa"/>
          </w:tcPr>
          <w:p w:rsidR="00C22B6E" w:rsidRPr="006D63B6" w:rsidRDefault="00C22B6E" w:rsidP="00955488">
            <w:r w:rsidRPr="006D63B6">
              <w:rPr>
                <w:sz w:val="22"/>
                <w:szCs w:val="22"/>
              </w:rPr>
              <w:t>СОШ, СК, СБ, Райбольница №2 с терапевтическим, инфекционным отделениями, дневным стационаром и бригадой скорой помощи, аптеки -2, отделение связи, ДО ф-ла Чувашского ОСБ №8613, промышленные предприятия – 6, молокоприемный пункт, КФХ – 2, автозаправка, ветеринарный участок, отделение для временного проживания граждан пожилого возраста, Б.Сундырское райпо, магазины райпо – 11, предприятия общественного питания – 4, частные магазины – 10, рынок выходного дня, церковь</w:t>
            </w:r>
          </w:p>
        </w:tc>
      </w:tr>
      <w:tr w:rsidR="00C22B6E" w:rsidRPr="00A70210" w:rsidTr="006D63B6">
        <w:tc>
          <w:tcPr>
            <w:tcW w:w="455" w:type="dxa"/>
          </w:tcPr>
          <w:p w:rsidR="00C22B6E" w:rsidRPr="006D63B6" w:rsidRDefault="00C22B6E" w:rsidP="00955488">
            <w:r w:rsidRPr="006D63B6">
              <w:rPr>
                <w:sz w:val="22"/>
                <w:szCs w:val="22"/>
              </w:rPr>
              <w:t>2</w:t>
            </w:r>
          </w:p>
        </w:tc>
        <w:tc>
          <w:tcPr>
            <w:tcW w:w="1453" w:type="dxa"/>
          </w:tcPr>
          <w:p w:rsidR="00C22B6E" w:rsidRPr="006D63B6" w:rsidRDefault="00C22B6E" w:rsidP="00955488">
            <w:r w:rsidRPr="006D63B6">
              <w:rPr>
                <w:sz w:val="22"/>
                <w:szCs w:val="22"/>
              </w:rPr>
              <w:t>Д.Верхние Олгаши</w:t>
            </w:r>
          </w:p>
        </w:tc>
        <w:tc>
          <w:tcPr>
            <w:tcW w:w="720" w:type="dxa"/>
          </w:tcPr>
          <w:p w:rsidR="00C22B6E" w:rsidRPr="006D63B6" w:rsidRDefault="00C22B6E" w:rsidP="00955488">
            <w:r w:rsidRPr="006D63B6">
              <w:rPr>
                <w:sz w:val="22"/>
                <w:szCs w:val="22"/>
              </w:rPr>
              <w:t>49</w:t>
            </w:r>
          </w:p>
        </w:tc>
        <w:tc>
          <w:tcPr>
            <w:tcW w:w="720" w:type="dxa"/>
          </w:tcPr>
          <w:p w:rsidR="00C22B6E" w:rsidRPr="006D63B6" w:rsidRDefault="00C22B6E" w:rsidP="00955488">
            <w:r w:rsidRPr="006D63B6">
              <w:rPr>
                <w:sz w:val="22"/>
                <w:szCs w:val="22"/>
              </w:rPr>
              <w:t>81</w:t>
            </w:r>
          </w:p>
        </w:tc>
        <w:tc>
          <w:tcPr>
            <w:tcW w:w="720" w:type="dxa"/>
          </w:tcPr>
          <w:p w:rsidR="00C22B6E" w:rsidRPr="006D63B6" w:rsidRDefault="00C22B6E" w:rsidP="00955488">
            <w:r w:rsidRPr="006D63B6">
              <w:rPr>
                <w:sz w:val="22"/>
                <w:szCs w:val="22"/>
              </w:rPr>
              <w:t>21,5</w:t>
            </w:r>
          </w:p>
        </w:tc>
        <w:tc>
          <w:tcPr>
            <w:tcW w:w="720" w:type="dxa"/>
          </w:tcPr>
          <w:p w:rsidR="00C22B6E" w:rsidRPr="006D63B6" w:rsidRDefault="00C22B6E" w:rsidP="00955488">
            <w:r w:rsidRPr="006D63B6">
              <w:rPr>
                <w:sz w:val="22"/>
                <w:szCs w:val="22"/>
              </w:rPr>
              <w:t>2</w:t>
            </w:r>
          </w:p>
        </w:tc>
        <w:tc>
          <w:tcPr>
            <w:tcW w:w="4860" w:type="dxa"/>
          </w:tcPr>
          <w:p w:rsidR="00C22B6E" w:rsidRPr="006D63B6" w:rsidRDefault="00C22B6E" w:rsidP="00955488"/>
        </w:tc>
      </w:tr>
      <w:tr w:rsidR="00C22B6E" w:rsidRPr="00A70210" w:rsidTr="006D63B6">
        <w:tc>
          <w:tcPr>
            <w:tcW w:w="455" w:type="dxa"/>
          </w:tcPr>
          <w:p w:rsidR="00C22B6E" w:rsidRPr="006D63B6" w:rsidRDefault="00C22B6E" w:rsidP="00955488">
            <w:r w:rsidRPr="006D63B6">
              <w:rPr>
                <w:sz w:val="22"/>
                <w:szCs w:val="22"/>
              </w:rPr>
              <w:t>3</w:t>
            </w:r>
          </w:p>
        </w:tc>
        <w:tc>
          <w:tcPr>
            <w:tcW w:w="1453" w:type="dxa"/>
          </w:tcPr>
          <w:p w:rsidR="00C22B6E" w:rsidRPr="006D63B6" w:rsidRDefault="00C22B6E" w:rsidP="00955488">
            <w:r w:rsidRPr="006D63B6">
              <w:rPr>
                <w:sz w:val="22"/>
                <w:szCs w:val="22"/>
              </w:rPr>
              <w:t>Д.Кармыши</w:t>
            </w:r>
          </w:p>
        </w:tc>
        <w:tc>
          <w:tcPr>
            <w:tcW w:w="720" w:type="dxa"/>
          </w:tcPr>
          <w:p w:rsidR="00C22B6E" w:rsidRPr="006D63B6" w:rsidRDefault="00C22B6E" w:rsidP="00955488">
            <w:r w:rsidRPr="006D63B6">
              <w:rPr>
                <w:sz w:val="22"/>
                <w:szCs w:val="22"/>
              </w:rPr>
              <w:t>64</w:t>
            </w:r>
          </w:p>
        </w:tc>
        <w:tc>
          <w:tcPr>
            <w:tcW w:w="720" w:type="dxa"/>
          </w:tcPr>
          <w:p w:rsidR="00C22B6E" w:rsidRPr="006D63B6" w:rsidRDefault="00C22B6E" w:rsidP="00955488">
            <w:r w:rsidRPr="006D63B6">
              <w:rPr>
                <w:sz w:val="22"/>
                <w:szCs w:val="22"/>
              </w:rPr>
              <w:t>125</w:t>
            </w:r>
          </w:p>
        </w:tc>
        <w:tc>
          <w:tcPr>
            <w:tcW w:w="720" w:type="dxa"/>
          </w:tcPr>
          <w:p w:rsidR="00C22B6E" w:rsidRPr="006D63B6" w:rsidRDefault="00C22B6E" w:rsidP="00955488">
            <w:r w:rsidRPr="006D63B6">
              <w:rPr>
                <w:sz w:val="22"/>
                <w:szCs w:val="22"/>
              </w:rPr>
              <w:t>23</w:t>
            </w:r>
          </w:p>
        </w:tc>
        <w:tc>
          <w:tcPr>
            <w:tcW w:w="720" w:type="dxa"/>
          </w:tcPr>
          <w:p w:rsidR="00C22B6E" w:rsidRPr="006D63B6" w:rsidRDefault="00C22B6E" w:rsidP="00955488">
            <w:r w:rsidRPr="006D63B6">
              <w:rPr>
                <w:sz w:val="22"/>
                <w:szCs w:val="22"/>
              </w:rPr>
              <w:t>3</w:t>
            </w:r>
          </w:p>
        </w:tc>
        <w:tc>
          <w:tcPr>
            <w:tcW w:w="4860" w:type="dxa"/>
          </w:tcPr>
          <w:p w:rsidR="00C22B6E" w:rsidRPr="006D63B6" w:rsidRDefault="00C22B6E" w:rsidP="00955488"/>
        </w:tc>
      </w:tr>
      <w:tr w:rsidR="00C22B6E" w:rsidRPr="00A70210" w:rsidTr="006D63B6">
        <w:tc>
          <w:tcPr>
            <w:tcW w:w="455" w:type="dxa"/>
          </w:tcPr>
          <w:p w:rsidR="00C22B6E" w:rsidRPr="006D63B6" w:rsidRDefault="00C22B6E" w:rsidP="00955488">
            <w:r w:rsidRPr="006D63B6">
              <w:rPr>
                <w:sz w:val="22"/>
                <w:szCs w:val="22"/>
              </w:rPr>
              <w:t>4</w:t>
            </w:r>
          </w:p>
        </w:tc>
        <w:tc>
          <w:tcPr>
            <w:tcW w:w="1453" w:type="dxa"/>
          </w:tcPr>
          <w:p w:rsidR="00C22B6E" w:rsidRPr="006D63B6" w:rsidRDefault="00C22B6E" w:rsidP="00955488">
            <w:r w:rsidRPr="006D63B6">
              <w:rPr>
                <w:sz w:val="22"/>
                <w:szCs w:val="22"/>
              </w:rPr>
              <w:t>Д.Новое Шокино</w:t>
            </w:r>
          </w:p>
        </w:tc>
        <w:tc>
          <w:tcPr>
            <w:tcW w:w="720" w:type="dxa"/>
          </w:tcPr>
          <w:p w:rsidR="00C22B6E" w:rsidRPr="006D63B6" w:rsidRDefault="00C22B6E" w:rsidP="00955488">
            <w:r w:rsidRPr="006D63B6">
              <w:rPr>
                <w:sz w:val="22"/>
                <w:szCs w:val="22"/>
              </w:rPr>
              <w:t>39</w:t>
            </w:r>
          </w:p>
        </w:tc>
        <w:tc>
          <w:tcPr>
            <w:tcW w:w="720" w:type="dxa"/>
          </w:tcPr>
          <w:p w:rsidR="00C22B6E" w:rsidRPr="006D63B6" w:rsidRDefault="00C22B6E" w:rsidP="00955488">
            <w:r w:rsidRPr="006D63B6">
              <w:rPr>
                <w:sz w:val="22"/>
                <w:szCs w:val="22"/>
              </w:rPr>
              <w:t>77</w:t>
            </w:r>
          </w:p>
        </w:tc>
        <w:tc>
          <w:tcPr>
            <w:tcW w:w="720" w:type="dxa"/>
          </w:tcPr>
          <w:p w:rsidR="00C22B6E" w:rsidRPr="006D63B6" w:rsidRDefault="00C22B6E" w:rsidP="00955488">
            <w:r w:rsidRPr="006D63B6">
              <w:rPr>
                <w:sz w:val="22"/>
                <w:szCs w:val="22"/>
              </w:rPr>
              <w:t>21,5</w:t>
            </w:r>
          </w:p>
        </w:tc>
        <w:tc>
          <w:tcPr>
            <w:tcW w:w="720" w:type="dxa"/>
          </w:tcPr>
          <w:p w:rsidR="00C22B6E" w:rsidRPr="006D63B6" w:rsidRDefault="00C22B6E" w:rsidP="00955488">
            <w:r w:rsidRPr="006D63B6">
              <w:rPr>
                <w:sz w:val="22"/>
                <w:szCs w:val="22"/>
              </w:rPr>
              <w:t>1</w:t>
            </w:r>
          </w:p>
        </w:tc>
        <w:tc>
          <w:tcPr>
            <w:tcW w:w="4860" w:type="dxa"/>
          </w:tcPr>
          <w:p w:rsidR="00C22B6E" w:rsidRPr="006D63B6" w:rsidRDefault="00C22B6E" w:rsidP="00955488"/>
        </w:tc>
      </w:tr>
      <w:tr w:rsidR="00C22B6E" w:rsidRPr="00A70210" w:rsidTr="006D63B6">
        <w:tc>
          <w:tcPr>
            <w:tcW w:w="455" w:type="dxa"/>
          </w:tcPr>
          <w:p w:rsidR="00C22B6E" w:rsidRPr="006D63B6" w:rsidRDefault="00C22B6E" w:rsidP="00955488">
            <w:r w:rsidRPr="006D63B6">
              <w:rPr>
                <w:sz w:val="22"/>
                <w:szCs w:val="22"/>
              </w:rPr>
              <w:t>5</w:t>
            </w:r>
          </w:p>
        </w:tc>
        <w:tc>
          <w:tcPr>
            <w:tcW w:w="1453" w:type="dxa"/>
          </w:tcPr>
          <w:p w:rsidR="00C22B6E" w:rsidRPr="006D63B6" w:rsidRDefault="00C22B6E" w:rsidP="00955488">
            <w:r w:rsidRPr="006D63B6">
              <w:rPr>
                <w:sz w:val="22"/>
                <w:szCs w:val="22"/>
              </w:rPr>
              <w:t>Д.Нижние Олгаши</w:t>
            </w:r>
          </w:p>
        </w:tc>
        <w:tc>
          <w:tcPr>
            <w:tcW w:w="720" w:type="dxa"/>
          </w:tcPr>
          <w:p w:rsidR="00C22B6E" w:rsidRPr="006D63B6" w:rsidRDefault="00C22B6E" w:rsidP="00955488">
            <w:r w:rsidRPr="006D63B6">
              <w:rPr>
                <w:sz w:val="22"/>
                <w:szCs w:val="22"/>
              </w:rPr>
              <w:t>39</w:t>
            </w:r>
          </w:p>
        </w:tc>
        <w:tc>
          <w:tcPr>
            <w:tcW w:w="720" w:type="dxa"/>
          </w:tcPr>
          <w:p w:rsidR="00C22B6E" w:rsidRPr="006D63B6" w:rsidRDefault="00C22B6E" w:rsidP="00955488">
            <w:r w:rsidRPr="006D63B6">
              <w:rPr>
                <w:sz w:val="22"/>
                <w:szCs w:val="22"/>
              </w:rPr>
              <w:t>47</w:t>
            </w:r>
          </w:p>
        </w:tc>
        <w:tc>
          <w:tcPr>
            <w:tcW w:w="720" w:type="dxa"/>
          </w:tcPr>
          <w:p w:rsidR="00C22B6E" w:rsidRPr="006D63B6" w:rsidRDefault="00C22B6E" w:rsidP="00955488">
            <w:r w:rsidRPr="006D63B6">
              <w:rPr>
                <w:sz w:val="22"/>
                <w:szCs w:val="22"/>
              </w:rPr>
              <w:t>19,5</w:t>
            </w:r>
          </w:p>
        </w:tc>
        <w:tc>
          <w:tcPr>
            <w:tcW w:w="720" w:type="dxa"/>
          </w:tcPr>
          <w:p w:rsidR="00C22B6E" w:rsidRPr="006D63B6" w:rsidRDefault="00C22B6E" w:rsidP="00955488">
            <w:r w:rsidRPr="006D63B6">
              <w:rPr>
                <w:sz w:val="22"/>
                <w:szCs w:val="22"/>
              </w:rPr>
              <w:t>0,5</w:t>
            </w:r>
          </w:p>
        </w:tc>
        <w:tc>
          <w:tcPr>
            <w:tcW w:w="4860" w:type="dxa"/>
          </w:tcPr>
          <w:p w:rsidR="00C22B6E" w:rsidRPr="006D63B6" w:rsidRDefault="00C22B6E" w:rsidP="00955488"/>
        </w:tc>
      </w:tr>
      <w:tr w:rsidR="00C22B6E" w:rsidRPr="00A70210" w:rsidTr="006D63B6">
        <w:tc>
          <w:tcPr>
            <w:tcW w:w="455" w:type="dxa"/>
          </w:tcPr>
          <w:p w:rsidR="00C22B6E" w:rsidRPr="006D63B6" w:rsidRDefault="00C22B6E" w:rsidP="00955488">
            <w:r w:rsidRPr="006D63B6">
              <w:rPr>
                <w:sz w:val="22"/>
                <w:szCs w:val="22"/>
              </w:rPr>
              <w:t>6</w:t>
            </w:r>
          </w:p>
        </w:tc>
        <w:tc>
          <w:tcPr>
            <w:tcW w:w="1453" w:type="dxa"/>
          </w:tcPr>
          <w:p w:rsidR="00C22B6E" w:rsidRPr="006D63B6" w:rsidRDefault="00C22B6E" w:rsidP="00955488">
            <w:r w:rsidRPr="006D63B6">
              <w:rPr>
                <w:sz w:val="22"/>
                <w:szCs w:val="22"/>
              </w:rPr>
              <w:t>Д.Кумыркасы</w:t>
            </w:r>
          </w:p>
        </w:tc>
        <w:tc>
          <w:tcPr>
            <w:tcW w:w="720" w:type="dxa"/>
          </w:tcPr>
          <w:p w:rsidR="00C22B6E" w:rsidRPr="006D63B6" w:rsidRDefault="00C22B6E" w:rsidP="00955488">
            <w:r w:rsidRPr="006D63B6">
              <w:rPr>
                <w:sz w:val="22"/>
                <w:szCs w:val="22"/>
              </w:rPr>
              <w:t>33</w:t>
            </w:r>
          </w:p>
        </w:tc>
        <w:tc>
          <w:tcPr>
            <w:tcW w:w="720" w:type="dxa"/>
          </w:tcPr>
          <w:p w:rsidR="00C22B6E" w:rsidRPr="006D63B6" w:rsidRDefault="00C22B6E" w:rsidP="00955488">
            <w:r w:rsidRPr="006D63B6">
              <w:rPr>
                <w:sz w:val="22"/>
                <w:szCs w:val="22"/>
              </w:rPr>
              <w:t>51</w:t>
            </w:r>
          </w:p>
        </w:tc>
        <w:tc>
          <w:tcPr>
            <w:tcW w:w="720" w:type="dxa"/>
          </w:tcPr>
          <w:p w:rsidR="00C22B6E" w:rsidRPr="006D63B6" w:rsidRDefault="00C22B6E" w:rsidP="00955488">
            <w:r w:rsidRPr="006D63B6">
              <w:rPr>
                <w:sz w:val="22"/>
                <w:szCs w:val="22"/>
              </w:rPr>
              <w:t>19</w:t>
            </w:r>
          </w:p>
        </w:tc>
        <w:tc>
          <w:tcPr>
            <w:tcW w:w="720" w:type="dxa"/>
          </w:tcPr>
          <w:p w:rsidR="00C22B6E" w:rsidRPr="006D63B6" w:rsidRDefault="00C22B6E" w:rsidP="00955488">
            <w:r w:rsidRPr="006D63B6">
              <w:rPr>
                <w:sz w:val="22"/>
                <w:szCs w:val="22"/>
              </w:rPr>
              <w:t>3</w:t>
            </w:r>
          </w:p>
        </w:tc>
        <w:tc>
          <w:tcPr>
            <w:tcW w:w="4860" w:type="dxa"/>
          </w:tcPr>
          <w:p w:rsidR="00C22B6E" w:rsidRPr="006D63B6" w:rsidRDefault="00C22B6E" w:rsidP="00955488"/>
        </w:tc>
      </w:tr>
      <w:tr w:rsidR="00C22B6E" w:rsidRPr="00A70210" w:rsidTr="006D63B6">
        <w:tc>
          <w:tcPr>
            <w:tcW w:w="455" w:type="dxa"/>
          </w:tcPr>
          <w:p w:rsidR="00C22B6E" w:rsidRPr="006D63B6" w:rsidRDefault="00C22B6E" w:rsidP="00955488">
            <w:r w:rsidRPr="006D63B6">
              <w:rPr>
                <w:sz w:val="22"/>
                <w:szCs w:val="22"/>
              </w:rPr>
              <w:t>7</w:t>
            </w:r>
          </w:p>
        </w:tc>
        <w:tc>
          <w:tcPr>
            <w:tcW w:w="1453" w:type="dxa"/>
          </w:tcPr>
          <w:p w:rsidR="00C22B6E" w:rsidRPr="006D63B6" w:rsidRDefault="00C22B6E" w:rsidP="00955488">
            <w:r w:rsidRPr="006D63B6">
              <w:rPr>
                <w:sz w:val="22"/>
                <w:szCs w:val="22"/>
              </w:rPr>
              <w:t>Д.Большие Татаркасы</w:t>
            </w:r>
          </w:p>
        </w:tc>
        <w:tc>
          <w:tcPr>
            <w:tcW w:w="720" w:type="dxa"/>
          </w:tcPr>
          <w:p w:rsidR="00C22B6E" w:rsidRPr="006D63B6" w:rsidRDefault="00C22B6E" w:rsidP="00955488">
            <w:r w:rsidRPr="006D63B6">
              <w:rPr>
                <w:sz w:val="22"/>
                <w:szCs w:val="22"/>
              </w:rPr>
              <w:t>91</w:t>
            </w:r>
          </w:p>
        </w:tc>
        <w:tc>
          <w:tcPr>
            <w:tcW w:w="720" w:type="dxa"/>
          </w:tcPr>
          <w:p w:rsidR="00C22B6E" w:rsidRPr="006D63B6" w:rsidRDefault="00C22B6E" w:rsidP="00955488">
            <w:r w:rsidRPr="006D63B6">
              <w:rPr>
                <w:sz w:val="22"/>
                <w:szCs w:val="22"/>
              </w:rPr>
              <w:t>217</w:t>
            </w:r>
          </w:p>
        </w:tc>
        <w:tc>
          <w:tcPr>
            <w:tcW w:w="720" w:type="dxa"/>
          </w:tcPr>
          <w:p w:rsidR="00C22B6E" w:rsidRPr="006D63B6" w:rsidRDefault="00C22B6E" w:rsidP="00955488">
            <w:r w:rsidRPr="006D63B6">
              <w:rPr>
                <w:sz w:val="22"/>
                <w:szCs w:val="22"/>
              </w:rPr>
              <w:t>18</w:t>
            </w:r>
          </w:p>
        </w:tc>
        <w:tc>
          <w:tcPr>
            <w:tcW w:w="720" w:type="dxa"/>
          </w:tcPr>
          <w:p w:rsidR="00C22B6E" w:rsidRPr="006D63B6" w:rsidRDefault="00C22B6E" w:rsidP="00955488">
            <w:r w:rsidRPr="006D63B6">
              <w:rPr>
                <w:sz w:val="22"/>
                <w:szCs w:val="22"/>
              </w:rPr>
              <w:t>2</w:t>
            </w:r>
          </w:p>
        </w:tc>
        <w:tc>
          <w:tcPr>
            <w:tcW w:w="4860" w:type="dxa"/>
          </w:tcPr>
          <w:p w:rsidR="00C22B6E" w:rsidRPr="006D63B6" w:rsidRDefault="00C22B6E" w:rsidP="00955488">
            <w:r w:rsidRPr="006D63B6">
              <w:rPr>
                <w:sz w:val="22"/>
                <w:szCs w:val="22"/>
              </w:rPr>
              <w:t>Магазин Б.Сундырского райпо</w:t>
            </w:r>
          </w:p>
        </w:tc>
      </w:tr>
      <w:tr w:rsidR="00C22B6E" w:rsidRPr="00A70210" w:rsidTr="006D63B6">
        <w:tc>
          <w:tcPr>
            <w:tcW w:w="455" w:type="dxa"/>
          </w:tcPr>
          <w:p w:rsidR="00C22B6E" w:rsidRPr="006D63B6" w:rsidRDefault="00C22B6E" w:rsidP="00955488">
            <w:r w:rsidRPr="006D63B6">
              <w:rPr>
                <w:sz w:val="22"/>
                <w:szCs w:val="22"/>
              </w:rPr>
              <w:t>8</w:t>
            </w:r>
          </w:p>
        </w:tc>
        <w:tc>
          <w:tcPr>
            <w:tcW w:w="1453" w:type="dxa"/>
          </w:tcPr>
          <w:p w:rsidR="00C22B6E" w:rsidRPr="006D63B6" w:rsidRDefault="00C22B6E" w:rsidP="00955488">
            <w:r w:rsidRPr="006D63B6">
              <w:rPr>
                <w:sz w:val="22"/>
                <w:szCs w:val="22"/>
              </w:rPr>
              <w:t>Д.Малые Татаркасы</w:t>
            </w:r>
          </w:p>
        </w:tc>
        <w:tc>
          <w:tcPr>
            <w:tcW w:w="720" w:type="dxa"/>
          </w:tcPr>
          <w:p w:rsidR="00C22B6E" w:rsidRPr="006D63B6" w:rsidRDefault="00C22B6E" w:rsidP="00955488">
            <w:r w:rsidRPr="006D63B6">
              <w:rPr>
                <w:sz w:val="22"/>
                <w:szCs w:val="22"/>
              </w:rPr>
              <w:t>62</w:t>
            </w:r>
          </w:p>
        </w:tc>
        <w:tc>
          <w:tcPr>
            <w:tcW w:w="720" w:type="dxa"/>
          </w:tcPr>
          <w:p w:rsidR="00C22B6E" w:rsidRPr="006D63B6" w:rsidRDefault="00C22B6E" w:rsidP="00955488">
            <w:r w:rsidRPr="006D63B6">
              <w:rPr>
                <w:sz w:val="22"/>
                <w:szCs w:val="22"/>
              </w:rPr>
              <w:t>99</w:t>
            </w:r>
          </w:p>
        </w:tc>
        <w:tc>
          <w:tcPr>
            <w:tcW w:w="720" w:type="dxa"/>
          </w:tcPr>
          <w:p w:rsidR="00C22B6E" w:rsidRPr="006D63B6" w:rsidRDefault="00C22B6E" w:rsidP="00955488">
            <w:r w:rsidRPr="006D63B6">
              <w:rPr>
                <w:sz w:val="22"/>
                <w:szCs w:val="22"/>
              </w:rPr>
              <w:t>15</w:t>
            </w:r>
          </w:p>
        </w:tc>
        <w:tc>
          <w:tcPr>
            <w:tcW w:w="720" w:type="dxa"/>
          </w:tcPr>
          <w:p w:rsidR="00C22B6E" w:rsidRPr="006D63B6" w:rsidRDefault="00C22B6E" w:rsidP="00955488">
            <w:r w:rsidRPr="006D63B6">
              <w:rPr>
                <w:sz w:val="22"/>
                <w:szCs w:val="22"/>
              </w:rPr>
              <w:t>3</w:t>
            </w:r>
          </w:p>
        </w:tc>
        <w:tc>
          <w:tcPr>
            <w:tcW w:w="4860" w:type="dxa"/>
          </w:tcPr>
          <w:p w:rsidR="00C22B6E" w:rsidRPr="006D63B6" w:rsidRDefault="00C22B6E" w:rsidP="00955488">
            <w:r w:rsidRPr="006D63B6">
              <w:rPr>
                <w:sz w:val="22"/>
                <w:szCs w:val="22"/>
              </w:rPr>
              <w:t>Магазин Б.Сундырского райпо</w:t>
            </w:r>
          </w:p>
        </w:tc>
      </w:tr>
      <w:tr w:rsidR="00C22B6E" w:rsidRPr="00A70210" w:rsidTr="006D63B6">
        <w:tc>
          <w:tcPr>
            <w:tcW w:w="455" w:type="dxa"/>
          </w:tcPr>
          <w:p w:rsidR="00C22B6E" w:rsidRPr="006D63B6" w:rsidRDefault="00C22B6E" w:rsidP="00955488">
            <w:r w:rsidRPr="006D63B6">
              <w:rPr>
                <w:sz w:val="22"/>
                <w:szCs w:val="22"/>
              </w:rPr>
              <w:t>9</w:t>
            </w:r>
          </w:p>
        </w:tc>
        <w:tc>
          <w:tcPr>
            <w:tcW w:w="1453" w:type="dxa"/>
          </w:tcPr>
          <w:p w:rsidR="00C22B6E" w:rsidRPr="006D63B6" w:rsidRDefault="00C22B6E" w:rsidP="00955488">
            <w:r w:rsidRPr="006D63B6">
              <w:rPr>
                <w:sz w:val="22"/>
                <w:szCs w:val="22"/>
              </w:rPr>
              <w:t>Д.Шупоси</w:t>
            </w:r>
          </w:p>
        </w:tc>
        <w:tc>
          <w:tcPr>
            <w:tcW w:w="720" w:type="dxa"/>
          </w:tcPr>
          <w:p w:rsidR="00C22B6E" w:rsidRPr="006D63B6" w:rsidRDefault="00C22B6E" w:rsidP="00955488">
            <w:r w:rsidRPr="006D63B6">
              <w:rPr>
                <w:sz w:val="22"/>
                <w:szCs w:val="22"/>
              </w:rPr>
              <w:t>176</w:t>
            </w:r>
          </w:p>
        </w:tc>
        <w:tc>
          <w:tcPr>
            <w:tcW w:w="720" w:type="dxa"/>
          </w:tcPr>
          <w:p w:rsidR="00C22B6E" w:rsidRPr="006D63B6" w:rsidRDefault="00C22B6E" w:rsidP="00955488">
            <w:r w:rsidRPr="006D63B6">
              <w:rPr>
                <w:sz w:val="22"/>
                <w:szCs w:val="22"/>
              </w:rPr>
              <w:t>246</w:t>
            </w:r>
          </w:p>
        </w:tc>
        <w:tc>
          <w:tcPr>
            <w:tcW w:w="720" w:type="dxa"/>
          </w:tcPr>
          <w:p w:rsidR="00C22B6E" w:rsidRPr="006D63B6" w:rsidRDefault="00C22B6E" w:rsidP="00955488">
            <w:r w:rsidRPr="006D63B6">
              <w:rPr>
                <w:sz w:val="22"/>
                <w:szCs w:val="22"/>
              </w:rPr>
              <w:t>25</w:t>
            </w:r>
          </w:p>
        </w:tc>
        <w:tc>
          <w:tcPr>
            <w:tcW w:w="720" w:type="dxa"/>
          </w:tcPr>
          <w:p w:rsidR="00C22B6E" w:rsidRPr="006D63B6" w:rsidRDefault="00C22B6E" w:rsidP="00955488">
            <w:r w:rsidRPr="006D63B6">
              <w:rPr>
                <w:sz w:val="22"/>
                <w:szCs w:val="22"/>
              </w:rPr>
              <w:t>5</w:t>
            </w:r>
          </w:p>
        </w:tc>
        <w:tc>
          <w:tcPr>
            <w:tcW w:w="4860" w:type="dxa"/>
          </w:tcPr>
          <w:p w:rsidR="00C22B6E" w:rsidRPr="006D63B6" w:rsidRDefault="00C22B6E" w:rsidP="00955488">
            <w:r w:rsidRPr="006D63B6">
              <w:rPr>
                <w:sz w:val="22"/>
                <w:szCs w:val="22"/>
              </w:rPr>
              <w:t>СК, ФАП, магазин Б.Сундырского райпо</w:t>
            </w:r>
          </w:p>
        </w:tc>
      </w:tr>
      <w:tr w:rsidR="00C22B6E" w:rsidRPr="00A70210" w:rsidTr="006D63B6">
        <w:tc>
          <w:tcPr>
            <w:tcW w:w="455" w:type="dxa"/>
          </w:tcPr>
          <w:p w:rsidR="00C22B6E" w:rsidRPr="006D63B6" w:rsidRDefault="00C22B6E" w:rsidP="00955488">
            <w:r w:rsidRPr="006D63B6">
              <w:rPr>
                <w:sz w:val="22"/>
                <w:szCs w:val="22"/>
              </w:rPr>
              <w:t>10</w:t>
            </w:r>
          </w:p>
        </w:tc>
        <w:tc>
          <w:tcPr>
            <w:tcW w:w="1453" w:type="dxa"/>
          </w:tcPr>
          <w:p w:rsidR="00C22B6E" w:rsidRPr="006D63B6" w:rsidRDefault="00C22B6E" w:rsidP="00955488">
            <w:r w:rsidRPr="006D63B6">
              <w:rPr>
                <w:sz w:val="22"/>
                <w:szCs w:val="22"/>
              </w:rPr>
              <w:t>Д.Ямолкино</w:t>
            </w:r>
          </w:p>
        </w:tc>
        <w:tc>
          <w:tcPr>
            <w:tcW w:w="720" w:type="dxa"/>
          </w:tcPr>
          <w:p w:rsidR="00C22B6E" w:rsidRPr="006D63B6" w:rsidRDefault="00C22B6E" w:rsidP="00955488">
            <w:r w:rsidRPr="006D63B6">
              <w:rPr>
                <w:sz w:val="22"/>
                <w:szCs w:val="22"/>
              </w:rPr>
              <w:t>14</w:t>
            </w:r>
          </w:p>
        </w:tc>
        <w:tc>
          <w:tcPr>
            <w:tcW w:w="720" w:type="dxa"/>
          </w:tcPr>
          <w:p w:rsidR="00C22B6E" w:rsidRPr="006D63B6" w:rsidRDefault="00C22B6E" w:rsidP="00955488">
            <w:r w:rsidRPr="006D63B6">
              <w:rPr>
                <w:sz w:val="22"/>
                <w:szCs w:val="22"/>
              </w:rPr>
              <w:t>6</w:t>
            </w:r>
          </w:p>
        </w:tc>
        <w:tc>
          <w:tcPr>
            <w:tcW w:w="720" w:type="dxa"/>
          </w:tcPr>
          <w:p w:rsidR="00C22B6E" w:rsidRPr="006D63B6" w:rsidRDefault="00C22B6E" w:rsidP="00955488">
            <w:r w:rsidRPr="006D63B6">
              <w:rPr>
                <w:sz w:val="22"/>
                <w:szCs w:val="22"/>
              </w:rPr>
              <w:t>26</w:t>
            </w:r>
          </w:p>
        </w:tc>
        <w:tc>
          <w:tcPr>
            <w:tcW w:w="720" w:type="dxa"/>
          </w:tcPr>
          <w:p w:rsidR="00C22B6E" w:rsidRPr="006D63B6" w:rsidRDefault="00C22B6E" w:rsidP="00955488">
            <w:r w:rsidRPr="006D63B6">
              <w:rPr>
                <w:sz w:val="22"/>
                <w:szCs w:val="22"/>
              </w:rPr>
              <w:t>6</w:t>
            </w:r>
          </w:p>
        </w:tc>
        <w:tc>
          <w:tcPr>
            <w:tcW w:w="4860" w:type="dxa"/>
          </w:tcPr>
          <w:p w:rsidR="00C22B6E" w:rsidRPr="006D63B6" w:rsidRDefault="00C22B6E" w:rsidP="00955488"/>
        </w:tc>
      </w:tr>
      <w:tr w:rsidR="00C22B6E" w:rsidRPr="00A70210" w:rsidTr="006D63B6">
        <w:tc>
          <w:tcPr>
            <w:tcW w:w="455" w:type="dxa"/>
          </w:tcPr>
          <w:p w:rsidR="00C22B6E" w:rsidRPr="006D63B6" w:rsidRDefault="00C22B6E" w:rsidP="00955488">
            <w:r w:rsidRPr="006D63B6">
              <w:rPr>
                <w:sz w:val="22"/>
                <w:szCs w:val="22"/>
              </w:rPr>
              <w:t>11</w:t>
            </w:r>
          </w:p>
        </w:tc>
        <w:tc>
          <w:tcPr>
            <w:tcW w:w="1453" w:type="dxa"/>
          </w:tcPr>
          <w:p w:rsidR="00C22B6E" w:rsidRPr="006D63B6" w:rsidRDefault="00C22B6E" w:rsidP="00955488">
            <w:r w:rsidRPr="006D63B6">
              <w:rPr>
                <w:sz w:val="22"/>
                <w:szCs w:val="22"/>
              </w:rPr>
              <w:t>Д.Вомбакасы</w:t>
            </w:r>
          </w:p>
        </w:tc>
        <w:tc>
          <w:tcPr>
            <w:tcW w:w="720" w:type="dxa"/>
          </w:tcPr>
          <w:p w:rsidR="00C22B6E" w:rsidRPr="006D63B6" w:rsidRDefault="00C22B6E" w:rsidP="00955488">
            <w:r w:rsidRPr="006D63B6">
              <w:rPr>
                <w:sz w:val="22"/>
                <w:szCs w:val="22"/>
              </w:rPr>
              <w:t>121</w:t>
            </w:r>
          </w:p>
        </w:tc>
        <w:tc>
          <w:tcPr>
            <w:tcW w:w="720" w:type="dxa"/>
          </w:tcPr>
          <w:p w:rsidR="00C22B6E" w:rsidRPr="006D63B6" w:rsidRDefault="00C22B6E" w:rsidP="00955488">
            <w:r w:rsidRPr="006D63B6">
              <w:rPr>
                <w:sz w:val="22"/>
                <w:szCs w:val="22"/>
              </w:rPr>
              <w:t>196</w:t>
            </w:r>
          </w:p>
        </w:tc>
        <w:tc>
          <w:tcPr>
            <w:tcW w:w="720" w:type="dxa"/>
          </w:tcPr>
          <w:p w:rsidR="00C22B6E" w:rsidRPr="006D63B6" w:rsidRDefault="00C22B6E" w:rsidP="00955488">
            <w:r w:rsidRPr="006D63B6">
              <w:rPr>
                <w:sz w:val="22"/>
                <w:szCs w:val="22"/>
              </w:rPr>
              <w:t>23</w:t>
            </w:r>
          </w:p>
        </w:tc>
        <w:tc>
          <w:tcPr>
            <w:tcW w:w="720" w:type="dxa"/>
          </w:tcPr>
          <w:p w:rsidR="00C22B6E" w:rsidRPr="006D63B6" w:rsidRDefault="00C22B6E" w:rsidP="00955488">
            <w:r w:rsidRPr="006D63B6">
              <w:rPr>
                <w:sz w:val="22"/>
                <w:szCs w:val="22"/>
              </w:rPr>
              <w:t>3</w:t>
            </w:r>
          </w:p>
        </w:tc>
        <w:tc>
          <w:tcPr>
            <w:tcW w:w="4860" w:type="dxa"/>
          </w:tcPr>
          <w:p w:rsidR="00C22B6E" w:rsidRPr="006D63B6" w:rsidRDefault="00C22B6E" w:rsidP="00955488">
            <w:r w:rsidRPr="006D63B6">
              <w:rPr>
                <w:sz w:val="22"/>
                <w:szCs w:val="22"/>
              </w:rPr>
              <w:t>СК, ФАП, магазин Б.Сундырского райпо, КФХ - 2</w:t>
            </w:r>
          </w:p>
        </w:tc>
      </w:tr>
      <w:tr w:rsidR="00C22B6E" w:rsidRPr="00A70210" w:rsidTr="006D63B6">
        <w:tc>
          <w:tcPr>
            <w:tcW w:w="455" w:type="dxa"/>
          </w:tcPr>
          <w:p w:rsidR="00C22B6E" w:rsidRPr="006D63B6" w:rsidRDefault="00C22B6E" w:rsidP="00955488">
            <w:r w:rsidRPr="006D63B6">
              <w:rPr>
                <w:sz w:val="22"/>
                <w:szCs w:val="22"/>
              </w:rPr>
              <w:t>12</w:t>
            </w:r>
          </w:p>
        </w:tc>
        <w:tc>
          <w:tcPr>
            <w:tcW w:w="1453" w:type="dxa"/>
          </w:tcPr>
          <w:p w:rsidR="00C22B6E" w:rsidRPr="006D63B6" w:rsidRDefault="00C22B6E" w:rsidP="00955488">
            <w:r w:rsidRPr="006D63B6">
              <w:rPr>
                <w:sz w:val="22"/>
                <w:szCs w:val="22"/>
              </w:rPr>
              <w:t>Д.Токшики</w:t>
            </w:r>
          </w:p>
        </w:tc>
        <w:tc>
          <w:tcPr>
            <w:tcW w:w="720" w:type="dxa"/>
          </w:tcPr>
          <w:p w:rsidR="00C22B6E" w:rsidRPr="006D63B6" w:rsidRDefault="00C22B6E" w:rsidP="00955488">
            <w:r w:rsidRPr="006D63B6">
              <w:rPr>
                <w:sz w:val="22"/>
                <w:szCs w:val="22"/>
              </w:rPr>
              <w:t>74</w:t>
            </w:r>
          </w:p>
        </w:tc>
        <w:tc>
          <w:tcPr>
            <w:tcW w:w="720" w:type="dxa"/>
          </w:tcPr>
          <w:p w:rsidR="00C22B6E" w:rsidRPr="006D63B6" w:rsidRDefault="00C22B6E" w:rsidP="00955488">
            <w:r w:rsidRPr="006D63B6">
              <w:rPr>
                <w:sz w:val="22"/>
                <w:szCs w:val="22"/>
              </w:rPr>
              <w:t>72</w:t>
            </w:r>
          </w:p>
        </w:tc>
        <w:tc>
          <w:tcPr>
            <w:tcW w:w="720" w:type="dxa"/>
          </w:tcPr>
          <w:p w:rsidR="00C22B6E" w:rsidRPr="006D63B6" w:rsidRDefault="00C22B6E" w:rsidP="00955488">
            <w:r w:rsidRPr="006D63B6">
              <w:rPr>
                <w:sz w:val="22"/>
                <w:szCs w:val="22"/>
              </w:rPr>
              <w:t>24</w:t>
            </w:r>
          </w:p>
        </w:tc>
        <w:tc>
          <w:tcPr>
            <w:tcW w:w="720" w:type="dxa"/>
          </w:tcPr>
          <w:p w:rsidR="00C22B6E" w:rsidRPr="006D63B6" w:rsidRDefault="00C22B6E" w:rsidP="00955488">
            <w:r w:rsidRPr="006D63B6">
              <w:rPr>
                <w:sz w:val="22"/>
                <w:szCs w:val="22"/>
              </w:rPr>
              <w:t>3</w:t>
            </w:r>
          </w:p>
        </w:tc>
        <w:tc>
          <w:tcPr>
            <w:tcW w:w="4860" w:type="dxa"/>
          </w:tcPr>
          <w:p w:rsidR="00C22B6E" w:rsidRPr="006D63B6" w:rsidRDefault="00C22B6E" w:rsidP="00955488"/>
        </w:tc>
      </w:tr>
      <w:tr w:rsidR="00C22B6E" w:rsidRPr="00A70210" w:rsidTr="006D63B6">
        <w:tc>
          <w:tcPr>
            <w:tcW w:w="455" w:type="dxa"/>
          </w:tcPr>
          <w:p w:rsidR="00C22B6E" w:rsidRPr="006D63B6" w:rsidRDefault="00C22B6E" w:rsidP="00955488">
            <w:r w:rsidRPr="006D63B6">
              <w:rPr>
                <w:sz w:val="22"/>
                <w:szCs w:val="22"/>
              </w:rPr>
              <w:t>13</w:t>
            </w:r>
          </w:p>
        </w:tc>
        <w:tc>
          <w:tcPr>
            <w:tcW w:w="1453" w:type="dxa"/>
          </w:tcPr>
          <w:p w:rsidR="00C22B6E" w:rsidRPr="006D63B6" w:rsidRDefault="00C22B6E" w:rsidP="00955488">
            <w:r w:rsidRPr="006D63B6">
              <w:rPr>
                <w:sz w:val="22"/>
                <w:szCs w:val="22"/>
              </w:rPr>
              <w:t>Д.Ойкасы</w:t>
            </w:r>
          </w:p>
        </w:tc>
        <w:tc>
          <w:tcPr>
            <w:tcW w:w="720" w:type="dxa"/>
          </w:tcPr>
          <w:p w:rsidR="00C22B6E" w:rsidRPr="006D63B6" w:rsidRDefault="00C22B6E" w:rsidP="00955488">
            <w:r w:rsidRPr="006D63B6">
              <w:rPr>
                <w:sz w:val="22"/>
                <w:szCs w:val="22"/>
              </w:rPr>
              <w:t>50</w:t>
            </w:r>
          </w:p>
        </w:tc>
        <w:tc>
          <w:tcPr>
            <w:tcW w:w="720" w:type="dxa"/>
          </w:tcPr>
          <w:p w:rsidR="00C22B6E" w:rsidRPr="006D63B6" w:rsidRDefault="00C22B6E" w:rsidP="00955488">
            <w:r w:rsidRPr="006D63B6">
              <w:rPr>
                <w:sz w:val="22"/>
                <w:szCs w:val="22"/>
              </w:rPr>
              <w:t>66</w:t>
            </w:r>
          </w:p>
        </w:tc>
        <w:tc>
          <w:tcPr>
            <w:tcW w:w="720" w:type="dxa"/>
          </w:tcPr>
          <w:p w:rsidR="00C22B6E" w:rsidRPr="006D63B6" w:rsidRDefault="00C22B6E" w:rsidP="00955488">
            <w:r w:rsidRPr="006D63B6">
              <w:rPr>
                <w:sz w:val="22"/>
                <w:szCs w:val="22"/>
              </w:rPr>
              <w:t>28</w:t>
            </w:r>
          </w:p>
        </w:tc>
        <w:tc>
          <w:tcPr>
            <w:tcW w:w="720" w:type="dxa"/>
          </w:tcPr>
          <w:p w:rsidR="00C22B6E" w:rsidRPr="006D63B6" w:rsidRDefault="00C22B6E" w:rsidP="00955488">
            <w:r w:rsidRPr="006D63B6">
              <w:rPr>
                <w:sz w:val="22"/>
                <w:szCs w:val="22"/>
              </w:rPr>
              <w:t>8</w:t>
            </w:r>
          </w:p>
        </w:tc>
        <w:tc>
          <w:tcPr>
            <w:tcW w:w="4860" w:type="dxa"/>
          </w:tcPr>
          <w:p w:rsidR="00C22B6E" w:rsidRPr="006D63B6" w:rsidRDefault="00C22B6E" w:rsidP="00955488">
            <w:r w:rsidRPr="006D63B6">
              <w:rPr>
                <w:sz w:val="22"/>
                <w:szCs w:val="22"/>
              </w:rPr>
              <w:t>Магазин Б.Сундырского райпо, КФХ - 3</w:t>
            </w:r>
          </w:p>
        </w:tc>
      </w:tr>
      <w:tr w:rsidR="00C22B6E" w:rsidRPr="00A70210" w:rsidTr="006D63B6">
        <w:tc>
          <w:tcPr>
            <w:tcW w:w="455" w:type="dxa"/>
          </w:tcPr>
          <w:p w:rsidR="00C22B6E" w:rsidRPr="006D63B6" w:rsidRDefault="00C22B6E" w:rsidP="00955488">
            <w:r w:rsidRPr="006D63B6">
              <w:rPr>
                <w:sz w:val="22"/>
                <w:szCs w:val="22"/>
              </w:rPr>
              <w:t>14</w:t>
            </w:r>
          </w:p>
        </w:tc>
        <w:tc>
          <w:tcPr>
            <w:tcW w:w="1453" w:type="dxa"/>
          </w:tcPr>
          <w:p w:rsidR="00C22B6E" w:rsidRPr="006D63B6" w:rsidRDefault="00C22B6E" w:rsidP="00955488">
            <w:r w:rsidRPr="006D63B6">
              <w:rPr>
                <w:sz w:val="22"/>
                <w:szCs w:val="22"/>
              </w:rPr>
              <w:t>Д.Турикасы</w:t>
            </w:r>
          </w:p>
        </w:tc>
        <w:tc>
          <w:tcPr>
            <w:tcW w:w="720" w:type="dxa"/>
          </w:tcPr>
          <w:p w:rsidR="00C22B6E" w:rsidRPr="006D63B6" w:rsidRDefault="00C22B6E" w:rsidP="00955488">
            <w:r w:rsidRPr="006D63B6">
              <w:rPr>
                <w:sz w:val="22"/>
                <w:szCs w:val="22"/>
              </w:rPr>
              <w:t>43</w:t>
            </w:r>
          </w:p>
        </w:tc>
        <w:tc>
          <w:tcPr>
            <w:tcW w:w="720" w:type="dxa"/>
          </w:tcPr>
          <w:p w:rsidR="00C22B6E" w:rsidRPr="006D63B6" w:rsidRDefault="00C22B6E" w:rsidP="00955488">
            <w:r w:rsidRPr="006D63B6">
              <w:rPr>
                <w:sz w:val="22"/>
                <w:szCs w:val="22"/>
              </w:rPr>
              <w:t>96</w:t>
            </w:r>
          </w:p>
        </w:tc>
        <w:tc>
          <w:tcPr>
            <w:tcW w:w="720" w:type="dxa"/>
          </w:tcPr>
          <w:p w:rsidR="00C22B6E" w:rsidRPr="006D63B6" w:rsidRDefault="00C22B6E" w:rsidP="00955488">
            <w:r w:rsidRPr="006D63B6">
              <w:rPr>
                <w:sz w:val="22"/>
                <w:szCs w:val="22"/>
              </w:rPr>
              <w:t>29,6</w:t>
            </w:r>
          </w:p>
        </w:tc>
        <w:tc>
          <w:tcPr>
            <w:tcW w:w="720" w:type="dxa"/>
          </w:tcPr>
          <w:p w:rsidR="00C22B6E" w:rsidRPr="006D63B6" w:rsidRDefault="00C22B6E" w:rsidP="00955488">
            <w:r w:rsidRPr="006D63B6">
              <w:rPr>
                <w:sz w:val="22"/>
                <w:szCs w:val="22"/>
              </w:rPr>
              <w:t>9,6</w:t>
            </w:r>
          </w:p>
        </w:tc>
        <w:tc>
          <w:tcPr>
            <w:tcW w:w="4860" w:type="dxa"/>
          </w:tcPr>
          <w:p w:rsidR="00C22B6E" w:rsidRPr="006D63B6" w:rsidRDefault="00C22B6E" w:rsidP="00955488">
            <w:r w:rsidRPr="006D63B6">
              <w:rPr>
                <w:sz w:val="22"/>
                <w:szCs w:val="22"/>
              </w:rPr>
              <w:t>КФХ - 3</w:t>
            </w:r>
          </w:p>
        </w:tc>
      </w:tr>
      <w:tr w:rsidR="00C22B6E" w:rsidRPr="00A70210" w:rsidTr="006D63B6">
        <w:tc>
          <w:tcPr>
            <w:tcW w:w="455" w:type="dxa"/>
          </w:tcPr>
          <w:p w:rsidR="00C22B6E" w:rsidRPr="006D63B6" w:rsidRDefault="00C22B6E" w:rsidP="00955488">
            <w:r w:rsidRPr="006D63B6">
              <w:rPr>
                <w:sz w:val="22"/>
                <w:szCs w:val="22"/>
              </w:rPr>
              <w:t>15</w:t>
            </w:r>
          </w:p>
        </w:tc>
        <w:tc>
          <w:tcPr>
            <w:tcW w:w="1453" w:type="dxa"/>
          </w:tcPr>
          <w:p w:rsidR="00C22B6E" w:rsidRPr="006D63B6" w:rsidRDefault="00C22B6E" w:rsidP="00955488">
            <w:r w:rsidRPr="006D63B6">
              <w:rPr>
                <w:sz w:val="22"/>
                <w:szCs w:val="22"/>
              </w:rPr>
              <w:t>С.Большое Карачкино</w:t>
            </w:r>
          </w:p>
        </w:tc>
        <w:tc>
          <w:tcPr>
            <w:tcW w:w="720" w:type="dxa"/>
          </w:tcPr>
          <w:p w:rsidR="00C22B6E" w:rsidRPr="006D63B6" w:rsidRDefault="00C22B6E" w:rsidP="00955488">
            <w:r w:rsidRPr="006D63B6">
              <w:rPr>
                <w:sz w:val="22"/>
                <w:szCs w:val="22"/>
              </w:rPr>
              <w:t>71</w:t>
            </w:r>
          </w:p>
        </w:tc>
        <w:tc>
          <w:tcPr>
            <w:tcW w:w="720" w:type="dxa"/>
          </w:tcPr>
          <w:p w:rsidR="00C22B6E" w:rsidRPr="006D63B6" w:rsidRDefault="00C22B6E" w:rsidP="00955488">
            <w:r w:rsidRPr="006D63B6">
              <w:rPr>
                <w:sz w:val="22"/>
                <w:szCs w:val="22"/>
              </w:rPr>
              <w:t>139</w:t>
            </w:r>
          </w:p>
        </w:tc>
        <w:tc>
          <w:tcPr>
            <w:tcW w:w="720" w:type="dxa"/>
          </w:tcPr>
          <w:p w:rsidR="00C22B6E" w:rsidRPr="006D63B6" w:rsidRDefault="00C22B6E" w:rsidP="00955488">
            <w:r w:rsidRPr="006D63B6">
              <w:rPr>
                <w:sz w:val="22"/>
                <w:szCs w:val="22"/>
              </w:rPr>
              <w:t>30</w:t>
            </w:r>
          </w:p>
        </w:tc>
        <w:tc>
          <w:tcPr>
            <w:tcW w:w="720" w:type="dxa"/>
          </w:tcPr>
          <w:p w:rsidR="00C22B6E" w:rsidRPr="006D63B6" w:rsidRDefault="00C22B6E" w:rsidP="00955488">
            <w:r w:rsidRPr="006D63B6">
              <w:rPr>
                <w:sz w:val="22"/>
                <w:szCs w:val="22"/>
              </w:rPr>
              <w:t>10</w:t>
            </w:r>
          </w:p>
        </w:tc>
        <w:tc>
          <w:tcPr>
            <w:tcW w:w="4860" w:type="dxa"/>
          </w:tcPr>
          <w:p w:rsidR="00C22B6E" w:rsidRPr="006D63B6" w:rsidRDefault="00C22B6E" w:rsidP="00955488">
            <w:r w:rsidRPr="006D63B6">
              <w:rPr>
                <w:sz w:val="22"/>
                <w:szCs w:val="22"/>
              </w:rPr>
              <w:t>ООШ, СК, СБ, ФАП, отделение связи, магазины Б.Сундырского райпо -2, частный магазин – 1, церковь, КФХ - 2</w:t>
            </w:r>
          </w:p>
        </w:tc>
      </w:tr>
      <w:tr w:rsidR="00C22B6E" w:rsidRPr="00A70210" w:rsidTr="006D63B6">
        <w:tc>
          <w:tcPr>
            <w:tcW w:w="455" w:type="dxa"/>
          </w:tcPr>
          <w:p w:rsidR="00C22B6E" w:rsidRPr="006D63B6" w:rsidRDefault="00C22B6E" w:rsidP="00955488">
            <w:r w:rsidRPr="006D63B6">
              <w:rPr>
                <w:sz w:val="22"/>
                <w:szCs w:val="22"/>
              </w:rPr>
              <w:t>16</w:t>
            </w:r>
          </w:p>
        </w:tc>
        <w:tc>
          <w:tcPr>
            <w:tcW w:w="1453" w:type="dxa"/>
          </w:tcPr>
          <w:p w:rsidR="00C22B6E" w:rsidRPr="006D63B6" w:rsidRDefault="00C22B6E" w:rsidP="00955488">
            <w:r w:rsidRPr="006D63B6">
              <w:rPr>
                <w:sz w:val="22"/>
                <w:szCs w:val="22"/>
              </w:rPr>
              <w:t>Д.Адикасы</w:t>
            </w:r>
          </w:p>
        </w:tc>
        <w:tc>
          <w:tcPr>
            <w:tcW w:w="720" w:type="dxa"/>
          </w:tcPr>
          <w:p w:rsidR="00C22B6E" w:rsidRPr="006D63B6" w:rsidRDefault="00C22B6E" w:rsidP="00955488">
            <w:r w:rsidRPr="006D63B6">
              <w:rPr>
                <w:sz w:val="22"/>
                <w:szCs w:val="22"/>
              </w:rPr>
              <w:t>38</w:t>
            </w:r>
          </w:p>
        </w:tc>
        <w:tc>
          <w:tcPr>
            <w:tcW w:w="720" w:type="dxa"/>
          </w:tcPr>
          <w:p w:rsidR="00C22B6E" w:rsidRPr="006D63B6" w:rsidRDefault="00C22B6E" w:rsidP="00955488">
            <w:r w:rsidRPr="006D63B6">
              <w:rPr>
                <w:sz w:val="22"/>
                <w:szCs w:val="22"/>
              </w:rPr>
              <w:t>86</w:t>
            </w:r>
          </w:p>
        </w:tc>
        <w:tc>
          <w:tcPr>
            <w:tcW w:w="720" w:type="dxa"/>
          </w:tcPr>
          <w:p w:rsidR="00C22B6E" w:rsidRPr="006D63B6" w:rsidRDefault="00C22B6E" w:rsidP="00955488">
            <w:r w:rsidRPr="006D63B6">
              <w:rPr>
                <w:sz w:val="22"/>
                <w:szCs w:val="22"/>
              </w:rPr>
              <w:t>31,5</w:t>
            </w:r>
          </w:p>
        </w:tc>
        <w:tc>
          <w:tcPr>
            <w:tcW w:w="720" w:type="dxa"/>
          </w:tcPr>
          <w:p w:rsidR="00C22B6E" w:rsidRPr="006D63B6" w:rsidRDefault="00C22B6E" w:rsidP="00955488">
            <w:r w:rsidRPr="006D63B6">
              <w:rPr>
                <w:sz w:val="22"/>
                <w:szCs w:val="22"/>
              </w:rPr>
              <w:t>11</w:t>
            </w:r>
          </w:p>
        </w:tc>
        <w:tc>
          <w:tcPr>
            <w:tcW w:w="4860" w:type="dxa"/>
          </w:tcPr>
          <w:p w:rsidR="00C22B6E" w:rsidRPr="006D63B6" w:rsidRDefault="00C22B6E" w:rsidP="00955488">
            <w:r w:rsidRPr="006D63B6">
              <w:rPr>
                <w:sz w:val="22"/>
                <w:szCs w:val="22"/>
              </w:rPr>
              <w:t>КФХ - 2</w:t>
            </w:r>
          </w:p>
        </w:tc>
      </w:tr>
      <w:tr w:rsidR="00C22B6E" w:rsidRPr="00A70210" w:rsidTr="006D63B6">
        <w:tc>
          <w:tcPr>
            <w:tcW w:w="455" w:type="dxa"/>
          </w:tcPr>
          <w:p w:rsidR="00C22B6E" w:rsidRPr="006D63B6" w:rsidRDefault="00C22B6E" w:rsidP="00955488">
            <w:r w:rsidRPr="006D63B6">
              <w:rPr>
                <w:sz w:val="22"/>
                <w:szCs w:val="22"/>
              </w:rPr>
              <w:t>17</w:t>
            </w:r>
          </w:p>
        </w:tc>
        <w:tc>
          <w:tcPr>
            <w:tcW w:w="1453" w:type="dxa"/>
          </w:tcPr>
          <w:p w:rsidR="00C22B6E" w:rsidRPr="006D63B6" w:rsidRDefault="00C22B6E" w:rsidP="00955488">
            <w:r w:rsidRPr="006D63B6">
              <w:rPr>
                <w:sz w:val="22"/>
                <w:szCs w:val="22"/>
              </w:rPr>
              <w:t>Д.Ешмолай</w:t>
            </w:r>
          </w:p>
        </w:tc>
        <w:tc>
          <w:tcPr>
            <w:tcW w:w="720" w:type="dxa"/>
          </w:tcPr>
          <w:p w:rsidR="00C22B6E" w:rsidRPr="006D63B6" w:rsidRDefault="00C22B6E" w:rsidP="00955488">
            <w:r w:rsidRPr="006D63B6">
              <w:rPr>
                <w:sz w:val="22"/>
                <w:szCs w:val="22"/>
              </w:rPr>
              <w:t>32</w:t>
            </w:r>
          </w:p>
        </w:tc>
        <w:tc>
          <w:tcPr>
            <w:tcW w:w="720" w:type="dxa"/>
          </w:tcPr>
          <w:p w:rsidR="00C22B6E" w:rsidRPr="006D63B6" w:rsidRDefault="00C22B6E" w:rsidP="00955488">
            <w:r w:rsidRPr="006D63B6">
              <w:rPr>
                <w:sz w:val="22"/>
                <w:szCs w:val="22"/>
              </w:rPr>
              <w:t>73</w:t>
            </w:r>
          </w:p>
        </w:tc>
        <w:tc>
          <w:tcPr>
            <w:tcW w:w="720" w:type="dxa"/>
          </w:tcPr>
          <w:p w:rsidR="00C22B6E" w:rsidRPr="006D63B6" w:rsidRDefault="00C22B6E" w:rsidP="00955488">
            <w:r w:rsidRPr="006D63B6">
              <w:rPr>
                <w:sz w:val="22"/>
                <w:szCs w:val="22"/>
              </w:rPr>
              <w:t>32</w:t>
            </w:r>
          </w:p>
        </w:tc>
        <w:tc>
          <w:tcPr>
            <w:tcW w:w="720" w:type="dxa"/>
          </w:tcPr>
          <w:p w:rsidR="00C22B6E" w:rsidRPr="006D63B6" w:rsidRDefault="00C22B6E" w:rsidP="00955488">
            <w:r w:rsidRPr="006D63B6">
              <w:rPr>
                <w:sz w:val="22"/>
                <w:szCs w:val="22"/>
              </w:rPr>
              <w:t>12</w:t>
            </w:r>
          </w:p>
        </w:tc>
        <w:tc>
          <w:tcPr>
            <w:tcW w:w="4860" w:type="dxa"/>
          </w:tcPr>
          <w:p w:rsidR="00C22B6E" w:rsidRPr="006D63B6" w:rsidRDefault="00C22B6E" w:rsidP="00955488"/>
        </w:tc>
      </w:tr>
      <w:tr w:rsidR="00C22B6E" w:rsidRPr="00A70210" w:rsidTr="006D63B6">
        <w:tc>
          <w:tcPr>
            <w:tcW w:w="455" w:type="dxa"/>
          </w:tcPr>
          <w:p w:rsidR="00C22B6E" w:rsidRPr="006D63B6" w:rsidRDefault="00C22B6E" w:rsidP="00955488">
            <w:r w:rsidRPr="006D63B6">
              <w:rPr>
                <w:sz w:val="22"/>
                <w:szCs w:val="22"/>
              </w:rPr>
              <w:t>18</w:t>
            </w:r>
          </w:p>
        </w:tc>
        <w:tc>
          <w:tcPr>
            <w:tcW w:w="1453" w:type="dxa"/>
          </w:tcPr>
          <w:p w:rsidR="00C22B6E" w:rsidRPr="006D63B6" w:rsidRDefault="00C22B6E" w:rsidP="00955488">
            <w:r w:rsidRPr="006D63B6">
              <w:rPr>
                <w:sz w:val="22"/>
                <w:szCs w:val="22"/>
              </w:rPr>
              <w:t>Д.Мижары</w:t>
            </w:r>
          </w:p>
        </w:tc>
        <w:tc>
          <w:tcPr>
            <w:tcW w:w="720" w:type="dxa"/>
          </w:tcPr>
          <w:p w:rsidR="00C22B6E" w:rsidRPr="006D63B6" w:rsidRDefault="00C22B6E" w:rsidP="00955488">
            <w:r w:rsidRPr="006D63B6">
              <w:rPr>
                <w:sz w:val="22"/>
                <w:szCs w:val="22"/>
              </w:rPr>
              <w:t>60</w:t>
            </w:r>
          </w:p>
        </w:tc>
        <w:tc>
          <w:tcPr>
            <w:tcW w:w="720" w:type="dxa"/>
          </w:tcPr>
          <w:p w:rsidR="00C22B6E" w:rsidRPr="006D63B6" w:rsidRDefault="00C22B6E" w:rsidP="00955488">
            <w:r w:rsidRPr="006D63B6">
              <w:rPr>
                <w:sz w:val="22"/>
                <w:szCs w:val="22"/>
              </w:rPr>
              <w:t>101</w:t>
            </w:r>
          </w:p>
        </w:tc>
        <w:tc>
          <w:tcPr>
            <w:tcW w:w="720" w:type="dxa"/>
          </w:tcPr>
          <w:p w:rsidR="00C22B6E" w:rsidRPr="006D63B6" w:rsidRDefault="00C22B6E" w:rsidP="00955488">
            <w:r w:rsidRPr="006D63B6">
              <w:rPr>
                <w:sz w:val="22"/>
                <w:szCs w:val="22"/>
              </w:rPr>
              <w:t>31,5</w:t>
            </w:r>
          </w:p>
        </w:tc>
        <w:tc>
          <w:tcPr>
            <w:tcW w:w="720" w:type="dxa"/>
          </w:tcPr>
          <w:p w:rsidR="00C22B6E" w:rsidRPr="006D63B6" w:rsidRDefault="00C22B6E" w:rsidP="00955488">
            <w:r w:rsidRPr="006D63B6">
              <w:rPr>
                <w:sz w:val="22"/>
                <w:szCs w:val="22"/>
              </w:rPr>
              <w:t>11,5</w:t>
            </w:r>
          </w:p>
        </w:tc>
        <w:tc>
          <w:tcPr>
            <w:tcW w:w="4860" w:type="dxa"/>
          </w:tcPr>
          <w:p w:rsidR="00C22B6E" w:rsidRPr="006D63B6" w:rsidRDefault="00C22B6E" w:rsidP="00955488"/>
        </w:tc>
      </w:tr>
      <w:tr w:rsidR="00C22B6E" w:rsidRPr="00A70210" w:rsidTr="006D63B6">
        <w:tc>
          <w:tcPr>
            <w:tcW w:w="455" w:type="dxa"/>
          </w:tcPr>
          <w:p w:rsidR="00C22B6E" w:rsidRPr="006D63B6" w:rsidRDefault="00C22B6E" w:rsidP="00955488">
            <w:r w:rsidRPr="006D63B6">
              <w:rPr>
                <w:sz w:val="22"/>
                <w:szCs w:val="22"/>
              </w:rPr>
              <w:t>19</w:t>
            </w:r>
          </w:p>
        </w:tc>
        <w:tc>
          <w:tcPr>
            <w:tcW w:w="1453" w:type="dxa"/>
          </w:tcPr>
          <w:p w:rsidR="00C22B6E" w:rsidRPr="006D63B6" w:rsidRDefault="00C22B6E" w:rsidP="00955488">
            <w:r w:rsidRPr="006D63B6">
              <w:rPr>
                <w:sz w:val="22"/>
                <w:szCs w:val="22"/>
              </w:rPr>
              <w:t>Д.Оргум</w:t>
            </w:r>
          </w:p>
        </w:tc>
        <w:tc>
          <w:tcPr>
            <w:tcW w:w="720" w:type="dxa"/>
          </w:tcPr>
          <w:p w:rsidR="00C22B6E" w:rsidRPr="006D63B6" w:rsidRDefault="00C22B6E" w:rsidP="00955488">
            <w:r w:rsidRPr="006D63B6">
              <w:rPr>
                <w:sz w:val="22"/>
                <w:szCs w:val="22"/>
              </w:rPr>
              <w:t>5</w:t>
            </w:r>
          </w:p>
        </w:tc>
        <w:tc>
          <w:tcPr>
            <w:tcW w:w="720" w:type="dxa"/>
          </w:tcPr>
          <w:p w:rsidR="00C22B6E" w:rsidRPr="006D63B6" w:rsidRDefault="00C22B6E" w:rsidP="00955488">
            <w:r w:rsidRPr="006D63B6">
              <w:rPr>
                <w:sz w:val="22"/>
                <w:szCs w:val="22"/>
              </w:rPr>
              <w:t>0</w:t>
            </w:r>
          </w:p>
        </w:tc>
        <w:tc>
          <w:tcPr>
            <w:tcW w:w="720" w:type="dxa"/>
          </w:tcPr>
          <w:p w:rsidR="00C22B6E" w:rsidRPr="006D63B6" w:rsidRDefault="00C22B6E" w:rsidP="00955488">
            <w:r w:rsidRPr="006D63B6">
              <w:rPr>
                <w:sz w:val="22"/>
                <w:szCs w:val="22"/>
              </w:rPr>
              <w:t>37</w:t>
            </w:r>
          </w:p>
        </w:tc>
        <w:tc>
          <w:tcPr>
            <w:tcW w:w="720" w:type="dxa"/>
          </w:tcPr>
          <w:p w:rsidR="00C22B6E" w:rsidRPr="006D63B6" w:rsidRDefault="00C22B6E" w:rsidP="00955488">
            <w:r w:rsidRPr="006D63B6">
              <w:rPr>
                <w:sz w:val="22"/>
                <w:szCs w:val="22"/>
              </w:rPr>
              <w:t>15</w:t>
            </w:r>
          </w:p>
        </w:tc>
        <w:tc>
          <w:tcPr>
            <w:tcW w:w="4860" w:type="dxa"/>
          </w:tcPr>
          <w:p w:rsidR="00C22B6E" w:rsidRPr="006D63B6" w:rsidRDefault="00C22B6E" w:rsidP="00955488"/>
        </w:tc>
      </w:tr>
    </w:tbl>
    <w:p w:rsidR="00C22B6E" w:rsidRPr="008E7F40" w:rsidRDefault="00C22B6E" w:rsidP="008E7F40">
      <w:pPr>
        <w:widowControl w:val="0"/>
        <w:autoSpaceDE w:val="0"/>
        <w:autoSpaceDN w:val="0"/>
        <w:adjustRightInd w:val="0"/>
        <w:ind w:firstLine="567"/>
        <w:jc w:val="both"/>
        <w:rPr>
          <w:spacing w:val="-6"/>
        </w:rPr>
      </w:pPr>
    </w:p>
    <w:p w:rsidR="00C22B6E" w:rsidRPr="008E7F40" w:rsidRDefault="00C22B6E" w:rsidP="008E7F40">
      <w:pPr>
        <w:widowControl w:val="0"/>
        <w:autoSpaceDE w:val="0"/>
        <w:autoSpaceDN w:val="0"/>
        <w:adjustRightInd w:val="0"/>
        <w:ind w:right="397" w:firstLine="720"/>
        <w:jc w:val="both"/>
        <w:rPr>
          <w:b/>
        </w:rPr>
      </w:pPr>
      <w:r w:rsidRPr="008E7F40">
        <w:rPr>
          <w:b/>
        </w:rPr>
        <w:t xml:space="preserve">2.2. Результаты социально-экономического развития </w:t>
      </w:r>
      <w:r>
        <w:rPr>
          <w:b/>
        </w:rPr>
        <w:t>Большесундырского сельского поселения</w:t>
      </w:r>
      <w:r w:rsidRPr="008E7F40">
        <w:rPr>
          <w:b/>
        </w:rPr>
        <w:t xml:space="preserve"> </w:t>
      </w:r>
    </w:p>
    <w:p w:rsidR="00C22B6E" w:rsidRPr="008E7F40" w:rsidRDefault="00C22B6E" w:rsidP="008E7F40">
      <w:pPr>
        <w:widowControl w:val="0"/>
        <w:autoSpaceDE w:val="0"/>
        <w:autoSpaceDN w:val="0"/>
        <w:adjustRightInd w:val="0"/>
        <w:ind w:right="397"/>
        <w:jc w:val="both"/>
      </w:pPr>
      <w:r w:rsidRPr="008E7F40">
        <w:t xml:space="preserve">            На территории </w:t>
      </w:r>
      <w:r>
        <w:t>Большесундырского сельского поселения</w:t>
      </w:r>
      <w:r w:rsidRPr="008E7F40">
        <w:t xml:space="preserve">  расположены следующие объекты экономики, торговли, общественного питания, бытового обслуживания и бюджетной сферы (таблица №2).</w:t>
      </w:r>
    </w:p>
    <w:p w:rsidR="00C22B6E" w:rsidRPr="008E7F40" w:rsidRDefault="00C22B6E" w:rsidP="008E7F40">
      <w:pPr>
        <w:widowControl w:val="0"/>
        <w:autoSpaceDE w:val="0"/>
        <w:autoSpaceDN w:val="0"/>
        <w:adjustRightInd w:val="0"/>
        <w:ind w:right="397"/>
        <w:jc w:val="both"/>
      </w:pPr>
    </w:p>
    <w:p w:rsidR="00C22B6E" w:rsidRPr="008E7F40" w:rsidRDefault="00C22B6E" w:rsidP="008E7F40">
      <w:pPr>
        <w:widowControl w:val="0"/>
        <w:autoSpaceDE w:val="0"/>
        <w:autoSpaceDN w:val="0"/>
        <w:adjustRightInd w:val="0"/>
        <w:ind w:right="397"/>
        <w:jc w:val="both"/>
      </w:pPr>
      <w:r w:rsidRPr="008E7F40">
        <w:t>Таблица №2</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647"/>
      </w:tblGrid>
      <w:tr w:rsidR="00C22B6E" w:rsidRPr="008E7F40" w:rsidTr="00F110E0">
        <w:trPr>
          <w:trHeight w:val="183"/>
        </w:trPr>
        <w:tc>
          <w:tcPr>
            <w:tcW w:w="4219" w:type="dxa"/>
          </w:tcPr>
          <w:p w:rsidR="00C22B6E" w:rsidRPr="008E7F40" w:rsidRDefault="00C22B6E" w:rsidP="008E7F40">
            <w:pPr>
              <w:widowControl w:val="0"/>
              <w:autoSpaceDE w:val="0"/>
              <w:autoSpaceDN w:val="0"/>
              <w:adjustRightInd w:val="0"/>
              <w:jc w:val="both"/>
            </w:pPr>
            <w:r w:rsidRPr="008E7F40">
              <w:t>Сельскохозяйственные</w:t>
            </w:r>
          </w:p>
          <w:p w:rsidR="00C22B6E" w:rsidRPr="008E7F40" w:rsidRDefault="00C22B6E" w:rsidP="008E7F40">
            <w:pPr>
              <w:widowControl w:val="0"/>
              <w:autoSpaceDE w:val="0"/>
              <w:autoSpaceDN w:val="0"/>
              <w:adjustRightInd w:val="0"/>
              <w:jc w:val="both"/>
            </w:pPr>
            <w:r w:rsidRPr="008E7F40">
              <w:t>предприятия</w:t>
            </w:r>
          </w:p>
        </w:tc>
        <w:tc>
          <w:tcPr>
            <w:tcW w:w="5647" w:type="dxa"/>
          </w:tcPr>
          <w:p w:rsidR="00C22B6E" w:rsidRPr="008E7F40" w:rsidRDefault="00C22B6E" w:rsidP="008E7F40">
            <w:pPr>
              <w:widowControl w:val="0"/>
              <w:autoSpaceDE w:val="0"/>
              <w:autoSpaceDN w:val="0"/>
              <w:adjustRightInd w:val="0"/>
              <w:jc w:val="both"/>
            </w:pPr>
            <w:r>
              <w:t>КФХ Бархаткина В.В., КФХ Бархаткина В.В., КФХ Трепнева А.А., КФХ Отенова В.В., КФХ Толстова А.А., КФХ Толстова А.И., КФХ Дашкова В.В., КФХ Ильдукова В.И., КФХ Фадеева Ф.Ю., КФХ Овчинникова А.Н., КФХ Овчинниковой Н.В., КФХ Черновой И.В., КФХ Прокопьева Н.И., КФХ Ульевой И.Н.</w:t>
            </w:r>
          </w:p>
        </w:tc>
      </w:tr>
      <w:tr w:rsidR="00C22B6E" w:rsidRPr="008E7F40" w:rsidTr="00F110E0">
        <w:trPr>
          <w:trHeight w:val="183"/>
        </w:trPr>
        <w:tc>
          <w:tcPr>
            <w:tcW w:w="4219" w:type="dxa"/>
            <w:vMerge w:val="restart"/>
          </w:tcPr>
          <w:p w:rsidR="00C22B6E" w:rsidRPr="008E7F40" w:rsidRDefault="00C22B6E" w:rsidP="008E7F40">
            <w:pPr>
              <w:widowControl w:val="0"/>
              <w:autoSpaceDE w:val="0"/>
              <w:autoSpaceDN w:val="0"/>
              <w:adjustRightInd w:val="0"/>
              <w:jc w:val="both"/>
            </w:pPr>
            <w:r w:rsidRPr="008E7F40">
              <w:t>Муниципальные</w:t>
            </w:r>
          </w:p>
          <w:p w:rsidR="00C22B6E" w:rsidRPr="008E7F40" w:rsidRDefault="00C22B6E" w:rsidP="008E7F40">
            <w:pPr>
              <w:widowControl w:val="0"/>
              <w:autoSpaceDE w:val="0"/>
              <w:autoSpaceDN w:val="0"/>
              <w:adjustRightInd w:val="0"/>
              <w:jc w:val="both"/>
            </w:pPr>
            <w:r w:rsidRPr="008E7F40">
              <w:t>образовательные</w:t>
            </w:r>
          </w:p>
          <w:p w:rsidR="00C22B6E" w:rsidRPr="008E7F40" w:rsidRDefault="00C22B6E" w:rsidP="008E7F40">
            <w:pPr>
              <w:widowControl w:val="0"/>
              <w:autoSpaceDE w:val="0"/>
              <w:autoSpaceDN w:val="0"/>
              <w:adjustRightInd w:val="0"/>
              <w:jc w:val="both"/>
            </w:pPr>
            <w:r w:rsidRPr="008E7F40">
              <w:t>учреждения</w:t>
            </w:r>
          </w:p>
        </w:tc>
        <w:tc>
          <w:tcPr>
            <w:tcW w:w="5647" w:type="dxa"/>
          </w:tcPr>
          <w:p w:rsidR="00C22B6E" w:rsidRPr="008E7F40" w:rsidRDefault="00C22B6E" w:rsidP="00CD0748">
            <w:pPr>
              <w:widowControl w:val="0"/>
              <w:autoSpaceDE w:val="0"/>
              <w:autoSpaceDN w:val="0"/>
              <w:adjustRightInd w:val="0"/>
              <w:jc w:val="both"/>
            </w:pPr>
            <w:r>
              <w:t>МБОУ «Большесундырская СОШ»</w:t>
            </w:r>
          </w:p>
        </w:tc>
      </w:tr>
      <w:tr w:rsidR="00C22B6E" w:rsidRPr="008E7F40" w:rsidTr="00F110E0">
        <w:trPr>
          <w:trHeight w:val="183"/>
        </w:trPr>
        <w:tc>
          <w:tcPr>
            <w:tcW w:w="4219" w:type="dxa"/>
            <w:vMerge/>
          </w:tcPr>
          <w:p w:rsidR="00C22B6E" w:rsidRPr="008E7F40" w:rsidRDefault="00C22B6E" w:rsidP="008E7F40">
            <w:pPr>
              <w:widowControl w:val="0"/>
              <w:autoSpaceDE w:val="0"/>
              <w:autoSpaceDN w:val="0"/>
              <w:adjustRightInd w:val="0"/>
              <w:jc w:val="both"/>
            </w:pPr>
          </w:p>
        </w:tc>
        <w:tc>
          <w:tcPr>
            <w:tcW w:w="5647" w:type="dxa"/>
          </w:tcPr>
          <w:p w:rsidR="00C22B6E" w:rsidRDefault="00C22B6E" w:rsidP="00CD0748">
            <w:pPr>
              <w:widowControl w:val="0"/>
              <w:autoSpaceDE w:val="0"/>
              <w:autoSpaceDN w:val="0"/>
              <w:adjustRightInd w:val="0"/>
              <w:jc w:val="both"/>
            </w:pPr>
            <w:r>
              <w:t>МБОУ «Большекарачкинская ООШ»</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Pr="008E7F40" w:rsidRDefault="00C22B6E" w:rsidP="008E7F40">
            <w:pPr>
              <w:widowControl w:val="0"/>
              <w:autoSpaceDE w:val="0"/>
              <w:autoSpaceDN w:val="0"/>
              <w:adjustRightInd w:val="0"/>
              <w:jc w:val="both"/>
            </w:pPr>
            <w:r>
              <w:t>МБДОУ «Детский сад № №19 «Мечта</w:t>
            </w:r>
            <w:r w:rsidRPr="008E7F40">
              <w:t>» </w:t>
            </w:r>
          </w:p>
        </w:tc>
      </w:tr>
      <w:tr w:rsidR="00C22B6E" w:rsidRPr="008E7F40" w:rsidTr="00F110E0">
        <w:trPr>
          <w:trHeight w:val="209"/>
        </w:trPr>
        <w:tc>
          <w:tcPr>
            <w:tcW w:w="4219" w:type="dxa"/>
          </w:tcPr>
          <w:p w:rsidR="00C22B6E" w:rsidRPr="008E7F40" w:rsidRDefault="00C22B6E" w:rsidP="008E7F40">
            <w:pPr>
              <w:widowControl w:val="0"/>
              <w:autoSpaceDE w:val="0"/>
              <w:autoSpaceDN w:val="0"/>
              <w:adjustRightInd w:val="0"/>
              <w:spacing w:line="165" w:lineRule="atLeast"/>
              <w:jc w:val="both"/>
            </w:pPr>
            <w:r w:rsidRPr="008E7F40">
              <w:t>Культура</w:t>
            </w:r>
          </w:p>
        </w:tc>
        <w:tc>
          <w:tcPr>
            <w:tcW w:w="5647" w:type="dxa"/>
            <w:vMerge w:val="restart"/>
          </w:tcPr>
          <w:p w:rsidR="00C22B6E" w:rsidRDefault="00C22B6E" w:rsidP="00CD0748">
            <w:pPr>
              <w:widowControl w:val="0"/>
              <w:autoSpaceDE w:val="0"/>
              <w:autoSpaceDN w:val="0"/>
              <w:adjustRightInd w:val="0"/>
              <w:jc w:val="both"/>
            </w:pPr>
          </w:p>
          <w:p w:rsidR="00C22B6E" w:rsidRPr="008E7F40" w:rsidRDefault="00C22B6E" w:rsidP="00CD0748">
            <w:pPr>
              <w:widowControl w:val="0"/>
              <w:autoSpaceDE w:val="0"/>
              <w:autoSpaceDN w:val="0"/>
              <w:adjustRightInd w:val="0"/>
              <w:jc w:val="both"/>
            </w:pPr>
            <w:r w:rsidRPr="008E7F40">
              <w:t> </w:t>
            </w:r>
            <w:r>
              <w:t>Большесундырский СДК</w:t>
            </w:r>
            <w:r w:rsidRPr="008E7F40">
              <w:t xml:space="preserve"> </w:t>
            </w:r>
          </w:p>
        </w:tc>
      </w:tr>
      <w:tr w:rsidR="00C22B6E" w:rsidRPr="008E7F40" w:rsidTr="00F110E0">
        <w:trPr>
          <w:trHeight w:val="408"/>
        </w:trPr>
        <w:tc>
          <w:tcPr>
            <w:tcW w:w="4219" w:type="dxa"/>
            <w:vMerge w:val="restart"/>
          </w:tcPr>
          <w:p w:rsidR="00C22B6E" w:rsidRPr="008E7F40" w:rsidRDefault="00C22B6E" w:rsidP="008E7F40">
            <w:pPr>
              <w:widowControl w:val="0"/>
              <w:autoSpaceDE w:val="0"/>
              <w:autoSpaceDN w:val="0"/>
              <w:adjustRightInd w:val="0"/>
              <w:jc w:val="both"/>
            </w:pPr>
            <w:r w:rsidRPr="008E7F40">
              <w:t>Сельские Дома культуры, клубы</w:t>
            </w:r>
          </w:p>
        </w:tc>
        <w:tc>
          <w:tcPr>
            <w:tcW w:w="5647" w:type="dxa"/>
            <w:vMerge/>
            <w:vAlign w:val="center"/>
          </w:tcPr>
          <w:p w:rsidR="00C22B6E" w:rsidRPr="008E7F40" w:rsidRDefault="00C22B6E" w:rsidP="008E7F40">
            <w:pPr>
              <w:widowControl w:val="0"/>
              <w:autoSpaceDE w:val="0"/>
              <w:autoSpaceDN w:val="0"/>
              <w:adjustRightInd w:val="0"/>
              <w:jc w:val="both"/>
            </w:pP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Pr="008E7F40" w:rsidRDefault="00C22B6E" w:rsidP="00CD0748">
            <w:pPr>
              <w:widowControl w:val="0"/>
              <w:autoSpaceDE w:val="0"/>
              <w:autoSpaceDN w:val="0"/>
              <w:adjustRightInd w:val="0"/>
              <w:jc w:val="both"/>
            </w:pPr>
            <w:r>
              <w:t>Большекарачкинский</w:t>
            </w:r>
            <w:r w:rsidRPr="008E7F40">
              <w:t xml:space="preserve"> СК</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CD0748">
            <w:pPr>
              <w:widowControl w:val="0"/>
              <w:autoSpaceDE w:val="0"/>
              <w:autoSpaceDN w:val="0"/>
              <w:adjustRightInd w:val="0"/>
              <w:jc w:val="both"/>
            </w:pPr>
            <w:r>
              <w:t>Вомбакасинский СК</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CD0748">
            <w:pPr>
              <w:widowControl w:val="0"/>
              <w:autoSpaceDE w:val="0"/>
              <w:autoSpaceDN w:val="0"/>
              <w:adjustRightInd w:val="0"/>
              <w:jc w:val="both"/>
            </w:pPr>
            <w:r>
              <w:t>Шупосинский СК</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CD0748">
            <w:pPr>
              <w:widowControl w:val="0"/>
              <w:autoSpaceDE w:val="0"/>
              <w:autoSpaceDN w:val="0"/>
              <w:adjustRightInd w:val="0"/>
              <w:jc w:val="both"/>
            </w:pPr>
            <w:r>
              <w:t>Большесундырская сельская библиотека</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Pr="008E7F40" w:rsidRDefault="00C22B6E" w:rsidP="008E7F40">
            <w:pPr>
              <w:widowControl w:val="0"/>
              <w:autoSpaceDE w:val="0"/>
              <w:autoSpaceDN w:val="0"/>
              <w:adjustRightInd w:val="0"/>
              <w:jc w:val="both"/>
            </w:pPr>
            <w:r>
              <w:t xml:space="preserve">Большекарачкинская </w:t>
            </w:r>
            <w:r w:rsidRPr="008E7F40">
              <w:t>сельская библиотека</w:t>
            </w:r>
          </w:p>
        </w:tc>
      </w:tr>
      <w:tr w:rsidR="00C22B6E" w:rsidRPr="008E7F40" w:rsidTr="00F110E0">
        <w:trPr>
          <w:trHeight w:val="183"/>
        </w:trPr>
        <w:tc>
          <w:tcPr>
            <w:tcW w:w="4219" w:type="dxa"/>
            <w:vMerge w:val="restart"/>
          </w:tcPr>
          <w:p w:rsidR="00C22B6E" w:rsidRPr="008E7F40" w:rsidRDefault="00C22B6E" w:rsidP="008E7F40">
            <w:pPr>
              <w:widowControl w:val="0"/>
              <w:autoSpaceDE w:val="0"/>
              <w:autoSpaceDN w:val="0"/>
              <w:adjustRightInd w:val="0"/>
              <w:jc w:val="both"/>
            </w:pPr>
            <w:r>
              <w:t>Райбольница №2</w:t>
            </w:r>
          </w:p>
        </w:tc>
        <w:tc>
          <w:tcPr>
            <w:tcW w:w="5647" w:type="dxa"/>
          </w:tcPr>
          <w:p w:rsidR="00C22B6E" w:rsidRPr="008E7F40" w:rsidRDefault="00C22B6E" w:rsidP="00604D97">
            <w:pPr>
              <w:widowControl w:val="0"/>
              <w:autoSpaceDE w:val="0"/>
              <w:autoSpaceDN w:val="0"/>
              <w:adjustRightInd w:val="0"/>
              <w:jc w:val="both"/>
            </w:pPr>
            <w:r>
              <w:t>Поликлиника</w:t>
            </w:r>
          </w:p>
        </w:tc>
      </w:tr>
      <w:tr w:rsidR="00C22B6E" w:rsidRPr="008E7F40" w:rsidTr="00F110E0">
        <w:trPr>
          <w:trHeight w:val="183"/>
        </w:trPr>
        <w:tc>
          <w:tcPr>
            <w:tcW w:w="4219" w:type="dxa"/>
            <w:vMerge/>
          </w:tcPr>
          <w:p w:rsidR="00C22B6E"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Терапевтическое отделение</w:t>
            </w:r>
          </w:p>
        </w:tc>
      </w:tr>
      <w:tr w:rsidR="00C22B6E" w:rsidRPr="008E7F40" w:rsidTr="00F110E0">
        <w:trPr>
          <w:trHeight w:val="183"/>
        </w:trPr>
        <w:tc>
          <w:tcPr>
            <w:tcW w:w="4219" w:type="dxa"/>
            <w:vMerge/>
          </w:tcPr>
          <w:p w:rsidR="00C22B6E"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Инфекционное отделение</w:t>
            </w:r>
          </w:p>
        </w:tc>
      </w:tr>
      <w:tr w:rsidR="00C22B6E" w:rsidRPr="008E7F40" w:rsidTr="00F110E0">
        <w:trPr>
          <w:trHeight w:val="183"/>
        </w:trPr>
        <w:tc>
          <w:tcPr>
            <w:tcW w:w="4219" w:type="dxa"/>
            <w:vMerge/>
          </w:tcPr>
          <w:p w:rsidR="00C22B6E"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Дневной стационар</w:t>
            </w:r>
          </w:p>
        </w:tc>
      </w:tr>
      <w:tr w:rsidR="00C22B6E" w:rsidRPr="008E7F40" w:rsidTr="00F110E0">
        <w:trPr>
          <w:trHeight w:val="183"/>
        </w:trPr>
        <w:tc>
          <w:tcPr>
            <w:tcW w:w="4219" w:type="dxa"/>
            <w:vMerge/>
          </w:tcPr>
          <w:p w:rsidR="00C22B6E"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Бригада скорой медицинской помощи</w:t>
            </w:r>
          </w:p>
        </w:tc>
      </w:tr>
      <w:tr w:rsidR="00C22B6E" w:rsidRPr="008E7F40" w:rsidTr="00F110E0">
        <w:trPr>
          <w:trHeight w:val="183"/>
        </w:trPr>
        <w:tc>
          <w:tcPr>
            <w:tcW w:w="4219" w:type="dxa"/>
            <w:vMerge w:val="restart"/>
          </w:tcPr>
          <w:p w:rsidR="00C22B6E" w:rsidRPr="008E7F40" w:rsidRDefault="00C22B6E" w:rsidP="008E7F40">
            <w:pPr>
              <w:widowControl w:val="0"/>
              <w:autoSpaceDE w:val="0"/>
              <w:autoSpaceDN w:val="0"/>
              <w:adjustRightInd w:val="0"/>
              <w:jc w:val="both"/>
            </w:pPr>
            <w:r w:rsidRPr="008E7F40">
              <w:t>Фельдшерско-акушерские пункты</w:t>
            </w:r>
          </w:p>
        </w:tc>
        <w:tc>
          <w:tcPr>
            <w:tcW w:w="5647" w:type="dxa"/>
          </w:tcPr>
          <w:p w:rsidR="00C22B6E" w:rsidRPr="008E7F40" w:rsidRDefault="00C22B6E" w:rsidP="008E7F40">
            <w:pPr>
              <w:widowControl w:val="0"/>
              <w:autoSpaceDE w:val="0"/>
              <w:autoSpaceDN w:val="0"/>
              <w:adjustRightInd w:val="0"/>
              <w:jc w:val="both"/>
            </w:pPr>
            <w:r>
              <w:t xml:space="preserve">Большекарачкинский </w:t>
            </w:r>
            <w:r w:rsidRPr="008E7F40">
              <w:t>ФАП</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Pr="008E7F40" w:rsidRDefault="00C22B6E" w:rsidP="00604D97">
            <w:pPr>
              <w:widowControl w:val="0"/>
              <w:autoSpaceDE w:val="0"/>
              <w:autoSpaceDN w:val="0"/>
              <w:adjustRightInd w:val="0"/>
              <w:jc w:val="both"/>
            </w:pPr>
            <w:r>
              <w:t>Вомбакасинский</w:t>
            </w:r>
            <w:r w:rsidRPr="008E7F40">
              <w:t xml:space="preserve"> ФАП</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Шупосинский ФАП</w:t>
            </w:r>
          </w:p>
        </w:tc>
      </w:tr>
      <w:tr w:rsidR="00C22B6E" w:rsidRPr="008E7F40" w:rsidTr="00F110E0">
        <w:trPr>
          <w:trHeight w:val="183"/>
        </w:trPr>
        <w:tc>
          <w:tcPr>
            <w:tcW w:w="4219" w:type="dxa"/>
            <w:vMerge w:val="restart"/>
            <w:vAlign w:val="center"/>
          </w:tcPr>
          <w:p w:rsidR="00C22B6E" w:rsidRPr="008E7F40" w:rsidRDefault="00C22B6E" w:rsidP="008E7F40">
            <w:pPr>
              <w:widowControl w:val="0"/>
              <w:autoSpaceDE w:val="0"/>
              <w:autoSpaceDN w:val="0"/>
              <w:adjustRightInd w:val="0"/>
              <w:jc w:val="both"/>
            </w:pPr>
            <w:r>
              <w:t>Аптеки</w:t>
            </w:r>
          </w:p>
        </w:tc>
        <w:tc>
          <w:tcPr>
            <w:tcW w:w="5647" w:type="dxa"/>
          </w:tcPr>
          <w:p w:rsidR="00C22B6E" w:rsidRDefault="00C22B6E" w:rsidP="00604D97">
            <w:pPr>
              <w:widowControl w:val="0"/>
              <w:autoSpaceDE w:val="0"/>
              <w:autoSpaceDN w:val="0"/>
              <w:adjustRightInd w:val="0"/>
              <w:jc w:val="both"/>
            </w:pPr>
            <w:r>
              <w:t>Большесундырская аптека №7</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Аптека Большесундырского райпо</w:t>
            </w:r>
          </w:p>
        </w:tc>
      </w:tr>
      <w:tr w:rsidR="00C22B6E" w:rsidRPr="008E7F40" w:rsidTr="00F110E0">
        <w:trPr>
          <w:trHeight w:val="183"/>
        </w:trPr>
        <w:tc>
          <w:tcPr>
            <w:tcW w:w="4219" w:type="dxa"/>
            <w:vMerge w:val="restart"/>
            <w:vAlign w:val="center"/>
          </w:tcPr>
          <w:p w:rsidR="00C22B6E" w:rsidRPr="008E7F40" w:rsidRDefault="00C22B6E" w:rsidP="008E7F40">
            <w:pPr>
              <w:widowControl w:val="0"/>
              <w:autoSpaceDE w:val="0"/>
              <w:autoSpaceDN w:val="0"/>
              <w:adjustRightInd w:val="0"/>
              <w:jc w:val="both"/>
            </w:pPr>
            <w:r>
              <w:t>Отделения связи</w:t>
            </w:r>
          </w:p>
        </w:tc>
        <w:tc>
          <w:tcPr>
            <w:tcW w:w="5647" w:type="dxa"/>
          </w:tcPr>
          <w:p w:rsidR="00C22B6E" w:rsidRDefault="00C22B6E" w:rsidP="00604D97">
            <w:pPr>
              <w:widowControl w:val="0"/>
              <w:autoSpaceDE w:val="0"/>
              <w:autoSpaceDN w:val="0"/>
              <w:adjustRightInd w:val="0"/>
              <w:jc w:val="both"/>
            </w:pPr>
            <w:r>
              <w:t>Большесундырское отделение связи</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Большекарачкинское отделение связи</w:t>
            </w:r>
          </w:p>
        </w:tc>
      </w:tr>
      <w:tr w:rsidR="00C22B6E" w:rsidRPr="008E7F40" w:rsidTr="00F110E0">
        <w:trPr>
          <w:trHeight w:val="183"/>
        </w:trPr>
        <w:tc>
          <w:tcPr>
            <w:tcW w:w="4219" w:type="dxa"/>
            <w:vAlign w:val="center"/>
          </w:tcPr>
          <w:p w:rsidR="00C22B6E" w:rsidRPr="008E7F40" w:rsidRDefault="00C22B6E" w:rsidP="008E7F40">
            <w:pPr>
              <w:widowControl w:val="0"/>
              <w:autoSpaceDE w:val="0"/>
              <w:autoSpaceDN w:val="0"/>
              <w:adjustRightInd w:val="0"/>
              <w:jc w:val="both"/>
            </w:pPr>
            <w:r>
              <w:t>Филиал Чувашского ОСБ №8613</w:t>
            </w:r>
          </w:p>
        </w:tc>
        <w:tc>
          <w:tcPr>
            <w:tcW w:w="5647" w:type="dxa"/>
          </w:tcPr>
          <w:p w:rsidR="00C22B6E" w:rsidRDefault="00C22B6E" w:rsidP="00604D97">
            <w:pPr>
              <w:widowControl w:val="0"/>
              <w:autoSpaceDE w:val="0"/>
              <w:autoSpaceDN w:val="0"/>
              <w:adjustRightInd w:val="0"/>
              <w:jc w:val="both"/>
            </w:pPr>
            <w:r>
              <w:t>Большесундырский ДО</w:t>
            </w:r>
          </w:p>
        </w:tc>
      </w:tr>
      <w:tr w:rsidR="00C22B6E" w:rsidRPr="008E7F40" w:rsidTr="00F110E0">
        <w:trPr>
          <w:trHeight w:val="183"/>
        </w:trPr>
        <w:tc>
          <w:tcPr>
            <w:tcW w:w="4219" w:type="dxa"/>
            <w:vAlign w:val="center"/>
          </w:tcPr>
          <w:p w:rsidR="00C22B6E" w:rsidRPr="008E7F40" w:rsidRDefault="00C22B6E" w:rsidP="008E7F40">
            <w:pPr>
              <w:widowControl w:val="0"/>
              <w:autoSpaceDE w:val="0"/>
              <w:autoSpaceDN w:val="0"/>
              <w:adjustRightInd w:val="0"/>
              <w:jc w:val="both"/>
            </w:pPr>
            <w:r>
              <w:t>Промышленные предприятия</w:t>
            </w:r>
          </w:p>
        </w:tc>
        <w:tc>
          <w:tcPr>
            <w:tcW w:w="5647" w:type="dxa"/>
          </w:tcPr>
          <w:p w:rsidR="00C22B6E" w:rsidRDefault="00C22B6E" w:rsidP="00604D97">
            <w:pPr>
              <w:widowControl w:val="0"/>
              <w:autoSpaceDE w:val="0"/>
              <w:autoSpaceDN w:val="0"/>
              <w:adjustRightInd w:val="0"/>
              <w:jc w:val="both"/>
            </w:pPr>
            <w:r>
              <w:t>ООО «Миртрубпласт»- производство полиэтиленовых труб</w:t>
            </w:r>
          </w:p>
        </w:tc>
      </w:tr>
      <w:tr w:rsidR="00C22B6E" w:rsidRPr="008E7F40" w:rsidTr="00F110E0">
        <w:trPr>
          <w:trHeight w:val="183"/>
        </w:trPr>
        <w:tc>
          <w:tcPr>
            <w:tcW w:w="4219" w:type="dxa"/>
            <w:vMerge w:val="restart"/>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ООО «Сундырь-Хлеб»- производство и реализация хлебобулочных, кондитерских, макаронных изделий и напитков</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Филиал ПАО «МРСК-Волги»-«Чувашэнерго» - обслуживание электрических сетей</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ООО «ЗПТ» - ремонт тракторных запчастей</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ООО «Карина» - производство, реализация, установка  пластиковых окон и дверей</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604D97">
            <w:pPr>
              <w:widowControl w:val="0"/>
              <w:autoSpaceDE w:val="0"/>
              <w:autoSpaceDN w:val="0"/>
              <w:adjustRightInd w:val="0"/>
              <w:jc w:val="both"/>
            </w:pPr>
            <w:r>
              <w:t>ООО «Атриум»- производство, реализация, установка деревянных окон и дверей</w:t>
            </w:r>
          </w:p>
        </w:tc>
      </w:tr>
      <w:tr w:rsidR="00C22B6E" w:rsidRPr="008E7F40" w:rsidTr="00F110E0">
        <w:trPr>
          <w:trHeight w:val="183"/>
        </w:trPr>
        <w:tc>
          <w:tcPr>
            <w:tcW w:w="4219" w:type="dxa"/>
            <w:vAlign w:val="center"/>
          </w:tcPr>
          <w:p w:rsidR="00C22B6E" w:rsidRPr="008E7F40" w:rsidRDefault="00C22B6E" w:rsidP="008E7F40">
            <w:pPr>
              <w:widowControl w:val="0"/>
              <w:autoSpaceDE w:val="0"/>
              <w:autoSpaceDN w:val="0"/>
              <w:adjustRightInd w:val="0"/>
              <w:jc w:val="both"/>
            </w:pPr>
            <w:r>
              <w:t>Молокоприемный пункт</w:t>
            </w:r>
          </w:p>
        </w:tc>
        <w:tc>
          <w:tcPr>
            <w:tcW w:w="5647" w:type="dxa"/>
          </w:tcPr>
          <w:p w:rsidR="00C22B6E" w:rsidRDefault="00C22B6E" w:rsidP="00604D97">
            <w:pPr>
              <w:widowControl w:val="0"/>
              <w:autoSpaceDE w:val="0"/>
              <w:autoSpaceDN w:val="0"/>
              <w:adjustRightInd w:val="0"/>
              <w:jc w:val="both"/>
            </w:pPr>
            <w:r>
              <w:t>ООО «Эльбрус»</w:t>
            </w:r>
          </w:p>
        </w:tc>
      </w:tr>
      <w:tr w:rsidR="00C22B6E" w:rsidRPr="008E7F40" w:rsidTr="00F110E0">
        <w:trPr>
          <w:trHeight w:val="183"/>
        </w:trPr>
        <w:tc>
          <w:tcPr>
            <w:tcW w:w="4219" w:type="dxa"/>
            <w:vAlign w:val="center"/>
          </w:tcPr>
          <w:p w:rsidR="00C22B6E" w:rsidRPr="008E7F40" w:rsidRDefault="00C22B6E" w:rsidP="008E7F40">
            <w:pPr>
              <w:widowControl w:val="0"/>
              <w:autoSpaceDE w:val="0"/>
              <w:autoSpaceDN w:val="0"/>
              <w:adjustRightInd w:val="0"/>
              <w:jc w:val="both"/>
            </w:pPr>
            <w:r>
              <w:t>Автозаправка</w:t>
            </w:r>
          </w:p>
        </w:tc>
        <w:tc>
          <w:tcPr>
            <w:tcW w:w="5647" w:type="dxa"/>
          </w:tcPr>
          <w:p w:rsidR="00C22B6E" w:rsidRDefault="00C22B6E" w:rsidP="00604D97">
            <w:pPr>
              <w:widowControl w:val="0"/>
              <w:autoSpaceDE w:val="0"/>
              <w:autoSpaceDN w:val="0"/>
              <w:adjustRightInd w:val="0"/>
              <w:jc w:val="both"/>
            </w:pPr>
            <w:r>
              <w:t>СПСК «Агронефтепродукт»</w:t>
            </w:r>
          </w:p>
        </w:tc>
      </w:tr>
      <w:tr w:rsidR="00C22B6E" w:rsidRPr="008E7F40" w:rsidTr="00F110E0">
        <w:trPr>
          <w:trHeight w:val="183"/>
        </w:trPr>
        <w:tc>
          <w:tcPr>
            <w:tcW w:w="4219" w:type="dxa"/>
            <w:vAlign w:val="center"/>
          </w:tcPr>
          <w:p w:rsidR="00C22B6E" w:rsidRDefault="00C22B6E" w:rsidP="008E7F40">
            <w:pPr>
              <w:widowControl w:val="0"/>
              <w:autoSpaceDE w:val="0"/>
              <w:autoSpaceDN w:val="0"/>
              <w:adjustRightInd w:val="0"/>
              <w:jc w:val="both"/>
            </w:pPr>
            <w:r>
              <w:t>Ветеринарный участок</w:t>
            </w:r>
          </w:p>
        </w:tc>
        <w:tc>
          <w:tcPr>
            <w:tcW w:w="5647" w:type="dxa"/>
          </w:tcPr>
          <w:p w:rsidR="00C22B6E" w:rsidRDefault="00C22B6E" w:rsidP="00604D97">
            <w:pPr>
              <w:widowControl w:val="0"/>
              <w:autoSpaceDE w:val="0"/>
              <w:autoSpaceDN w:val="0"/>
              <w:adjustRightInd w:val="0"/>
              <w:jc w:val="both"/>
            </w:pPr>
            <w:r>
              <w:t>Большесундырский ветеринарный участок</w:t>
            </w:r>
          </w:p>
        </w:tc>
      </w:tr>
      <w:tr w:rsidR="00C22B6E" w:rsidRPr="008E7F40" w:rsidTr="00F110E0">
        <w:trPr>
          <w:trHeight w:val="183"/>
        </w:trPr>
        <w:tc>
          <w:tcPr>
            <w:tcW w:w="4219" w:type="dxa"/>
            <w:vAlign w:val="center"/>
          </w:tcPr>
          <w:p w:rsidR="00C22B6E" w:rsidRDefault="00C22B6E" w:rsidP="008E7F40">
            <w:pPr>
              <w:widowControl w:val="0"/>
              <w:autoSpaceDE w:val="0"/>
              <w:autoSpaceDN w:val="0"/>
              <w:adjustRightInd w:val="0"/>
              <w:jc w:val="both"/>
            </w:pPr>
            <w:r>
              <w:t>Дом престарелых</w:t>
            </w:r>
          </w:p>
        </w:tc>
        <w:tc>
          <w:tcPr>
            <w:tcW w:w="5647" w:type="dxa"/>
          </w:tcPr>
          <w:p w:rsidR="00C22B6E" w:rsidRDefault="00C22B6E" w:rsidP="00604D97">
            <w:pPr>
              <w:widowControl w:val="0"/>
              <w:autoSpaceDE w:val="0"/>
              <w:autoSpaceDN w:val="0"/>
              <w:adjustRightInd w:val="0"/>
              <w:jc w:val="both"/>
            </w:pPr>
            <w:r>
              <w:t>Отделение временного проживания граждан пожилого возраста в с.Б.Сундырь</w:t>
            </w:r>
          </w:p>
        </w:tc>
      </w:tr>
      <w:tr w:rsidR="00C22B6E" w:rsidRPr="008E7F40" w:rsidTr="00F110E0">
        <w:trPr>
          <w:trHeight w:val="381"/>
        </w:trPr>
        <w:tc>
          <w:tcPr>
            <w:tcW w:w="4219" w:type="dxa"/>
          </w:tcPr>
          <w:p w:rsidR="00C22B6E" w:rsidRDefault="00C22B6E" w:rsidP="008E7F40">
            <w:pPr>
              <w:widowControl w:val="0"/>
              <w:autoSpaceDE w:val="0"/>
              <w:autoSpaceDN w:val="0"/>
              <w:adjustRightInd w:val="0"/>
              <w:jc w:val="both"/>
            </w:pPr>
            <w:r>
              <w:t>Предприятия торговли</w:t>
            </w:r>
          </w:p>
        </w:tc>
        <w:tc>
          <w:tcPr>
            <w:tcW w:w="5647" w:type="dxa"/>
          </w:tcPr>
          <w:p w:rsidR="00C22B6E" w:rsidRDefault="00C22B6E" w:rsidP="00604D97">
            <w:pPr>
              <w:widowControl w:val="0"/>
              <w:autoSpaceDE w:val="0"/>
              <w:autoSpaceDN w:val="0"/>
              <w:adjustRightInd w:val="0"/>
              <w:jc w:val="both"/>
            </w:pPr>
            <w:r>
              <w:t>Большесундырское райпо</w:t>
            </w:r>
          </w:p>
        </w:tc>
      </w:tr>
      <w:tr w:rsidR="00C22B6E" w:rsidRPr="008E7F40" w:rsidTr="00F110E0">
        <w:trPr>
          <w:trHeight w:val="381"/>
        </w:trPr>
        <w:tc>
          <w:tcPr>
            <w:tcW w:w="4219" w:type="dxa"/>
            <w:vMerge w:val="restart"/>
          </w:tcPr>
          <w:p w:rsidR="00C22B6E" w:rsidRPr="008E7F40" w:rsidRDefault="00C22B6E" w:rsidP="008E7F40">
            <w:pPr>
              <w:widowControl w:val="0"/>
              <w:autoSpaceDE w:val="0"/>
              <w:autoSpaceDN w:val="0"/>
              <w:adjustRightInd w:val="0"/>
              <w:jc w:val="both"/>
            </w:pPr>
            <w:r>
              <w:t>Магазины Большесунырского райпо</w:t>
            </w:r>
          </w:p>
          <w:p w:rsidR="00C22B6E" w:rsidRPr="008E7F40" w:rsidRDefault="00C22B6E" w:rsidP="008E7F40">
            <w:pPr>
              <w:widowControl w:val="0"/>
              <w:autoSpaceDE w:val="0"/>
              <w:autoSpaceDN w:val="0"/>
              <w:adjustRightInd w:val="0"/>
              <w:jc w:val="both"/>
            </w:pPr>
            <w:r w:rsidRPr="008E7F40">
              <w:t> </w:t>
            </w:r>
          </w:p>
          <w:p w:rsidR="00C22B6E" w:rsidRPr="008E7F40" w:rsidRDefault="00C22B6E" w:rsidP="008E7F40">
            <w:pPr>
              <w:widowControl w:val="0"/>
              <w:autoSpaceDE w:val="0"/>
              <w:autoSpaceDN w:val="0"/>
              <w:adjustRightInd w:val="0"/>
              <w:jc w:val="both"/>
            </w:pPr>
            <w:r w:rsidRPr="008E7F40">
              <w:t> </w:t>
            </w:r>
          </w:p>
          <w:p w:rsidR="00C22B6E" w:rsidRPr="008E7F40" w:rsidRDefault="00C22B6E" w:rsidP="008E7F40">
            <w:pPr>
              <w:widowControl w:val="0"/>
              <w:autoSpaceDE w:val="0"/>
              <w:autoSpaceDN w:val="0"/>
              <w:adjustRightInd w:val="0"/>
              <w:jc w:val="both"/>
            </w:pPr>
            <w:r w:rsidRPr="008E7F40">
              <w:t> </w:t>
            </w:r>
          </w:p>
          <w:p w:rsidR="00C22B6E" w:rsidRPr="008E7F40" w:rsidRDefault="00C22B6E" w:rsidP="008E7F40">
            <w:pPr>
              <w:widowControl w:val="0"/>
              <w:autoSpaceDE w:val="0"/>
              <w:autoSpaceDN w:val="0"/>
              <w:adjustRightInd w:val="0"/>
              <w:jc w:val="both"/>
            </w:pPr>
            <w:r w:rsidRPr="008E7F40">
              <w:t> </w:t>
            </w:r>
          </w:p>
          <w:p w:rsidR="00C22B6E" w:rsidRPr="008E7F40" w:rsidRDefault="00C22B6E" w:rsidP="008E7F40">
            <w:pPr>
              <w:widowControl w:val="0"/>
              <w:autoSpaceDE w:val="0"/>
              <w:autoSpaceDN w:val="0"/>
              <w:adjustRightInd w:val="0"/>
              <w:jc w:val="both"/>
            </w:pPr>
            <w:r w:rsidRPr="008E7F40">
              <w:t> </w:t>
            </w:r>
          </w:p>
        </w:tc>
        <w:tc>
          <w:tcPr>
            <w:tcW w:w="5647" w:type="dxa"/>
          </w:tcPr>
          <w:p w:rsidR="00C22B6E" w:rsidRPr="008E7F40" w:rsidRDefault="00C22B6E" w:rsidP="00604D97">
            <w:pPr>
              <w:widowControl w:val="0"/>
              <w:autoSpaceDE w:val="0"/>
              <w:autoSpaceDN w:val="0"/>
              <w:adjustRightInd w:val="0"/>
              <w:jc w:val="both"/>
            </w:pPr>
            <w:r>
              <w:t>Магазин «Универмаг»</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Pr="008E7F40" w:rsidRDefault="00C22B6E" w:rsidP="00604D97">
            <w:pPr>
              <w:widowControl w:val="0"/>
              <w:autoSpaceDE w:val="0"/>
              <w:autoSpaceDN w:val="0"/>
              <w:adjustRightInd w:val="0"/>
              <w:jc w:val="both"/>
            </w:pPr>
            <w:r>
              <w:t>Магазин «Гастроном»</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Pr="008E7F40" w:rsidRDefault="00C22B6E" w:rsidP="008E7F40">
            <w:pPr>
              <w:widowControl w:val="0"/>
              <w:autoSpaceDE w:val="0"/>
              <w:autoSpaceDN w:val="0"/>
              <w:adjustRightInd w:val="0"/>
              <w:jc w:val="both"/>
            </w:pPr>
            <w:r>
              <w:t>Магазин Цветы»</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Pr="008E7F40" w:rsidRDefault="00C22B6E" w:rsidP="00604D97">
            <w:pPr>
              <w:widowControl w:val="0"/>
              <w:autoSpaceDE w:val="0"/>
              <w:autoSpaceDN w:val="0"/>
              <w:adjustRightInd w:val="0"/>
              <w:jc w:val="both"/>
            </w:pPr>
            <w:r>
              <w:t>Магазин «Дружба»</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Pr="008E7F40" w:rsidRDefault="00C22B6E" w:rsidP="00604D97">
            <w:pPr>
              <w:widowControl w:val="0"/>
              <w:autoSpaceDE w:val="0"/>
              <w:autoSpaceDN w:val="0"/>
              <w:adjustRightInd w:val="0"/>
              <w:jc w:val="both"/>
            </w:pPr>
            <w:r>
              <w:t>Магазин Сельхозпродукты»</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Pr="008E7F40" w:rsidRDefault="00C22B6E" w:rsidP="008E7F40">
            <w:pPr>
              <w:widowControl w:val="0"/>
              <w:autoSpaceDE w:val="0"/>
              <w:autoSpaceDN w:val="0"/>
              <w:adjustRightInd w:val="0"/>
              <w:jc w:val="both"/>
            </w:pPr>
            <w:r>
              <w:t>Магазин Культтовары»</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Магазин «Лидер»</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Магазин «Стройхозтовары»</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Магазин «Мебель»</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Дежурный магазин</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Магазин «Горячий хлеб»</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Большетатаркасинский магазин «Союз»</w:t>
            </w:r>
          </w:p>
        </w:tc>
      </w:tr>
      <w:tr w:rsidR="00C22B6E" w:rsidRPr="008E7F40" w:rsidTr="00C9121A">
        <w:trPr>
          <w:trHeight w:val="423"/>
        </w:trPr>
        <w:tc>
          <w:tcPr>
            <w:tcW w:w="4219" w:type="dxa"/>
            <w:vMerge w:val="restart"/>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Малотатаркасинский магазин «Союз»</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Шупосинский магазин «Союз»</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Вомбакасинский магазин «Союз»</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Ойкасинский магазин «Союз»</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Большекарачкинский магазин «Союз»</w:t>
            </w:r>
          </w:p>
        </w:tc>
      </w:tr>
      <w:tr w:rsidR="00C22B6E" w:rsidRPr="008E7F40" w:rsidTr="00C9121A">
        <w:trPr>
          <w:trHeight w:val="42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8E7F40">
            <w:pPr>
              <w:widowControl w:val="0"/>
              <w:autoSpaceDE w:val="0"/>
              <w:autoSpaceDN w:val="0"/>
              <w:adjustRightInd w:val="0"/>
              <w:jc w:val="both"/>
            </w:pPr>
            <w:r>
              <w:t>Большекарачкинский магазин «Хозтовары»</w:t>
            </w:r>
          </w:p>
        </w:tc>
      </w:tr>
      <w:tr w:rsidR="00C22B6E" w:rsidRPr="008E7F40" w:rsidTr="00F110E0">
        <w:trPr>
          <w:trHeight w:val="381"/>
        </w:trPr>
        <w:tc>
          <w:tcPr>
            <w:tcW w:w="4219" w:type="dxa"/>
            <w:vMerge w:val="restart"/>
          </w:tcPr>
          <w:p w:rsidR="00C22B6E" w:rsidRPr="008E7F40" w:rsidRDefault="00C22B6E" w:rsidP="008E7F40">
            <w:pPr>
              <w:widowControl w:val="0"/>
              <w:autoSpaceDE w:val="0"/>
              <w:autoSpaceDN w:val="0"/>
              <w:adjustRightInd w:val="0"/>
              <w:jc w:val="both"/>
            </w:pPr>
            <w:r w:rsidRPr="008E7F40">
              <w:t>Предприятия общественного питания</w:t>
            </w:r>
          </w:p>
        </w:tc>
        <w:tc>
          <w:tcPr>
            <w:tcW w:w="5647" w:type="dxa"/>
          </w:tcPr>
          <w:p w:rsidR="00C22B6E" w:rsidRPr="008E7F40" w:rsidRDefault="00C22B6E" w:rsidP="00C9121A">
            <w:pPr>
              <w:widowControl w:val="0"/>
              <w:autoSpaceDE w:val="0"/>
              <w:autoSpaceDN w:val="0"/>
              <w:adjustRightInd w:val="0"/>
              <w:jc w:val="both"/>
            </w:pPr>
            <w:r>
              <w:t xml:space="preserve">кафе </w:t>
            </w:r>
            <w:r w:rsidRPr="008E7F40">
              <w:t xml:space="preserve"> </w:t>
            </w:r>
            <w:r>
              <w:t>«Закусочная»</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Pr="008E7F40" w:rsidRDefault="00C22B6E" w:rsidP="00C9121A">
            <w:pPr>
              <w:widowControl w:val="0"/>
              <w:autoSpaceDE w:val="0"/>
              <w:autoSpaceDN w:val="0"/>
              <w:adjustRightInd w:val="0"/>
              <w:jc w:val="both"/>
            </w:pPr>
            <w:r>
              <w:t>Кафе «Шусам»</w:t>
            </w:r>
            <w:r w:rsidRPr="008E7F40">
              <w:t xml:space="preserve"> </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Кафе «На рынке»</w:t>
            </w:r>
          </w:p>
        </w:tc>
      </w:tr>
      <w:tr w:rsidR="00C22B6E" w:rsidRPr="008E7F40" w:rsidTr="00F110E0">
        <w:trPr>
          <w:trHeight w:val="183"/>
        </w:trPr>
        <w:tc>
          <w:tcPr>
            <w:tcW w:w="4219" w:type="dxa"/>
            <w:vMerge/>
            <w:vAlign w:val="center"/>
          </w:tcPr>
          <w:p w:rsidR="00C22B6E" w:rsidRPr="008E7F40"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Кафе «Пиццерия»</w:t>
            </w:r>
          </w:p>
        </w:tc>
      </w:tr>
      <w:tr w:rsidR="00C22B6E" w:rsidRPr="008E7F40" w:rsidTr="00F110E0">
        <w:trPr>
          <w:trHeight w:val="183"/>
        </w:trPr>
        <w:tc>
          <w:tcPr>
            <w:tcW w:w="4219" w:type="dxa"/>
            <w:vMerge w:val="restart"/>
            <w:vAlign w:val="center"/>
          </w:tcPr>
          <w:p w:rsidR="00C22B6E" w:rsidRPr="008E7F40" w:rsidRDefault="00C22B6E" w:rsidP="008E7F40">
            <w:pPr>
              <w:widowControl w:val="0"/>
              <w:autoSpaceDE w:val="0"/>
              <w:autoSpaceDN w:val="0"/>
              <w:adjustRightInd w:val="0"/>
              <w:jc w:val="both"/>
            </w:pPr>
            <w:r>
              <w:t>Частные магазины</w:t>
            </w:r>
          </w:p>
        </w:tc>
        <w:tc>
          <w:tcPr>
            <w:tcW w:w="5647" w:type="dxa"/>
          </w:tcPr>
          <w:p w:rsidR="00C22B6E" w:rsidRDefault="00C22B6E" w:rsidP="00C9121A">
            <w:pPr>
              <w:widowControl w:val="0"/>
              <w:autoSpaceDE w:val="0"/>
              <w:autoSpaceDN w:val="0"/>
              <w:adjustRightInd w:val="0"/>
              <w:jc w:val="both"/>
            </w:pPr>
            <w:r>
              <w:t>Магазин ИП дементьева</w:t>
            </w:r>
          </w:p>
        </w:tc>
      </w:tr>
      <w:tr w:rsidR="00C22B6E" w:rsidRPr="008E7F40" w:rsidTr="00F110E0">
        <w:trPr>
          <w:trHeight w:val="183"/>
        </w:trPr>
        <w:tc>
          <w:tcPr>
            <w:tcW w:w="4219" w:type="dxa"/>
            <w:vMerge/>
            <w:vAlign w:val="center"/>
          </w:tcPr>
          <w:p w:rsidR="00C22B6E"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Магазин «Сахарок»</w:t>
            </w:r>
          </w:p>
        </w:tc>
      </w:tr>
      <w:tr w:rsidR="00C22B6E" w:rsidRPr="008E7F40" w:rsidTr="00F110E0">
        <w:trPr>
          <w:trHeight w:val="183"/>
        </w:trPr>
        <w:tc>
          <w:tcPr>
            <w:tcW w:w="4219" w:type="dxa"/>
            <w:vMerge/>
            <w:vAlign w:val="center"/>
          </w:tcPr>
          <w:p w:rsidR="00C22B6E"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Магазин «Космос»</w:t>
            </w:r>
          </w:p>
        </w:tc>
      </w:tr>
      <w:tr w:rsidR="00C22B6E" w:rsidRPr="008E7F40" w:rsidTr="00F110E0">
        <w:trPr>
          <w:trHeight w:val="183"/>
        </w:trPr>
        <w:tc>
          <w:tcPr>
            <w:tcW w:w="4219" w:type="dxa"/>
            <w:vMerge/>
            <w:vAlign w:val="center"/>
          </w:tcPr>
          <w:p w:rsidR="00C22B6E"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Магазин «Мотоблоки»</w:t>
            </w:r>
          </w:p>
        </w:tc>
      </w:tr>
      <w:tr w:rsidR="00C22B6E" w:rsidRPr="008E7F40" w:rsidTr="00F110E0">
        <w:trPr>
          <w:trHeight w:val="183"/>
        </w:trPr>
        <w:tc>
          <w:tcPr>
            <w:tcW w:w="4219" w:type="dxa"/>
            <w:vMerge/>
            <w:vAlign w:val="center"/>
          </w:tcPr>
          <w:p w:rsidR="00C22B6E"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Магазин «Автозапчасти»</w:t>
            </w:r>
          </w:p>
        </w:tc>
      </w:tr>
      <w:tr w:rsidR="00C22B6E" w:rsidRPr="008E7F40" w:rsidTr="00F110E0">
        <w:trPr>
          <w:trHeight w:val="183"/>
        </w:trPr>
        <w:tc>
          <w:tcPr>
            <w:tcW w:w="4219" w:type="dxa"/>
            <w:vMerge/>
            <w:vAlign w:val="center"/>
          </w:tcPr>
          <w:p w:rsidR="00C22B6E"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Магазин ИП Тимофеева А.Н. «Стройка»</w:t>
            </w:r>
          </w:p>
        </w:tc>
      </w:tr>
      <w:tr w:rsidR="00C22B6E" w:rsidRPr="008E7F40" w:rsidTr="00F110E0">
        <w:trPr>
          <w:trHeight w:val="183"/>
        </w:trPr>
        <w:tc>
          <w:tcPr>
            <w:tcW w:w="4219" w:type="dxa"/>
            <w:vMerge/>
            <w:vAlign w:val="center"/>
          </w:tcPr>
          <w:p w:rsidR="00C22B6E"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Магазин «Автострой»</w:t>
            </w:r>
          </w:p>
        </w:tc>
      </w:tr>
      <w:tr w:rsidR="00C22B6E" w:rsidRPr="008E7F40" w:rsidTr="00F110E0">
        <w:trPr>
          <w:trHeight w:val="183"/>
        </w:trPr>
        <w:tc>
          <w:tcPr>
            <w:tcW w:w="4219" w:type="dxa"/>
            <w:vMerge/>
            <w:vAlign w:val="center"/>
          </w:tcPr>
          <w:p w:rsidR="00C22B6E"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 xml:space="preserve">Магазин «Радуга» </w:t>
            </w:r>
          </w:p>
        </w:tc>
      </w:tr>
      <w:tr w:rsidR="00C22B6E" w:rsidRPr="008E7F40" w:rsidTr="00F110E0">
        <w:trPr>
          <w:trHeight w:val="183"/>
        </w:trPr>
        <w:tc>
          <w:tcPr>
            <w:tcW w:w="4219" w:type="dxa"/>
            <w:vMerge/>
            <w:vAlign w:val="center"/>
          </w:tcPr>
          <w:p w:rsidR="00C22B6E"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Магазин ИП Ильиной К.В.</w:t>
            </w:r>
          </w:p>
        </w:tc>
      </w:tr>
      <w:tr w:rsidR="00C22B6E" w:rsidRPr="008E7F40" w:rsidTr="00F110E0">
        <w:trPr>
          <w:trHeight w:val="183"/>
        </w:trPr>
        <w:tc>
          <w:tcPr>
            <w:tcW w:w="4219" w:type="dxa"/>
            <w:vMerge/>
            <w:vAlign w:val="center"/>
          </w:tcPr>
          <w:p w:rsidR="00C22B6E"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Магазин ИП Мазиковой Т.П.</w:t>
            </w:r>
          </w:p>
        </w:tc>
      </w:tr>
      <w:tr w:rsidR="00C22B6E" w:rsidRPr="008E7F40" w:rsidTr="00F110E0">
        <w:trPr>
          <w:trHeight w:val="183"/>
        </w:trPr>
        <w:tc>
          <w:tcPr>
            <w:tcW w:w="4219" w:type="dxa"/>
            <w:vMerge/>
            <w:vAlign w:val="center"/>
          </w:tcPr>
          <w:p w:rsidR="00C22B6E"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Магазин «Пятачок»</w:t>
            </w:r>
          </w:p>
        </w:tc>
      </w:tr>
      <w:tr w:rsidR="00C22B6E" w:rsidRPr="008E7F40" w:rsidTr="00F110E0">
        <w:trPr>
          <w:trHeight w:val="183"/>
        </w:trPr>
        <w:tc>
          <w:tcPr>
            <w:tcW w:w="4219" w:type="dxa"/>
            <w:vAlign w:val="center"/>
          </w:tcPr>
          <w:p w:rsidR="00C22B6E" w:rsidRDefault="00C22B6E" w:rsidP="008E7F40">
            <w:pPr>
              <w:widowControl w:val="0"/>
              <w:autoSpaceDE w:val="0"/>
              <w:autoSpaceDN w:val="0"/>
              <w:adjustRightInd w:val="0"/>
              <w:jc w:val="both"/>
            </w:pPr>
            <w:r>
              <w:t>Рынок</w:t>
            </w:r>
          </w:p>
        </w:tc>
        <w:tc>
          <w:tcPr>
            <w:tcW w:w="5647" w:type="dxa"/>
          </w:tcPr>
          <w:p w:rsidR="00C22B6E" w:rsidRDefault="00C22B6E" w:rsidP="00C9121A">
            <w:pPr>
              <w:widowControl w:val="0"/>
              <w:autoSpaceDE w:val="0"/>
              <w:autoSpaceDN w:val="0"/>
              <w:adjustRightInd w:val="0"/>
              <w:jc w:val="both"/>
            </w:pPr>
            <w:r>
              <w:t>Рынок выходного дня в с.Б.сундырь</w:t>
            </w:r>
          </w:p>
        </w:tc>
      </w:tr>
      <w:tr w:rsidR="00C22B6E" w:rsidRPr="008E7F40" w:rsidTr="00F110E0">
        <w:trPr>
          <w:trHeight w:val="183"/>
        </w:trPr>
        <w:tc>
          <w:tcPr>
            <w:tcW w:w="4219" w:type="dxa"/>
            <w:vMerge w:val="restart"/>
            <w:vAlign w:val="center"/>
          </w:tcPr>
          <w:p w:rsidR="00C22B6E" w:rsidRDefault="00C22B6E" w:rsidP="008E7F40">
            <w:pPr>
              <w:widowControl w:val="0"/>
              <w:autoSpaceDE w:val="0"/>
              <w:autoSpaceDN w:val="0"/>
              <w:adjustRightInd w:val="0"/>
              <w:jc w:val="both"/>
            </w:pPr>
            <w:r>
              <w:t>Православные церкви</w:t>
            </w:r>
          </w:p>
        </w:tc>
        <w:tc>
          <w:tcPr>
            <w:tcW w:w="5647" w:type="dxa"/>
          </w:tcPr>
          <w:p w:rsidR="00C22B6E" w:rsidRDefault="00C22B6E" w:rsidP="00C9121A">
            <w:pPr>
              <w:widowControl w:val="0"/>
              <w:autoSpaceDE w:val="0"/>
              <w:autoSpaceDN w:val="0"/>
              <w:adjustRightInd w:val="0"/>
              <w:jc w:val="both"/>
            </w:pPr>
            <w:r>
              <w:t>Храм Святой Т роицы в с.Б.Сундырь</w:t>
            </w:r>
          </w:p>
        </w:tc>
      </w:tr>
      <w:tr w:rsidR="00C22B6E" w:rsidRPr="008E7F40" w:rsidTr="00F110E0">
        <w:trPr>
          <w:trHeight w:val="183"/>
        </w:trPr>
        <w:tc>
          <w:tcPr>
            <w:tcW w:w="4219" w:type="dxa"/>
            <w:vMerge/>
            <w:vAlign w:val="center"/>
          </w:tcPr>
          <w:p w:rsidR="00C22B6E" w:rsidRDefault="00C22B6E" w:rsidP="008E7F40">
            <w:pPr>
              <w:widowControl w:val="0"/>
              <w:autoSpaceDE w:val="0"/>
              <w:autoSpaceDN w:val="0"/>
              <w:adjustRightInd w:val="0"/>
              <w:jc w:val="both"/>
            </w:pPr>
          </w:p>
        </w:tc>
        <w:tc>
          <w:tcPr>
            <w:tcW w:w="5647" w:type="dxa"/>
          </w:tcPr>
          <w:p w:rsidR="00C22B6E" w:rsidRDefault="00C22B6E" w:rsidP="00C9121A">
            <w:pPr>
              <w:widowControl w:val="0"/>
              <w:autoSpaceDE w:val="0"/>
              <w:autoSpaceDN w:val="0"/>
              <w:adjustRightInd w:val="0"/>
              <w:jc w:val="both"/>
            </w:pPr>
            <w:r>
              <w:t>Храм Святой Т роицы в с.Б.Карачкино</w:t>
            </w:r>
          </w:p>
        </w:tc>
      </w:tr>
    </w:tbl>
    <w:p w:rsidR="00C22B6E" w:rsidRPr="008E7F40" w:rsidRDefault="00C22B6E" w:rsidP="008E7F40">
      <w:pPr>
        <w:widowControl w:val="0"/>
        <w:autoSpaceDE w:val="0"/>
        <w:autoSpaceDN w:val="0"/>
        <w:adjustRightInd w:val="0"/>
        <w:ind w:firstLine="720"/>
        <w:jc w:val="both"/>
      </w:pPr>
    </w:p>
    <w:p w:rsidR="00C22B6E" w:rsidRPr="008E7F40" w:rsidRDefault="00C22B6E" w:rsidP="008E7F40">
      <w:pPr>
        <w:widowControl w:val="0"/>
        <w:autoSpaceDE w:val="0"/>
        <w:autoSpaceDN w:val="0"/>
        <w:adjustRightInd w:val="0"/>
        <w:ind w:firstLine="720"/>
        <w:jc w:val="both"/>
      </w:pPr>
      <w:r w:rsidRPr="00CC0BC2">
        <w:t>За 201</w:t>
      </w:r>
      <w:r>
        <w:t>6</w:t>
      </w:r>
      <w:r w:rsidRPr="00CC0BC2">
        <w:t xml:space="preserve"> год объём сельскохозяйственной продукции в хозяйствах всех категорий составил 199421,673 тыс. рублей, отгружено товаров сельскохозяйственного производства, выполнено работ и услуг на сумму 111,397 тыс. руб.  За 201</w:t>
      </w:r>
      <w:r>
        <w:t>6</w:t>
      </w:r>
      <w:r w:rsidRPr="00CC0BC2">
        <w:t xml:space="preserve"> произведено 1983,4 т   молока, 177,8 т. мяса, получено 829 тыс. шт.  яиц.  , произведено 3540,48 т зерна.</w:t>
      </w:r>
      <w:r w:rsidRPr="008E7F40">
        <w:t xml:space="preserve">   </w:t>
      </w:r>
    </w:p>
    <w:p w:rsidR="00C22B6E" w:rsidRPr="008E7F40" w:rsidRDefault="00C22B6E" w:rsidP="008E7F40">
      <w:pPr>
        <w:widowControl w:val="0"/>
        <w:shd w:val="clear" w:color="auto" w:fill="FFFFFF"/>
        <w:autoSpaceDE w:val="0"/>
        <w:autoSpaceDN w:val="0"/>
        <w:adjustRightInd w:val="0"/>
        <w:spacing w:before="240" w:line="298" w:lineRule="exact"/>
        <w:ind w:left="134" w:right="397"/>
        <w:jc w:val="both"/>
      </w:pPr>
      <w:r w:rsidRPr="008E7F40">
        <w:t xml:space="preserve">       В </w:t>
      </w:r>
      <w:r>
        <w:rPr>
          <w:color w:val="1E1E1E"/>
        </w:rPr>
        <w:t>Большесундырском</w:t>
      </w:r>
      <w:r w:rsidRPr="008E7F40">
        <w:rPr>
          <w:color w:val="1E1E1E"/>
        </w:rPr>
        <w:t xml:space="preserve"> </w:t>
      </w:r>
      <w:r w:rsidRPr="008E7F40">
        <w:t>сел</w:t>
      </w:r>
      <w:r>
        <w:t>ьском поселении функционирует 33</w:t>
      </w:r>
      <w:r w:rsidRPr="008E7F40">
        <w:t xml:space="preserve"> объектов торговли и общественного питания, </w:t>
      </w:r>
      <w:r w:rsidRPr="008E7F40">
        <w:rPr>
          <w:spacing w:val="-1"/>
        </w:rPr>
        <w:t xml:space="preserve"> общая площ</w:t>
      </w:r>
      <w:r>
        <w:rPr>
          <w:spacing w:val="-1"/>
        </w:rPr>
        <w:t xml:space="preserve">адь торговых залов составляет 1802 </w:t>
      </w:r>
      <w:r>
        <w:t xml:space="preserve">квадратных метров, площадь зала обслуживания посетителей на предприятиях общественного питания – 507 кв.м., в них </w:t>
      </w:r>
      <w:r w:rsidRPr="008E7F40">
        <w:t xml:space="preserve"> </w:t>
      </w:r>
      <w:r>
        <w:t xml:space="preserve">356 мест для посетителей. </w:t>
      </w:r>
      <w:r w:rsidRPr="008E7F40">
        <w:t>Всего на пред</w:t>
      </w:r>
      <w:r>
        <w:t>приятиях торговли занято 62</w:t>
      </w:r>
      <w:r w:rsidRPr="008E7F40">
        <w:t xml:space="preserve"> человек.</w:t>
      </w:r>
    </w:p>
    <w:p w:rsidR="00C22B6E" w:rsidRPr="008E7F40" w:rsidRDefault="00C22B6E" w:rsidP="00370181">
      <w:pPr>
        <w:widowControl w:val="0"/>
        <w:autoSpaceDE w:val="0"/>
        <w:autoSpaceDN w:val="0"/>
        <w:adjustRightInd w:val="0"/>
        <w:ind w:right="397"/>
        <w:jc w:val="both"/>
        <w:rPr>
          <w:b/>
        </w:rPr>
      </w:pPr>
    </w:p>
    <w:p w:rsidR="00C22B6E" w:rsidRPr="008E7F40" w:rsidRDefault="00C22B6E" w:rsidP="008E7F40">
      <w:pPr>
        <w:widowControl w:val="0"/>
        <w:autoSpaceDE w:val="0"/>
        <w:autoSpaceDN w:val="0"/>
        <w:adjustRightInd w:val="0"/>
        <w:ind w:left="60" w:right="397" w:firstLine="507"/>
        <w:jc w:val="both"/>
        <w:rPr>
          <w:b/>
        </w:rPr>
      </w:pPr>
      <w:r w:rsidRPr="008E7F40">
        <w:rPr>
          <w:b/>
        </w:rPr>
        <w:t xml:space="preserve">2.3. Оценка качества жизни населения </w:t>
      </w:r>
    </w:p>
    <w:p w:rsidR="00C22B6E" w:rsidRPr="008E7F40" w:rsidRDefault="00C22B6E" w:rsidP="008E7F40">
      <w:pPr>
        <w:widowControl w:val="0"/>
        <w:autoSpaceDE w:val="0"/>
        <w:autoSpaceDN w:val="0"/>
        <w:adjustRightInd w:val="0"/>
        <w:ind w:firstLine="720"/>
        <w:jc w:val="both"/>
      </w:pPr>
      <w:r w:rsidRPr="008E7F40">
        <w:t xml:space="preserve">     Существующая застройка поселения не многообразна и представлена одноэтажными индивидуальными и многоквартирными домами. </w:t>
      </w:r>
    </w:p>
    <w:p w:rsidR="00C22B6E" w:rsidRPr="00370181" w:rsidRDefault="00C22B6E" w:rsidP="00370181">
      <w:pPr>
        <w:widowControl w:val="0"/>
        <w:shd w:val="clear" w:color="auto" w:fill="FFFFFF"/>
        <w:autoSpaceDE w:val="0"/>
        <w:autoSpaceDN w:val="0"/>
        <w:adjustRightInd w:val="0"/>
        <w:spacing w:before="58" w:line="298" w:lineRule="exact"/>
        <w:ind w:left="106" w:right="11"/>
        <w:jc w:val="both"/>
      </w:pPr>
      <w:r w:rsidRPr="008E7F40">
        <w:t xml:space="preserve">На начало </w:t>
      </w:r>
      <w:r>
        <w:t>2017</w:t>
      </w:r>
      <w:r w:rsidRPr="008E7F40">
        <w:t xml:space="preserve"> года жилищный фонд </w:t>
      </w:r>
      <w:r>
        <w:rPr>
          <w:color w:val="1E1E1E"/>
        </w:rPr>
        <w:t>Большесундырского сельского поселения</w:t>
      </w:r>
      <w:r w:rsidRPr="008E7F40">
        <w:t xml:space="preserve"> составлял </w:t>
      </w:r>
      <w:r>
        <w:t>86,7</w:t>
      </w:r>
      <w:r w:rsidRPr="008E7F40">
        <w:t xml:space="preserve"> тыс. квадратных метров. Жилищная обеспеченность, таким образом, равна </w:t>
      </w:r>
      <w:r>
        <w:t>26,31</w:t>
      </w:r>
      <w:r w:rsidRPr="008E7F40">
        <w:t xml:space="preserve"> квадратных метров на человека, что превышает социальную норму площади жилого помещения на 1 гражданина на </w:t>
      </w:r>
      <w:r>
        <w:t>45</w:t>
      </w:r>
      <w:r w:rsidRPr="008E7F40">
        <w:t>%</w:t>
      </w:r>
      <w:r w:rsidRPr="008E7F40">
        <w:rPr>
          <w:spacing w:val="-1"/>
        </w:rPr>
        <w:t>.</w:t>
      </w:r>
      <w:r>
        <w:rPr>
          <w:spacing w:val="-1"/>
        </w:rPr>
        <w:t xml:space="preserve"> На территории поселения имеются  20 многоквартирных домов.</w:t>
      </w:r>
    </w:p>
    <w:p w:rsidR="00C22B6E" w:rsidRPr="008E7F40" w:rsidRDefault="00C22B6E" w:rsidP="008E7F40">
      <w:pPr>
        <w:widowControl w:val="0"/>
        <w:shd w:val="clear" w:color="auto" w:fill="FFFFFF"/>
        <w:autoSpaceDE w:val="0"/>
        <w:autoSpaceDN w:val="0"/>
        <w:adjustRightInd w:val="0"/>
        <w:ind w:right="397" w:firstLine="540"/>
        <w:jc w:val="both"/>
      </w:pPr>
      <w:r>
        <w:t>Большесундырское</w:t>
      </w:r>
      <w:r w:rsidRPr="008E7F40">
        <w:rPr>
          <w:bCs/>
        </w:rPr>
        <w:t xml:space="preserve"> сельское поселение обеспечено следующим спектром услуг связи: телевидение (население приобретает спутниковые антенны для увеличения количества принимаемых каналов и для повышения качества вещания), телефонная связь, радио, интернет. </w:t>
      </w:r>
    </w:p>
    <w:p w:rsidR="00C22B6E" w:rsidRPr="008E7F40" w:rsidRDefault="00C22B6E" w:rsidP="008E7F40">
      <w:pPr>
        <w:widowControl w:val="0"/>
        <w:autoSpaceDE w:val="0"/>
        <w:autoSpaceDN w:val="0"/>
        <w:adjustRightInd w:val="0"/>
        <w:ind w:right="397" w:firstLine="540"/>
        <w:jc w:val="both"/>
      </w:pPr>
      <w:r w:rsidRPr="008E7F40">
        <w:t>Охват населения телевизионным вещанием составляет 100%.</w:t>
      </w:r>
    </w:p>
    <w:p w:rsidR="00C22B6E" w:rsidRPr="00370181" w:rsidRDefault="00C22B6E" w:rsidP="00370181">
      <w:pPr>
        <w:widowControl w:val="0"/>
        <w:autoSpaceDE w:val="0"/>
        <w:autoSpaceDN w:val="0"/>
        <w:adjustRightInd w:val="0"/>
        <w:ind w:right="397" w:firstLine="540"/>
        <w:jc w:val="both"/>
      </w:pPr>
      <w:r w:rsidRPr="008E7F40">
        <w:t xml:space="preserve">На территории поселения находится </w:t>
      </w:r>
      <w:r>
        <w:t>2</w:t>
      </w:r>
      <w:r w:rsidRPr="008E7F40">
        <w:t xml:space="preserve"> отделени</w:t>
      </w:r>
      <w:r>
        <w:t>я</w:t>
      </w:r>
      <w:r w:rsidRPr="008E7F40">
        <w:t xml:space="preserve"> почтовой связи.</w:t>
      </w:r>
    </w:p>
    <w:p w:rsidR="00C22B6E" w:rsidRPr="008E7F40" w:rsidRDefault="00C22B6E" w:rsidP="008E7F40">
      <w:pPr>
        <w:widowControl w:val="0"/>
        <w:autoSpaceDE w:val="0"/>
        <w:autoSpaceDN w:val="0"/>
        <w:adjustRightInd w:val="0"/>
        <w:jc w:val="both"/>
      </w:pPr>
      <w:r w:rsidRPr="008E7F40">
        <w:t xml:space="preserve">         В </w:t>
      </w:r>
      <w:r>
        <w:t xml:space="preserve">Большесундырском сельском </w:t>
      </w:r>
      <w:r w:rsidRPr="008E7F40">
        <w:t>поселении медицинскую помощь</w:t>
      </w:r>
      <w:r>
        <w:t xml:space="preserve"> оказывают райбольница №2 с поликлиникой, с терапевтическим, инфекционным отделениями и дневным стационаром, бригадой скорой помощи с 1 машиной скорой помощи, и 3 фельдшерско-акушерских пункта</w:t>
      </w:r>
      <w:r w:rsidRPr="008E7F40">
        <w:t xml:space="preserve">, мощность учреждения составляет </w:t>
      </w:r>
      <w:r>
        <w:t>150 посещений в смену</w:t>
      </w:r>
      <w:r w:rsidRPr="008E7F40">
        <w:t>, оснащена компьютерным оборудованием. Нормативная обеспеченность населения услугами здравоохранения рассчитывается в соответствии с нормативами, разрабатываемыми региональными и федеральными органами   в   сфере   здравоохранения</w:t>
      </w:r>
      <w:r>
        <w:t>. В штате имеется 12 врачей, 24</w:t>
      </w:r>
      <w:r w:rsidRPr="008E7F40">
        <w:t xml:space="preserve"> специалистов среднего звена.</w:t>
      </w:r>
    </w:p>
    <w:p w:rsidR="00C22B6E" w:rsidRPr="008E7F40" w:rsidRDefault="00C22B6E" w:rsidP="008E7F40">
      <w:pPr>
        <w:widowControl w:val="0"/>
        <w:autoSpaceDE w:val="0"/>
        <w:autoSpaceDN w:val="0"/>
        <w:adjustRightInd w:val="0"/>
        <w:jc w:val="both"/>
      </w:pPr>
      <w:r w:rsidRPr="008E7F40">
        <w:t xml:space="preserve">        На территории </w:t>
      </w:r>
      <w:r>
        <w:t>Большесундырского сельского поселения</w:t>
      </w:r>
      <w:r w:rsidRPr="008E7F40">
        <w:t xml:space="preserve"> расположен</w:t>
      </w:r>
      <w:r>
        <w:t>ы</w:t>
      </w:r>
      <w:r w:rsidRPr="008E7F40">
        <w:t xml:space="preserve"> </w:t>
      </w:r>
      <w:r>
        <w:t>1 средняя общеобразовательная школа</w:t>
      </w:r>
      <w:r w:rsidRPr="008E7F40">
        <w:t xml:space="preserve">, </w:t>
      </w:r>
      <w:r>
        <w:t xml:space="preserve">1 основная общеобразовательная школа с дошкольной группой, 1 </w:t>
      </w:r>
      <w:r w:rsidRPr="008E7F40">
        <w:t>детский сад.  В 201</w:t>
      </w:r>
      <w:r>
        <w:t>5</w:t>
      </w:r>
      <w:r w:rsidRPr="008E7F40">
        <w:t>-</w:t>
      </w:r>
      <w:r>
        <w:t>2016</w:t>
      </w:r>
      <w:r w:rsidRPr="008E7F40">
        <w:t xml:space="preserve"> учебном году в школе зарегистрировано </w:t>
      </w:r>
      <w:r>
        <w:t>432 ученика, 160 дошкольников.</w:t>
      </w:r>
      <w:r w:rsidRPr="008E7F40">
        <w:t xml:space="preserve"> </w:t>
      </w:r>
    </w:p>
    <w:p w:rsidR="00C22B6E" w:rsidRPr="008E7F40" w:rsidRDefault="00C22B6E" w:rsidP="008E7F40">
      <w:pPr>
        <w:widowControl w:val="0"/>
        <w:autoSpaceDE w:val="0"/>
        <w:autoSpaceDN w:val="0"/>
        <w:adjustRightInd w:val="0"/>
        <w:jc w:val="both"/>
      </w:pPr>
      <w:r w:rsidRPr="008E7F40">
        <w:t xml:space="preserve">               На территории </w:t>
      </w:r>
      <w:r>
        <w:t>Большесундырского сельского поселения</w:t>
      </w:r>
      <w:r w:rsidRPr="008E7F40">
        <w:t xml:space="preserve"> расположен</w:t>
      </w:r>
      <w:r>
        <w:t>ы</w:t>
      </w:r>
      <w:r w:rsidRPr="008E7F40">
        <w:t xml:space="preserve"> </w:t>
      </w:r>
      <w:r>
        <w:t>6</w:t>
      </w:r>
      <w:r w:rsidRPr="008E7F40">
        <w:t xml:space="preserve"> учреждени</w:t>
      </w:r>
      <w:r>
        <w:t>й</w:t>
      </w:r>
      <w:r w:rsidRPr="008E7F40">
        <w:t xml:space="preserve"> культуры: </w:t>
      </w:r>
      <w:r>
        <w:t xml:space="preserve">4 </w:t>
      </w:r>
      <w:r w:rsidRPr="008E7F40">
        <w:t xml:space="preserve"> клуб</w:t>
      </w:r>
      <w:r>
        <w:t>а</w:t>
      </w:r>
      <w:r w:rsidRPr="008E7F40">
        <w:t xml:space="preserve"> на </w:t>
      </w:r>
      <w:r>
        <w:t xml:space="preserve">310 мест, 2 библиотеки на 40,875 тысяч единиц хранения. В учреждениях культуры работают 2 народных ансамбля – народный ансамбль песни и танца «Янаш» и народный вокально-инструментальный ансамбль  «Картина»., вокально-инструментальный ансамбль «Смайл» при Большесундырском СДК, коллектив художественной самодеятельности «Хавас» при Большекарачкинском СК. </w:t>
      </w:r>
    </w:p>
    <w:p w:rsidR="00C22B6E" w:rsidRPr="008E7F40" w:rsidRDefault="00C22B6E" w:rsidP="008E7F40">
      <w:pPr>
        <w:widowControl w:val="0"/>
        <w:shd w:val="clear" w:color="auto" w:fill="FFFFFF"/>
        <w:autoSpaceDE w:val="0"/>
        <w:autoSpaceDN w:val="0"/>
        <w:adjustRightInd w:val="0"/>
        <w:spacing w:line="298" w:lineRule="exact"/>
        <w:ind w:right="397" w:firstLine="5"/>
        <w:jc w:val="both"/>
      </w:pPr>
      <w:r w:rsidRPr="008E7F40">
        <w:t xml:space="preserve">    </w:t>
      </w:r>
    </w:p>
    <w:p w:rsidR="00C22B6E" w:rsidRPr="008E7F40" w:rsidRDefault="00C22B6E" w:rsidP="008E7F40">
      <w:pPr>
        <w:keepNext/>
        <w:ind w:right="397" w:firstLine="720"/>
        <w:jc w:val="both"/>
        <w:outlineLvl w:val="1"/>
        <w:rPr>
          <w:bCs/>
          <w:iCs/>
          <w:color w:val="000000"/>
        </w:rPr>
      </w:pPr>
      <w:r w:rsidRPr="008E7F40">
        <w:rPr>
          <w:bCs/>
          <w:iCs/>
          <w:color w:val="000000"/>
        </w:rPr>
        <w:t xml:space="preserve">2.4. Сильные стороны социально-экономического положения </w:t>
      </w:r>
      <w:r>
        <w:rPr>
          <w:bCs/>
          <w:iCs/>
          <w:color w:val="000000"/>
        </w:rPr>
        <w:t>Большесундырского сельского поселения</w:t>
      </w:r>
      <w:r w:rsidRPr="008E7F40">
        <w:rPr>
          <w:bCs/>
          <w:iCs/>
          <w:color w:val="000000"/>
        </w:rPr>
        <w:t>:</w:t>
      </w:r>
    </w:p>
    <w:p w:rsidR="00C22B6E" w:rsidRPr="008E7F40" w:rsidRDefault="00C22B6E" w:rsidP="008E7F40">
      <w:pPr>
        <w:widowControl w:val="0"/>
        <w:autoSpaceDE w:val="0"/>
        <w:autoSpaceDN w:val="0"/>
        <w:adjustRightInd w:val="0"/>
        <w:spacing w:line="255" w:lineRule="atLeast"/>
        <w:ind w:right="11" w:firstLine="540"/>
        <w:jc w:val="both"/>
      </w:pPr>
      <w:r w:rsidRPr="008E7F40">
        <w:t>-возможность выделения земель под реализацию инвестиционных проектов и развитие КФХ и ЛПХ;</w:t>
      </w:r>
    </w:p>
    <w:p w:rsidR="00C22B6E" w:rsidRPr="008E7F40" w:rsidRDefault="00C22B6E" w:rsidP="008E7F40">
      <w:pPr>
        <w:widowControl w:val="0"/>
        <w:autoSpaceDE w:val="0"/>
        <w:autoSpaceDN w:val="0"/>
        <w:adjustRightInd w:val="0"/>
        <w:spacing w:line="255" w:lineRule="atLeast"/>
        <w:ind w:right="11" w:firstLine="540"/>
        <w:jc w:val="both"/>
      </w:pPr>
      <w:r w:rsidRPr="008E7F40">
        <w:t>-наличие транспортных путей (автодорог) до районного и  республиканского центра;</w:t>
      </w:r>
    </w:p>
    <w:p w:rsidR="00C22B6E" w:rsidRDefault="00C22B6E" w:rsidP="008E7F40">
      <w:pPr>
        <w:widowControl w:val="0"/>
        <w:autoSpaceDE w:val="0"/>
        <w:autoSpaceDN w:val="0"/>
        <w:adjustRightInd w:val="0"/>
        <w:spacing w:line="255" w:lineRule="atLeast"/>
        <w:ind w:right="11" w:firstLine="540"/>
        <w:jc w:val="both"/>
      </w:pPr>
      <w:r w:rsidRPr="008E7F40">
        <w:t>-наличие трудовых ресурсов, в т.ч. ра</w:t>
      </w:r>
      <w:r>
        <w:t>ботающих за пределами поселения,</w:t>
      </w:r>
    </w:p>
    <w:p w:rsidR="00C22B6E" w:rsidRPr="008E7F40" w:rsidRDefault="00C22B6E" w:rsidP="008E7F40">
      <w:pPr>
        <w:widowControl w:val="0"/>
        <w:autoSpaceDE w:val="0"/>
        <w:autoSpaceDN w:val="0"/>
        <w:adjustRightInd w:val="0"/>
        <w:spacing w:line="255" w:lineRule="atLeast"/>
        <w:ind w:right="11" w:firstLine="540"/>
        <w:jc w:val="both"/>
      </w:pPr>
      <w:r>
        <w:t>- близость к столице республики.</w:t>
      </w:r>
    </w:p>
    <w:p w:rsidR="00C22B6E" w:rsidRPr="008E7F40" w:rsidRDefault="00C22B6E" w:rsidP="008E7F40">
      <w:pPr>
        <w:widowControl w:val="0"/>
        <w:autoSpaceDE w:val="0"/>
        <w:autoSpaceDN w:val="0"/>
        <w:adjustRightInd w:val="0"/>
        <w:spacing w:line="255" w:lineRule="atLeast"/>
        <w:ind w:right="11" w:firstLine="540"/>
        <w:jc w:val="both"/>
      </w:pPr>
    </w:p>
    <w:p w:rsidR="00C22B6E" w:rsidRPr="008E7F40" w:rsidRDefault="00C22B6E" w:rsidP="008E7F40">
      <w:pPr>
        <w:widowControl w:val="0"/>
        <w:autoSpaceDE w:val="0"/>
        <w:autoSpaceDN w:val="0"/>
        <w:adjustRightInd w:val="0"/>
        <w:ind w:firstLine="720"/>
        <w:jc w:val="both"/>
        <w:rPr>
          <w:color w:val="000000"/>
        </w:rPr>
      </w:pPr>
      <w:r w:rsidRPr="008E7F40">
        <w:rPr>
          <w:color w:val="000000"/>
        </w:rPr>
        <w:t>2.5. Угрозы  социально-экономического развития</w:t>
      </w:r>
    </w:p>
    <w:p w:rsidR="00C22B6E" w:rsidRPr="008E7F40" w:rsidRDefault="00C22B6E" w:rsidP="008E7F40">
      <w:pPr>
        <w:widowControl w:val="0"/>
        <w:autoSpaceDE w:val="0"/>
        <w:autoSpaceDN w:val="0"/>
        <w:adjustRightInd w:val="0"/>
        <w:ind w:firstLine="720"/>
        <w:jc w:val="both"/>
        <w:rPr>
          <w:color w:val="000000"/>
        </w:rPr>
      </w:pPr>
      <w:r w:rsidRPr="008E7F40">
        <w:rPr>
          <w:color w:val="000000"/>
        </w:rPr>
        <w:t>- усиление оттока населения;</w:t>
      </w:r>
    </w:p>
    <w:p w:rsidR="00C22B6E" w:rsidRPr="008E7F40" w:rsidRDefault="00C22B6E" w:rsidP="008E7F40">
      <w:pPr>
        <w:widowControl w:val="0"/>
        <w:autoSpaceDE w:val="0"/>
        <w:autoSpaceDN w:val="0"/>
        <w:adjustRightInd w:val="0"/>
        <w:ind w:firstLine="720"/>
        <w:jc w:val="both"/>
        <w:rPr>
          <w:color w:val="000000"/>
        </w:rPr>
      </w:pPr>
      <w:r w:rsidRPr="008E7F40">
        <w:rPr>
          <w:color w:val="000000"/>
        </w:rPr>
        <w:t>- снижение объема собираемости налогов;</w:t>
      </w:r>
    </w:p>
    <w:p w:rsidR="00C22B6E" w:rsidRPr="008E7F40" w:rsidRDefault="00C22B6E" w:rsidP="008E7F40">
      <w:pPr>
        <w:widowControl w:val="0"/>
        <w:autoSpaceDE w:val="0"/>
        <w:autoSpaceDN w:val="0"/>
        <w:adjustRightInd w:val="0"/>
        <w:ind w:firstLine="720"/>
        <w:jc w:val="both"/>
        <w:rPr>
          <w:color w:val="000000"/>
        </w:rPr>
      </w:pPr>
      <w:r w:rsidRPr="008E7F40">
        <w:rPr>
          <w:color w:val="000000"/>
        </w:rPr>
        <w:t>- снижение демографического потенциала;</w:t>
      </w:r>
    </w:p>
    <w:p w:rsidR="00C22B6E" w:rsidRPr="008E7F40" w:rsidRDefault="00C22B6E" w:rsidP="008E7F40">
      <w:pPr>
        <w:widowControl w:val="0"/>
        <w:autoSpaceDE w:val="0"/>
        <w:autoSpaceDN w:val="0"/>
        <w:adjustRightInd w:val="0"/>
        <w:ind w:firstLine="720"/>
        <w:jc w:val="both"/>
      </w:pPr>
      <w:r w:rsidRPr="008E7F40">
        <w:rPr>
          <w:color w:val="000000"/>
        </w:rPr>
        <w:t>- сокращение количества квалифицированных кадров.</w:t>
      </w:r>
    </w:p>
    <w:p w:rsidR="00C22B6E" w:rsidRPr="008E7F40" w:rsidRDefault="00C22B6E" w:rsidP="008E7F40">
      <w:pPr>
        <w:keepNext/>
        <w:ind w:right="397" w:firstLine="397"/>
        <w:jc w:val="both"/>
        <w:outlineLvl w:val="1"/>
        <w:rPr>
          <w:bCs/>
          <w:iCs/>
          <w:color w:val="000000"/>
        </w:rPr>
      </w:pPr>
    </w:p>
    <w:p w:rsidR="00C22B6E" w:rsidRPr="008E7F40" w:rsidRDefault="00C22B6E" w:rsidP="005A4B9D">
      <w:pPr>
        <w:keepNext/>
        <w:ind w:right="397" w:firstLine="720"/>
        <w:jc w:val="center"/>
        <w:outlineLvl w:val="1"/>
        <w:rPr>
          <w:b/>
          <w:bCs/>
          <w:iCs/>
          <w:color w:val="000000"/>
        </w:rPr>
      </w:pPr>
      <w:r w:rsidRPr="008E7F40">
        <w:rPr>
          <w:b/>
          <w:bCs/>
          <w:iCs/>
          <w:color w:val="000000"/>
        </w:rPr>
        <w:t>3. ВОЗМОЖНЫЕ  СЦЕНАРИИ РАЗВИТИЯ ПОСЕЛЕНИЯ В ДОЛГОСРОЧНОЙ ПЕРСПЕКТИВЕ</w:t>
      </w:r>
    </w:p>
    <w:p w:rsidR="00C22B6E" w:rsidRPr="008E7F40" w:rsidRDefault="00C22B6E" w:rsidP="008E7F40">
      <w:pPr>
        <w:widowControl w:val="0"/>
        <w:autoSpaceDE w:val="0"/>
        <w:autoSpaceDN w:val="0"/>
        <w:adjustRightInd w:val="0"/>
        <w:ind w:firstLine="720"/>
        <w:jc w:val="both"/>
      </w:pPr>
      <w:r w:rsidRPr="008E7F40">
        <w:t>В долгосрочной перспективе развитие поселения будет идти по  сценарию  «Динамичное развитие поселения»</w:t>
      </w:r>
    </w:p>
    <w:p w:rsidR="00C22B6E" w:rsidRPr="008E7F40" w:rsidRDefault="00C22B6E" w:rsidP="008E7F40">
      <w:pPr>
        <w:widowControl w:val="0"/>
        <w:autoSpaceDE w:val="0"/>
        <w:autoSpaceDN w:val="0"/>
        <w:adjustRightInd w:val="0"/>
        <w:ind w:firstLine="720"/>
        <w:jc w:val="both"/>
      </w:pPr>
      <w:r w:rsidRPr="008E7F40">
        <w:t xml:space="preserve"> Рост доходов бюджета поселения за счет аренды земельных участков, находящихся в собственности </w:t>
      </w:r>
      <w:r>
        <w:t>Большесундырского сельского поселения</w:t>
      </w:r>
      <w:r w:rsidRPr="008E7F40">
        <w:t>, сформированных из бесхозяйных земель. Рост поголовья животных в ЛПХ и сельскохозяйственном предприятии, расширение посевных площадей и как следствие увеличение объема товарной продукции, рост новых рабочих мест. Увеличение субъектов малого предпринимательства, работающих на территории поселения.</w:t>
      </w:r>
    </w:p>
    <w:p w:rsidR="00C22B6E" w:rsidRPr="008E7F40" w:rsidRDefault="00C22B6E" w:rsidP="008E7F40">
      <w:pPr>
        <w:widowControl w:val="0"/>
        <w:autoSpaceDE w:val="0"/>
        <w:autoSpaceDN w:val="0"/>
        <w:adjustRightInd w:val="0"/>
        <w:ind w:firstLine="720"/>
        <w:jc w:val="both"/>
      </w:pPr>
      <w:r w:rsidRPr="008E7F40">
        <w:t xml:space="preserve">Прогнозируется рост продукции сельского хозяйства к 2020 году в 1.2раза; к 2025 году в </w:t>
      </w:r>
      <w:r>
        <w:t>1,3</w:t>
      </w:r>
      <w:r w:rsidRPr="008E7F40">
        <w:t xml:space="preserve"> раза. Среднегодовая численность населения, занятого в экономике к 2020 году увеличится на 1 % и составит </w:t>
      </w:r>
      <w:r>
        <w:t xml:space="preserve">3328 чел.,  к 2025 году на 1.2% и составит 3334 </w:t>
      </w:r>
      <w:r w:rsidRPr="008E7F40">
        <w:t>чел.</w:t>
      </w:r>
    </w:p>
    <w:p w:rsidR="00C22B6E" w:rsidRPr="008E7F40" w:rsidRDefault="00C22B6E" w:rsidP="008E7F40">
      <w:pPr>
        <w:widowControl w:val="0"/>
        <w:autoSpaceDE w:val="0"/>
        <w:autoSpaceDN w:val="0"/>
        <w:adjustRightInd w:val="0"/>
        <w:ind w:firstLine="720"/>
        <w:jc w:val="both"/>
      </w:pPr>
      <w:r w:rsidRPr="008E7F40">
        <w:t xml:space="preserve"> </w:t>
      </w:r>
    </w:p>
    <w:p w:rsidR="00C22B6E" w:rsidRPr="008E7F40" w:rsidRDefault="00C22B6E" w:rsidP="008E7F40">
      <w:pPr>
        <w:widowControl w:val="0"/>
        <w:autoSpaceDE w:val="0"/>
        <w:autoSpaceDN w:val="0"/>
        <w:adjustRightInd w:val="0"/>
        <w:ind w:firstLine="720"/>
        <w:jc w:val="both"/>
      </w:pPr>
    </w:p>
    <w:p w:rsidR="00C22B6E" w:rsidRDefault="00C22B6E" w:rsidP="005A4B9D">
      <w:pPr>
        <w:keepNext/>
        <w:suppressAutoHyphens/>
        <w:ind w:right="397"/>
        <w:jc w:val="center"/>
        <w:outlineLvl w:val="2"/>
        <w:rPr>
          <w:b/>
          <w:bCs/>
          <w:iCs/>
        </w:rPr>
      </w:pPr>
      <w:r w:rsidRPr="008E7F40">
        <w:rPr>
          <w:b/>
          <w:bCs/>
          <w:iCs/>
        </w:rPr>
        <w:t xml:space="preserve">4. СТРАТЕГИЧЕСКИЕ ЦЕЛИ И ЗАДАЧИ РАЗВИТИЯ </w:t>
      </w:r>
      <w:r>
        <w:rPr>
          <w:b/>
          <w:bCs/>
          <w:iCs/>
        </w:rPr>
        <w:t>БОЛЬШЕСУНДЫРСКОГО СЕЛЬСКОГО ПОСЕЛЕНИЯ</w:t>
      </w:r>
      <w:r w:rsidRPr="008E7F40">
        <w:rPr>
          <w:b/>
          <w:bCs/>
          <w:iCs/>
        </w:rPr>
        <w:t xml:space="preserve"> </w:t>
      </w:r>
    </w:p>
    <w:p w:rsidR="00C22B6E" w:rsidRPr="008E7F40" w:rsidRDefault="00C22B6E" w:rsidP="005A4B9D">
      <w:pPr>
        <w:keepNext/>
        <w:suppressAutoHyphens/>
        <w:ind w:right="397"/>
        <w:jc w:val="center"/>
        <w:outlineLvl w:val="2"/>
        <w:rPr>
          <w:b/>
          <w:bCs/>
          <w:iCs/>
        </w:rPr>
      </w:pPr>
      <w:r w:rsidRPr="008E7F40">
        <w:rPr>
          <w:b/>
          <w:bCs/>
          <w:iCs/>
        </w:rPr>
        <w:t>НА ПЕРИОД ДО 2025 ГОДА</w:t>
      </w:r>
    </w:p>
    <w:p w:rsidR="00C22B6E" w:rsidRPr="008E7F40" w:rsidRDefault="00C22B6E" w:rsidP="008E7F40">
      <w:pPr>
        <w:widowControl w:val="0"/>
        <w:autoSpaceDE w:val="0"/>
        <w:autoSpaceDN w:val="0"/>
        <w:adjustRightInd w:val="0"/>
        <w:ind w:right="397" w:firstLine="709"/>
        <w:jc w:val="both"/>
        <w:rPr>
          <w:bCs/>
          <w:i/>
        </w:rPr>
      </w:pPr>
      <w:r w:rsidRPr="008E7F40">
        <w:rPr>
          <w:bCs/>
        </w:rPr>
        <w:t xml:space="preserve">Привлекательность проживания населения на территории </w:t>
      </w:r>
      <w:r>
        <w:rPr>
          <w:bCs/>
        </w:rPr>
        <w:t>Большесундырского сельского поселения</w:t>
      </w:r>
      <w:r w:rsidRPr="008E7F40">
        <w:rPr>
          <w:bCs/>
        </w:rPr>
        <w:t xml:space="preserve"> будет обеспечена за счет достижения следующих стратегических целей:</w:t>
      </w:r>
    </w:p>
    <w:p w:rsidR="00C22B6E" w:rsidRPr="008E7F40" w:rsidRDefault="00C22B6E" w:rsidP="008E7F40">
      <w:pPr>
        <w:widowControl w:val="0"/>
        <w:autoSpaceDE w:val="0"/>
        <w:autoSpaceDN w:val="0"/>
        <w:adjustRightInd w:val="0"/>
        <w:ind w:left="630" w:right="397"/>
        <w:jc w:val="both"/>
        <w:rPr>
          <w:bCs/>
          <w:iCs/>
        </w:rPr>
      </w:pPr>
      <w:r w:rsidRPr="008E7F40">
        <w:rPr>
          <w:bCs/>
          <w:iCs/>
        </w:rPr>
        <w:t>- формирование многоукладной и конкурентоспособной экономики, создающей квалифицированные, высокооплачиваемые рабочие места;</w:t>
      </w:r>
    </w:p>
    <w:p w:rsidR="00C22B6E" w:rsidRPr="008E7F40" w:rsidRDefault="00C22B6E" w:rsidP="008E7F40">
      <w:pPr>
        <w:widowControl w:val="0"/>
        <w:autoSpaceDE w:val="0"/>
        <w:autoSpaceDN w:val="0"/>
        <w:adjustRightInd w:val="0"/>
        <w:ind w:left="630" w:right="397"/>
        <w:jc w:val="both"/>
        <w:rPr>
          <w:bCs/>
          <w:iCs/>
        </w:rPr>
      </w:pPr>
      <w:r w:rsidRPr="008E7F40">
        <w:rPr>
          <w:bCs/>
          <w:iCs/>
        </w:rPr>
        <w:t>- создание условий для повышения   качества жизни населения;</w:t>
      </w:r>
    </w:p>
    <w:p w:rsidR="00C22B6E" w:rsidRPr="008E7F40" w:rsidRDefault="00C22B6E" w:rsidP="008E7F40">
      <w:pPr>
        <w:widowControl w:val="0"/>
        <w:autoSpaceDE w:val="0"/>
        <w:autoSpaceDN w:val="0"/>
        <w:adjustRightInd w:val="0"/>
        <w:ind w:left="720" w:right="397"/>
        <w:jc w:val="both"/>
        <w:rPr>
          <w:b/>
        </w:rPr>
      </w:pPr>
    </w:p>
    <w:p w:rsidR="00C22B6E" w:rsidRPr="008E7F40" w:rsidRDefault="00C22B6E" w:rsidP="008E7F40">
      <w:pPr>
        <w:widowControl w:val="0"/>
        <w:autoSpaceDE w:val="0"/>
        <w:autoSpaceDN w:val="0"/>
        <w:adjustRightInd w:val="0"/>
        <w:ind w:right="397"/>
        <w:jc w:val="both"/>
        <w:rPr>
          <w:bCs/>
          <w:iCs/>
        </w:rPr>
      </w:pPr>
      <w:r w:rsidRPr="008E7F40">
        <w:rPr>
          <w:bCs/>
          <w:iCs/>
        </w:rPr>
        <w:t>4.1.    Цель 1. Формирование многоукладной и конкурентоспособной экономики</w:t>
      </w:r>
    </w:p>
    <w:p w:rsidR="00C22B6E" w:rsidRPr="008E7F40" w:rsidRDefault="00C22B6E" w:rsidP="008E7F40">
      <w:pPr>
        <w:widowControl w:val="0"/>
        <w:autoSpaceDE w:val="0"/>
        <w:autoSpaceDN w:val="0"/>
        <w:adjustRightInd w:val="0"/>
        <w:ind w:right="397"/>
        <w:jc w:val="both"/>
        <w:rPr>
          <w:bCs/>
          <w:iCs/>
        </w:rPr>
      </w:pPr>
      <w:r w:rsidRPr="008E7F40">
        <w:rPr>
          <w:bCs/>
          <w:iCs/>
        </w:rPr>
        <w:tab/>
        <w:t>Главным инструментом достижения цели является наличие инвестиционных проектов</w:t>
      </w:r>
      <w:r w:rsidRPr="008E7F40">
        <w:rPr>
          <w:b/>
          <w:bCs/>
          <w:iCs/>
        </w:rPr>
        <w:t>.</w:t>
      </w:r>
      <w:r w:rsidRPr="008E7F40">
        <w:rPr>
          <w:bCs/>
          <w:iCs/>
        </w:rPr>
        <w:t xml:space="preserve"> Реализация инвестиционных проектов повлечет развитие сопутствующих производств, увеличение количества высококвалифицированных рабочих мест.</w:t>
      </w:r>
    </w:p>
    <w:p w:rsidR="00C22B6E" w:rsidRPr="008E7F40" w:rsidRDefault="00C22B6E" w:rsidP="008E7F40">
      <w:pPr>
        <w:widowControl w:val="0"/>
        <w:autoSpaceDE w:val="0"/>
        <w:autoSpaceDN w:val="0"/>
        <w:adjustRightInd w:val="0"/>
        <w:ind w:right="397"/>
        <w:jc w:val="both"/>
        <w:rPr>
          <w:bCs/>
          <w:iCs/>
        </w:rPr>
      </w:pPr>
      <w:r w:rsidRPr="008E7F40">
        <w:rPr>
          <w:bCs/>
          <w:iCs/>
        </w:rPr>
        <w:tab/>
        <w:t>Реализация цели будет направлена на увеличение объемов производства и повышение уровня занятых в экономике, в результате к 2025 году в поселении будут созданы</w:t>
      </w:r>
      <w:r w:rsidRPr="008E7F40">
        <w:rPr>
          <w:b/>
          <w:bCs/>
          <w:iCs/>
        </w:rPr>
        <w:t xml:space="preserve"> </w:t>
      </w:r>
      <w:r w:rsidRPr="008E7F40">
        <w:rPr>
          <w:bCs/>
          <w:iCs/>
        </w:rPr>
        <w:t>новые рабочие  места.</w:t>
      </w:r>
    </w:p>
    <w:p w:rsidR="00C22B6E" w:rsidRPr="008E7F40" w:rsidRDefault="00C22B6E" w:rsidP="008E7F40">
      <w:pPr>
        <w:widowControl w:val="0"/>
        <w:autoSpaceDE w:val="0"/>
        <w:autoSpaceDN w:val="0"/>
        <w:adjustRightInd w:val="0"/>
        <w:ind w:right="397"/>
        <w:jc w:val="both"/>
        <w:rPr>
          <w:bCs/>
          <w:iCs/>
        </w:rPr>
      </w:pPr>
      <w:r w:rsidRPr="008E7F40">
        <w:rPr>
          <w:bCs/>
          <w:iCs/>
        </w:rPr>
        <w:tab/>
        <w:t>Достижение цели будет обеспечено за счет решения следующих задач:</w:t>
      </w:r>
    </w:p>
    <w:p w:rsidR="00C22B6E" w:rsidRPr="008E7F40" w:rsidRDefault="00C22B6E" w:rsidP="008E7F40">
      <w:pPr>
        <w:widowControl w:val="0"/>
        <w:autoSpaceDE w:val="0"/>
        <w:autoSpaceDN w:val="0"/>
        <w:adjustRightInd w:val="0"/>
        <w:ind w:right="397" w:firstLine="708"/>
        <w:jc w:val="both"/>
      </w:pPr>
      <w:r w:rsidRPr="008E7F40">
        <w:t>4.1.1. Повышение инвестиционной привлекательности сельского поселения</w:t>
      </w:r>
    </w:p>
    <w:p w:rsidR="00C22B6E" w:rsidRPr="008E7F40" w:rsidRDefault="00C22B6E" w:rsidP="008E7F40">
      <w:pPr>
        <w:widowControl w:val="0"/>
        <w:suppressAutoHyphens/>
        <w:autoSpaceDE w:val="0"/>
        <w:autoSpaceDN w:val="0"/>
        <w:adjustRightInd w:val="0"/>
        <w:ind w:right="397"/>
        <w:jc w:val="both"/>
      </w:pPr>
      <w:r w:rsidRPr="008E7F40">
        <w:tab/>
        <w:t>Предполагается организовать системную работу по привлечению инвесторов на территорию сельского поселения, в том числе:</w:t>
      </w:r>
    </w:p>
    <w:p w:rsidR="00C22B6E" w:rsidRPr="008E7F40" w:rsidRDefault="00C22B6E" w:rsidP="008E7F40">
      <w:pPr>
        <w:widowControl w:val="0"/>
        <w:suppressAutoHyphens/>
        <w:autoSpaceDE w:val="0"/>
        <w:autoSpaceDN w:val="0"/>
        <w:adjustRightInd w:val="0"/>
        <w:ind w:right="397"/>
        <w:jc w:val="both"/>
      </w:pPr>
      <w:r w:rsidRPr="008E7F40">
        <w:tab/>
        <w:t>- проведение переговоров с инвесторами, заявившими желание о развитии бизнес-проектов на территории поселения с целью их продвижения;</w:t>
      </w:r>
    </w:p>
    <w:p w:rsidR="00C22B6E" w:rsidRPr="008E7F40" w:rsidRDefault="00C22B6E" w:rsidP="008E7F40">
      <w:pPr>
        <w:widowControl w:val="0"/>
        <w:suppressAutoHyphens/>
        <w:autoSpaceDE w:val="0"/>
        <w:autoSpaceDN w:val="0"/>
        <w:adjustRightInd w:val="0"/>
        <w:ind w:right="397"/>
        <w:jc w:val="both"/>
      </w:pPr>
      <w:r w:rsidRPr="008E7F40">
        <w:tab/>
        <w:t>- проведение работы по формированию на территории поселения земельных участков, возможных для выкупа или передачи в аренду;</w:t>
      </w:r>
    </w:p>
    <w:p w:rsidR="00C22B6E" w:rsidRPr="008E7F40" w:rsidRDefault="00C22B6E" w:rsidP="008E7F40">
      <w:pPr>
        <w:widowControl w:val="0"/>
        <w:suppressAutoHyphens/>
        <w:autoSpaceDE w:val="0"/>
        <w:autoSpaceDN w:val="0"/>
        <w:adjustRightInd w:val="0"/>
        <w:ind w:right="397" w:firstLine="720"/>
        <w:jc w:val="both"/>
      </w:pPr>
      <w:r w:rsidRPr="008E7F40">
        <w:t xml:space="preserve">- размещение информации для инвесторов на официальном сайте администрации </w:t>
      </w:r>
      <w:r>
        <w:t>Большесундырского сельского поселения</w:t>
      </w:r>
      <w:r w:rsidRPr="008E7F40">
        <w:t>;</w:t>
      </w:r>
    </w:p>
    <w:p w:rsidR="00C22B6E" w:rsidRPr="008E7F40" w:rsidRDefault="00C22B6E" w:rsidP="008E7F40">
      <w:pPr>
        <w:widowControl w:val="0"/>
        <w:autoSpaceDE w:val="0"/>
        <w:autoSpaceDN w:val="0"/>
        <w:adjustRightInd w:val="0"/>
        <w:ind w:right="397" w:firstLine="720"/>
        <w:jc w:val="both"/>
      </w:pPr>
      <w:r w:rsidRPr="008E7F40">
        <w:t xml:space="preserve">- пропаганда инвестиционной привлекательности (имиджа) </w:t>
      </w:r>
      <w:r>
        <w:t>Большесундырского сельского поселения</w:t>
      </w:r>
      <w:r w:rsidRPr="008E7F40">
        <w:t xml:space="preserve"> в средствах массовой информации;</w:t>
      </w:r>
    </w:p>
    <w:p w:rsidR="00C22B6E" w:rsidRPr="008E7F40" w:rsidRDefault="00C22B6E" w:rsidP="008E7F40">
      <w:pPr>
        <w:widowControl w:val="0"/>
        <w:autoSpaceDE w:val="0"/>
        <w:autoSpaceDN w:val="0"/>
        <w:adjustRightInd w:val="0"/>
        <w:ind w:right="397" w:firstLine="720"/>
        <w:jc w:val="both"/>
      </w:pPr>
      <w:r w:rsidRPr="008E7F40">
        <w:t>-индивидуальная работа с инвесторами, оказание содействия в реализации проектов (подбор помещений, земельных участков, содействие в оформлении документов и т.д.).</w:t>
      </w:r>
    </w:p>
    <w:p w:rsidR="00C22B6E" w:rsidRPr="008E7F40" w:rsidRDefault="00C22B6E" w:rsidP="008E7F40">
      <w:pPr>
        <w:widowControl w:val="0"/>
        <w:suppressAutoHyphens/>
        <w:autoSpaceDE w:val="0"/>
        <w:autoSpaceDN w:val="0"/>
        <w:adjustRightInd w:val="0"/>
        <w:ind w:right="397" w:firstLine="720"/>
        <w:jc w:val="both"/>
        <w:rPr>
          <w:bCs/>
          <w:iCs/>
        </w:rPr>
      </w:pPr>
    </w:p>
    <w:p w:rsidR="00C22B6E" w:rsidRPr="008E7F40" w:rsidRDefault="00C22B6E" w:rsidP="008E7F40">
      <w:pPr>
        <w:widowControl w:val="0"/>
        <w:suppressAutoHyphens/>
        <w:autoSpaceDE w:val="0"/>
        <w:autoSpaceDN w:val="0"/>
        <w:adjustRightInd w:val="0"/>
        <w:ind w:right="397"/>
        <w:jc w:val="both"/>
      </w:pPr>
      <w:r w:rsidRPr="008E7F40">
        <w:t xml:space="preserve">         4.1.2. Развитие</w:t>
      </w:r>
      <w:r w:rsidRPr="008E7F40">
        <w:rPr>
          <w:bCs/>
          <w:iCs/>
        </w:rPr>
        <w:t xml:space="preserve"> крестьянских (фермерских) хозяйств и личных подсобных хозяйств</w:t>
      </w:r>
      <w:r w:rsidRPr="008E7F40">
        <w:t xml:space="preserve"> </w:t>
      </w:r>
    </w:p>
    <w:p w:rsidR="00C22B6E" w:rsidRPr="008E7F40" w:rsidRDefault="00C22B6E" w:rsidP="008E7F40">
      <w:pPr>
        <w:widowControl w:val="0"/>
        <w:autoSpaceDE w:val="0"/>
        <w:autoSpaceDN w:val="0"/>
        <w:adjustRightInd w:val="0"/>
        <w:ind w:right="397"/>
        <w:jc w:val="both"/>
      </w:pPr>
      <w:r w:rsidRPr="008E7F40">
        <w:tab/>
        <w:t xml:space="preserve">Для решения поставленной задачи основная работа будет проводиться Администрацией </w:t>
      </w:r>
      <w:r>
        <w:t>Большесундырского сельского поселения</w:t>
      </w:r>
      <w:r w:rsidRPr="008E7F40">
        <w:t xml:space="preserve"> по организации передачи в  аренду земельных участков, находящихся в собственности </w:t>
      </w:r>
      <w:r>
        <w:t>Большесундырского сельского поселения</w:t>
      </w:r>
      <w:r w:rsidRPr="008E7F40">
        <w:t xml:space="preserve">  фермерским хозяйствам, крупным ЛПХ. </w:t>
      </w:r>
    </w:p>
    <w:p w:rsidR="00C22B6E" w:rsidRPr="008E7F40" w:rsidRDefault="00C22B6E" w:rsidP="008E7F40">
      <w:pPr>
        <w:widowControl w:val="0"/>
        <w:suppressAutoHyphens/>
        <w:autoSpaceDE w:val="0"/>
        <w:autoSpaceDN w:val="0"/>
        <w:adjustRightInd w:val="0"/>
        <w:ind w:right="397" w:firstLine="720"/>
        <w:jc w:val="both"/>
      </w:pPr>
      <w:r w:rsidRPr="008E7F40">
        <w:t>В этой связи планируется проведение следующих мероприятий:</w:t>
      </w:r>
    </w:p>
    <w:p w:rsidR="00C22B6E" w:rsidRPr="008E7F40" w:rsidRDefault="00C22B6E" w:rsidP="008E7F40">
      <w:pPr>
        <w:widowControl w:val="0"/>
        <w:suppressAutoHyphens/>
        <w:autoSpaceDE w:val="0"/>
        <w:autoSpaceDN w:val="0"/>
        <w:adjustRightInd w:val="0"/>
        <w:ind w:right="397" w:firstLine="720"/>
        <w:jc w:val="both"/>
      </w:pPr>
      <w:r w:rsidRPr="008E7F40">
        <w:t>-проведение информационной кампании среди сельского населения с целью отбора лиц, желающих расширить землепользование;</w:t>
      </w:r>
    </w:p>
    <w:p w:rsidR="00C22B6E" w:rsidRPr="008E7F40" w:rsidRDefault="00C22B6E" w:rsidP="008E7F40">
      <w:pPr>
        <w:widowControl w:val="0"/>
        <w:suppressAutoHyphens/>
        <w:autoSpaceDE w:val="0"/>
        <w:autoSpaceDN w:val="0"/>
        <w:adjustRightInd w:val="0"/>
        <w:ind w:right="397" w:firstLine="720"/>
        <w:jc w:val="both"/>
      </w:pPr>
      <w:r w:rsidRPr="008E7F40">
        <w:t>-проведение работы с потенциальными землепользователями (в том числе вне сельского поселения) с целью передачи им в аренду  земельных участков;</w:t>
      </w:r>
    </w:p>
    <w:p w:rsidR="00C22B6E" w:rsidRPr="008E7F40" w:rsidRDefault="00C22B6E" w:rsidP="008E7F40">
      <w:pPr>
        <w:widowControl w:val="0"/>
        <w:suppressAutoHyphens/>
        <w:autoSpaceDE w:val="0"/>
        <w:autoSpaceDN w:val="0"/>
        <w:adjustRightInd w:val="0"/>
        <w:ind w:right="397" w:firstLine="720"/>
        <w:jc w:val="both"/>
        <w:rPr>
          <w:bCs/>
          <w:iCs/>
        </w:rPr>
      </w:pPr>
      <w:r w:rsidRPr="008E7F40">
        <w:t xml:space="preserve">- привлечение </w:t>
      </w:r>
      <w:r w:rsidRPr="008E7F40">
        <w:rPr>
          <w:bCs/>
          <w:iCs/>
        </w:rPr>
        <w:t>крестьянских (фермерских) хозяйств и личных подсобных хозяйств к участию в реализации мероприятий областных целевых программ поддержки сельхозтоваропроизводителей;</w:t>
      </w:r>
    </w:p>
    <w:p w:rsidR="00C22B6E" w:rsidRPr="008E7F40" w:rsidRDefault="00C22B6E" w:rsidP="008E7F40">
      <w:pPr>
        <w:widowControl w:val="0"/>
        <w:suppressAutoHyphens/>
        <w:autoSpaceDE w:val="0"/>
        <w:autoSpaceDN w:val="0"/>
        <w:adjustRightInd w:val="0"/>
        <w:ind w:right="397" w:firstLine="720"/>
        <w:jc w:val="both"/>
        <w:rPr>
          <w:bCs/>
          <w:iCs/>
        </w:rPr>
      </w:pPr>
      <w:r w:rsidRPr="008E7F40">
        <w:rPr>
          <w:bCs/>
          <w:iCs/>
        </w:rPr>
        <w:t>-развитие животноводства и растениеводства.</w:t>
      </w:r>
    </w:p>
    <w:p w:rsidR="00C22B6E" w:rsidRPr="008E7F40" w:rsidRDefault="00C22B6E" w:rsidP="008E7F40">
      <w:pPr>
        <w:widowControl w:val="0"/>
        <w:autoSpaceDE w:val="0"/>
        <w:autoSpaceDN w:val="0"/>
        <w:adjustRightInd w:val="0"/>
        <w:ind w:right="397" w:firstLine="708"/>
        <w:jc w:val="both"/>
        <w:rPr>
          <w:bCs/>
          <w:iCs/>
        </w:rPr>
      </w:pPr>
    </w:p>
    <w:p w:rsidR="00C22B6E" w:rsidRPr="008E7F40" w:rsidRDefault="00C22B6E" w:rsidP="008E7F40">
      <w:pPr>
        <w:widowControl w:val="0"/>
        <w:suppressAutoHyphens/>
        <w:autoSpaceDE w:val="0"/>
        <w:autoSpaceDN w:val="0"/>
        <w:adjustRightInd w:val="0"/>
        <w:ind w:right="397" w:firstLine="720"/>
        <w:jc w:val="both"/>
      </w:pPr>
      <w:r w:rsidRPr="008E7F40">
        <w:t>4.1.3. Создание благоприятных условий для развития малого и среднего предпринимательства.</w:t>
      </w:r>
    </w:p>
    <w:p w:rsidR="00C22B6E" w:rsidRPr="008E7F40" w:rsidRDefault="00C22B6E" w:rsidP="008E7F40">
      <w:pPr>
        <w:widowControl w:val="0"/>
        <w:autoSpaceDE w:val="0"/>
        <w:autoSpaceDN w:val="0"/>
        <w:adjustRightInd w:val="0"/>
        <w:ind w:right="397" w:firstLine="720"/>
        <w:jc w:val="both"/>
      </w:pPr>
      <w:r w:rsidRPr="008E7F40">
        <w:t>С целью создания условий для развития малого и среднего предпринимательства планируется:</w:t>
      </w:r>
    </w:p>
    <w:p w:rsidR="00C22B6E" w:rsidRPr="008E7F40" w:rsidRDefault="00C22B6E" w:rsidP="008E7F40">
      <w:pPr>
        <w:widowControl w:val="0"/>
        <w:autoSpaceDE w:val="0"/>
        <w:autoSpaceDN w:val="0"/>
        <w:adjustRightInd w:val="0"/>
        <w:ind w:right="397" w:firstLine="720"/>
        <w:jc w:val="both"/>
      </w:pPr>
      <w:r w:rsidRPr="008E7F40">
        <w:t>-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поселения;</w:t>
      </w:r>
    </w:p>
    <w:p w:rsidR="00C22B6E" w:rsidRPr="008E7F40" w:rsidRDefault="00C22B6E" w:rsidP="008E7F40">
      <w:pPr>
        <w:widowControl w:val="0"/>
        <w:autoSpaceDE w:val="0"/>
        <w:autoSpaceDN w:val="0"/>
        <w:adjustRightInd w:val="0"/>
        <w:ind w:right="397" w:firstLine="720"/>
        <w:jc w:val="both"/>
      </w:pPr>
      <w:r w:rsidRPr="008E7F40">
        <w:t>- рациональное размещение объектов малого и среднего бизнеса на территории поселения;</w:t>
      </w:r>
    </w:p>
    <w:p w:rsidR="00C22B6E" w:rsidRPr="008E7F40" w:rsidRDefault="00C22B6E" w:rsidP="008E7F40">
      <w:pPr>
        <w:widowControl w:val="0"/>
        <w:autoSpaceDE w:val="0"/>
        <w:autoSpaceDN w:val="0"/>
        <w:adjustRightInd w:val="0"/>
        <w:ind w:right="397" w:firstLine="720"/>
        <w:jc w:val="both"/>
      </w:pPr>
      <w:r w:rsidRPr="008E7F40">
        <w:t>-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w:t>
      </w:r>
    </w:p>
    <w:p w:rsidR="00C22B6E" w:rsidRPr="008E7F40" w:rsidRDefault="00C22B6E" w:rsidP="008E7F40">
      <w:pPr>
        <w:widowControl w:val="0"/>
        <w:autoSpaceDE w:val="0"/>
        <w:autoSpaceDN w:val="0"/>
        <w:adjustRightInd w:val="0"/>
        <w:ind w:right="397" w:firstLine="720"/>
        <w:jc w:val="both"/>
      </w:pPr>
      <w:r w:rsidRPr="008E7F40">
        <w:t>- ориентация субъектов малого предпринимательства в новые социально значимые для муниципального образования виды деятельности;</w:t>
      </w:r>
    </w:p>
    <w:p w:rsidR="00C22B6E" w:rsidRPr="008E7F40" w:rsidRDefault="00C22B6E" w:rsidP="008E7F40">
      <w:pPr>
        <w:widowControl w:val="0"/>
        <w:autoSpaceDE w:val="0"/>
        <w:autoSpaceDN w:val="0"/>
        <w:adjustRightInd w:val="0"/>
        <w:ind w:right="397" w:firstLine="720"/>
        <w:jc w:val="both"/>
      </w:pPr>
      <w:r w:rsidRPr="008E7F40">
        <w:t>- информирование субъектов малого и среднего предпринимательства о мерах оказываемой поддержки, привлечение их к участию в реализации мероприятий, действующих областных и муниципальных программ;</w:t>
      </w:r>
    </w:p>
    <w:p w:rsidR="00C22B6E" w:rsidRPr="008E7F40" w:rsidRDefault="00C22B6E" w:rsidP="008E7F40">
      <w:pPr>
        <w:widowControl w:val="0"/>
        <w:autoSpaceDE w:val="0"/>
        <w:autoSpaceDN w:val="0"/>
        <w:adjustRightInd w:val="0"/>
        <w:ind w:right="397" w:firstLine="720"/>
        <w:jc w:val="both"/>
      </w:pPr>
      <w:r w:rsidRPr="008E7F40">
        <w:t>- привлечение субъектов малого и среднего предпринимательства к участию в муниципальном заказе.</w:t>
      </w:r>
    </w:p>
    <w:p w:rsidR="00C22B6E" w:rsidRPr="008E7F40" w:rsidRDefault="00C22B6E" w:rsidP="008E7F40">
      <w:pPr>
        <w:widowControl w:val="0"/>
        <w:autoSpaceDE w:val="0"/>
        <w:autoSpaceDN w:val="0"/>
        <w:adjustRightInd w:val="0"/>
        <w:ind w:right="397" w:firstLine="720"/>
        <w:jc w:val="both"/>
        <w:rPr>
          <w:b/>
        </w:rPr>
      </w:pPr>
      <w:r w:rsidRPr="008E7F40">
        <w:t>Реализация запланированных мероприятий и решение поставленной задачи позволит привлечь субъекты малого бизнеса в производственную и социально-значимые сферы (в физическую культуру, общественное питание и бытовое обслуживание), обеспечить к 2025 году рост количества субъектов малого предпринимательства.</w:t>
      </w:r>
    </w:p>
    <w:p w:rsidR="00C22B6E" w:rsidRPr="008E7F40" w:rsidRDefault="00C22B6E" w:rsidP="008E7F40">
      <w:pPr>
        <w:widowControl w:val="0"/>
        <w:autoSpaceDE w:val="0"/>
        <w:autoSpaceDN w:val="0"/>
        <w:adjustRightInd w:val="0"/>
        <w:ind w:right="397" w:firstLine="708"/>
        <w:jc w:val="both"/>
        <w:rPr>
          <w:bCs/>
          <w:iCs/>
        </w:rPr>
      </w:pPr>
      <w:r w:rsidRPr="008E7F40">
        <w:t>4.1.4.</w:t>
      </w:r>
      <w:r w:rsidRPr="008E7F40">
        <w:rPr>
          <w:bCs/>
          <w:iCs/>
        </w:rPr>
        <w:t xml:space="preserve"> Улучшение качества муниципального управления, повышение его эффективности</w:t>
      </w:r>
    </w:p>
    <w:p w:rsidR="00C22B6E" w:rsidRPr="008E7F40" w:rsidRDefault="00C22B6E" w:rsidP="008E7F40">
      <w:pPr>
        <w:widowControl w:val="0"/>
        <w:autoSpaceDE w:val="0"/>
        <w:autoSpaceDN w:val="0"/>
        <w:adjustRightInd w:val="0"/>
        <w:ind w:right="397"/>
        <w:jc w:val="both"/>
        <w:rPr>
          <w:bCs/>
          <w:iCs/>
        </w:rPr>
      </w:pPr>
      <w:r w:rsidRPr="008E7F40">
        <w:rPr>
          <w:bCs/>
          <w:iCs/>
        </w:rPr>
        <w:tab/>
        <w:t xml:space="preserve">Улучшение качества муниципального управления планируется осуществлять за счет повышения эффективности </w:t>
      </w:r>
      <w:r w:rsidRPr="008E7F40">
        <w:t>управления муниципальной собственностью, улучшения качества планирования и оптимизации бюджетных расходов.</w:t>
      </w:r>
    </w:p>
    <w:p w:rsidR="00C22B6E" w:rsidRPr="008E7F40" w:rsidRDefault="00C22B6E" w:rsidP="008E7F40">
      <w:pPr>
        <w:widowControl w:val="0"/>
        <w:autoSpaceDE w:val="0"/>
        <w:autoSpaceDN w:val="0"/>
        <w:adjustRightInd w:val="0"/>
        <w:ind w:right="397" w:firstLine="720"/>
        <w:jc w:val="both"/>
      </w:pPr>
      <w:r w:rsidRPr="008E7F40">
        <w:t>В целях решения поставленной задачи будут проводиться следующие мероприятия:</w:t>
      </w:r>
    </w:p>
    <w:p w:rsidR="00C22B6E" w:rsidRPr="008E7F40" w:rsidRDefault="00C22B6E" w:rsidP="008E7F40">
      <w:pPr>
        <w:widowControl w:val="0"/>
        <w:autoSpaceDE w:val="0"/>
        <w:autoSpaceDN w:val="0"/>
        <w:adjustRightInd w:val="0"/>
        <w:ind w:right="397" w:firstLine="720"/>
        <w:jc w:val="both"/>
      </w:pPr>
      <w:r w:rsidRPr="008E7F40">
        <w:t>-обеспечение сдачи в аренду субъектам малого бизнеса неиспользуемых площадей муниципальной собственности;</w:t>
      </w:r>
    </w:p>
    <w:p w:rsidR="00C22B6E" w:rsidRPr="008E7F40" w:rsidRDefault="00C22B6E" w:rsidP="008E7F40">
      <w:pPr>
        <w:widowControl w:val="0"/>
        <w:autoSpaceDE w:val="0"/>
        <w:autoSpaceDN w:val="0"/>
        <w:adjustRightInd w:val="0"/>
        <w:ind w:right="397" w:firstLine="720"/>
        <w:jc w:val="both"/>
      </w:pPr>
      <w:r w:rsidRPr="008E7F40">
        <w:t>- выполнение работ по разграничению собственности на землю;</w:t>
      </w:r>
    </w:p>
    <w:p w:rsidR="00C22B6E" w:rsidRPr="008E7F40" w:rsidRDefault="00C22B6E" w:rsidP="008E7F40">
      <w:pPr>
        <w:widowControl w:val="0"/>
        <w:autoSpaceDE w:val="0"/>
        <w:autoSpaceDN w:val="0"/>
        <w:adjustRightInd w:val="0"/>
        <w:ind w:right="397" w:firstLine="720"/>
        <w:jc w:val="both"/>
      </w:pPr>
      <w:r w:rsidRPr="008E7F40">
        <w:t>-формирование сведений о невостребованных земельных долях (регистрация права собственности на них);</w:t>
      </w:r>
    </w:p>
    <w:p w:rsidR="00C22B6E" w:rsidRPr="008E7F40" w:rsidRDefault="00C22B6E" w:rsidP="008E7F40">
      <w:pPr>
        <w:widowControl w:val="0"/>
        <w:autoSpaceDE w:val="0"/>
        <w:autoSpaceDN w:val="0"/>
        <w:adjustRightInd w:val="0"/>
        <w:ind w:right="397" w:firstLine="720"/>
        <w:jc w:val="both"/>
      </w:pPr>
      <w:r w:rsidRPr="008E7F40">
        <w:t>- работа по расширению налогооблагаемой базы местных налогов (НДФЛ, земельный налог, налог на имущество физических лиц);</w:t>
      </w:r>
    </w:p>
    <w:p w:rsidR="00C22B6E" w:rsidRPr="008E7F40" w:rsidRDefault="00C22B6E" w:rsidP="008E7F40">
      <w:pPr>
        <w:widowControl w:val="0"/>
        <w:autoSpaceDE w:val="0"/>
        <w:autoSpaceDN w:val="0"/>
        <w:adjustRightInd w:val="0"/>
        <w:ind w:right="397" w:firstLine="720"/>
        <w:jc w:val="both"/>
      </w:pPr>
      <w:r w:rsidRPr="008E7F40">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C22B6E" w:rsidRPr="008E7F40" w:rsidRDefault="00C22B6E" w:rsidP="008E7F40">
      <w:pPr>
        <w:widowControl w:val="0"/>
        <w:autoSpaceDE w:val="0"/>
        <w:autoSpaceDN w:val="0"/>
        <w:adjustRightInd w:val="0"/>
        <w:ind w:right="397" w:firstLine="720"/>
        <w:jc w:val="both"/>
      </w:pPr>
      <w:r w:rsidRPr="008E7F40">
        <w:t>В целях совершенствования бюджетного процесса, повышения эффективности бюджетных расходов и прозрачности деятельности органов власти предусмотрена реализация следующих мероприятий:</w:t>
      </w:r>
    </w:p>
    <w:p w:rsidR="00C22B6E" w:rsidRPr="008E7F40" w:rsidRDefault="00C22B6E" w:rsidP="008E7F40">
      <w:pPr>
        <w:widowControl w:val="0"/>
        <w:autoSpaceDE w:val="0"/>
        <w:autoSpaceDN w:val="0"/>
        <w:adjustRightInd w:val="0"/>
        <w:ind w:right="397" w:firstLine="720"/>
        <w:jc w:val="both"/>
      </w:pPr>
      <w:r w:rsidRPr="008E7F40">
        <w:t>- внедрение информационно-коммуникационных технологий в деятельность органов местного самоуправления;</w:t>
      </w:r>
    </w:p>
    <w:p w:rsidR="00C22B6E" w:rsidRPr="008E7F40" w:rsidRDefault="00C22B6E" w:rsidP="008E7F40">
      <w:pPr>
        <w:widowControl w:val="0"/>
        <w:autoSpaceDE w:val="0"/>
        <w:autoSpaceDN w:val="0"/>
        <w:adjustRightInd w:val="0"/>
        <w:ind w:right="397" w:firstLine="720"/>
        <w:jc w:val="both"/>
      </w:pPr>
      <w:r w:rsidRPr="008E7F40">
        <w:t xml:space="preserve"> -внедрение программно-целевого метода планирования, мониторинга исполнения муниципальных целевых программ.</w:t>
      </w:r>
    </w:p>
    <w:p w:rsidR="00C22B6E" w:rsidRPr="008E7F40" w:rsidRDefault="00C22B6E" w:rsidP="008E7F40">
      <w:pPr>
        <w:widowControl w:val="0"/>
        <w:autoSpaceDE w:val="0"/>
        <w:autoSpaceDN w:val="0"/>
        <w:adjustRightInd w:val="0"/>
        <w:ind w:right="397" w:firstLine="720"/>
        <w:jc w:val="both"/>
      </w:pPr>
      <w:r w:rsidRPr="008E7F40">
        <w:t>Реализация мероприятий позволит увеличить к 2025 году долю собственных доходов бюджета, долю расходов бюджета, формируемого в рамках программ.</w:t>
      </w:r>
    </w:p>
    <w:p w:rsidR="00C22B6E" w:rsidRPr="008E7F40" w:rsidRDefault="00C22B6E" w:rsidP="008E7F40">
      <w:pPr>
        <w:widowControl w:val="0"/>
        <w:autoSpaceDE w:val="0"/>
        <w:autoSpaceDN w:val="0"/>
        <w:adjustRightInd w:val="0"/>
        <w:ind w:right="397"/>
        <w:jc w:val="both"/>
        <w:rPr>
          <w:b/>
          <w:bCs/>
          <w:iCs/>
        </w:rPr>
      </w:pPr>
    </w:p>
    <w:p w:rsidR="00C22B6E" w:rsidRPr="008E7F40" w:rsidRDefault="00C22B6E" w:rsidP="008E7F40">
      <w:pPr>
        <w:widowControl w:val="0"/>
        <w:autoSpaceDE w:val="0"/>
        <w:autoSpaceDN w:val="0"/>
        <w:adjustRightInd w:val="0"/>
        <w:ind w:right="397"/>
        <w:jc w:val="both"/>
        <w:rPr>
          <w:bCs/>
          <w:iCs/>
        </w:rPr>
      </w:pPr>
      <w:r w:rsidRPr="008E7F40">
        <w:rPr>
          <w:bCs/>
          <w:iCs/>
        </w:rPr>
        <w:t>4.2.      Цель 2. Создание условий для повышения качества жизни населения</w:t>
      </w:r>
    </w:p>
    <w:p w:rsidR="00C22B6E" w:rsidRPr="008E7F40" w:rsidRDefault="00C22B6E" w:rsidP="008E7F40">
      <w:pPr>
        <w:widowControl w:val="0"/>
        <w:autoSpaceDE w:val="0"/>
        <w:autoSpaceDN w:val="0"/>
        <w:adjustRightInd w:val="0"/>
        <w:ind w:right="397"/>
        <w:jc w:val="both"/>
        <w:rPr>
          <w:bCs/>
          <w:iCs/>
        </w:rPr>
      </w:pPr>
    </w:p>
    <w:p w:rsidR="00C22B6E" w:rsidRPr="008E7F40" w:rsidRDefault="00C22B6E" w:rsidP="008E7F40">
      <w:pPr>
        <w:widowControl w:val="0"/>
        <w:autoSpaceDE w:val="0"/>
        <w:autoSpaceDN w:val="0"/>
        <w:adjustRightInd w:val="0"/>
        <w:ind w:left="360" w:right="397"/>
        <w:jc w:val="both"/>
        <w:rPr>
          <w:bCs/>
          <w:iCs/>
        </w:rPr>
      </w:pPr>
      <w:r w:rsidRPr="008E7F40">
        <w:rPr>
          <w:bCs/>
          <w:iCs/>
        </w:rPr>
        <w:t>Для достижения поставленной цели необходимо решение следующих задач:</w:t>
      </w:r>
    </w:p>
    <w:p w:rsidR="00C22B6E" w:rsidRPr="008E7F40" w:rsidRDefault="00C22B6E" w:rsidP="008E7F40">
      <w:pPr>
        <w:widowControl w:val="0"/>
        <w:autoSpaceDE w:val="0"/>
        <w:autoSpaceDN w:val="0"/>
        <w:adjustRightInd w:val="0"/>
        <w:ind w:right="397"/>
        <w:jc w:val="both"/>
        <w:rPr>
          <w:bCs/>
          <w:iCs/>
        </w:rPr>
      </w:pPr>
      <w:r w:rsidRPr="008E7F40">
        <w:rPr>
          <w:bCs/>
          <w:iCs/>
        </w:rPr>
        <w:tab/>
        <w:t>4.2.1. Создание условий для роста доходов населения</w:t>
      </w:r>
    </w:p>
    <w:p w:rsidR="00C22B6E" w:rsidRPr="008E7F40" w:rsidRDefault="00C22B6E" w:rsidP="008E7F40">
      <w:pPr>
        <w:widowControl w:val="0"/>
        <w:autoSpaceDE w:val="0"/>
        <w:autoSpaceDN w:val="0"/>
        <w:adjustRightInd w:val="0"/>
        <w:ind w:right="397"/>
        <w:jc w:val="both"/>
        <w:rPr>
          <w:bCs/>
          <w:iCs/>
        </w:rPr>
      </w:pPr>
      <w:r w:rsidRPr="008E7F40">
        <w:rPr>
          <w:b/>
          <w:bCs/>
          <w:iCs/>
        </w:rPr>
        <w:tab/>
      </w:r>
      <w:r w:rsidRPr="008E7F40">
        <w:rPr>
          <w:bCs/>
          <w:iCs/>
        </w:rPr>
        <w:t>Повышение уровня доходов является одним из основных критериев качества жизни населения, поэтому основные усилия будут направлены на обеспечение занятости населения и снижение доли населения с доходами ниже величины прожиточного минимума.</w:t>
      </w:r>
    </w:p>
    <w:p w:rsidR="00C22B6E" w:rsidRPr="008E7F40" w:rsidRDefault="00C22B6E" w:rsidP="008E7F40">
      <w:pPr>
        <w:widowControl w:val="0"/>
        <w:autoSpaceDE w:val="0"/>
        <w:autoSpaceDN w:val="0"/>
        <w:adjustRightInd w:val="0"/>
        <w:ind w:right="397"/>
        <w:jc w:val="both"/>
        <w:rPr>
          <w:bCs/>
          <w:iCs/>
        </w:rPr>
      </w:pPr>
      <w:r w:rsidRPr="008E7F40">
        <w:rPr>
          <w:bCs/>
          <w:iCs/>
        </w:rPr>
        <w:tab/>
        <w:t>Решение задачи будет обеспечиваться посредством реализации следующих мероприятий:</w:t>
      </w:r>
    </w:p>
    <w:p w:rsidR="00C22B6E" w:rsidRPr="008E7F40" w:rsidRDefault="00C22B6E" w:rsidP="008E7F40">
      <w:pPr>
        <w:widowControl w:val="0"/>
        <w:autoSpaceDE w:val="0"/>
        <w:autoSpaceDN w:val="0"/>
        <w:adjustRightInd w:val="0"/>
        <w:ind w:right="397"/>
        <w:jc w:val="both"/>
        <w:rPr>
          <w:bCs/>
          <w:iCs/>
        </w:rPr>
      </w:pPr>
      <w:r w:rsidRPr="008E7F40">
        <w:rPr>
          <w:bCs/>
          <w:iCs/>
        </w:rPr>
        <w:tab/>
        <w:t>- содействие созданию квалифицированных, высокооплачиваемых рабочих мест в результате реализации инвестиционных проектов, развития малого и среднего бизнеса;</w:t>
      </w:r>
    </w:p>
    <w:p w:rsidR="00C22B6E" w:rsidRPr="008E7F40" w:rsidRDefault="00C22B6E" w:rsidP="008E7F40">
      <w:pPr>
        <w:widowControl w:val="0"/>
        <w:autoSpaceDE w:val="0"/>
        <w:autoSpaceDN w:val="0"/>
        <w:adjustRightInd w:val="0"/>
        <w:ind w:right="397" w:firstLine="708"/>
        <w:jc w:val="both"/>
        <w:rPr>
          <w:bCs/>
          <w:iCs/>
        </w:rPr>
      </w:pPr>
      <w:r w:rsidRPr="008E7F40">
        <w:rPr>
          <w:bCs/>
          <w:iCs/>
        </w:rPr>
        <w:t>-повышение товарности ЛПХ за счет содействия развитию заготовительной деятельности и перерабатывающих производств;</w:t>
      </w:r>
    </w:p>
    <w:p w:rsidR="00C22B6E" w:rsidRPr="008E7F40" w:rsidRDefault="00C22B6E" w:rsidP="008E7F40">
      <w:pPr>
        <w:widowControl w:val="0"/>
        <w:autoSpaceDE w:val="0"/>
        <w:autoSpaceDN w:val="0"/>
        <w:adjustRightInd w:val="0"/>
        <w:ind w:right="397" w:firstLine="708"/>
        <w:jc w:val="both"/>
        <w:rPr>
          <w:bCs/>
          <w:iCs/>
        </w:rPr>
      </w:pPr>
      <w:r w:rsidRPr="008E7F40">
        <w:rPr>
          <w:bCs/>
          <w:iCs/>
        </w:rPr>
        <w:t xml:space="preserve">- повышение социальной ответственности бизнеса, в т.ч.  работа по легализации заработной платы, привлечение бизнеса к благотворительным акциям. </w:t>
      </w:r>
    </w:p>
    <w:p w:rsidR="00C22B6E" w:rsidRPr="008E7F40" w:rsidRDefault="00C22B6E" w:rsidP="008E7F40">
      <w:pPr>
        <w:widowControl w:val="0"/>
        <w:autoSpaceDE w:val="0"/>
        <w:autoSpaceDN w:val="0"/>
        <w:adjustRightInd w:val="0"/>
        <w:ind w:right="397"/>
        <w:jc w:val="both"/>
        <w:rPr>
          <w:b/>
          <w:bCs/>
          <w:iCs/>
        </w:rPr>
      </w:pPr>
      <w:r w:rsidRPr="008E7F40">
        <w:rPr>
          <w:b/>
          <w:bCs/>
          <w:iCs/>
        </w:rPr>
        <w:tab/>
      </w:r>
      <w:r w:rsidRPr="008E7F40">
        <w:rPr>
          <w:bCs/>
          <w:iCs/>
        </w:rPr>
        <w:t>Реализация указанных мероприятий позволит к 2025 году увеличить среднемесячные денежные доходы населения и среднемесячную заработную плату, сократить долю населения, имеющего доходы ниже величины прожиточного минимума</w:t>
      </w:r>
      <w:r w:rsidRPr="008E7F40">
        <w:rPr>
          <w:b/>
          <w:bCs/>
          <w:iCs/>
        </w:rPr>
        <w:t>.</w:t>
      </w:r>
    </w:p>
    <w:p w:rsidR="00C22B6E" w:rsidRPr="008E7F40" w:rsidRDefault="00C22B6E" w:rsidP="008E7F40">
      <w:pPr>
        <w:widowControl w:val="0"/>
        <w:autoSpaceDE w:val="0"/>
        <w:autoSpaceDN w:val="0"/>
        <w:adjustRightInd w:val="0"/>
        <w:ind w:right="397"/>
        <w:jc w:val="both"/>
        <w:rPr>
          <w:b/>
          <w:bCs/>
          <w:iCs/>
        </w:rPr>
      </w:pPr>
    </w:p>
    <w:p w:rsidR="00C22B6E" w:rsidRPr="008E7F40" w:rsidRDefault="00C22B6E" w:rsidP="008E7F40">
      <w:pPr>
        <w:widowControl w:val="0"/>
        <w:autoSpaceDE w:val="0"/>
        <w:autoSpaceDN w:val="0"/>
        <w:adjustRightInd w:val="0"/>
        <w:ind w:right="397"/>
        <w:jc w:val="both"/>
        <w:rPr>
          <w:bCs/>
          <w:iCs/>
        </w:rPr>
      </w:pPr>
      <w:r w:rsidRPr="008E7F40">
        <w:rPr>
          <w:b/>
          <w:bCs/>
          <w:iCs/>
        </w:rPr>
        <w:tab/>
      </w:r>
      <w:r w:rsidRPr="008E7F40">
        <w:rPr>
          <w:bCs/>
          <w:iCs/>
        </w:rPr>
        <w:t>4.2.2. Обеспечение улучшения здоровья населения, проведение эффективной демографической и миграционной политики</w:t>
      </w:r>
    </w:p>
    <w:p w:rsidR="00C22B6E" w:rsidRPr="008E7F40" w:rsidRDefault="00C22B6E" w:rsidP="008E7F40">
      <w:pPr>
        <w:widowControl w:val="0"/>
        <w:autoSpaceDE w:val="0"/>
        <w:autoSpaceDN w:val="0"/>
        <w:adjustRightInd w:val="0"/>
        <w:ind w:right="397"/>
        <w:jc w:val="both"/>
        <w:rPr>
          <w:bCs/>
          <w:iCs/>
        </w:rPr>
      </w:pPr>
      <w:r w:rsidRPr="008E7F40">
        <w:rPr>
          <w:bCs/>
          <w:iCs/>
        </w:rPr>
        <w:tab/>
        <w:t>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 уменьшение темпов естественной убыли, стабилизация численности населения и формирование предпосылок к последующему росту.</w:t>
      </w:r>
    </w:p>
    <w:p w:rsidR="00C22B6E" w:rsidRPr="008E7F40" w:rsidRDefault="00C22B6E" w:rsidP="008E7F40">
      <w:pPr>
        <w:widowControl w:val="0"/>
        <w:autoSpaceDE w:val="0"/>
        <w:autoSpaceDN w:val="0"/>
        <w:adjustRightInd w:val="0"/>
        <w:ind w:right="397"/>
        <w:jc w:val="both"/>
        <w:rPr>
          <w:bCs/>
          <w:iCs/>
        </w:rPr>
      </w:pPr>
      <w:r w:rsidRPr="008E7F40">
        <w:rPr>
          <w:bCs/>
          <w:iCs/>
        </w:rPr>
        <w:tab/>
        <w:t>В целях улучшения здоровья и стабилизации численности населения планируется:</w:t>
      </w:r>
    </w:p>
    <w:p w:rsidR="00C22B6E" w:rsidRPr="008E7F40" w:rsidRDefault="00C22B6E" w:rsidP="008E7F40">
      <w:pPr>
        <w:widowControl w:val="0"/>
        <w:autoSpaceDE w:val="0"/>
        <w:autoSpaceDN w:val="0"/>
        <w:adjustRightInd w:val="0"/>
        <w:ind w:right="397"/>
        <w:jc w:val="both"/>
        <w:rPr>
          <w:bCs/>
          <w:iCs/>
        </w:rPr>
      </w:pPr>
      <w:r w:rsidRPr="008E7F40">
        <w:rPr>
          <w:bCs/>
          <w:iCs/>
        </w:rPr>
        <w:tab/>
        <w:t xml:space="preserve">-  проведение регулярной диспансеризации населения  </w:t>
      </w:r>
    </w:p>
    <w:p w:rsidR="00C22B6E" w:rsidRPr="008E7F40" w:rsidRDefault="00C22B6E" w:rsidP="008E7F40">
      <w:pPr>
        <w:widowControl w:val="0"/>
        <w:autoSpaceDE w:val="0"/>
        <w:autoSpaceDN w:val="0"/>
        <w:adjustRightInd w:val="0"/>
        <w:ind w:right="397"/>
        <w:jc w:val="both"/>
        <w:rPr>
          <w:bCs/>
          <w:iCs/>
        </w:rPr>
      </w:pPr>
      <w:r w:rsidRPr="008E7F40">
        <w:rPr>
          <w:bCs/>
          <w:iCs/>
        </w:rPr>
        <w:tab/>
        <w:t>- массовое привлечение населения для участия в проводимых на территории поселения оздоровительных мероприяти</w:t>
      </w:r>
      <w:r>
        <w:rPr>
          <w:bCs/>
          <w:iCs/>
        </w:rPr>
        <w:t>ях, таких как «День здоровья»</w:t>
      </w:r>
      <w:r w:rsidRPr="008E7F40">
        <w:rPr>
          <w:bCs/>
          <w:iCs/>
        </w:rPr>
        <w:t>, «Мама, папа, я – спортивная семья», «Лыжня России» и т.д.;</w:t>
      </w:r>
    </w:p>
    <w:p w:rsidR="00C22B6E" w:rsidRPr="008E7F40" w:rsidRDefault="00C22B6E" w:rsidP="008E7F40">
      <w:pPr>
        <w:widowControl w:val="0"/>
        <w:autoSpaceDE w:val="0"/>
        <w:autoSpaceDN w:val="0"/>
        <w:adjustRightInd w:val="0"/>
        <w:ind w:right="397"/>
        <w:jc w:val="both"/>
        <w:rPr>
          <w:bCs/>
          <w:iCs/>
        </w:rPr>
      </w:pPr>
      <w:r w:rsidRPr="008E7F40">
        <w:rPr>
          <w:bCs/>
          <w:iCs/>
        </w:rPr>
        <w:tab/>
        <w:t>- проведение мероприятий по гигиеническому воспитанию населения, пропаганда здорового образа жизни, особенно в среде подрастающего поколения;</w:t>
      </w:r>
    </w:p>
    <w:p w:rsidR="00C22B6E" w:rsidRPr="008E7F40" w:rsidRDefault="00C22B6E" w:rsidP="008E7F40">
      <w:pPr>
        <w:widowControl w:val="0"/>
        <w:autoSpaceDE w:val="0"/>
        <w:autoSpaceDN w:val="0"/>
        <w:adjustRightInd w:val="0"/>
        <w:ind w:right="397"/>
        <w:jc w:val="both"/>
        <w:rPr>
          <w:bCs/>
          <w:iCs/>
        </w:rPr>
      </w:pPr>
      <w:r w:rsidRPr="008E7F40">
        <w:rPr>
          <w:bCs/>
          <w:iCs/>
        </w:rPr>
        <w:tab/>
        <w:t>Результатом реализации мероприятий в сфере улучшения здоровья и демографической политики станет снижение к 2025 году естественной убыли населения за счёт снижения смертности и увеличения рождаемости.</w:t>
      </w:r>
    </w:p>
    <w:p w:rsidR="00C22B6E" w:rsidRPr="008E7F40" w:rsidRDefault="00C22B6E" w:rsidP="008E7F40">
      <w:pPr>
        <w:widowControl w:val="0"/>
        <w:autoSpaceDE w:val="0"/>
        <w:autoSpaceDN w:val="0"/>
        <w:adjustRightInd w:val="0"/>
        <w:ind w:right="397"/>
        <w:jc w:val="both"/>
        <w:rPr>
          <w:bCs/>
          <w:iCs/>
        </w:rPr>
      </w:pPr>
    </w:p>
    <w:p w:rsidR="00C22B6E" w:rsidRPr="008E7F40" w:rsidRDefault="00C22B6E" w:rsidP="008E7F40">
      <w:pPr>
        <w:widowControl w:val="0"/>
        <w:autoSpaceDE w:val="0"/>
        <w:autoSpaceDN w:val="0"/>
        <w:adjustRightInd w:val="0"/>
        <w:ind w:right="397"/>
        <w:jc w:val="both"/>
        <w:rPr>
          <w:bCs/>
          <w:iCs/>
        </w:rPr>
      </w:pPr>
      <w:r w:rsidRPr="008E7F40">
        <w:rPr>
          <w:bCs/>
          <w:iCs/>
        </w:rPr>
        <w:tab/>
        <w:t>4.2.3. Обеспечение населения услугами культуры, физической культуры, спорта, бытовыми услугами</w:t>
      </w:r>
    </w:p>
    <w:p w:rsidR="00C22B6E" w:rsidRPr="008E7F40" w:rsidRDefault="00C22B6E" w:rsidP="008E7F40">
      <w:pPr>
        <w:widowControl w:val="0"/>
        <w:autoSpaceDE w:val="0"/>
        <w:autoSpaceDN w:val="0"/>
        <w:adjustRightInd w:val="0"/>
        <w:ind w:right="397"/>
        <w:jc w:val="both"/>
        <w:rPr>
          <w:bCs/>
          <w:iCs/>
        </w:rPr>
      </w:pPr>
      <w:r w:rsidRPr="008E7F40">
        <w:rPr>
          <w:bCs/>
          <w:iCs/>
        </w:rPr>
        <w:tab/>
        <w:t>Для решения поставленной задачи будет осуществляться реализация следующих мероприятий:</w:t>
      </w:r>
    </w:p>
    <w:p w:rsidR="00C22B6E" w:rsidRPr="008E7F40" w:rsidRDefault="00C22B6E" w:rsidP="008E7F40">
      <w:pPr>
        <w:widowControl w:val="0"/>
        <w:autoSpaceDE w:val="0"/>
        <w:autoSpaceDN w:val="0"/>
        <w:adjustRightInd w:val="0"/>
        <w:ind w:right="11"/>
        <w:jc w:val="both"/>
        <w:rPr>
          <w:bCs/>
          <w:iCs/>
        </w:rPr>
      </w:pPr>
      <w:r w:rsidRPr="008E7F40">
        <w:rPr>
          <w:bCs/>
          <w:iCs/>
        </w:rPr>
        <w:tab/>
        <w:t xml:space="preserve">     - укрепление материально-технической базы  учреждений   культуры, в том числе  с привлечением внебюджетных средств:</w:t>
      </w:r>
    </w:p>
    <w:p w:rsidR="00C22B6E" w:rsidRPr="008E7F40" w:rsidRDefault="00C22B6E" w:rsidP="008E7F40">
      <w:pPr>
        <w:widowControl w:val="0"/>
        <w:autoSpaceDE w:val="0"/>
        <w:autoSpaceDN w:val="0"/>
        <w:adjustRightInd w:val="0"/>
        <w:ind w:right="11"/>
        <w:jc w:val="both"/>
        <w:rPr>
          <w:bCs/>
          <w:iCs/>
        </w:rPr>
      </w:pPr>
      <w:r w:rsidRPr="008E7F40">
        <w:rPr>
          <w:bCs/>
          <w:iCs/>
        </w:rPr>
        <w:t xml:space="preserve">       - пропаганда кружковой деятельности, художественной самодеятельности для создания творческих коллективов, в первую очередь среди молодежи и лиц пенсионного возраста;</w:t>
      </w:r>
    </w:p>
    <w:p w:rsidR="00C22B6E" w:rsidRPr="008E7F40" w:rsidRDefault="00C22B6E" w:rsidP="008E7F40">
      <w:pPr>
        <w:widowControl w:val="0"/>
        <w:autoSpaceDE w:val="0"/>
        <w:autoSpaceDN w:val="0"/>
        <w:adjustRightInd w:val="0"/>
        <w:ind w:right="11"/>
        <w:jc w:val="both"/>
        <w:rPr>
          <w:bCs/>
          <w:iCs/>
        </w:rPr>
      </w:pPr>
      <w:r w:rsidRPr="008E7F40">
        <w:rPr>
          <w:bCs/>
          <w:iCs/>
        </w:rPr>
        <w:tab/>
        <w:t>- привлечение субъектов малого бизнеса к организации лыжной, волейбольной и футбольной секций.</w:t>
      </w:r>
    </w:p>
    <w:p w:rsidR="00C22B6E" w:rsidRPr="008E7F40" w:rsidRDefault="00C22B6E" w:rsidP="008E7F40">
      <w:pPr>
        <w:widowControl w:val="0"/>
        <w:autoSpaceDE w:val="0"/>
        <w:autoSpaceDN w:val="0"/>
        <w:adjustRightInd w:val="0"/>
        <w:ind w:right="397"/>
        <w:jc w:val="both"/>
        <w:rPr>
          <w:bCs/>
          <w:iCs/>
        </w:rPr>
      </w:pPr>
      <w:r w:rsidRPr="008E7F40">
        <w:rPr>
          <w:bCs/>
          <w:iCs/>
        </w:rPr>
        <w:tab/>
        <w:t>Реализация данных мероприятий позволит увеличить долю населения, участвующего в культурно-досуговых мероприятиях, систематически занимающегося физкультурой и спортом.</w:t>
      </w:r>
    </w:p>
    <w:p w:rsidR="00C22B6E" w:rsidRPr="008E7F40" w:rsidRDefault="00C22B6E" w:rsidP="008E7F40">
      <w:pPr>
        <w:widowControl w:val="0"/>
        <w:autoSpaceDE w:val="0"/>
        <w:autoSpaceDN w:val="0"/>
        <w:adjustRightInd w:val="0"/>
        <w:ind w:right="397"/>
        <w:jc w:val="both"/>
        <w:rPr>
          <w:bCs/>
          <w:iCs/>
        </w:rPr>
      </w:pPr>
    </w:p>
    <w:p w:rsidR="00C22B6E" w:rsidRPr="008E7F40" w:rsidRDefault="00C22B6E" w:rsidP="008E7F40">
      <w:pPr>
        <w:widowControl w:val="0"/>
        <w:autoSpaceDE w:val="0"/>
        <w:autoSpaceDN w:val="0"/>
        <w:adjustRightInd w:val="0"/>
        <w:ind w:right="397"/>
        <w:jc w:val="both"/>
        <w:rPr>
          <w:bCs/>
          <w:iCs/>
        </w:rPr>
      </w:pPr>
      <w:r w:rsidRPr="008E7F40">
        <w:rPr>
          <w:bCs/>
          <w:iCs/>
        </w:rPr>
        <w:tab/>
        <w:t>4.2.4. Обеспечение населения жильем, развитие инженерной, жилищно-коммунальной инфраструктуры, благоустройство территории</w:t>
      </w:r>
    </w:p>
    <w:p w:rsidR="00C22B6E" w:rsidRPr="008E7F40" w:rsidRDefault="00C22B6E" w:rsidP="008E7F40">
      <w:pPr>
        <w:widowControl w:val="0"/>
        <w:autoSpaceDE w:val="0"/>
        <w:autoSpaceDN w:val="0"/>
        <w:adjustRightInd w:val="0"/>
        <w:ind w:right="397"/>
        <w:jc w:val="both"/>
        <w:rPr>
          <w:bCs/>
          <w:iCs/>
        </w:rPr>
      </w:pPr>
      <w:r w:rsidRPr="008E7F40">
        <w:rPr>
          <w:bCs/>
          <w:iCs/>
        </w:rPr>
        <w:tab/>
        <w:t>В целях обеспечения населения доступным и комфортным жильем планируется реализация следующих мероприятий:</w:t>
      </w:r>
    </w:p>
    <w:p w:rsidR="00C22B6E" w:rsidRPr="008E7F40" w:rsidRDefault="00C22B6E" w:rsidP="008E7F40">
      <w:pPr>
        <w:widowControl w:val="0"/>
        <w:autoSpaceDE w:val="0"/>
        <w:autoSpaceDN w:val="0"/>
        <w:adjustRightInd w:val="0"/>
        <w:ind w:right="397"/>
        <w:jc w:val="both"/>
        <w:rPr>
          <w:bCs/>
          <w:iCs/>
        </w:rPr>
      </w:pPr>
      <w:r w:rsidRPr="008E7F40">
        <w:rPr>
          <w:bCs/>
          <w:iCs/>
        </w:rPr>
        <w:tab/>
        <w:t>- привлечение населения к участию в реализации жилищных программ;</w:t>
      </w:r>
    </w:p>
    <w:p w:rsidR="00C22B6E" w:rsidRPr="008E7F40" w:rsidRDefault="00C22B6E" w:rsidP="008E7F40">
      <w:pPr>
        <w:widowControl w:val="0"/>
        <w:autoSpaceDE w:val="0"/>
        <w:autoSpaceDN w:val="0"/>
        <w:adjustRightInd w:val="0"/>
        <w:ind w:right="397"/>
        <w:jc w:val="both"/>
        <w:rPr>
          <w:bCs/>
          <w:iCs/>
        </w:rPr>
      </w:pPr>
      <w:r w:rsidRPr="008E7F40">
        <w:rPr>
          <w:bCs/>
          <w:iCs/>
        </w:rPr>
        <w:tab/>
        <w:t>- выделение земельных участков под жилищное строительство.</w:t>
      </w:r>
    </w:p>
    <w:p w:rsidR="00C22B6E" w:rsidRPr="008E7F40" w:rsidRDefault="00C22B6E" w:rsidP="008E7F40">
      <w:pPr>
        <w:widowControl w:val="0"/>
        <w:autoSpaceDE w:val="0"/>
        <w:autoSpaceDN w:val="0"/>
        <w:adjustRightInd w:val="0"/>
        <w:ind w:right="397"/>
        <w:jc w:val="both"/>
        <w:rPr>
          <w:bCs/>
          <w:iCs/>
        </w:rPr>
      </w:pPr>
      <w:r w:rsidRPr="008E7F40">
        <w:rPr>
          <w:bCs/>
          <w:iCs/>
        </w:rPr>
        <w:tab/>
        <w:t>В сфере развития инженерной, коммунальной инфраструктуры, благоустройства территории планируется:</w:t>
      </w:r>
    </w:p>
    <w:p w:rsidR="00C22B6E" w:rsidRPr="008E7F40" w:rsidRDefault="00C22B6E" w:rsidP="008E7F40">
      <w:pPr>
        <w:widowControl w:val="0"/>
        <w:autoSpaceDE w:val="0"/>
        <w:autoSpaceDN w:val="0"/>
        <w:adjustRightInd w:val="0"/>
        <w:ind w:right="397"/>
        <w:jc w:val="both"/>
        <w:rPr>
          <w:bCs/>
          <w:iCs/>
        </w:rPr>
      </w:pPr>
      <w:r w:rsidRPr="008E7F40">
        <w:rPr>
          <w:bCs/>
          <w:iCs/>
        </w:rPr>
        <w:tab/>
        <w:t xml:space="preserve">- ремонт водопроводных сетей; </w:t>
      </w:r>
    </w:p>
    <w:p w:rsidR="00C22B6E" w:rsidRPr="008E7F40" w:rsidRDefault="00C22B6E" w:rsidP="008E7F40">
      <w:pPr>
        <w:widowControl w:val="0"/>
        <w:autoSpaceDE w:val="0"/>
        <w:autoSpaceDN w:val="0"/>
        <w:adjustRightInd w:val="0"/>
        <w:ind w:right="397"/>
        <w:jc w:val="both"/>
        <w:rPr>
          <w:bCs/>
          <w:iCs/>
        </w:rPr>
      </w:pPr>
      <w:r w:rsidRPr="008E7F40">
        <w:rPr>
          <w:bCs/>
          <w:iCs/>
        </w:rPr>
        <w:t xml:space="preserve">           - обеспечить 100% освещение улиц населенных пунктов в темное время суток;</w:t>
      </w:r>
    </w:p>
    <w:p w:rsidR="00C22B6E" w:rsidRPr="008E7F40" w:rsidRDefault="00C22B6E" w:rsidP="008E7F40">
      <w:pPr>
        <w:widowControl w:val="0"/>
        <w:autoSpaceDE w:val="0"/>
        <w:autoSpaceDN w:val="0"/>
        <w:adjustRightInd w:val="0"/>
        <w:ind w:right="397"/>
        <w:jc w:val="both"/>
        <w:rPr>
          <w:bCs/>
          <w:iCs/>
        </w:rPr>
      </w:pPr>
      <w:r w:rsidRPr="008E7F40">
        <w:rPr>
          <w:bCs/>
          <w:iCs/>
        </w:rPr>
        <w:tab/>
        <w:t>- содействие внедрению энергосберегающих технологий уличного освещения;</w:t>
      </w:r>
    </w:p>
    <w:p w:rsidR="00C22B6E" w:rsidRPr="008E7F40" w:rsidRDefault="00C22B6E" w:rsidP="008E7F40">
      <w:pPr>
        <w:widowControl w:val="0"/>
        <w:autoSpaceDE w:val="0"/>
        <w:autoSpaceDN w:val="0"/>
        <w:adjustRightInd w:val="0"/>
        <w:ind w:right="397"/>
        <w:jc w:val="both"/>
        <w:rPr>
          <w:bCs/>
          <w:iCs/>
        </w:rPr>
      </w:pPr>
      <w:r w:rsidRPr="008E7F40">
        <w:rPr>
          <w:bCs/>
          <w:iCs/>
        </w:rPr>
        <w:tab/>
        <w:t>- капитальный ремонт  улично-дорожной сети всех населенных пунктов;</w:t>
      </w:r>
    </w:p>
    <w:p w:rsidR="00C22B6E" w:rsidRPr="008E7F40" w:rsidRDefault="00C22B6E" w:rsidP="008E7F40">
      <w:pPr>
        <w:widowControl w:val="0"/>
        <w:autoSpaceDE w:val="0"/>
        <w:autoSpaceDN w:val="0"/>
        <w:adjustRightInd w:val="0"/>
        <w:ind w:right="397"/>
        <w:jc w:val="both"/>
        <w:rPr>
          <w:bCs/>
          <w:iCs/>
        </w:rPr>
      </w:pPr>
      <w:r w:rsidRPr="008E7F40">
        <w:rPr>
          <w:bCs/>
          <w:iCs/>
        </w:rPr>
        <w:tab/>
        <w:t>- проведение работ по ликвидации несанкционированных свалок ТБО;</w:t>
      </w:r>
    </w:p>
    <w:p w:rsidR="00C22B6E" w:rsidRPr="008E7F40" w:rsidRDefault="00C22B6E" w:rsidP="008E7F40">
      <w:pPr>
        <w:widowControl w:val="0"/>
        <w:autoSpaceDE w:val="0"/>
        <w:autoSpaceDN w:val="0"/>
        <w:adjustRightInd w:val="0"/>
        <w:ind w:right="397"/>
        <w:jc w:val="both"/>
        <w:rPr>
          <w:bCs/>
          <w:iCs/>
        </w:rPr>
      </w:pPr>
      <w:r w:rsidRPr="008E7F40">
        <w:rPr>
          <w:bCs/>
          <w:iCs/>
        </w:rPr>
        <w:tab/>
        <w:t>- привлечение средств юридических и физических лиц на благоустройство поселения;</w:t>
      </w:r>
    </w:p>
    <w:p w:rsidR="00C22B6E" w:rsidRPr="008E7F40" w:rsidRDefault="00C22B6E" w:rsidP="008E7F40">
      <w:pPr>
        <w:widowControl w:val="0"/>
        <w:autoSpaceDE w:val="0"/>
        <w:autoSpaceDN w:val="0"/>
        <w:adjustRightInd w:val="0"/>
        <w:ind w:right="397"/>
        <w:jc w:val="both"/>
        <w:rPr>
          <w:bCs/>
          <w:iCs/>
        </w:rPr>
      </w:pPr>
      <w:r w:rsidRPr="008E7F40">
        <w:rPr>
          <w:bCs/>
          <w:iCs/>
        </w:rPr>
        <w:tab/>
        <w:t>- проведение поселенческих смотров-конкурсов по благоустройству, участие в районных и  республиканских конкурсах.</w:t>
      </w:r>
    </w:p>
    <w:p w:rsidR="00C22B6E" w:rsidRPr="008E7F40" w:rsidRDefault="00C22B6E" w:rsidP="008E7F40">
      <w:pPr>
        <w:widowControl w:val="0"/>
        <w:autoSpaceDE w:val="0"/>
        <w:autoSpaceDN w:val="0"/>
        <w:adjustRightInd w:val="0"/>
        <w:ind w:right="397" w:firstLine="720"/>
        <w:jc w:val="both"/>
        <w:rPr>
          <w:bCs/>
          <w:iCs/>
        </w:rPr>
      </w:pPr>
      <w:r w:rsidRPr="008E7F40">
        <w:rPr>
          <w:bCs/>
          <w:iCs/>
        </w:rPr>
        <w:t>Реализация мероприятий в сфере модернизации жилищно-коммунального хозяйства позволит к 2025 году улучшить условия проживания населения, обеспечить долю населения, потребляющего качественную питьевую воду на уровне 100 %.</w:t>
      </w:r>
    </w:p>
    <w:p w:rsidR="00C22B6E" w:rsidRPr="008E7F40" w:rsidRDefault="00C22B6E" w:rsidP="008E7F40">
      <w:pPr>
        <w:widowControl w:val="0"/>
        <w:autoSpaceDE w:val="0"/>
        <w:autoSpaceDN w:val="0"/>
        <w:adjustRightInd w:val="0"/>
        <w:ind w:right="397" w:firstLine="720"/>
        <w:jc w:val="both"/>
        <w:rPr>
          <w:bCs/>
          <w:iCs/>
        </w:rPr>
      </w:pPr>
    </w:p>
    <w:p w:rsidR="00C22B6E" w:rsidRPr="008E7F40" w:rsidRDefault="00C22B6E" w:rsidP="00522486">
      <w:pPr>
        <w:widowControl w:val="0"/>
        <w:autoSpaceDE w:val="0"/>
        <w:autoSpaceDN w:val="0"/>
        <w:adjustRightInd w:val="0"/>
        <w:ind w:right="397"/>
        <w:jc w:val="both"/>
        <w:rPr>
          <w:b/>
          <w:bCs/>
          <w:iCs/>
        </w:rPr>
      </w:pPr>
    </w:p>
    <w:p w:rsidR="00C22B6E" w:rsidRPr="008E7F40" w:rsidRDefault="00C22B6E" w:rsidP="005A4B9D">
      <w:pPr>
        <w:widowControl w:val="0"/>
        <w:autoSpaceDE w:val="0"/>
        <w:autoSpaceDN w:val="0"/>
        <w:adjustRightInd w:val="0"/>
        <w:ind w:right="397" w:firstLine="720"/>
        <w:jc w:val="center"/>
        <w:rPr>
          <w:b/>
          <w:bCs/>
          <w:iCs/>
        </w:rPr>
      </w:pPr>
      <w:r w:rsidRPr="008E7F40">
        <w:rPr>
          <w:b/>
          <w:bCs/>
          <w:iCs/>
        </w:rPr>
        <w:t>5. ОСНОВНЫЕ НАПРАВЛЕНИЯ УЛУЧШЕНИЯ КАЧЕСТВА ЖИЗНИ НАСЕЛЕНИЯ</w:t>
      </w:r>
    </w:p>
    <w:p w:rsidR="00C22B6E" w:rsidRPr="008E7F40" w:rsidRDefault="00C22B6E" w:rsidP="008E7F40">
      <w:pPr>
        <w:widowControl w:val="0"/>
        <w:autoSpaceDE w:val="0"/>
        <w:autoSpaceDN w:val="0"/>
        <w:adjustRightInd w:val="0"/>
        <w:ind w:firstLine="720"/>
        <w:jc w:val="both"/>
      </w:pPr>
    </w:p>
    <w:p w:rsidR="00C22B6E" w:rsidRPr="008E7F40" w:rsidRDefault="00C22B6E" w:rsidP="008E7F40">
      <w:pPr>
        <w:widowControl w:val="0"/>
        <w:autoSpaceDE w:val="0"/>
        <w:autoSpaceDN w:val="0"/>
        <w:adjustRightInd w:val="0"/>
        <w:ind w:firstLine="720"/>
        <w:jc w:val="both"/>
      </w:pPr>
      <w:r w:rsidRPr="008E7F40">
        <w:t xml:space="preserve">Для улучшения качества жизни населения </w:t>
      </w:r>
      <w:r>
        <w:t>Большесундырского сельского поселения</w:t>
      </w:r>
      <w:r w:rsidRPr="008E7F40">
        <w:t xml:space="preserve">  в рамках Стратегии важно сконцентрироваться на решении следующих стратегических задач: </w:t>
      </w:r>
    </w:p>
    <w:p w:rsidR="00C22B6E" w:rsidRPr="008E7F40" w:rsidRDefault="00C22B6E" w:rsidP="008E7F40">
      <w:pPr>
        <w:widowControl w:val="0"/>
        <w:autoSpaceDE w:val="0"/>
        <w:autoSpaceDN w:val="0"/>
        <w:adjustRightInd w:val="0"/>
        <w:ind w:firstLine="720"/>
        <w:jc w:val="both"/>
      </w:pPr>
      <w:r w:rsidRPr="008E7F40">
        <w:t>- создание новых высокопроизводительных рабочих мест и рост доходов населения поселения;</w:t>
      </w:r>
    </w:p>
    <w:p w:rsidR="00C22B6E" w:rsidRPr="008E7F40" w:rsidRDefault="00C22B6E" w:rsidP="008E7F40">
      <w:pPr>
        <w:widowControl w:val="0"/>
        <w:autoSpaceDE w:val="0"/>
        <w:autoSpaceDN w:val="0"/>
        <w:adjustRightInd w:val="0"/>
        <w:ind w:firstLine="720"/>
        <w:jc w:val="both"/>
      </w:pPr>
      <w:r w:rsidRPr="008E7F40">
        <w:t xml:space="preserve"> - улучшение демографической ситуации;</w:t>
      </w:r>
    </w:p>
    <w:p w:rsidR="00C22B6E" w:rsidRPr="008E7F40" w:rsidRDefault="00C22B6E" w:rsidP="008E7F40">
      <w:pPr>
        <w:widowControl w:val="0"/>
        <w:autoSpaceDE w:val="0"/>
        <w:autoSpaceDN w:val="0"/>
        <w:adjustRightInd w:val="0"/>
        <w:ind w:firstLine="720"/>
        <w:jc w:val="both"/>
      </w:pPr>
      <w:r w:rsidRPr="008E7F40">
        <w:t xml:space="preserve"> - укрепление института семьи; </w:t>
      </w:r>
    </w:p>
    <w:p w:rsidR="00C22B6E" w:rsidRPr="008E7F40" w:rsidRDefault="00C22B6E" w:rsidP="008E7F40">
      <w:pPr>
        <w:widowControl w:val="0"/>
        <w:autoSpaceDE w:val="0"/>
        <w:autoSpaceDN w:val="0"/>
        <w:adjustRightInd w:val="0"/>
        <w:ind w:firstLine="720"/>
        <w:jc w:val="both"/>
      </w:pPr>
      <w:r w:rsidRPr="008E7F40">
        <w:t>- развитие социальной инфраструктуры (здравоохранения, образования, культуры, спорта и молодежной политики);</w:t>
      </w:r>
    </w:p>
    <w:p w:rsidR="00C22B6E" w:rsidRPr="008E7F40" w:rsidRDefault="00C22B6E" w:rsidP="008E7F40">
      <w:pPr>
        <w:widowControl w:val="0"/>
        <w:autoSpaceDE w:val="0"/>
        <w:autoSpaceDN w:val="0"/>
        <w:adjustRightInd w:val="0"/>
        <w:ind w:firstLine="720"/>
        <w:jc w:val="both"/>
      </w:pPr>
      <w:r w:rsidRPr="008E7F40">
        <w:t xml:space="preserve"> - создание благоустроенной среды проживания (жилье, коммунальные услуги, связь, экология); </w:t>
      </w:r>
    </w:p>
    <w:p w:rsidR="00C22B6E" w:rsidRPr="008E7F40" w:rsidRDefault="00C22B6E" w:rsidP="008E7F40">
      <w:pPr>
        <w:widowControl w:val="0"/>
        <w:autoSpaceDE w:val="0"/>
        <w:autoSpaceDN w:val="0"/>
        <w:adjustRightInd w:val="0"/>
        <w:ind w:firstLine="720"/>
        <w:jc w:val="both"/>
      </w:pPr>
      <w:r w:rsidRPr="008E7F40">
        <w:t xml:space="preserve">- повышение эффективности территориального общественного самоуправления; </w:t>
      </w:r>
    </w:p>
    <w:p w:rsidR="00C22B6E" w:rsidRPr="008E7F40" w:rsidRDefault="00C22B6E" w:rsidP="008E7F40">
      <w:pPr>
        <w:widowControl w:val="0"/>
        <w:autoSpaceDE w:val="0"/>
        <w:autoSpaceDN w:val="0"/>
        <w:adjustRightInd w:val="0"/>
        <w:ind w:firstLine="720"/>
        <w:jc w:val="both"/>
      </w:pPr>
      <w:r w:rsidRPr="008E7F40">
        <w:t>- обеспечение непосредственного участия жителей поселения и их общественных объединений в разработке и реализации мер по улучшению качества жизни в поселении.</w:t>
      </w:r>
    </w:p>
    <w:p w:rsidR="00C22B6E" w:rsidRPr="008E7F40" w:rsidRDefault="00C22B6E" w:rsidP="008E7F40">
      <w:pPr>
        <w:widowControl w:val="0"/>
        <w:autoSpaceDE w:val="0"/>
        <w:autoSpaceDN w:val="0"/>
        <w:adjustRightInd w:val="0"/>
        <w:ind w:firstLine="720"/>
        <w:jc w:val="both"/>
      </w:pPr>
    </w:p>
    <w:p w:rsidR="00C22B6E" w:rsidRPr="008E7F40" w:rsidRDefault="00C22B6E" w:rsidP="005A4B9D">
      <w:pPr>
        <w:widowControl w:val="0"/>
        <w:autoSpaceDE w:val="0"/>
        <w:autoSpaceDN w:val="0"/>
        <w:adjustRightInd w:val="0"/>
        <w:ind w:firstLine="720"/>
        <w:jc w:val="center"/>
        <w:rPr>
          <w:b/>
        </w:rPr>
      </w:pPr>
      <w:r w:rsidRPr="008E7F40">
        <w:rPr>
          <w:b/>
        </w:rPr>
        <w:t>6. ОСНОВНЫЕ НАПРАВЛЕНИЯ ПОВЫШЕНИЯ ЭФФЕКТИВНОСТИ СИСТЕМЫ МУНИЦИПАЛЬНОГО УПРАВЛЕНИЯ</w:t>
      </w:r>
    </w:p>
    <w:p w:rsidR="00C22B6E" w:rsidRPr="008E7F40" w:rsidRDefault="00C22B6E" w:rsidP="008E7F40">
      <w:pPr>
        <w:widowControl w:val="0"/>
        <w:autoSpaceDE w:val="0"/>
        <w:autoSpaceDN w:val="0"/>
        <w:adjustRightInd w:val="0"/>
        <w:jc w:val="both"/>
      </w:pPr>
      <w:r w:rsidRPr="008E7F40">
        <w:t xml:space="preserve">          Для повышения эффективности системы муниципального управления </w:t>
      </w:r>
      <w:r>
        <w:t>Большесундырского сельского поселения</w:t>
      </w:r>
      <w:r w:rsidRPr="008E7F40">
        <w:t xml:space="preserve"> в соответствии с требованиями Стратегии необходимо сконцентрироваться на решении следующих стратегических задач:</w:t>
      </w:r>
    </w:p>
    <w:p w:rsidR="00C22B6E" w:rsidRPr="008E7F40" w:rsidRDefault="00C22B6E" w:rsidP="008E7F40">
      <w:pPr>
        <w:widowControl w:val="0"/>
        <w:autoSpaceDE w:val="0"/>
        <w:autoSpaceDN w:val="0"/>
        <w:adjustRightInd w:val="0"/>
        <w:jc w:val="both"/>
      </w:pPr>
      <w:r w:rsidRPr="008E7F40">
        <w:t xml:space="preserve">        - снижение административных барьеров и повышение качества предоставления муниципальных услуг, в том числе в электронном виде; </w:t>
      </w:r>
    </w:p>
    <w:p w:rsidR="00C22B6E" w:rsidRPr="008E7F40" w:rsidRDefault="00C22B6E" w:rsidP="008E7F40">
      <w:pPr>
        <w:widowControl w:val="0"/>
        <w:autoSpaceDE w:val="0"/>
        <w:autoSpaceDN w:val="0"/>
        <w:adjustRightInd w:val="0"/>
        <w:jc w:val="both"/>
      </w:pPr>
      <w:r w:rsidRPr="008E7F40">
        <w:t xml:space="preserve">        - увеличение доходной базы и обеспечение сбалансированности бюджета поселения;</w:t>
      </w:r>
    </w:p>
    <w:p w:rsidR="00C22B6E" w:rsidRPr="008E7F40" w:rsidRDefault="00C22B6E" w:rsidP="008E7F40">
      <w:pPr>
        <w:widowControl w:val="0"/>
        <w:autoSpaceDE w:val="0"/>
        <w:autoSpaceDN w:val="0"/>
        <w:adjustRightInd w:val="0"/>
        <w:jc w:val="both"/>
      </w:pPr>
      <w:r w:rsidRPr="008E7F40">
        <w:t xml:space="preserve">        - повышение ответственности муниципальных служащих администрации </w:t>
      </w:r>
      <w:r>
        <w:t>Большесундырского сельского поселения</w:t>
      </w:r>
      <w:r w:rsidRPr="008E7F40">
        <w:t xml:space="preserve"> за результаты деятельности;</w:t>
      </w:r>
    </w:p>
    <w:p w:rsidR="00C22B6E" w:rsidRPr="008E7F40" w:rsidRDefault="00C22B6E" w:rsidP="008E7F40">
      <w:pPr>
        <w:widowControl w:val="0"/>
        <w:autoSpaceDE w:val="0"/>
        <w:autoSpaceDN w:val="0"/>
        <w:adjustRightInd w:val="0"/>
        <w:jc w:val="both"/>
      </w:pPr>
      <w:r w:rsidRPr="008E7F40">
        <w:t xml:space="preserve">        - обеспечение открытости и доступности информации о деятельности органов местного самоуправления </w:t>
      </w:r>
      <w:r>
        <w:t>Большесундырского сельского поселения</w:t>
      </w:r>
      <w:r w:rsidRPr="008E7F40">
        <w:t xml:space="preserve"> социально значимой информации, установление и развитие качественной и оперативной обратной связи с населением.</w:t>
      </w:r>
    </w:p>
    <w:p w:rsidR="00C22B6E" w:rsidRPr="008E7F40" w:rsidRDefault="00C22B6E" w:rsidP="008E7F40">
      <w:pPr>
        <w:widowControl w:val="0"/>
        <w:autoSpaceDE w:val="0"/>
        <w:autoSpaceDN w:val="0"/>
        <w:adjustRightInd w:val="0"/>
        <w:jc w:val="both"/>
      </w:pPr>
      <w:r w:rsidRPr="008E7F40">
        <w:t xml:space="preserve">             </w:t>
      </w:r>
    </w:p>
    <w:p w:rsidR="00C22B6E" w:rsidRPr="008E7F40" w:rsidRDefault="00C22B6E" w:rsidP="008E7F40">
      <w:pPr>
        <w:widowControl w:val="0"/>
        <w:autoSpaceDE w:val="0"/>
        <w:autoSpaceDN w:val="0"/>
        <w:adjustRightInd w:val="0"/>
        <w:jc w:val="both"/>
      </w:pPr>
      <w:r w:rsidRPr="008E7F40">
        <w:t xml:space="preserve">             Повышение эффективности системы муниципального управления </w:t>
      </w:r>
      <w:r>
        <w:t>Большесундырского сельского поселения</w:t>
      </w:r>
      <w:r w:rsidRPr="008E7F40">
        <w:t xml:space="preserve"> обусловлено необходимостью ее синхронизации с происходящими на территории </w:t>
      </w:r>
      <w:r>
        <w:t>Большесундырского сельского поселения</w:t>
      </w:r>
      <w:r w:rsidRPr="008E7F40">
        <w:t xml:space="preserve"> социально-экономическими изменениями. В этой связи предполагается реализация следующих стратегических направлений: </w:t>
      </w:r>
    </w:p>
    <w:p w:rsidR="00C22B6E" w:rsidRPr="008E7F40" w:rsidRDefault="00C22B6E" w:rsidP="008E7F40">
      <w:pPr>
        <w:widowControl w:val="0"/>
        <w:autoSpaceDE w:val="0"/>
        <w:autoSpaceDN w:val="0"/>
        <w:adjustRightInd w:val="0"/>
        <w:jc w:val="both"/>
      </w:pPr>
      <w:r w:rsidRPr="008E7F40">
        <w:t xml:space="preserve">               1. Развитие системы стратегического планирования социально- экономического развития </w:t>
      </w:r>
      <w:r>
        <w:t>Большесундырского сельского поселения</w:t>
      </w:r>
      <w:r w:rsidRPr="008E7F40">
        <w:t xml:space="preserve">, в которую включены документы муниципального прогнозирования </w:t>
      </w:r>
      <w:r>
        <w:t>Большесундырского сельского поселения</w:t>
      </w:r>
      <w:r w:rsidRPr="008E7F40">
        <w:t xml:space="preserve">, программно-целевого планирования </w:t>
      </w:r>
      <w:r>
        <w:t>Большесундырского сельского поселения</w:t>
      </w:r>
      <w:r w:rsidRPr="008E7F40">
        <w:t xml:space="preserve">. К документам муниципального прогнозирования </w:t>
      </w:r>
      <w:r>
        <w:t>Большесундырского сельского поселения</w:t>
      </w:r>
      <w:r w:rsidRPr="008E7F40">
        <w:t xml:space="preserve"> относятся прогнозы социально-экономического развития </w:t>
      </w:r>
      <w:r>
        <w:t>Большесундырского сельского поселения</w:t>
      </w:r>
      <w:r w:rsidRPr="008E7F40">
        <w:t xml:space="preserve"> на среднесрочную и долгосрочную перспективу.</w:t>
      </w:r>
    </w:p>
    <w:p w:rsidR="00C22B6E" w:rsidRPr="008E7F40" w:rsidRDefault="00C22B6E" w:rsidP="008E7F40">
      <w:pPr>
        <w:widowControl w:val="0"/>
        <w:autoSpaceDE w:val="0"/>
        <w:autoSpaceDN w:val="0"/>
        <w:adjustRightInd w:val="0"/>
        <w:jc w:val="both"/>
      </w:pPr>
      <w:r w:rsidRPr="008E7F40">
        <w:t xml:space="preserve">          2. Корректировка и реализация действующих нормативных правовых актов </w:t>
      </w:r>
      <w:r>
        <w:t>Большесундырского сельского поселения</w:t>
      </w:r>
      <w:r w:rsidRPr="008E7F40">
        <w:t xml:space="preserve"> в соответствии с целями и задачами, определенными Стратегией социально-экономического развития поселения,  нормативно-правовое закрепление финансово-экономических отношений применительно к реализации стратегии (в рамках бюджетного процесса и инвестиционной деятельности). </w:t>
      </w:r>
    </w:p>
    <w:p w:rsidR="00C22B6E" w:rsidRPr="008E7F40" w:rsidRDefault="00C22B6E" w:rsidP="008E7F40">
      <w:pPr>
        <w:widowControl w:val="0"/>
        <w:autoSpaceDE w:val="0"/>
        <w:autoSpaceDN w:val="0"/>
        <w:adjustRightInd w:val="0"/>
        <w:ind w:left="397"/>
        <w:jc w:val="both"/>
      </w:pPr>
    </w:p>
    <w:p w:rsidR="00C22B6E" w:rsidRPr="008E7F40" w:rsidRDefault="00C22B6E" w:rsidP="005A4B9D">
      <w:pPr>
        <w:widowControl w:val="0"/>
        <w:autoSpaceDE w:val="0"/>
        <w:autoSpaceDN w:val="0"/>
        <w:adjustRightInd w:val="0"/>
        <w:ind w:left="397"/>
        <w:jc w:val="center"/>
        <w:rPr>
          <w:b/>
        </w:rPr>
      </w:pPr>
      <w:r w:rsidRPr="008E7F40">
        <w:rPr>
          <w:b/>
        </w:rPr>
        <w:t>7. ОЖИДАЕМЫЕ РЕЗУЛЬТАТЫ РЕАЛИЗАЦИИ СТРАТЕГИИ</w:t>
      </w:r>
    </w:p>
    <w:p w:rsidR="00C22B6E" w:rsidRPr="008E7F40" w:rsidRDefault="00C22B6E" w:rsidP="008E7F40">
      <w:pPr>
        <w:widowControl w:val="0"/>
        <w:autoSpaceDE w:val="0"/>
        <w:autoSpaceDN w:val="0"/>
        <w:adjustRightInd w:val="0"/>
        <w:ind w:left="397"/>
        <w:jc w:val="both"/>
      </w:pPr>
    </w:p>
    <w:p w:rsidR="00C22B6E" w:rsidRPr="008E7F40" w:rsidRDefault="00C22B6E" w:rsidP="008E7F40">
      <w:pPr>
        <w:widowControl w:val="0"/>
        <w:autoSpaceDE w:val="0"/>
        <w:autoSpaceDN w:val="0"/>
        <w:adjustRightInd w:val="0"/>
        <w:ind w:left="397"/>
        <w:jc w:val="both"/>
      </w:pPr>
      <w:r w:rsidRPr="008E7F40">
        <w:t xml:space="preserve">   В сфере развития экономики реализация Стратегии позволит:</w:t>
      </w:r>
    </w:p>
    <w:p w:rsidR="00C22B6E" w:rsidRPr="008E7F40" w:rsidRDefault="00C22B6E" w:rsidP="008E7F40">
      <w:pPr>
        <w:widowControl w:val="0"/>
        <w:numPr>
          <w:ilvl w:val="0"/>
          <w:numId w:val="1"/>
        </w:numPr>
        <w:autoSpaceDE w:val="0"/>
        <w:autoSpaceDN w:val="0"/>
        <w:adjustRightInd w:val="0"/>
        <w:jc w:val="both"/>
      </w:pPr>
      <w:r w:rsidRPr="008E7F40">
        <w:t>Реализовать поддержку ЛПХ , КФХ и СМП на территории поселения.</w:t>
      </w:r>
    </w:p>
    <w:p w:rsidR="00C22B6E" w:rsidRPr="008E7F40" w:rsidRDefault="00C22B6E" w:rsidP="008E7F40">
      <w:pPr>
        <w:widowControl w:val="0"/>
        <w:autoSpaceDE w:val="0"/>
        <w:autoSpaceDN w:val="0"/>
        <w:adjustRightInd w:val="0"/>
        <w:ind w:left="720"/>
        <w:jc w:val="both"/>
      </w:pPr>
    </w:p>
    <w:p w:rsidR="00C22B6E" w:rsidRPr="008E7F40" w:rsidRDefault="00C22B6E" w:rsidP="008E7F40">
      <w:pPr>
        <w:widowControl w:val="0"/>
        <w:autoSpaceDE w:val="0"/>
        <w:autoSpaceDN w:val="0"/>
        <w:adjustRightInd w:val="0"/>
        <w:jc w:val="both"/>
      </w:pPr>
      <w:r w:rsidRPr="008E7F40">
        <w:t xml:space="preserve">         В сфере социального развития Стратегия позволит:</w:t>
      </w:r>
    </w:p>
    <w:p w:rsidR="00C22B6E" w:rsidRPr="008E7F40" w:rsidRDefault="00C22B6E" w:rsidP="008E7F40">
      <w:pPr>
        <w:widowControl w:val="0"/>
        <w:autoSpaceDE w:val="0"/>
        <w:autoSpaceDN w:val="0"/>
        <w:adjustRightInd w:val="0"/>
        <w:jc w:val="both"/>
      </w:pPr>
      <w:r w:rsidRPr="008E7F40">
        <w:t xml:space="preserve">1. Создать условия для роста доходов населения. </w:t>
      </w:r>
    </w:p>
    <w:p w:rsidR="00C22B6E" w:rsidRPr="008E7F40" w:rsidRDefault="00C22B6E" w:rsidP="008E7F40">
      <w:pPr>
        <w:widowControl w:val="0"/>
        <w:autoSpaceDE w:val="0"/>
        <w:autoSpaceDN w:val="0"/>
        <w:adjustRightInd w:val="0"/>
        <w:jc w:val="both"/>
      </w:pPr>
      <w:r w:rsidRPr="008E7F40">
        <w:t>2. Повысить комфортность проживания населения.</w:t>
      </w:r>
    </w:p>
    <w:p w:rsidR="00C22B6E" w:rsidRPr="008E7F40" w:rsidRDefault="00C22B6E" w:rsidP="008E7F40">
      <w:pPr>
        <w:widowControl w:val="0"/>
        <w:autoSpaceDE w:val="0"/>
        <w:autoSpaceDN w:val="0"/>
        <w:adjustRightInd w:val="0"/>
        <w:jc w:val="both"/>
      </w:pPr>
      <w:r w:rsidRPr="008E7F40">
        <w:t>3. Обеспечить экологическую безопасность населения.</w:t>
      </w:r>
    </w:p>
    <w:p w:rsidR="00C22B6E" w:rsidRPr="008E7F40" w:rsidRDefault="00C22B6E" w:rsidP="008E7F40">
      <w:pPr>
        <w:widowControl w:val="0"/>
        <w:autoSpaceDE w:val="0"/>
        <w:autoSpaceDN w:val="0"/>
        <w:adjustRightInd w:val="0"/>
        <w:jc w:val="both"/>
      </w:pPr>
      <w:r w:rsidRPr="008E7F40">
        <w:t>4. Обеспечить безопасность дорожного движения.</w:t>
      </w:r>
    </w:p>
    <w:p w:rsidR="00C22B6E" w:rsidRPr="008E7F40" w:rsidRDefault="00C22B6E" w:rsidP="008E7F40">
      <w:pPr>
        <w:widowControl w:val="0"/>
        <w:autoSpaceDE w:val="0"/>
        <w:autoSpaceDN w:val="0"/>
        <w:adjustRightInd w:val="0"/>
        <w:jc w:val="both"/>
      </w:pPr>
    </w:p>
    <w:p w:rsidR="00C22B6E" w:rsidRPr="008E7F40" w:rsidRDefault="00C22B6E" w:rsidP="008E7F40">
      <w:pPr>
        <w:widowControl w:val="0"/>
        <w:autoSpaceDE w:val="0"/>
        <w:autoSpaceDN w:val="0"/>
        <w:adjustRightInd w:val="0"/>
        <w:jc w:val="both"/>
      </w:pPr>
      <w:r w:rsidRPr="008E7F40">
        <w:t xml:space="preserve">        В сфере муниципального управления Стратегия позволит:</w:t>
      </w:r>
    </w:p>
    <w:p w:rsidR="00C22B6E" w:rsidRPr="008E7F40" w:rsidRDefault="00C22B6E" w:rsidP="008E7F40">
      <w:pPr>
        <w:widowControl w:val="0"/>
        <w:autoSpaceDE w:val="0"/>
        <w:autoSpaceDN w:val="0"/>
        <w:adjustRightInd w:val="0"/>
        <w:jc w:val="both"/>
      </w:pPr>
      <w:r w:rsidRPr="008E7F40">
        <w:t>1. Реализовать принципы открытости, прозрачности и результативности деятельности органов местного самоуправления.</w:t>
      </w:r>
    </w:p>
    <w:p w:rsidR="00C22B6E" w:rsidRPr="008E7F40" w:rsidRDefault="00C22B6E" w:rsidP="008E7F40">
      <w:pPr>
        <w:widowControl w:val="0"/>
        <w:autoSpaceDE w:val="0"/>
        <w:autoSpaceDN w:val="0"/>
        <w:adjustRightInd w:val="0"/>
        <w:jc w:val="both"/>
      </w:pPr>
      <w:r w:rsidRPr="008E7F40">
        <w:t>2. Вовлечь в управление территорией поселения  активные слои населения.</w:t>
      </w:r>
    </w:p>
    <w:p w:rsidR="00C22B6E" w:rsidRPr="008E7F40" w:rsidRDefault="00C22B6E" w:rsidP="008E7F40">
      <w:pPr>
        <w:widowControl w:val="0"/>
        <w:autoSpaceDE w:val="0"/>
        <w:autoSpaceDN w:val="0"/>
        <w:adjustRightInd w:val="0"/>
        <w:jc w:val="both"/>
      </w:pPr>
      <w:r w:rsidRPr="008E7F40">
        <w:t>3. Повысить эффективность управления муниципальными финансами.</w:t>
      </w:r>
    </w:p>
    <w:p w:rsidR="00C22B6E" w:rsidRPr="008E7F40" w:rsidRDefault="00C22B6E" w:rsidP="008E7F40">
      <w:pPr>
        <w:widowControl w:val="0"/>
        <w:autoSpaceDE w:val="0"/>
        <w:autoSpaceDN w:val="0"/>
        <w:adjustRightInd w:val="0"/>
        <w:jc w:val="both"/>
      </w:pPr>
    </w:p>
    <w:p w:rsidR="00C22B6E" w:rsidRPr="008E7F40" w:rsidRDefault="00C22B6E" w:rsidP="005A4B9D">
      <w:pPr>
        <w:widowControl w:val="0"/>
        <w:autoSpaceDE w:val="0"/>
        <w:autoSpaceDN w:val="0"/>
        <w:adjustRightInd w:val="0"/>
        <w:ind w:firstLine="720"/>
        <w:jc w:val="center"/>
        <w:outlineLvl w:val="0"/>
        <w:rPr>
          <w:b/>
          <w:bCs/>
        </w:rPr>
      </w:pPr>
      <w:r w:rsidRPr="008E7F40">
        <w:rPr>
          <w:b/>
          <w:bCs/>
        </w:rPr>
        <w:t>8. УПРАВЛЕНИЕ РЕАЛИЗАЦИЕЙ СТРАТЕГИИ</w:t>
      </w:r>
    </w:p>
    <w:p w:rsidR="00C22B6E" w:rsidRPr="008E7F40" w:rsidRDefault="00C22B6E" w:rsidP="008E7F40">
      <w:pPr>
        <w:widowControl w:val="0"/>
        <w:autoSpaceDE w:val="0"/>
        <w:autoSpaceDN w:val="0"/>
        <w:adjustRightInd w:val="0"/>
        <w:ind w:firstLine="540"/>
        <w:jc w:val="both"/>
        <w:rPr>
          <w:bCs/>
        </w:rPr>
      </w:pPr>
      <w:r w:rsidRPr="008E7F40">
        <w:rPr>
          <w:bCs/>
        </w:rPr>
        <w:t xml:space="preserve">Реализация Стратегии осуществляется администраций </w:t>
      </w:r>
      <w:r>
        <w:rPr>
          <w:bCs/>
        </w:rPr>
        <w:t>Большесундырского сельского поселения</w:t>
      </w:r>
      <w:r w:rsidRPr="008E7F40">
        <w:rPr>
          <w:bCs/>
        </w:rPr>
        <w:t>,  в соответствии с полномочиями в установленной сфере деятельности.</w:t>
      </w:r>
    </w:p>
    <w:p w:rsidR="00C22B6E" w:rsidRPr="008E7F40" w:rsidRDefault="00C22B6E" w:rsidP="008E7F40">
      <w:pPr>
        <w:widowControl w:val="0"/>
        <w:autoSpaceDE w:val="0"/>
        <w:autoSpaceDN w:val="0"/>
        <w:adjustRightInd w:val="0"/>
        <w:ind w:firstLine="540"/>
        <w:jc w:val="both"/>
        <w:rPr>
          <w:bCs/>
        </w:rPr>
      </w:pPr>
      <w:r w:rsidRPr="008E7F40">
        <w:rPr>
          <w:bCs/>
        </w:rPr>
        <w:t xml:space="preserve">Координатором реализации Стратегии является Глава </w:t>
      </w:r>
      <w:r>
        <w:rPr>
          <w:bCs/>
        </w:rPr>
        <w:t>Большесундырского сельского поселения</w:t>
      </w:r>
      <w:r w:rsidRPr="008E7F40">
        <w:rPr>
          <w:bCs/>
        </w:rPr>
        <w:t>.</w:t>
      </w:r>
    </w:p>
    <w:p w:rsidR="00C22B6E" w:rsidRPr="008E7F40" w:rsidRDefault="00C22B6E" w:rsidP="008E7F40">
      <w:pPr>
        <w:ind w:right="397"/>
        <w:jc w:val="both"/>
      </w:pPr>
    </w:p>
    <w:p w:rsidR="00C22B6E" w:rsidRPr="008E7F40" w:rsidRDefault="00C22B6E" w:rsidP="008E7F40">
      <w:pPr>
        <w:widowControl w:val="0"/>
        <w:autoSpaceDE w:val="0"/>
        <w:autoSpaceDN w:val="0"/>
        <w:adjustRightInd w:val="0"/>
        <w:ind w:firstLine="720"/>
        <w:jc w:val="both"/>
      </w:pPr>
    </w:p>
    <w:p w:rsidR="00C22B6E" w:rsidRPr="008E7F40" w:rsidRDefault="00C22B6E" w:rsidP="008E7F40">
      <w:pPr>
        <w:widowControl w:val="0"/>
        <w:autoSpaceDE w:val="0"/>
        <w:autoSpaceDN w:val="0"/>
        <w:adjustRightInd w:val="0"/>
        <w:ind w:firstLine="720"/>
        <w:jc w:val="both"/>
      </w:pPr>
    </w:p>
    <w:p w:rsidR="00C22B6E" w:rsidRPr="008E7F40" w:rsidRDefault="00C22B6E" w:rsidP="008E7F40">
      <w:pPr>
        <w:keepNext/>
        <w:widowControl w:val="0"/>
        <w:ind w:right="11"/>
        <w:jc w:val="both"/>
        <w:outlineLvl w:val="0"/>
        <w:rPr>
          <w:bCs/>
          <w:spacing w:val="20"/>
          <w:kern w:val="32"/>
        </w:rPr>
      </w:pPr>
    </w:p>
    <w:p w:rsidR="00C22B6E" w:rsidRPr="008E7F40" w:rsidRDefault="00C22B6E" w:rsidP="008E7F40">
      <w:pPr>
        <w:keepNext/>
        <w:widowControl w:val="0"/>
        <w:ind w:right="11"/>
        <w:jc w:val="both"/>
        <w:outlineLvl w:val="0"/>
        <w:rPr>
          <w:bCs/>
          <w:spacing w:val="20"/>
          <w:kern w:val="32"/>
        </w:rPr>
      </w:pPr>
    </w:p>
    <w:p w:rsidR="00C22B6E" w:rsidRPr="008E7F40" w:rsidRDefault="00C22B6E" w:rsidP="00AA1D71">
      <w:pPr>
        <w:keepNext/>
        <w:widowControl w:val="0"/>
        <w:ind w:left="4680" w:right="11"/>
        <w:jc w:val="right"/>
        <w:outlineLvl w:val="0"/>
        <w:rPr>
          <w:bCs/>
          <w:spacing w:val="20"/>
          <w:kern w:val="32"/>
        </w:rPr>
      </w:pPr>
      <w:r w:rsidRPr="008E7F40">
        <w:rPr>
          <w:bCs/>
          <w:spacing w:val="20"/>
          <w:kern w:val="32"/>
        </w:rPr>
        <w:t xml:space="preserve">Приложение №2 </w:t>
      </w:r>
    </w:p>
    <w:p w:rsidR="00C22B6E" w:rsidRDefault="00C22B6E" w:rsidP="00AA1D71">
      <w:pPr>
        <w:widowControl w:val="0"/>
        <w:autoSpaceDE w:val="0"/>
        <w:autoSpaceDN w:val="0"/>
        <w:adjustRightInd w:val="0"/>
        <w:ind w:left="3960" w:firstLine="720"/>
        <w:jc w:val="right"/>
      </w:pPr>
      <w:r w:rsidRPr="008E7F40">
        <w:t xml:space="preserve">к постановлению </w:t>
      </w:r>
      <w:r>
        <w:t>а</w:t>
      </w:r>
      <w:r w:rsidRPr="008E7F40">
        <w:t xml:space="preserve">дминистрации </w:t>
      </w:r>
      <w:r>
        <w:t>Большесундырского сельского поселения</w:t>
      </w:r>
    </w:p>
    <w:p w:rsidR="00C22B6E" w:rsidRDefault="00C22B6E" w:rsidP="00AA1D71">
      <w:pPr>
        <w:widowControl w:val="0"/>
        <w:autoSpaceDE w:val="0"/>
        <w:autoSpaceDN w:val="0"/>
        <w:adjustRightInd w:val="0"/>
        <w:ind w:left="3960" w:firstLine="720"/>
        <w:jc w:val="right"/>
      </w:pPr>
      <w:r>
        <w:t xml:space="preserve">Моргаушского района </w:t>
      </w:r>
    </w:p>
    <w:p w:rsidR="00C22B6E" w:rsidRDefault="00C22B6E" w:rsidP="00AA1D71">
      <w:pPr>
        <w:widowControl w:val="0"/>
        <w:autoSpaceDE w:val="0"/>
        <w:autoSpaceDN w:val="0"/>
        <w:adjustRightInd w:val="0"/>
        <w:ind w:left="3960" w:firstLine="720"/>
        <w:jc w:val="right"/>
      </w:pPr>
      <w:r>
        <w:t>Чувашской Республики</w:t>
      </w:r>
    </w:p>
    <w:p w:rsidR="00C22B6E" w:rsidRPr="008E7F40" w:rsidRDefault="00C22B6E" w:rsidP="00AA1D71">
      <w:pPr>
        <w:widowControl w:val="0"/>
        <w:autoSpaceDE w:val="0"/>
        <w:autoSpaceDN w:val="0"/>
        <w:adjustRightInd w:val="0"/>
        <w:ind w:left="3960" w:firstLine="720"/>
        <w:jc w:val="right"/>
      </w:pPr>
      <w:r w:rsidRPr="008E7F40">
        <w:t xml:space="preserve">от </w:t>
      </w:r>
      <w:r>
        <w:t>21.12.2016 г. №189 «а»</w:t>
      </w:r>
    </w:p>
    <w:p w:rsidR="00C22B6E" w:rsidRPr="008E7F40" w:rsidRDefault="00C22B6E" w:rsidP="00AA1D71">
      <w:pPr>
        <w:widowControl w:val="0"/>
        <w:autoSpaceDE w:val="0"/>
        <w:autoSpaceDN w:val="0"/>
        <w:adjustRightInd w:val="0"/>
        <w:ind w:left="4680" w:firstLine="720"/>
        <w:jc w:val="right"/>
      </w:pPr>
    </w:p>
    <w:p w:rsidR="00C22B6E" w:rsidRDefault="00C22B6E" w:rsidP="00522486">
      <w:pPr>
        <w:keepNext/>
        <w:widowControl w:val="0"/>
        <w:ind w:right="397"/>
        <w:jc w:val="center"/>
        <w:outlineLvl w:val="0"/>
        <w:rPr>
          <w:b/>
          <w:bCs/>
          <w:caps/>
          <w:spacing w:val="20"/>
          <w:kern w:val="32"/>
        </w:rPr>
      </w:pPr>
      <w:r w:rsidRPr="008E7F40">
        <w:rPr>
          <w:b/>
          <w:bCs/>
          <w:caps/>
          <w:spacing w:val="20"/>
          <w:kern w:val="32"/>
        </w:rPr>
        <w:t>пЛАН МЕРОПРИЯТИЙ</w:t>
      </w:r>
    </w:p>
    <w:p w:rsidR="00C22B6E" w:rsidRPr="008E7F40" w:rsidRDefault="00C22B6E" w:rsidP="00522486">
      <w:pPr>
        <w:keepNext/>
        <w:widowControl w:val="0"/>
        <w:ind w:right="397"/>
        <w:jc w:val="center"/>
        <w:outlineLvl w:val="0"/>
        <w:rPr>
          <w:b/>
          <w:bCs/>
          <w:caps/>
          <w:spacing w:val="20"/>
          <w:kern w:val="32"/>
        </w:rPr>
      </w:pPr>
      <w:r w:rsidRPr="008E7F40">
        <w:rPr>
          <w:b/>
          <w:bCs/>
          <w:caps/>
          <w:spacing w:val="20"/>
          <w:kern w:val="32"/>
        </w:rPr>
        <w:t xml:space="preserve"> ПО РЕАЛИЗАЦИИ СТРАТЕГИИ</w:t>
      </w:r>
    </w:p>
    <w:p w:rsidR="00C22B6E" w:rsidRDefault="00C22B6E" w:rsidP="00522486">
      <w:pPr>
        <w:widowControl w:val="0"/>
        <w:autoSpaceDE w:val="0"/>
        <w:autoSpaceDN w:val="0"/>
        <w:adjustRightInd w:val="0"/>
        <w:ind w:firstLine="720"/>
        <w:jc w:val="center"/>
        <w:rPr>
          <w:b/>
        </w:rPr>
      </w:pPr>
      <w:r w:rsidRPr="008E7F40">
        <w:rPr>
          <w:b/>
        </w:rPr>
        <w:t xml:space="preserve">СОЦИАЛЬНО-ЭКОНОМИЧЕСКОГО РАЗВИТИЯ </w:t>
      </w:r>
      <w:r>
        <w:rPr>
          <w:b/>
        </w:rPr>
        <w:t>БОЛЬШЕСУНДЫРСКОГО СЕЛЬСКОГО ПОСЕЛЕНИЯ</w:t>
      </w:r>
      <w:r w:rsidRPr="008E7F40">
        <w:rPr>
          <w:b/>
        </w:rPr>
        <w:t xml:space="preserve"> </w:t>
      </w:r>
    </w:p>
    <w:p w:rsidR="00C22B6E" w:rsidRPr="008E7F40" w:rsidRDefault="00C22B6E" w:rsidP="00522486">
      <w:pPr>
        <w:widowControl w:val="0"/>
        <w:autoSpaceDE w:val="0"/>
        <w:autoSpaceDN w:val="0"/>
        <w:adjustRightInd w:val="0"/>
        <w:ind w:firstLine="720"/>
        <w:jc w:val="center"/>
        <w:rPr>
          <w:b/>
        </w:rPr>
      </w:pPr>
      <w:r w:rsidRPr="008E7F40">
        <w:rPr>
          <w:b/>
        </w:rPr>
        <w:t xml:space="preserve">НА ПЕРИОД С </w:t>
      </w:r>
      <w:r>
        <w:rPr>
          <w:b/>
        </w:rPr>
        <w:t>2017</w:t>
      </w:r>
      <w:r w:rsidRPr="008E7F40">
        <w:rPr>
          <w:b/>
        </w:rPr>
        <w:t xml:space="preserve"> ПО 2025 ГОДЫ</w:t>
      </w:r>
    </w:p>
    <w:p w:rsidR="00C22B6E" w:rsidRPr="008E7F40" w:rsidRDefault="00C22B6E" w:rsidP="008E7F40">
      <w:pPr>
        <w:widowControl w:val="0"/>
        <w:autoSpaceDE w:val="0"/>
        <w:autoSpaceDN w:val="0"/>
        <w:adjustRightInd w:val="0"/>
        <w:ind w:firstLine="720"/>
        <w:jc w:val="both"/>
      </w:pPr>
    </w:p>
    <w:p w:rsidR="00C22B6E" w:rsidRPr="008E7F40" w:rsidRDefault="00C22B6E" w:rsidP="008E7F40">
      <w:pPr>
        <w:widowControl w:val="0"/>
        <w:suppressAutoHyphens/>
        <w:autoSpaceDE w:val="0"/>
        <w:autoSpaceDN w:val="0"/>
        <w:adjustRightInd w:val="0"/>
        <w:ind w:right="397" w:firstLine="720"/>
        <w:jc w:val="both"/>
      </w:pPr>
      <w:r w:rsidRPr="008E7F40">
        <w:t xml:space="preserve">Основными механизмами реализации Стратегического плана являются управление стратегическими проектами, межведомственная координация,  повышение квалификации муниципальных служащих </w:t>
      </w:r>
      <w:r>
        <w:t>Большесундырского сельского поселения</w:t>
      </w:r>
      <w:r w:rsidRPr="008E7F40">
        <w:t>, обеспечение обратной связи с населением и профессиональным сообществом.</w:t>
      </w:r>
    </w:p>
    <w:p w:rsidR="00C22B6E" w:rsidRPr="008E7F40" w:rsidRDefault="00C22B6E" w:rsidP="008E7F40">
      <w:pPr>
        <w:widowControl w:val="0"/>
        <w:suppressAutoHyphens/>
        <w:autoSpaceDE w:val="0"/>
        <w:autoSpaceDN w:val="0"/>
        <w:adjustRightInd w:val="0"/>
        <w:ind w:right="397" w:firstLine="720"/>
        <w:jc w:val="both"/>
      </w:pPr>
    </w:p>
    <w:p w:rsidR="00C22B6E" w:rsidRPr="008E7F40" w:rsidRDefault="00C22B6E" w:rsidP="008E7F40">
      <w:pPr>
        <w:widowControl w:val="0"/>
        <w:autoSpaceDE w:val="0"/>
        <w:autoSpaceDN w:val="0"/>
        <w:adjustRightInd w:val="0"/>
        <w:ind w:right="397" w:firstLine="720"/>
        <w:jc w:val="both"/>
      </w:pPr>
      <w:r w:rsidRPr="008E7F40">
        <w:t>1. Основные этапы реализации Стратегического плана</w:t>
      </w:r>
    </w:p>
    <w:p w:rsidR="00C22B6E" w:rsidRPr="008E7F40" w:rsidRDefault="00C22B6E" w:rsidP="008E7F40">
      <w:pPr>
        <w:widowControl w:val="0"/>
        <w:autoSpaceDE w:val="0"/>
        <w:autoSpaceDN w:val="0"/>
        <w:adjustRightInd w:val="0"/>
        <w:ind w:right="397" w:firstLine="720"/>
        <w:jc w:val="both"/>
      </w:pPr>
      <w:r w:rsidRPr="008E7F40">
        <w:tab/>
        <w:t xml:space="preserve">Реализация Стратегического плана условно разбивается на два этапа.  </w:t>
      </w:r>
    </w:p>
    <w:p w:rsidR="00C22B6E" w:rsidRPr="008E7F40" w:rsidRDefault="00C22B6E" w:rsidP="008E7F40">
      <w:pPr>
        <w:widowControl w:val="0"/>
        <w:autoSpaceDE w:val="0"/>
        <w:autoSpaceDN w:val="0"/>
        <w:adjustRightInd w:val="0"/>
        <w:ind w:right="397" w:firstLine="720"/>
        <w:jc w:val="both"/>
      </w:pPr>
      <w:r w:rsidRPr="008E7F40">
        <w:rPr>
          <w:lang w:val="en-US"/>
        </w:rPr>
        <w:t>I</w:t>
      </w:r>
      <w:r w:rsidRPr="008E7F40">
        <w:t xml:space="preserve"> этап «Масштабное инвестирование» (</w:t>
      </w:r>
      <w:r>
        <w:t>2017</w:t>
      </w:r>
      <w:r w:rsidRPr="008E7F40">
        <w:t>-2020 гг.)</w:t>
      </w:r>
    </w:p>
    <w:p w:rsidR="00C22B6E" w:rsidRPr="008E7F40" w:rsidRDefault="00C22B6E" w:rsidP="008E7F40">
      <w:pPr>
        <w:widowControl w:val="0"/>
        <w:autoSpaceDE w:val="0"/>
        <w:autoSpaceDN w:val="0"/>
        <w:adjustRightInd w:val="0"/>
        <w:ind w:right="397" w:firstLine="708"/>
        <w:jc w:val="both"/>
      </w:pPr>
      <w:r w:rsidRPr="008E7F40">
        <w:t>Данный этап предусматривает реализацию мероприятий, направленных на привлечение инвестиций и развитие экономики, в том числе:</w:t>
      </w:r>
    </w:p>
    <w:p w:rsidR="00C22B6E" w:rsidRPr="008E7F40" w:rsidRDefault="00C22B6E" w:rsidP="008E7F40">
      <w:pPr>
        <w:widowControl w:val="0"/>
        <w:autoSpaceDE w:val="0"/>
        <w:autoSpaceDN w:val="0"/>
        <w:adjustRightInd w:val="0"/>
        <w:ind w:right="397" w:firstLine="720"/>
        <w:jc w:val="both"/>
      </w:pPr>
      <w:r w:rsidRPr="008E7F40">
        <w:t>-формирование благоприятного инвестиционного климата– 202</w:t>
      </w:r>
      <w:r>
        <w:t>1</w:t>
      </w:r>
      <w:r w:rsidRPr="008E7F40">
        <w:t xml:space="preserve"> год;</w:t>
      </w:r>
    </w:p>
    <w:p w:rsidR="00C22B6E" w:rsidRPr="008E7F40" w:rsidRDefault="00C22B6E" w:rsidP="008E7F40">
      <w:pPr>
        <w:widowControl w:val="0"/>
        <w:autoSpaceDE w:val="0"/>
        <w:autoSpaceDN w:val="0"/>
        <w:adjustRightInd w:val="0"/>
        <w:ind w:right="397" w:firstLine="720"/>
        <w:jc w:val="both"/>
      </w:pPr>
      <w:r w:rsidRPr="008E7F40">
        <w:t xml:space="preserve">-проведение подготовительных мероприятий для реализации инвестиционных проектов – </w:t>
      </w:r>
      <w:r>
        <w:t>2017</w:t>
      </w:r>
      <w:r w:rsidRPr="008E7F40">
        <w:t>-2020 годы.</w:t>
      </w:r>
    </w:p>
    <w:p w:rsidR="00C22B6E" w:rsidRPr="008E7F40" w:rsidRDefault="00C22B6E" w:rsidP="008E7F40">
      <w:pPr>
        <w:widowControl w:val="0"/>
        <w:autoSpaceDE w:val="0"/>
        <w:autoSpaceDN w:val="0"/>
        <w:adjustRightInd w:val="0"/>
        <w:ind w:right="397" w:firstLine="720"/>
        <w:jc w:val="both"/>
      </w:pPr>
      <w:r w:rsidRPr="008E7F40">
        <w:rPr>
          <w:lang w:val="en-US"/>
        </w:rPr>
        <w:t>II</w:t>
      </w:r>
      <w:r w:rsidRPr="008E7F40">
        <w:t xml:space="preserve"> этап «Повышение качества жизни» (202</w:t>
      </w:r>
      <w:r>
        <w:t>2</w:t>
      </w:r>
      <w:r w:rsidRPr="008E7F40">
        <w:t>-2025 гг.)</w:t>
      </w:r>
    </w:p>
    <w:p w:rsidR="00C22B6E" w:rsidRPr="008E7F40" w:rsidRDefault="00C22B6E" w:rsidP="008E7F40">
      <w:pPr>
        <w:widowControl w:val="0"/>
        <w:autoSpaceDE w:val="0"/>
        <w:autoSpaceDN w:val="0"/>
        <w:adjustRightInd w:val="0"/>
        <w:ind w:right="397" w:firstLine="720"/>
        <w:jc w:val="both"/>
      </w:pPr>
      <w:r w:rsidRPr="008E7F40">
        <w:tab/>
        <w:t>На втором этапе планируется:</w:t>
      </w:r>
    </w:p>
    <w:p w:rsidR="00C22B6E" w:rsidRPr="008E7F40" w:rsidRDefault="00C22B6E" w:rsidP="008E7F40">
      <w:pPr>
        <w:widowControl w:val="0"/>
        <w:autoSpaceDE w:val="0"/>
        <w:autoSpaceDN w:val="0"/>
        <w:adjustRightInd w:val="0"/>
        <w:ind w:right="397" w:firstLine="720"/>
        <w:jc w:val="both"/>
      </w:pPr>
      <w:r w:rsidRPr="008E7F40">
        <w:t>-ускоренное развитие малого предпринимательства – 202</w:t>
      </w:r>
      <w:r>
        <w:t>2</w:t>
      </w:r>
      <w:r w:rsidRPr="008E7F40">
        <w:t>-2025 гг.;</w:t>
      </w:r>
    </w:p>
    <w:p w:rsidR="00C22B6E" w:rsidRPr="008E7F40" w:rsidRDefault="00C22B6E" w:rsidP="008E7F40">
      <w:pPr>
        <w:widowControl w:val="0"/>
        <w:autoSpaceDE w:val="0"/>
        <w:autoSpaceDN w:val="0"/>
        <w:adjustRightInd w:val="0"/>
        <w:ind w:right="397" w:firstLine="720"/>
        <w:jc w:val="both"/>
      </w:pPr>
      <w:r w:rsidRPr="008E7F40">
        <w:t>-повышение товарности ЛПХ – 202</w:t>
      </w:r>
      <w:r>
        <w:t>2</w:t>
      </w:r>
      <w:r w:rsidRPr="008E7F40">
        <w:t>-2025 гг.;</w:t>
      </w:r>
    </w:p>
    <w:p w:rsidR="00C22B6E" w:rsidRPr="008E7F40" w:rsidRDefault="00C22B6E" w:rsidP="008E7F40">
      <w:pPr>
        <w:widowControl w:val="0"/>
        <w:autoSpaceDE w:val="0"/>
        <w:autoSpaceDN w:val="0"/>
        <w:adjustRightInd w:val="0"/>
        <w:ind w:right="397" w:firstLine="720"/>
        <w:jc w:val="both"/>
      </w:pPr>
      <w:r w:rsidRPr="008E7F40">
        <w:t>-повышение доходов населения – 202</w:t>
      </w:r>
      <w:r>
        <w:t>2</w:t>
      </w:r>
      <w:r w:rsidRPr="008E7F40">
        <w:t>-2025 гг.;</w:t>
      </w:r>
    </w:p>
    <w:p w:rsidR="00C22B6E" w:rsidRPr="008E7F40" w:rsidRDefault="00C22B6E" w:rsidP="008E7F40">
      <w:pPr>
        <w:widowControl w:val="0"/>
        <w:autoSpaceDE w:val="0"/>
        <w:autoSpaceDN w:val="0"/>
        <w:adjustRightInd w:val="0"/>
        <w:ind w:right="397" w:firstLine="720"/>
        <w:jc w:val="both"/>
      </w:pPr>
      <w:r w:rsidRPr="008E7F40">
        <w:t>-улучшение качества торгового обслуживания населения, развитие сферы услуг – 202</w:t>
      </w:r>
      <w:r>
        <w:t>2</w:t>
      </w:r>
      <w:r w:rsidRPr="008E7F40">
        <w:t>-2025 гг.;</w:t>
      </w:r>
    </w:p>
    <w:p w:rsidR="00C22B6E" w:rsidRPr="008E7F40" w:rsidRDefault="00C22B6E" w:rsidP="008E7F40">
      <w:pPr>
        <w:widowControl w:val="0"/>
        <w:autoSpaceDE w:val="0"/>
        <w:autoSpaceDN w:val="0"/>
        <w:adjustRightInd w:val="0"/>
        <w:ind w:right="397" w:firstLine="720"/>
        <w:jc w:val="both"/>
      </w:pPr>
      <w:r w:rsidRPr="008E7F40">
        <w:t>-обеспечение населения качественными  услугами в социальной сфере – 202</w:t>
      </w:r>
      <w:r>
        <w:t>2</w:t>
      </w:r>
      <w:r w:rsidRPr="008E7F40">
        <w:t>-2025 гг.;</w:t>
      </w:r>
    </w:p>
    <w:p w:rsidR="00C22B6E" w:rsidRPr="008E7F40" w:rsidRDefault="00C22B6E" w:rsidP="008E7F40">
      <w:pPr>
        <w:widowControl w:val="0"/>
        <w:autoSpaceDE w:val="0"/>
        <w:autoSpaceDN w:val="0"/>
        <w:adjustRightInd w:val="0"/>
        <w:ind w:right="397" w:firstLine="720"/>
        <w:jc w:val="both"/>
      </w:pPr>
      <w:r w:rsidRPr="008E7F40">
        <w:t>-повышение комфортности проживания в поселении за счет формирования современных услуг ЖКХ– 202</w:t>
      </w:r>
      <w:r>
        <w:t>2</w:t>
      </w:r>
      <w:r w:rsidRPr="008E7F40">
        <w:t>-2025 гг.</w:t>
      </w:r>
    </w:p>
    <w:p w:rsidR="00C22B6E" w:rsidRPr="008E7F40" w:rsidRDefault="00C22B6E" w:rsidP="008E7F40">
      <w:pPr>
        <w:widowControl w:val="0"/>
        <w:autoSpaceDE w:val="0"/>
        <w:autoSpaceDN w:val="0"/>
        <w:adjustRightInd w:val="0"/>
        <w:ind w:right="397" w:firstLine="720"/>
        <w:jc w:val="both"/>
      </w:pPr>
    </w:p>
    <w:p w:rsidR="00C22B6E" w:rsidRPr="008E7F40" w:rsidRDefault="00C22B6E" w:rsidP="008E7F40">
      <w:pPr>
        <w:widowControl w:val="0"/>
        <w:autoSpaceDE w:val="0"/>
        <w:autoSpaceDN w:val="0"/>
        <w:adjustRightInd w:val="0"/>
        <w:ind w:right="397" w:firstLine="720"/>
        <w:jc w:val="both"/>
      </w:pPr>
      <w:r w:rsidRPr="008E7F40">
        <w:t>2. Механизмы реализации Стратегического плана</w:t>
      </w:r>
    </w:p>
    <w:p w:rsidR="00C22B6E" w:rsidRPr="008E7F40" w:rsidRDefault="00C22B6E" w:rsidP="008E7F40">
      <w:pPr>
        <w:widowControl w:val="0"/>
        <w:autoSpaceDE w:val="0"/>
        <w:autoSpaceDN w:val="0"/>
        <w:adjustRightInd w:val="0"/>
        <w:ind w:right="397" w:firstLine="720"/>
        <w:jc w:val="both"/>
      </w:pPr>
      <w:r w:rsidRPr="008E7F40">
        <w:t>Основными механизмами реализации Стратегического плана в среднесрочной перспективе являются:</w:t>
      </w:r>
    </w:p>
    <w:p w:rsidR="00C22B6E" w:rsidRPr="008E7F40" w:rsidRDefault="00C22B6E" w:rsidP="008E7F40">
      <w:pPr>
        <w:widowControl w:val="0"/>
        <w:autoSpaceDE w:val="0"/>
        <w:autoSpaceDN w:val="0"/>
        <w:adjustRightInd w:val="0"/>
        <w:ind w:right="397" w:firstLine="720"/>
        <w:jc w:val="both"/>
      </w:pPr>
      <w:r w:rsidRPr="008E7F40">
        <w:t xml:space="preserve">- Муниципальная программа «Развитие социально-экономического потенциала </w:t>
      </w:r>
      <w:r>
        <w:t>Большесундырского сельского поселения</w:t>
      </w:r>
      <w:r w:rsidRPr="008E7F40">
        <w:t xml:space="preserve">  Моргаушского района  Чувашской Республики   до 2020 года»;</w:t>
      </w:r>
    </w:p>
    <w:p w:rsidR="00C22B6E" w:rsidRPr="008E7F40" w:rsidRDefault="00C22B6E" w:rsidP="008E7F40">
      <w:pPr>
        <w:widowControl w:val="0"/>
        <w:autoSpaceDE w:val="0"/>
        <w:autoSpaceDN w:val="0"/>
        <w:adjustRightInd w:val="0"/>
        <w:ind w:right="397" w:firstLine="720"/>
        <w:jc w:val="both"/>
      </w:pPr>
      <w:r w:rsidRPr="008E7F40">
        <w:t>-целевые программы поселения.</w:t>
      </w:r>
    </w:p>
    <w:p w:rsidR="00C22B6E" w:rsidRPr="008E7F40" w:rsidRDefault="00C22B6E" w:rsidP="008E7F40">
      <w:pPr>
        <w:widowControl w:val="0"/>
        <w:autoSpaceDE w:val="0"/>
        <w:autoSpaceDN w:val="0"/>
        <w:adjustRightInd w:val="0"/>
        <w:ind w:right="397" w:firstLine="720"/>
        <w:jc w:val="both"/>
        <w:rPr>
          <w:b/>
        </w:rPr>
      </w:pPr>
      <w:r w:rsidRPr="008E7F40">
        <w:t xml:space="preserve">   </w:t>
      </w:r>
    </w:p>
    <w:p w:rsidR="00C22B6E" w:rsidRPr="008E7F40" w:rsidRDefault="00C22B6E" w:rsidP="008E7F40">
      <w:pPr>
        <w:widowControl w:val="0"/>
        <w:suppressAutoHyphens/>
        <w:autoSpaceDE w:val="0"/>
        <w:autoSpaceDN w:val="0"/>
        <w:adjustRightInd w:val="0"/>
        <w:ind w:right="397" w:firstLine="720"/>
        <w:jc w:val="both"/>
      </w:pPr>
      <w:r w:rsidRPr="008E7F40">
        <w:t>3. Проведение мониторинга</w:t>
      </w:r>
    </w:p>
    <w:p w:rsidR="00C22B6E" w:rsidRPr="008E7F40" w:rsidRDefault="00C22B6E" w:rsidP="008E7F40">
      <w:pPr>
        <w:widowControl w:val="0"/>
        <w:shd w:val="clear" w:color="auto" w:fill="FFFFFF"/>
        <w:autoSpaceDE w:val="0"/>
        <w:autoSpaceDN w:val="0"/>
        <w:adjustRightInd w:val="0"/>
        <w:ind w:right="397"/>
        <w:jc w:val="both"/>
        <w:rPr>
          <w:color w:val="000000"/>
        </w:rPr>
      </w:pPr>
      <w:r w:rsidRPr="008E7F40">
        <w:rPr>
          <w:color w:val="000000"/>
        </w:rPr>
        <w:t xml:space="preserve">        Основной целью мониторинга является обеспечение реализации и постоянное поддержание актуальности Стратегического плана развития.</w:t>
      </w:r>
    </w:p>
    <w:p w:rsidR="00C22B6E" w:rsidRPr="008E7F40" w:rsidRDefault="00C22B6E" w:rsidP="008E7F40">
      <w:pPr>
        <w:widowControl w:val="0"/>
        <w:shd w:val="clear" w:color="auto" w:fill="FFFFFF"/>
        <w:autoSpaceDE w:val="0"/>
        <w:autoSpaceDN w:val="0"/>
        <w:adjustRightInd w:val="0"/>
        <w:ind w:right="397" w:firstLine="720"/>
        <w:jc w:val="both"/>
      </w:pPr>
      <w:r w:rsidRPr="008E7F40">
        <w:rPr>
          <w:color w:val="000000"/>
        </w:rPr>
        <w:t xml:space="preserve">  В ходе мониторинга Стратегического плана будут решаться следующие задачи: </w:t>
      </w:r>
    </w:p>
    <w:p w:rsidR="00C22B6E" w:rsidRPr="008E7F40" w:rsidRDefault="00C22B6E" w:rsidP="008E7F40">
      <w:pPr>
        <w:widowControl w:val="0"/>
        <w:shd w:val="clear" w:color="auto" w:fill="FFFFFF"/>
        <w:autoSpaceDE w:val="0"/>
        <w:autoSpaceDN w:val="0"/>
        <w:adjustRightInd w:val="0"/>
        <w:ind w:right="397" w:firstLine="720"/>
        <w:jc w:val="both"/>
        <w:rPr>
          <w:color w:val="000000"/>
        </w:rPr>
      </w:pPr>
      <w:r w:rsidRPr="008E7F40">
        <w:rPr>
          <w:color w:val="000000"/>
        </w:rPr>
        <w:t>-оценка степени достижения целей Стратегического плана;</w:t>
      </w:r>
    </w:p>
    <w:p w:rsidR="00C22B6E" w:rsidRPr="008E7F40" w:rsidRDefault="00C22B6E" w:rsidP="008E7F40">
      <w:pPr>
        <w:widowControl w:val="0"/>
        <w:shd w:val="clear" w:color="auto" w:fill="FFFFFF"/>
        <w:autoSpaceDE w:val="0"/>
        <w:autoSpaceDN w:val="0"/>
        <w:adjustRightInd w:val="0"/>
        <w:ind w:right="397" w:firstLine="720"/>
        <w:jc w:val="both"/>
        <w:rPr>
          <w:color w:val="000000"/>
        </w:rPr>
      </w:pPr>
      <w:r w:rsidRPr="008E7F40">
        <w:rPr>
          <w:color w:val="000000"/>
        </w:rPr>
        <w:t>-оценка степени реализации задач;</w:t>
      </w:r>
    </w:p>
    <w:p w:rsidR="00C22B6E" w:rsidRPr="008E7F40" w:rsidRDefault="00C22B6E" w:rsidP="008E7F40">
      <w:pPr>
        <w:widowControl w:val="0"/>
        <w:shd w:val="clear" w:color="auto" w:fill="FFFFFF"/>
        <w:autoSpaceDE w:val="0"/>
        <w:autoSpaceDN w:val="0"/>
        <w:adjustRightInd w:val="0"/>
        <w:ind w:right="397" w:firstLine="720"/>
        <w:jc w:val="both"/>
        <w:rPr>
          <w:color w:val="000000"/>
        </w:rPr>
      </w:pPr>
      <w:r w:rsidRPr="008E7F40">
        <w:rPr>
          <w:color w:val="000000"/>
        </w:rPr>
        <w:t>-оценка степени выполнения целевых индикаторов целей и задач Стратегического плана.</w:t>
      </w:r>
    </w:p>
    <w:p w:rsidR="00C22B6E" w:rsidRPr="008E7F40" w:rsidRDefault="00C22B6E" w:rsidP="008E7F40">
      <w:pPr>
        <w:widowControl w:val="0"/>
        <w:shd w:val="clear" w:color="auto" w:fill="FFFFFF"/>
        <w:autoSpaceDE w:val="0"/>
        <w:autoSpaceDN w:val="0"/>
        <w:adjustRightInd w:val="0"/>
        <w:ind w:right="397" w:firstLine="720"/>
        <w:jc w:val="both"/>
        <w:rPr>
          <w:color w:val="000000"/>
        </w:rPr>
      </w:pPr>
      <w:r w:rsidRPr="008E7F40">
        <w:rPr>
          <w:color w:val="000000"/>
        </w:rPr>
        <w:t>Итоги мониторинга подводятся один раз в год с выводами о степени достижения целей и необходимости корректировки Стратегического плана.</w:t>
      </w:r>
    </w:p>
    <w:p w:rsidR="00C22B6E" w:rsidRPr="008E7F40" w:rsidRDefault="00C22B6E" w:rsidP="008E7F40">
      <w:pPr>
        <w:widowControl w:val="0"/>
        <w:shd w:val="clear" w:color="auto" w:fill="FFFFFF"/>
        <w:autoSpaceDE w:val="0"/>
        <w:autoSpaceDN w:val="0"/>
        <w:adjustRightInd w:val="0"/>
        <w:ind w:right="397" w:firstLine="720"/>
        <w:jc w:val="both"/>
      </w:pPr>
      <w:r w:rsidRPr="008E7F40">
        <w:rPr>
          <w:color w:val="000000"/>
        </w:rPr>
        <w:t xml:space="preserve"> Общий ход реализации Стратегического плана контролируется Главой  </w:t>
      </w:r>
      <w:r>
        <w:rPr>
          <w:color w:val="000000"/>
        </w:rPr>
        <w:t>Большесундырского сельского поселения</w:t>
      </w:r>
      <w:r w:rsidRPr="008E7F40">
        <w:rPr>
          <w:color w:val="000000"/>
        </w:rPr>
        <w:t xml:space="preserve">. </w:t>
      </w:r>
    </w:p>
    <w:p w:rsidR="00C22B6E" w:rsidRPr="008E7F40" w:rsidRDefault="00C22B6E" w:rsidP="008E7F40">
      <w:pPr>
        <w:widowControl w:val="0"/>
        <w:autoSpaceDE w:val="0"/>
        <w:autoSpaceDN w:val="0"/>
        <w:adjustRightInd w:val="0"/>
        <w:ind w:firstLine="720"/>
        <w:rPr>
          <w:sz w:val="22"/>
          <w:szCs w:val="22"/>
        </w:rPr>
      </w:pPr>
    </w:p>
    <w:p w:rsidR="00C22B6E" w:rsidRDefault="00C22B6E"/>
    <w:sectPr w:rsidR="00C22B6E" w:rsidSect="00DB0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1F72"/>
    <w:multiLevelType w:val="hybridMultilevel"/>
    <w:tmpl w:val="F6E69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10A"/>
    <w:rsid w:val="00014B39"/>
    <w:rsid w:val="00030EAC"/>
    <w:rsid w:val="0005647D"/>
    <w:rsid w:val="000C0F3A"/>
    <w:rsid w:val="000C2559"/>
    <w:rsid w:val="00117B2B"/>
    <w:rsid w:val="001A59A8"/>
    <w:rsid w:val="0029167E"/>
    <w:rsid w:val="002D018B"/>
    <w:rsid w:val="002E6D9F"/>
    <w:rsid w:val="002F3DFF"/>
    <w:rsid w:val="00300F81"/>
    <w:rsid w:val="00301F35"/>
    <w:rsid w:val="00305208"/>
    <w:rsid w:val="003332A7"/>
    <w:rsid w:val="00370181"/>
    <w:rsid w:val="00371903"/>
    <w:rsid w:val="003A2230"/>
    <w:rsid w:val="003E4BD6"/>
    <w:rsid w:val="003F6A70"/>
    <w:rsid w:val="00412DC1"/>
    <w:rsid w:val="004251F6"/>
    <w:rsid w:val="00434431"/>
    <w:rsid w:val="00444DB1"/>
    <w:rsid w:val="004567CF"/>
    <w:rsid w:val="00457EA2"/>
    <w:rsid w:val="00485EA8"/>
    <w:rsid w:val="004926F4"/>
    <w:rsid w:val="004D606A"/>
    <w:rsid w:val="004F074F"/>
    <w:rsid w:val="00522486"/>
    <w:rsid w:val="005A36ED"/>
    <w:rsid w:val="005A4B9D"/>
    <w:rsid w:val="005B11BA"/>
    <w:rsid w:val="00604D97"/>
    <w:rsid w:val="006057EC"/>
    <w:rsid w:val="006155B2"/>
    <w:rsid w:val="00634EFA"/>
    <w:rsid w:val="00650570"/>
    <w:rsid w:val="00660FFF"/>
    <w:rsid w:val="00661D18"/>
    <w:rsid w:val="006703F8"/>
    <w:rsid w:val="006D0EFA"/>
    <w:rsid w:val="006D63B6"/>
    <w:rsid w:val="006D798E"/>
    <w:rsid w:val="007546B9"/>
    <w:rsid w:val="00793050"/>
    <w:rsid w:val="007B30CB"/>
    <w:rsid w:val="007C0324"/>
    <w:rsid w:val="007C585E"/>
    <w:rsid w:val="007D3585"/>
    <w:rsid w:val="007E61A8"/>
    <w:rsid w:val="007F511B"/>
    <w:rsid w:val="00852ED4"/>
    <w:rsid w:val="0088310A"/>
    <w:rsid w:val="00896493"/>
    <w:rsid w:val="008A4559"/>
    <w:rsid w:val="008E4AAE"/>
    <w:rsid w:val="008E7F40"/>
    <w:rsid w:val="009117FC"/>
    <w:rsid w:val="00955488"/>
    <w:rsid w:val="009852B0"/>
    <w:rsid w:val="009926E3"/>
    <w:rsid w:val="00993E70"/>
    <w:rsid w:val="009D2CB7"/>
    <w:rsid w:val="009F0001"/>
    <w:rsid w:val="009F4219"/>
    <w:rsid w:val="00A1444A"/>
    <w:rsid w:val="00A24E51"/>
    <w:rsid w:val="00A70210"/>
    <w:rsid w:val="00AA1D71"/>
    <w:rsid w:val="00AC3595"/>
    <w:rsid w:val="00AF5F23"/>
    <w:rsid w:val="00B05F1C"/>
    <w:rsid w:val="00B61ADC"/>
    <w:rsid w:val="00BC58F9"/>
    <w:rsid w:val="00BD3554"/>
    <w:rsid w:val="00BD7117"/>
    <w:rsid w:val="00C22B6E"/>
    <w:rsid w:val="00C632A7"/>
    <w:rsid w:val="00C73B02"/>
    <w:rsid w:val="00C9121A"/>
    <w:rsid w:val="00CC0BC2"/>
    <w:rsid w:val="00CD0748"/>
    <w:rsid w:val="00CD1D92"/>
    <w:rsid w:val="00D221D6"/>
    <w:rsid w:val="00D26B97"/>
    <w:rsid w:val="00D95A18"/>
    <w:rsid w:val="00DB0740"/>
    <w:rsid w:val="00DB5318"/>
    <w:rsid w:val="00DC4036"/>
    <w:rsid w:val="00DD1BC8"/>
    <w:rsid w:val="00DE16C3"/>
    <w:rsid w:val="00E33888"/>
    <w:rsid w:val="00E43A6E"/>
    <w:rsid w:val="00E50F18"/>
    <w:rsid w:val="00E649E9"/>
    <w:rsid w:val="00E870A6"/>
    <w:rsid w:val="00EA689C"/>
    <w:rsid w:val="00EF6A79"/>
    <w:rsid w:val="00F110E0"/>
    <w:rsid w:val="00F663B4"/>
    <w:rsid w:val="00F81FD9"/>
    <w:rsid w:val="00F95E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24"/>
    <w:rPr>
      <w:rFonts w:ascii="Times New Roman" w:eastAsia="Times New Roman" w:hAnsi="Times New Roman"/>
      <w:sz w:val="24"/>
      <w:szCs w:val="24"/>
    </w:rPr>
  </w:style>
  <w:style w:type="paragraph" w:styleId="Heading2">
    <w:name w:val="heading 2"/>
    <w:basedOn w:val="Normal"/>
    <w:next w:val="Normal"/>
    <w:link w:val="Heading2Char"/>
    <w:uiPriority w:val="99"/>
    <w:qFormat/>
    <w:locked/>
    <w:rsid w:val="00457EA2"/>
    <w:pPr>
      <w:keepNext/>
      <w:widowControl w:val="0"/>
      <w:autoSpaceDE w:val="0"/>
      <w:autoSpaceDN w:val="0"/>
      <w:adjustRightInd w:val="0"/>
      <w:spacing w:before="240" w:after="60"/>
      <w:ind w:firstLine="720"/>
      <w:jc w:val="both"/>
      <w:outlineLvl w:val="1"/>
    </w:pPr>
    <w:rPr>
      <w:rFonts w:ascii="Arial" w:eastAsia="Calibri" w:hAnsi="Arial" w:cs="Arial"/>
      <w:b/>
      <w:bCs/>
      <w:i/>
      <w:iCs/>
      <w:sz w:val="28"/>
      <w:szCs w:val="28"/>
    </w:rPr>
  </w:style>
  <w:style w:type="paragraph" w:styleId="Heading3">
    <w:name w:val="heading 3"/>
    <w:basedOn w:val="Normal"/>
    <w:next w:val="Normal"/>
    <w:link w:val="Heading3Char"/>
    <w:uiPriority w:val="99"/>
    <w:qFormat/>
    <w:locked/>
    <w:rsid w:val="00457EA2"/>
    <w:pPr>
      <w:keepNext/>
      <w:widowControl w:val="0"/>
      <w:autoSpaceDE w:val="0"/>
      <w:autoSpaceDN w:val="0"/>
      <w:adjustRightInd w:val="0"/>
      <w:spacing w:before="240" w:after="60"/>
      <w:ind w:firstLine="720"/>
      <w:jc w:val="both"/>
      <w:outlineLvl w:val="2"/>
    </w:pPr>
    <w:rPr>
      <w:rFonts w:ascii="Arial" w:eastAsia="Calibri"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E4AA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E4AAE"/>
    <w:rPr>
      <w:rFonts w:ascii="Cambria" w:hAnsi="Cambria" w:cs="Times New Roman"/>
      <w:b/>
      <w:bCs/>
      <w:sz w:val="26"/>
      <w:szCs w:val="26"/>
    </w:rPr>
  </w:style>
  <w:style w:type="paragraph" w:styleId="BalloonText">
    <w:name w:val="Balloon Text"/>
    <w:basedOn w:val="Normal"/>
    <w:link w:val="BalloonTextChar"/>
    <w:uiPriority w:val="99"/>
    <w:semiHidden/>
    <w:rsid w:val="0065057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50570"/>
    <w:rPr>
      <w:rFonts w:ascii="Segoe UI" w:hAnsi="Segoe UI" w:cs="Segoe UI"/>
      <w:sz w:val="18"/>
      <w:szCs w:val="18"/>
      <w:lang w:eastAsia="ru-RU"/>
    </w:rPr>
  </w:style>
  <w:style w:type="paragraph" w:styleId="BodyText">
    <w:name w:val="Body Text"/>
    <w:basedOn w:val="Normal"/>
    <w:link w:val="BodyTextChar"/>
    <w:uiPriority w:val="99"/>
    <w:rsid w:val="00F81FD9"/>
    <w:pPr>
      <w:jc w:val="both"/>
    </w:pPr>
  </w:style>
  <w:style w:type="character" w:customStyle="1" w:styleId="BodyTextChar">
    <w:name w:val="Body Text Char"/>
    <w:basedOn w:val="DefaultParagraphFont"/>
    <w:link w:val="BodyText"/>
    <w:uiPriority w:val="99"/>
    <w:locked/>
    <w:rsid w:val="00F81FD9"/>
    <w:rPr>
      <w:rFonts w:ascii="Times New Roman" w:hAnsi="Times New Roman" w:cs="Times New Roman"/>
      <w:sz w:val="24"/>
      <w:szCs w:val="24"/>
      <w:lang w:eastAsia="ru-RU"/>
    </w:rPr>
  </w:style>
  <w:style w:type="paragraph" w:customStyle="1" w:styleId="ConsNonformat">
    <w:name w:val="ConsNonformat"/>
    <w:uiPriority w:val="99"/>
    <w:rsid w:val="00F81FD9"/>
    <w:pPr>
      <w:widowControl w:val="0"/>
      <w:snapToGrid w:val="0"/>
    </w:pPr>
    <w:rPr>
      <w:rFonts w:ascii="Courier New" w:eastAsia="Times New Roman" w:hAnsi="Courier New"/>
      <w:sz w:val="20"/>
      <w:szCs w:val="20"/>
    </w:rPr>
  </w:style>
  <w:style w:type="paragraph" w:styleId="Header">
    <w:name w:val="header"/>
    <w:basedOn w:val="Normal"/>
    <w:link w:val="HeaderChar"/>
    <w:uiPriority w:val="99"/>
    <w:rsid w:val="00BD3554"/>
    <w:pPr>
      <w:tabs>
        <w:tab w:val="center" w:pos="4153"/>
        <w:tab w:val="right" w:pos="8306"/>
      </w:tabs>
    </w:pPr>
    <w:rPr>
      <w:rFonts w:ascii="Arial" w:hAnsi="Arial" w:cs="Arial"/>
      <w:sz w:val="20"/>
      <w:szCs w:val="20"/>
    </w:rPr>
  </w:style>
  <w:style w:type="character" w:customStyle="1" w:styleId="HeaderChar">
    <w:name w:val="Header Char"/>
    <w:basedOn w:val="DefaultParagraphFont"/>
    <w:link w:val="Header"/>
    <w:uiPriority w:val="99"/>
    <w:locked/>
    <w:rsid w:val="00BD3554"/>
    <w:rPr>
      <w:rFonts w:ascii="Arial" w:hAnsi="Arial" w:cs="Arial"/>
      <w:sz w:val="20"/>
      <w:szCs w:val="20"/>
      <w:lang w:eastAsia="ru-RU"/>
    </w:rPr>
  </w:style>
  <w:style w:type="paragraph" w:styleId="BodyTextIndent2">
    <w:name w:val="Body Text Indent 2"/>
    <w:basedOn w:val="Normal"/>
    <w:link w:val="BodyTextIndent2Char"/>
    <w:uiPriority w:val="99"/>
    <w:rsid w:val="00457EA2"/>
    <w:pPr>
      <w:spacing w:after="120" w:line="480" w:lineRule="auto"/>
      <w:ind w:left="283"/>
    </w:pPr>
    <w:rPr>
      <w:rFonts w:eastAsia="Calibri"/>
      <w:sz w:val="20"/>
      <w:szCs w:val="20"/>
    </w:rPr>
  </w:style>
  <w:style w:type="character" w:customStyle="1" w:styleId="BodyTextIndent2Char">
    <w:name w:val="Body Text Indent 2 Char"/>
    <w:basedOn w:val="DefaultParagraphFont"/>
    <w:link w:val="BodyTextIndent2"/>
    <w:uiPriority w:val="99"/>
    <w:semiHidden/>
    <w:locked/>
    <w:rsid w:val="008E4AAE"/>
    <w:rPr>
      <w:rFonts w:ascii="Times New Roman" w:hAnsi="Times New Roman" w:cs="Times New Roman"/>
      <w:sz w:val="24"/>
      <w:szCs w:val="24"/>
    </w:rPr>
  </w:style>
  <w:style w:type="table" w:styleId="TableGrid">
    <w:name w:val="Table Grid"/>
    <w:basedOn w:val="TableNormal"/>
    <w:uiPriority w:val="99"/>
    <w:locked/>
    <w:rsid w:val="0037018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7788100">
      <w:marLeft w:val="0"/>
      <w:marRight w:val="0"/>
      <w:marTop w:val="0"/>
      <w:marBottom w:val="0"/>
      <w:divBdr>
        <w:top w:val="none" w:sz="0" w:space="0" w:color="auto"/>
        <w:left w:val="none" w:sz="0" w:space="0" w:color="auto"/>
        <w:bottom w:val="none" w:sz="0" w:space="0" w:color="auto"/>
        <w:right w:val="none" w:sz="0" w:space="0" w:color="auto"/>
      </w:divBdr>
    </w:div>
    <w:div w:id="1527788101">
      <w:marLeft w:val="0"/>
      <w:marRight w:val="0"/>
      <w:marTop w:val="0"/>
      <w:marBottom w:val="0"/>
      <w:divBdr>
        <w:top w:val="none" w:sz="0" w:space="0" w:color="auto"/>
        <w:left w:val="none" w:sz="0" w:space="0" w:color="auto"/>
        <w:bottom w:val="none" w:sz="0" w:space="0" w:color="auto"/>
        <w:right w:val="none" w:sz="0" w:space="0" w:color="auto"/>
      </w:divBdr>
    </w:div>
    <w:div w:id="1527788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13</Pages>
  <Words>4647</Words>
  <Characters>26493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Чаваш Республики                                                          Муркаш районен </dc:title>
  <dc:subject/>
  <dc:creator>Admin</dc:creator>
  <cp:keywords/>
  <dc:description/>
  <cp:lastModifiedBy>User</cp:lastModifiedBy>
  <cp:revision>7</cp:revision>
  <cp:lastPrinted>2018-01-04T07:45:00Z</cp:lastPrinted>
  <dcterms:created xsi:type="dcterms:W3CDTF">2019-05-14T12:12:00Z</dcterms:created>
  <dcterms:modified xsi:type="dcterms:W3CDTF">2019-05-23T10:12:00Z</dcterms:modified>
</cp:coreProperties>
</file>