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95F" w:rsidRPr="0059624B" w:rsidRDefault="00DE095F" w:rsidP="0059624B">
      <w:pPr>
        <w:shd w:val="clear" w:color="auto" w:fill="FFFFFF"/>
        <w:tabs>
          <w:tab w:val="left" w:pos="7200"/>
        </w:tabs>
        <w:ind w:right="4770"/>
        <w:jc w:val="center"/>
        <w:rPr>
          <w:rFonts w:ascii="Times New Roman" w:hAnsi="Times New Roman"/>
          <w:b/>
          <w:bCs/>
          <w:color w:val="000000"/>
          <w:sz w:val="24"/>
          <w:szCs w:val="24"/>
        </w:rPr>
      </w:pPr>
    </w:p>
    <w:p w:rsidR="00DE095F" w:rsidRDefault="00DE095F" w:rsidP="0059624B">
      <w:pPr>
        <w:pStyle w:val="ConsPlusNormal"/>
      </w:pPr>
      <w: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38.25pt">
            <v:imagedata r:id="rId5" o:title=""/>
          </v:shape>
        </w:pict>
      </w:r>
    </w:p>
    <w:tbl>
      <w:tblPr>
        <w:tblW w:w="0" w:type="auto"/>
        <w:tblInd w:w="-72" w:type="dxa"/>
        <w:tblLayout w:type="fixed"/>
        <w:tblLook w:val="0000"/>
      </w:tblPr>
      <w:tblGrid>
        <w:gridCol w:w="4500"/>
        <w:gridCol w:w="720"/>
        <w:gridCol w:w="4423"/>
      </w:tblGrid>
      <w:tr w:rsidR="00DE095F" w:rsidTr="006E4600">
        <w:tc>
          <w:tcPr>
            <w:tcW w:w="4500" w:type="dxa"/>
          </w:tcPr>
          <w:p w:rsidR="00DE095F" w:rsidRPr="00E53CA8" w:rsidRDefault="00DE095F" w:rsidP="006E4600">
            <w:pPr>
              <w:pStyle w:val="ConsNonformat"/>
              <w:widowControl/>
              <w:jc w:val="center"/>
              <w:rPr>
                <w:rFonts w:ascii="Times New Roman" w:hAnsi="Times New Roman" w:cs="Times New Roman"/>
                <w:b/>
                <w:sz w:val="24"/>
                <w:szCs w:val="24"/>
              </w:rPr>
            </w:pPr>
            <w:r>
              <w:br w:type="page"/>
            </w:r>
            <w:r w:rsidRPr="00E53CA8">
              <w:rPr>
                <w:rFonts w:ascii="Times New Roman" w:hAnsi="Times New Roman" w:cs="Times New Roman"/>
                <w:b/>
                <w:sz w:val="24"/>
                <w:szCs w:val="24"/>
              </w:rPr>
              <w:t>ЧУВАШСКАЯ РЕСПУБЛИКА</w:t>
            </w:r>
          </w:p>
          <w:p w:rsidR="00DE095F" w:rsidRPr="00E53CA8" w:rsidRDefault="00DE095F" w:rsidP="006E4600">
            <w:pPr>
              <w:pStyle w:val="ConsNonformat"/>
              <w:widowControl/>
              <w:jc w:val="center"/>
              <w:rPr>
                <w:rFonts w:ascii="Times New Roman" w:hAnsi="Times New Roman" w:cs="Times New Roman"/>
                <w:b/>
                <w:sz w:val="24"/>
                <w:szCs w:val="24"/>
              </w:rPr>
            </w:pPr>
            <w:r w:rsidRPr="00E53CA8">
              <w:rPr>
                <w:rFonts w:ascii="Times New Roman" w:hAnsi="Times New Roman" w:cs="Times New Roman"/>
                <w:b/>
                <w:sz w:val="24"/>
                <w:szCs w:val="24"/>
              </w:rPr>
              <w:t>МОРГАУШСКИЙ РАЙОН</w:t>
            </w:r>
          </w:p>
          <w:p w:rsidR="00DE095F" w:rsidRPr="00E53CA8" w:rsidRDefault="00DE095F" w:rsidP="006E4600">
            <w:pPr>
              <w:spacing w:after="0" w:line="240" w:lineRule="auto"/>
              <w:jc w:val="center"/>
              <w:rPr>
                <w:rFonts w:ascii="Times New Roman" w:hAnsi="Times New Roman"/>
                <w:b/>
                <w:sz w:val="24"/>
                <w:szCs w:val="24"/>
              </w:rPr>
            </w:pPr>
          </w:p>
          <w:p w:rsidR="00DE095F" w:rsidRPr="00E53CA8" w:rsidRDefault="00DE095F" w:rsidP="006E4600">
            <w:pPr>
              <w:spacing w:after="0" w:line="240" w:lineRule="auto"/>
              <w:jc w:val="center"/>
              <w:rPr>
                <w:rFonts w:ascii="Times New Roman" w:hAnsi="Times New Roman"/>
                <w:b/>
                <w:sz w:val="24"/>
                <w:szCs w:val="24"/>
              </w:rPr>
            </w:pPr>
            <w:r w:rsidRPr="00E53CA8">
              <w:rPr>
                <w:rFonts w:ascii="Times New Roman" w:hAnsi="Times New Roman"/>
                <w:b/>
                <w:sz w:val="24"/>
                <w:szCs w:val="24"/>
              </w:rPr>
              <w:t>АДМИНИСТРАЦИЯ</w:t>
            </w:r>
          </w:p>
          <w:p w:rsidR="00DE095F" w:rsidRPr="00E53CA8" w:rsidRDefault="00DE095F" w:rsidP="006E4600">
            <w:pPr>
              <w:spacing w:after="0" w:line="240" w:lineRule="auto"/>
              <w:jc w:val="center"/>
              <w:rPr>
                <w:rFonts w:ascii="Times New Roman" w:hAnsi="Times New Roman"/>
                <w:b/>
                <w:sz w:val="24"/>
                <w:szCs w:val="24"/>
              </w:rPr>
            </w:pPr>
            <w:r w:rsidRPr="00E53CA8">
              <w:rPr>
                <w:rFonts w:ascii="Times New Roman" w:hAnsi="Times New Roman"/>
                <w:b/>
                <w:sz w:val="24"/>
                <w:szCs w:val="24"/>
              </w:rPr>
              <w:t>БОЛЬШЕСУНДЫРСКОГО</w:t>
            </w:r>
          </w:p>
          <w:p w:rsidR="00DE095F" w:rsidRPr="00E53CA8" w:rsidRDefault="00DE095F" w:rsidP="006E4600">
            <w:pPr>
              <w:pStyle w:val="ConsNonformat"/>
              <w:widowControl/>
              <w:jc w:val="center"/>
              <w:rPr>
                <w:rFonts w:ascii="Times New Roman" w:hAnsi="Times New Roman" w:cs="Times New Roman"/>
                <w:b/>
                <w:sz w:val="24"/>
                <w:szCs w:val="24"/>
              </w:rPr>
            </w:pPr>
            <w:r w:rsidRPr="00E53CA8">
              <w:rPr>
                <w:rFonts w:ascii="Times New Roman" w:hAnsi="Times New Roman" w:cs="Times New Roman"/>
                <w:b/>
                <w:sz w:val="24"/>
                <w:szCs w:val="24"/>
              </w:rPr>
              <w:t>СЕЛЬСКОГО ПОСЕЛЕНИЯ</w:t>
            </w:r>
          </w:p>
          <w:p w:rsidR="00DE095F" w:rsidRPr="00E53CA8" w:rsidRDefault="00DE095F" w:rsidP="006E4600">
            <w:pPr>
              <w:spacing w:after="0" w:line="240" w:lineRule="auto"/>
              <w:jc w:val="center"/>
              <w:rPr>
                <w:rFonts w:ascii="Times New Roman" w:hAnsi="Times New Roman"/>
                <w:b/>
                <w:sz w:val="24"/>
                <w:szCs w:val="24"/>
              </w:rPr>
            </w:pPr>
          </w:p>
          <w:p w:rsidR="00DE095F" w:rsidRPr="00E53CA8" w:rsidRDefault="00DE095F" w:rsidP="006E4600">
            <w:pPr>
              <w:pStyle w:val="Heading3"/>
              <w:spacing w:before="0" w:after="0"/>
              <w:jc w:val="center"/>
              <w:rPr>
                <w:rFonts w:ascii="Times New Roman" w:hAnsi="Times New Roman" w:cs="Times New Roman"/>
                <w:sz w:val="24"/>
                <w:szCs w:val="24"/>
              </w:rPr>
            </w:pPr>
            <w:r w:rsidRPr="00E53CA8">
              <w:rPr>
                <w:rFonts w:ascii="Times New Roman" w:hAnsi="Times New Roman" w:cs="Times New Roman"/>
                <w:sz w:val="24"/>
                <w:szCs w:val="24"/>
              </w:rPr>
              <w:t>ПОСТАНОВЛЕНИЕ</w:t>
            </w:r>
          </w:p>
          <w:p w:rsidR="00DE095F" w:rsidRPr="00E53CA8" w:rsidRDefault="00DE095F" w:rsidP="006E4600">
            <w:pPr>
              <w:spacing w:after="0" w:line="240" w:lineRule="auto"/>
              <w:jc w:val="center"/>
              <w:rPr>
                <w:rFonts w:ascii="Times New Roman" w:hAnsi="Times New Roman"/>
                <w:b/>
                <w:sz w:val="24"/>
                <w:szCs w:val="24"/>
              </w:rPr>
            </w:pPr>
            <w:r w:rsidRPr="00E53CA8">
              <w:rPr>
                <w:rFonts w:ascii="Times New Roman" w:hAnsi="Times New Roman"/>
                <w:b/>
                <w:sz w:val="24"/>
                <w:szCs w:val="24"/>
              </w:rPr>
              <w:t xml:space="preserve"> </w:t>
            </w:r>
          </w:p>
          <w:tbl>
            <w:tblPr>
              <w:tblW w:w="0" w:type="auto"/>
              <w:tblBorders>
                <w:bottom w:val="single" w:sz="4" w:space="0" w:color="auto"/>
                <w:insideH w:val="single" w:sz="4" w:space="0" w:color="auto"/>
                <w:insideV w:val="single" w:sz="4" w:space="0" w:color="auto"/>
              </w:tblBorders>
              <w:tblLayout w:type="fixed"/>
              <w:tblLook w:val="01E0"/>
            </w:tblPr>
            <w:tblGrid>
              <w:gridCol w:w="1379"/>
              <w:gridCol w:w="1379"/>
              <w:gridCol w:w="1379"/>
            </w:tblGrid>
            <w:tr w:rsidR="00DE095F" w:rsidRPr="00E53CA8" w:rsidTr="006E4600">
              <w:tc>
                <w:tcPr>
                  <w:tcW w:w="1379" w:type="dxa"/>
                  <w:tcBorders>
                    <w:bottom w:val="single" w:sz="4" w:space="0" w:color="auto"/>
                    <w:right w:val="single" w:sz="4" w:space="0" w:color="auto"/>
                  </w:tcBorders>
                </w:tcPr>
                <w:p w:rsidR="00DE095F" w:rsidRPr="00E53CA8" w:rsidRDefault="00DE095F" w:rsidP="006E4600">
                  <w:pPr>
                    <w:widowControl w:val="0"/>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t>19.08</w:t>
                  </w:r>
                  <w:r w:rsidRPr="00E53CA8">
                    <w:rPr>
                      <w:rFonts w:ascii="Times New Roman" w:hAnsi="Times New Roman"/>
                      <w:b/>
                      <w:sz w:val="24"/>
                      <w:szCs w:val="24"/>
                    </w:rPr>
                    <w:t>.</w:t>
                  </w:r>
                </w:p>
              </w:tc>
              <w:tc>
                <w:tcPr>
                  <w:tcW w:w="1379" w:type="dxa"/>
                  <w:tcBorders>
                    <w:left w:val="single" w:sz="4" w:space="0" w:color="auto"/>
                    <w:bottom w:val="single" w:sz="4" w:space="0" w:color="auto"/>
                    <w:right w:val="single" w:sz="4" w:space="0" w:color="auto"/>
                  </w:tcBorders>
                </w:tcPr>
                <w:p w:rsidR="00DE095F" w:rsidRPr="00E53CA8" w:rsidRDefault="00DE095F" w:rsidP="006E4600">
                  <w:pPr>
                    <w:widowControl w:val="0"/>
                    <w:autoSpaceDE w:val="0"/>
                    <w:autoSpaceDN w:val="0"/>
                    <w:adjustRightInd w:val="0"/>
                    <w:spacing w:after="0" w:line="240" w:lineRule="auto"/>
                    <w:jc w:val="center"/>
                    <w:rPr>
                      <w:rFonts w:ascii="Times New Roman" w:hAnsi="Times New Roman"/>
                      <w:b/>
                      <w:sz w:val="24"/>
                      <w:szCs w:val="24"/>
                    </w:rPr>
                  </w:pPr>
                  <w:smartTag w:uri="urn:schemas-microsoft-com:office:smarttags" w:element="metricconverter">
                    <w:smartTagPr>
                      <w:attr w:name="ProductID" w:val="2019 г"/>
                    </w:smartTagPr>
                    <w:r>
                      <w:rPr>
                        <w:rFonts w:ascii="Times New Roman" w:hAnsi="Times New Roman"/>
                        <w:b/>
                        <w:sz w:val="24"/>
                        <w:szCs w:val="24"/>
                      </w:rPr>
                      <w:t xml:space="preserve">2019 </w:t>
                    </w:r>
                    <w:r w:rsidRPr="00E53CA8">
                      <w:rPr>
                        <w:rFonts w:ascii="Times New Roman" w:hAnsi="Times New Roman"/>
                        <w:b/>
                        <w:sz w:val="24"/>
                        <w:szCs w:val="24"/>
                      </w:rPr>
                      <w:t>г</w:t>
                    </w:r>
                  </w:smartTag>
                  <w:r w:rsidRPr="00E53CA8">
                    <w:rPr>
                      <w:rFonts w:ascii="Times New Roman" w:hAnsi="Times New Roman"/>
                      <w:b/>
                      <w:sz w:val="24"/>
                      <w:szCs w:val="24"/>
                    </w:rPr>
                    <w:t>.</w:t>
                  </w:r>
                </w:p>
              </w:tc>
              <w:tc>
                <w:tcPr>
                  <w:tcW w:w="1379" w:type="dxa"/>
                  <w:tcBorders>
                    <w:left w:val="single" w:sz="4" w:space="0" w:color="auto"/>
                    <w:bottom w:val="single" w:sz="4" w:space="0" w:color="auto"/>
                  </w:tcBorders>
                </w:tcPr>
                <w:p w:rsidR="00DE095F" w:rsidRPr="00E53CA8" w:rsidRDefault="00DE095F" w:rsidP="006E4600">
                  <w:pPr>
                    <w:widowControl w:val="0"/>
                    <w:autoSpaceDE w:val="0"/>
                    <w:autoSpaceDN w:val="0"/>
                    <w:adjustRightInd w:val="0"/>
                    <w:spacing w:after="0" w:line="240" w:lineRule="auto"/>
                    <w:rPr>
                      <w:rFonts w:ascii="Times New Roman" w:hAnsi="Times New Roman"/>
                      <w:b/>
                      <w:sz w:val="24"/>
                      <w:szCs w:val="24"/>
                    </w:rPr>
                  </w:pPr>
                  <w:r w:rsidRPr="00E53CA8">
                    <w:rPr>
                      <w:rFonts w:ascii="Times New Roman" w:hAnsi="Times New Roman"/>
                      <w:b/>
                      <w:sz w:val="24"/>
                      <w:szCs w:val="24"/>
                    </w:rPr>
                    <w:t xml:space="preserve">№ </w:t>
                  </w:r>
                  <w:r>
                    <w:rPr>
                      <w:rFonts w:ascii="Times New Roman" w:hAnsi="Times New Roman"/>
                      <w:b/>
                      <w:sz w:val="24"/>
                      <w:szCs w:val="24"/>
                    </w:rPr>
                    <w:t>53</w:t>
                  </w:r>
                </w:p>
              </w:tc>
            </w:tr>
          </w:tbl>
          <w:p w:rsidR="00DE095F" w:rsidRPr="00E53CA8" w:rsidRDefault="00DE095F" w:rsidP="006E4600">
            <w:pPr>
              <w:spacing w:after="0" w:line="240" w:lineRule="auto"/>
              <w:jc w:val="center"/>
              <w:rPr>
                <w:rFonts w:ascii="Times New Roman" w:hAnsi="Times New Roman"/>
                <w:b/>
              </w:rPr>
            </w:pPr>
          </w:p>
          <w:p w:rsidR="00DE095F" w:rsidRDefault="00DE095F" w:rsidP="006E4600">
            <w:pPr>
              <w:widowControl w:val="0"/>
              <w:autoSpaceDE w:val="0"/>
              <w:autoSpaceDN w:val="0"/>
              <w:adjustRightInd w:val="0"/>
              <w:spacing w:after="0" w:line="240" w:lineRule="auto"/>
              <w:jc w:val="center"/>
              <w:rPr>
                <w:b/>
                <w:noProof/>
                <w:sz w:val="16"/>
                <w:szCs w:val="16"/>
              </w:rPr>
            </w:pPr>
            <w:r w:rsidRPr="00E53CA8">
              <w:rPr>
                <w:rFonts w:ascii="Times New Roman" w:hAnsi="Times New Roman"/>
                <w:sz w:val="16"/>
                <w:szCs w:val="16"/>
              </w:rPr>
              <w:t>село Большой Сундырь</w:t>
            </w:r>
            <w:r>
              <w:rPr>
                <w:b/>
                <w:sz w:val="16"/>
                <w:szCs w:val="16"/>
              </w:rPr>
              <w:t xml:space="preserve">                                                        </w:t>
            </w:r>
          </w:p>
        </w:tc>
        <w:tc>
          <w:tcPr>
            <w:tcW w:w="720" w:type="dxa"/>
          </w:tcPr>
          <w:p w:rsidR="00DE095F" w:rsidRDefault="00DE095F" w:rsidP="006E4600">
            <w:pPr>
              <w:widowControl w:val="0"/>
              <w:autoSpaceDE w:val="0"/>
              <w:autoSpaceDN w:val="0"/>
              <w:adjustRightInd w:val="0"/>
              <w:rPr>
                <w:b/>
                <w:noProof/>
              </w:rPr>
            </w:pPr>
            <w:r>
              <w:rPr>
                <w:b/>
                <w:noProof/>
              </w:rPr>
              <w:t xml:space="preserve"> </w:t>
            </w:r>
          </w:p>
        </w:tc>
        <w:tc>
          <w:tcPr>
            <w:tcW w:w="4423" w:type="dxa"/>
          </w:tcPr>
          <w:p w:rsidR="00DE095F" w:rsidRPr="00E53CA8" w:rsidRDefault="00DE095F" w:rsidP="006E4600">
            <w:pPr>
              <w:pStyle w:val="ConsNonformat"/>
              <w:widowControl/>
              <w:jc w:val="center"/>
              <w:rPr>
                <w:rFonts w:ascii="Times New Roman" w:hAnsi="Times New Roman" w:cs="Times New Roman"/>
                <w:b/>
                <w:sz w:val="24"/>
                <w:szCs w:val="24"/>
              </w:rPr>
            </w:pPr>
            <w:r w:rsidRPr="00E53CA8">
              <w:rPr>
                <w:rFonts w:ascii="Times New Roman" w:hAnsi="Times New Roman" w:cs="Times New Roman"/>
                <w:b/>
                <w:sz w:val="24"/>
                <w:szCs w:val="24"/>
              </w:rPr>
              <w:t>ЧĂВАШ РЕСПУБЛИКИ</w:t>
            </w:r>
          </w:p>
          <w:p w:rsidR="00DE095F" w:rsidRPr="00E53CA8" w:rsidRDefault="00DE095F" w:rsidP="006E4600">
            <w:pPr>
              <w:spacing w:after="0" w:line="240" w:lineRule="auto"/>
              <w:jc w:val="center"/>
              <w:rPr>
                <w:rFonts w:ascii="Times New Roman" w:hAnsi="Times New Roman"/>
                <w:b/>
                <w:sz w:val="24"/>
                <w:szCs w:val="24"/>
              </w:rPr>
            </w:pPr>
            <w:r w:rsidRPr="00E53CA8">
              <w:rPr>
                <w:rFonts w:ascii="Times New Roman" w:hAnsi="Times New Roman"/>
                <w:b/>
                <w:sz w:val="24"/>
                <w:szCs w:val="24"/>
              </w:rPr>
              <w:t>МУРКАШ РАЙОНĔ</w:t>
            </w:r>
          </w:p>
          <w:p w:rsidR="00DE095F" w:rsidRPr="00827746" w:rsidRDefault="00DE095F" w:rsidP="006E4600">
            <w:pPr>
              <w:pStyle w:val="BodyText"/>
              <w:spacing w:after="0"/>
              <w:jc w:val="center"/>
              <w:rPr>
                <w:sz w:val="25"/>
              </w:rPr>
            </w:pPr>
          </w:p>
          <w:p w:rsidR="00DE095F" w:rsidRPr="00827746" w:rsidRDefault="00DE095F" w:rsidP="006E4600">
            <w:pPr>
              <w:pStyle w:val="BodyText"/>
              <w:spacing w:after="0"/>
              <w:jc w:val="center"/>
              <w:rPr>
                <w:sz w:val="25"/>
              </w:rPr>
            </w:pPr>
            <w:r w:rsidRPr="00827746">
              <w:rPr>
                <w:sz w:val="25"/>
              </w:rPr>
              <w:t>МĂН СĔНТĔР ЯЛ</w:t>
            </w:r>
          </w:p>
          <w:p w:rsidR="00DE095F" w:rsidRPr="00827746" w:rsidRDefault="00DE095F" w:rsidP="006E4600">
            <w:pPr>
              <w:pStyle w:val="BodyText"/>
              <w:spacing w:after="0"/>
              <w:jc w:val="center"/>
              <w:rPr>
                <w:sz w:val="25"/>
              </w:rPr>
            </w:pPr>
            <w:r w:rsidRPr="00827746">
              <w:rPr>
                <w:sz w:val="25"/>
              </w:rPr>
              <w:t>ПОСЕЛЕНИЙĔН</w:t>
            </w:r>
          </w:p>
          <w:p w:rsidR="00DE095F" w:rsidRPr="00827746" w:rsidRDefault="00DE095F" w:rsidP="006E4600">
            <w:pPr>
              <w:pStyle w:val="BodyText"/>
              <w:spacing w:after="0"/>
              <w:jc w:val="center"/>
              <w:rPr>
                <w:sz w:val="25"/>
              </w:rPr>
            </w:pPr>
            <w:r w:rsidRPr="00827746">
              <w:rPr>
                <w:sz w:val="25"/>
              </w:rPr>
              <w:t>АДМИНИСТРАЦИЙĔ</w:t>
            </w:r>
          </w:p>
          <w:p w:rsidR="00DE095F" w:rsidRPr="00E53CA8" w:rsidRDefault="00DE095F" w:rsidP="006E4600">
            <w:pPr>
              <w:spacing w:after="0" w:line="240" w:lineRule="auto"/>
              <w:jc w:val="center"/>
              <w:rPr>
                <w:rFonts w:ascii="Times New Roman" w:hAnsi="Times New Roman"/>
                <w:b/>
                <w:sz w:val="24"/>
                <w:szCs w:val="24"/>
              </w:rPr>
            </w:pPr>
          </w:p>
          <w:p w:rsidR="00DE095F" w:rsidRPr="00E53CA8" w:rsidRDefault="00DE095F" w:rsidP="006E4600">
            <w:pPr>
              <w:spacing w:after="0" w:line="240" w:lineRule="auto"/>
              <w:jc w:val="center"/>
              <w:rPr>
                <w:rFonts w:ascii="Times New Roman" w:hAnsi="Times New Roman"/>
                <w:b/>
                <w:sz w:val="24"/>
                <w:szCs w:val="24"/>
              </w:rPr>
            </w:pPr>
            <w:r w:rsidRPr="00E53CA8">
              <w:rPr>
                <w:rFonts w:ascii="Times New Roman" w:hAnsi="Times New Roman"/>
                <w:b/>
                <w:sz w:val="24"/>
                <w:szCs w:val="24"/>
              </w:rPr>
              <w:t>ЙЫШĂНУ</w:t>
            </w:r>
          </w:p>
          <w:p w:rsidR="00DE095F" w:rsidRPr="00E53CA8" w:rsidRDefault="00DE095F" w:rsidP="006E4600">
            <w:pPr>
              <w:spacing w:after="0" w:line="240" w:lineRule="auto"/>
              <w:jc w:val="center"/>
              <w:rPr>
                <w:rFonts w:ascii="Times New Roman" w:hAnsi="Times New Roman"/>
                <w:b/>
                <w:sz w:val="24"/>
                <w:szCs w:val="24"/>
              </w:rPr>
            </w:pPr>
          </w:p>
          <w:tbl>
            <w:tblPr>
              <w:tblW w:w="0" w:type="auto"/>
              <w:tblBorders>
                <w:bottom w:val="single" w:sz="4" w:space="0" w:color="auto"/>
                <w:insideH w:val="single" w:sz="4" w:space="0" w:color="auto"/>
                <w:insideV w:val="single" w:sz="4" w:space="0" w:color="auto"/>
              </w:tblBorders>
              <w:tblLayout w:type="fixed"/>
              <w:tblLook w:val="01E0"/>
            </w:tblPr>
            <w:tblGrid>
              <w:gridCol w:w="1379"/>
              <w:gridCol w:w="1379"/>
              <w:gridCol w:w="1379"/>
            </w:tblGrid>
            <w:tr w:rsidR="00DE095F" w:rsidRPr="00E53CA8" w:rsidTr="006E4600">
              <w:tc>
                <w:tcPr>
                  <w:tcW w:w="1379" w:type="dxa"/>
                  <w:tcBorders>
                    <w:bottom w:val="single" w:sz="4" w:space="0" w:color="auto"/>
                    <w:right w:val="single" w:sz="4" w:space="0" w:color="auto"/>
                  </w:tcBorders>
                </w:tcPr>
                <w:p w:rsidR="00DE095F" w:rsidRPr="00E53CA8" w:rsidRDefault="00DE095F" w:rsidP="006E4600">
                  <w:pPr>
                    <w:widowControl w:val="0"/>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t>19.08.</w:t>
                  </w:r>
                </w:p>
              </w:tc>
              <w:tc>
                <w:tcPr>
                  <w:tcW w:w="1379" w:type="dxa"/>
                  <w:tcBorders>
                    <w:left w:val="single" w:sz="4" w:space="0" w:color="auto"/>
                    <w:bottom w:val="single" w:sz="4" w:space="0" w:color="auto"/>
                    <w:right w:val="single" w:sz="4" w:space="0" w:color="auto"/>
                  </w:tcBorders>
                </w:tcPr>
                <w:p w:rsidR="00DE095F" w:rsidRPr="00E53CA8" w:rsidRDefault="00DE095F" w:rsidP="006E4600">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2019</w:t>
                  </w:r>
                  <w:r w:rsidRPr="00E53CA8">
                    <w:rPr>
                      <w:rFonts w:ascii="Times New Roman" w:hAnsi="Times New Roman"/>
                      <w:b/>
                      <w:sz w:val="24"/>
                      <w:szCs w:val="24"/>
                    </w:rPr>
                    <w:t xml:space="preserve"> ç.</w:t>
                  </w:r>
                </w:p>
              </w:tc>
              <w:tc>
                <w:tcPr>
                  <w:tcW w:w="1379" w:type="dxa"/>
                  <w:tcBorders>
                    <w:left w:val="single" w:sz="4" w:space="0" w:color="auto"/>
                    <w:bottom w:val="single" w:sz="4" w:space="0" w:color="auto"/>
                  </w:tcBorders>
                </w:tcPr>
                <w:p w:rsidR="00DE095F" w:rsidRPr="00E53CA8" w:rsidRDefault="00DE095F" w:rsidP="006E4600">
                  <w:pPr>
                    <w:widowControl w:val="0"/>
                    <w:autoSpaceDE w:val="0"/>
                    <w:autoSpaceDN w:val="0"/>
                    <w:adjustRightInd w:val="0"/>
                    <w:spacing w:after="0" w:line="240" w:lineRule="auto"/>
                    <w:rPr>
                      <w:rFonts w:ascii="Times New Roman" w:hAnsi="Times New Roman"/>
                      <w:b/>
                      <w:sz w:val="24"/>
                      <w:szCs w:val="24"/>
                    </w:rPr>
                  </w:pPr>
                  <w:r w:rsidRPr="00E53CA8">
                    <w:rPr>
                      <w:rFonts w:ascii="Times New Roman" w:hAnsi="Times New Roman"/>
                      <w:b/>
                      <w:sz w:val="24"/>
                      <w:szCs w:val="24"/>
                    </w:rPr>
                    <w:t xml:space="preserve">№ </w:t>
                  </w:r>
                  <w:r>
                    <w:rPr>
                      <w:rFonts w:ascii="Times New Roman" w:hAnsi="Times New Roman"/>
                      <w:b/>
                      <w:sz w:val="24"/>
                      <w:szCs w:val="24"/>
                    </w:rPr>
                    <w:t>53</w:t>
                  </w:r>
                </w:p>
              </w:tc>
            </w:tr>
          </w:tbl>
          <w:p w:rsidR="00DE095F" w:rsidRPr="00E53CA8" w:rsidRDefault="00DE095F" w:rsidP="006E4600">
            <w:pPr>
              <w:spacing w:after="0" w:line="240" w:lineRule="auto"/>
              <w:jc w:val="center"/>
              <w:rPr>
                <w:rFonts w:ascii="Times New Roman" w:hAnsi="Times New Roman"/>
                <w:sz w:val="16"/>
                <w:szCs w:val="16"/>
              </w:rPr>
            </w:pPr>
          </w:p>
          <w:p w:rsidR="00DE095F" w:rsidRDefault="00DE095F" w:rsidP="006E4600">
            <w:pPr>
              <w:widowControl w:val="0"/>
              <w:autoSpaceDE w:val="0"/>
              <w:autoSpaceDN w:val="0"/>
              <w:adjustRightInd w:val="0"/>
              <w:spacing w:after="0" w:line="240" w:lineRule="auto"/>
              <w:jc w:val="center"/>
              <w:rPr>
                <w:b/>
                <w:noProof/>
                <w:sz w:val="16"/>
                <w:szCs w:val="16"/>
              </w:rPr>
            </w:pPr>
            <w:r w:rsidRPr="00E53CA8">
              <w:rPr>
                <w:rFonts w:ascii="Times New Roman" w:hAnsi="Times New Roman"/>
                <w:sz w:val="16"/>
                <w:szCs w:val="16"/>
              </w:rPr>
              <w:t>Мăн Сĕнтĕр  ялĕ</w:t>
            </w:r>
          </w:p>
        </w:tc>
      </w:tr>
    </w:tbl>
    <w:p w:rsidR="00DE095F" w:rsidRDefault="00DE095F" w:rsidP="00641CD9">
      <w:pPr>
        <w:pStyle w:val="Heading1"/>
        <w:spacing w:before="0" w:after="0" w:line="240" w:lineRule="exact"/>
        <w:ind w:right="5386"/>
        <w:jc w:val="both"/>
        <w:rPr>
          <w:rFonts w:ascii="Times New Roman" w:hAnsi="Times New Roman" w:cs="Times New Roman"/>
          <w:b w:val="0"/>
          <w:color w:val="auto"/>
        </w:rPr>
      </w:pPr>
    </w:p>
    <w:p w:rsidR="00DE095F" w:rsidRPr="0022635B" w:rsidRDefault="00DE095F" w:rsidP="0022635B">
      <w:pPr>
        <w:rPr>
          <w:lang w:eastAsia="ru-RU"/>
        </w:rPr>
      </w:pPr>
    </w:p>
    <w:p w:rsidR="00DE095F" w:rsidRPr="00C63219" w:rsidRDefault="00DE095F" w:rsidP="00C63219">
      <w:pPr>
        <w:ind w:right="4316"/>
        <w:jc w:val="both"/>
        <w:rPr>
          <w:rFonts w:ascii="Times New Roman" w:hAnsi="Times New Roman"/>
          <w:b/>
          <w:bCs/>
          <w:sz w:val="24"/>
          <w:szCs w:val="24"/>
        </w:rPr>
      </w:pPr>
      <w:bookmarkStart w:id="0" w:name="_GoBack"/>
      <w:r w:rsidRPr="00C63219">
        <w:rPr>
          <w:rFonts w:ascii="Times New Roman" w:hAnsi="Times New Roman"/>
          <w:b/>
          <w:sz w:val="24"/>
          <w:szCs w:val="24"/>
        </w:rPr>
        <w:t>О внесении изменений в постановление администрации Большесундырского сельского поселения Моргаушского района Чувашской Республики от 11.12.2017г. № 87 «</w:t>
      </w:r>
      <w:bookmarkEnd w:id="0"/>
      <w:r w:rsidRPr="00C63219">
        <w:rPr>
          <w:rFonts w:ascii="Times New Roman" w:hAnsi="Times New Roman"/>
          <w:b/>
          <w:bCs/>
          <w:sz w:val="24"/>
          <w:szCs w:val="24"/>
        </w:rPr>
        <w:t>Об утверждении административного регламента администрации Большесундырского сельского поселения Моргаушского района Чувашской Республики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
    <w:p w:rsidR="00DE095F" w:rsidRPr="00C63219" w:rsidRDefault="00DE095F" w:rsidP="00C63219">
      <w:pPr>
        <w:pStyle w:val="Heading1"/>
        <w:spacing w:before="0" w:after="0"/>
        <w:ind w:right="4393"/>
        <w:jc w:val="both"/>
        <w:rPr>
          <w:rFonts w:ascii="Times New Roman" w:hAnsi="Times New Roman" w:cs="Times New Roman"/>
        </w:rPr>
      </w:pPr>
    </w:p>
    <w:p w:rsidR="00DE095F" w:rsidRPr="0022635B" w:rsidRDefault="00DE095F" w:rsidP="0022635B">
      <w:pPr>
        <w:pStyle w:val="Heading1"/>
        <w:spacing w:before="0" w:after="0"/>
        <w:jc w:val="both"/>
      </w:pPr>
      <w:r w:rsidRPr="0022635B">
        <w:t xml:space="preserve"> </w:t>
      </w:r>
    </w:p>
    <w:p w:rsidR="00DE095F" w:rsidRPr="0022635B" w:rsidRDefault="00DE095F" w:rsidP="0022635B">
      <w:pPr>
        <w:spacing w:after="0" w:line="240" w:lineRule="auto"/>
        <w:ind w:firstLine="708"/>
        <w:jc w:val="both"/>
        <w:rPr>
          <w:rFonts w:ascii="Times New Roman" w:hAnsi="Times New Roman"/>
          <w:sz w:val="24"/>
          <w:szCs w:val="24"/>
        </w:rPr>
      </w:pPr>
      <w:r w:rsidRPr="0022635B">
        <w:rPr>
          <w:rFonts w:ascii="Times New Roman" w:hAnsi="Times New Roman"/>
          <w:sz w:val="24"/>
          <w:szCs w:val="24"/>
        </w:rPr>
        <w:t xml:space="preserve">В соответствии с Федеральным законом от 6 октября 2003г. № 131-ФЗ «Об общих принципах организации местного самоуправления в Российской Федерации», Федеральным законом от 03.08.2018 года № 342-ФЗ " О внесении изменений в Градостроительный кодекс Российской Федерации и отдельные законодательные акты Российской Федерации», Уставом </w:t>
      </w:r>
      <w:r>
        <w:rPr>
          <w:rFonts w:ascii="Times New Roman" w:hAnsi="Times New Roman"/>
          <w:sz w:val="24"/>
          <w:szCs w:val="24"/>
        </w:rPr>
        <w:t>Большесундырского</w:t>
      </w:r>
      <w:r w:rsidRPr="0022635B">
        <w:rPr>
          <w:rFonts w:ascii="Times New Roman" w:hAnsi="Times New Roman"/>
          <w:sz w:val="24"/>
          <w:szCs w:val="24"/>
        </w:rPr>
        <w:t xml:space="preserve"> сельского поселения Моргаушского района Чувашской Республики</w:t>
      </w:r>
      <w:r>
        <w:rPr>
          <w:rFonts w:ascii="Times New Roman" w:hAnsi="Times New Roman"/>
          <w:sz w:val="24"/>
          <w:szCs w:val="24"/>
        </w:rPr>
        <w:t>,</w:t>
      </w:r>
      <w:r w:rsidRPr="0022635B">
        <w:rPr>
          <w:rFonts w:ascii="Times New Roman" w:hAnsi="Times New Roman"/>
          <w:sz w:val="24"/>
          <w:szCs w:val="24"/>
        </w:rPr>
        <w:t xml:space="preserve"> администрация </w:t>
      </w:r>
      <w:r>
        <w:rPr>
          <w:rFonts w:ascii="Times New Roman" w:hAnsi="Times New Roman"/>
          <w:sz w:val="24"/>
          <w:szCs w:val="24"/>
        </w:rPr>
        <w:t>Большесундырского</w:t>
      </w:r>
      <w:r w:rsidRPr="0022635B">
        <w:rPr>
          <w:rFonts w:ascii="Times New Roman" w:hAnsi="Times New Roman"/>
          <w:sz w:val="24"/>
          <w:szCs w:val="24"/>
        </w:rPr>
        <w:t xml:space="preserve"> сельского поселения Моргаушского района Чувашской Республики  </w:t>
      </w:r>
      <w:r>
        <w:rPr>
          <w:rFonts w:ascii="Times New Roman" w:hAnsi="Times New Roman"/>
          <w:sz w:val="24"/>
          <w:szCs w:val="24"/>
        </w:rPr>
        <w:t>п о с т а н о в л я е т :</w:t>
      </w:r>
    </w:p>
    <w:p w:rsidR="00DE095F" w:rsidRDefault="00DE095F" w:rsidP="0022635B">
      <w:pPr>
        <w:widowControl w:val="0"/>
        <w:autoSpaceDE w:val="0"/>
        <w:autoSpaceDN w:val="0"/>
        <w:adjustRightInd w:val="0"/>
        <w:spacing w:after="0" w:line="240" w:lineRule="auto"/>
        <w:ind w:firstLine="567"/>
        <w:jc w:val="both"/>
        <w:rPr>
          <w:rFonts w:ascii="Times New Roman" w:hAnsi="Times New Roman"/>
          <w:sz w:val="24"/>
          <w:szCs w:val="24"/>
        </w:rPr>
      </w:pPr>
      <w:r w:rsidRPr="0022635B">
        <w:rPr>
          <w:rFonts w:ascii="Times New Roman" w:hAnsi="Times New Roman"/>
          <w:sz w:val="24"/>
          <w:szCs w:val="24"/>
        </w:rPr>
        <w:t xml:space="preserve">1. Внести в постановление администрации </w:t>
      </w:r>
      <w:r>
        <w:rPr>
          <w:rFonts w:ascii="Times New Roman" w:hAnsi="Times New Roman"/>
          <w:sz w:val="24"/>
          <w:szCs w:val="24"/>
        </w:rPr>
        <w:t>Большесундырского</w:t>
      </w:r>
      <w:r w:rsidRPr="0022635B">
        <w:rPr>
          <w:rFonts w:ascii="Times New Roman" w:hAnsi="Times New Roman"/>
          <w:sz w:val="24"/>
          <w:szCs w:val="24"/>
        </w:rPr>
        <w:t xml:space="preserve"> сельского поселения Моргаушского района Чувашской Республики от</w:t>
      </w:r>
      <w:r w:rsidRPr="0022635B">
        <w:rPr>
          <w:rFonts w:ascii="Times New Roman" w:hAnsi="Times New Roman"/>
          <w:b/>
          <w:sz w:val="24"/>
          <w:szCs w:val="24"/>
        </w:rPr>
        <w:t xml:space="preserve"> </w:t>
      </w:r>
      <w:r w:rsidRPr="0022635B">
        <w:rPr>
          <w:rFonts w:ascii="Times New Roman" w:hAnsi="Times New Roman"/>
          <w:sz w:val="24"/>
          <w:szCs w:val="24"/>
        </w:rPr>
        <w:t>11.12.2017 г. №</w:t>
      </w:r>
      <w:r>
        <w:rPr>
          <w:rFonts w:ascii="Times New Roman" w:hAnsi="Times New Roman"/>
          <w:sz w:val="24"/>
          <w:szCs w:val="24"/>
        </w:rPr>
        <w:t>87</w:t>
      </w:r>
      <w:r w:rsidRPr="0022635B">
        <w:rPr>
          <w:rFonts w:ascii="Times New Roman" w:hAnsi="Times New Roman"/>
          <w:b/>
          <w:sz w:val="24"/>
          <w:szCs w:val="24"/>
        </w:rPr>
        <w:t xml:space="preserve"> </w:t>
      </w:r>
      <w:r w:rsidRPr="0022635B">
        <w:rPr>
          <w:rFonts w:ascii="Times New Roman" w:hAnsi="Times New Roman"/>
          <w:sz w:val="24"/>
          <w:szCs w:val="24"/>
        </w:rPr>
        <w:t xml:space="preserve">«Об утверждении административного регламента администрации </w:t>
      </w:r>
      <w:r>
        <w:rPr>
          <w:rFonts w:ascii="Times New Roman" w:hAnsi="Times New Roman"/>
          <w:sz w:val="24"/>
          <w:szCs w:val="24"/>
        </w:rPr>
        <w:t>Большесундырского</w:t>
      </w:r>
      <w:r w:rsidRPr="0022635B">
        <w:rPr>
          <w:rFonts w:ascii="Times New Roman" w:hAnsi="Times New Roman"/>
          <w:sz w:val="24"/>
          <w:szCs w:val="24"/>
        </w:rPr>
        <w:t xml:space="preserve"> сельского поселения Моргаушского района Чувашской Республики по предоставлению муниципальной услуги "Выдача разрешения на строительство, реконструкцию объектов капитального строительства, капитальный ремонт и индивидуальное строительство»  (далее – Административный регламент):</w:t>
      </w:r>
    </w:p>
    <w:p w:rsidR="00DE095F" w:rsidRPr="0022635B" w:rsidRDefault="00DE095F" w:rsidP="0022635B">
      <w:pPr>
        <w:widowControl w:val="0"/>
        <w:autoSpaceDE w:val="0"/>
        <w:autoSpaceDN w:val="0"/>
        <w:adjustRightInd w:val="0"/>
        <w:spacing w:after="0" w:line="240" w:lineRule="auto"/>
        <w:ind w:firstLine="567"/>
        <w:jc w:val="both"/>
        <w:rPr>
          <w:rFonts w:ascii="Times New Roman" w:hAnsi="Times New Roman"/>
          <w:sz w:val="24"/>
          <w:szCs w:val="24"/>
        </w:rPr>
      </w:pPr>
      <w:r w:rsidRPr="0022635B">
        <w:rPr>
          <w:rFonts w:ascii="Times New Roman" w:hAnsi="Times New Roman"/>
          <w:sz w:val="24"/>
          <w:szCs w:val="24"/>
        </w:rPr>
        <w:t>1.1. В разделе II. Административного регламента:</w:t>
      </w:r>
    </w:p>
    <w:p w:rsidR="00DE095F" w:rsidRPr="0022635B" w:rsidRDefault="00DE095F" w:rsidP="0022635B">
      <w:pPr>
        <w:pStyle w:val="BodyTextIndent2"/>
        <w:spacing w:after="0" w:line="240" w:lineRule="auto"/>
        <w:ind w:left="0" w:firstLine="539"/>
      </w:pPr>
      <w:r w:rsidRPr="0022635B">
        <w:t>абзац третий подпункта 2.6.1 пункта 2.6 изложить в следующей редакции:</w:t>
      </w:r>
    </w:p>
    <w:p w:rsidR="00DE095F" w:rsidRPr="0022635B" w:rsidRDefault="00DE095F" w:rsidP="0022635B">
      <w:pPr>
        <w:spacing w:after="0" w:line="240" w:lineRule="auto"/>
        <w:ind w:firstLine="540"/>
        <w:jc w:val="both"/>
        <w:rPr>
          <w:rFonts w:ascii="Times New Roman" w:hAnsi="Times New Roman"/>
          <w:sz w:val="24"/>
          <w:szCs w:val="24"/>
        </w:rPr>
      </w:pPr>
      <w:r w:rsidRPr="0022635B">
        <w:rPr>
          <w:rFonts w:ascii="Times New Roman" w:hAnsi="Times New Roman"/>
          <w:sz w:val="24"/>
          <w:szCs w:val="24"/>
        </w:rPr>
        <w:t xml:space="preserve">«К Заявлению прилагаются следующие документы: </w:t>
      </w:r>
    </w:p>
    <w:p w:rsidR="00DE095F" w:rsidRPr="0022635B" w:rsidRDefault="00DE095F" w:rsidP="0022635B">
      <w:pPr>
        <w:shd w:val="clear" w:color="auto" w:fill="FFFFFF"/>
        <w:spacing w:after="0" w:line="240" w:lineRule="auto"/>
        <w:ind w:firstLine="540"/>
        <w:jc w:val="both"/>
        <w:rPr>
          <w:rFonts w:ascii="Times New Roman" w:hAnsi="Times New Roman"/>
          <w:sz w:val="24"/>
          <w:szCs w:val="24"/>
        </w:rPr>
      </w:pPr>
      <w:r w:rsidRPr="0022635B">
        <w:rPr>
          <w:rFonts w:ascii="Times New Roman" w:hAnsi="Times New Roman"/>
          <w:sz w:val="24"/>
          <w:szCs w:val="24"/>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DE095F" w:rsidRPr="0022635B" w:rsidRDefault="00DE095F" w:rsidP="0022635B">
      <w:pPr>
        <w:shd w:val="clear" w:color="auto" w:fill="FFFFFF"/>
        <w:spacing w:after="0" w:line="240" w:lineRule="auto"/>
        <w:ind w:firstLine="540"/>
        <w:jc w:val="both"/>
        <w:rPr>
          <w:rFonts w:ascii="Times New Roman" w:hAnsi="Times New Roman"/>
          <w:sz w:val="24"/>
          <w:szCs w:val="24"/>
        </w:rPr>
      </w:pPr>
      <w:r w:rsidRPr="0022635B">
        <w:rPr>
          <w:rFonts w:ascii="Times New Roman" w:hAnsi="Times New Roman"/>
          <w:sz w:val="24"/>
          <w:szCs w:val="24"/>
        </w:rPr>
        <w:t>1.1) при наличии соглашения о передаче в случаях, установленных бюджетным </w:t>
      </w:r>
      <w:hyperlink r:id="rId6" w:anchor="dst3928" w:history="1">
        <w:r w:rsidRPr="0022635B">
          <w:rPr>
            <w:rFonts w:ascii="Times New Roman" w:hAnsi="Times New Roman"/>
            <w:sz w:val="24"/>
            <w:szCs w:val="24"/>
          </w:rPr>
          <w:t>законодательством</w:t>
        </w:r>
      </w:hyperlink>
      <w:r w:rsidRPr="0022635B">
        <w:rPr>
          <w:rFonts w:ascii="Times New Roman" w:hAnsi="Times New Roman"/>
          <w:sz w:val="24"/>
          <w:szCs w:val="24"/>
        </w:rPr>
        <w:t>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DE095F" w:rsidRPr="0022635B" w:rsidRDefault="00DE095F" w:rsidP="0022635B">
      <w:pPr>
        <w:shd w:val="clear" w:color="auto" w:fill="FFFFFF"/>
        <w:spacing w:after="0" w:line="240" w:lineRule="auto"/>
        <w:ind w:firstLine="540"/>
        <w:jc w:val="both"/>
        <w:rPr>
          <w:rFonts w:ascii="Times New Roman" w:hAnsi="Times New Roman"/>
          <w:sz w:val="24"/>
          <w:szCs w:val="24"/>
        </w:rPr>
      </w:pPr>
      <w:r w:rsidRPr="0022635B">
        <w:rPr>
          <w:rFonts w:ascii="Times New Roman" w:hAnsi="Times New Roman"/>
          <w:sz w:val="24"/>
          <w:szCs w:val="24"/>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DE095F" w:rsidRPr="0022635B" w:rsidRDefault="00DE095F" w:rsidP="0022635B">
      <w:pPr>
        <w:shd w:val="clear" w:color="auto" w:fill="FFFFFF"/>
        <w:spacing w:after="0" w:line="240" w:lineRule="auto"/>
        <w:ind w:firstLine="540"/>
        <w:jc w:val="both"/>
        <w:rPr>
          <w:rFonts w:ascii="Times New Roman" w:hAnsi="Times New Roman"/>
          <w:sz w:val="24"/>
          <w:szCs w:val="24"/>
        </w:rPr>
      </w:pPr>
      <w:r w:rsidRPr="0022635B">
        <w:rPr>
          <w:rFonts w:ascii="Times New Roman" w:hAnsi="Times New Roman"/>
          <w:sz w:val="24"/>
          <w:szCs w:val="24"/>
        </w:rPr>
        <w:t>3) результаты инженерных изысканий и следующие материалы, содержащиеся в проектной документации:</w:t>
      </w:r>
    </w:p>
    <w:p w:rsidR="00DE095F" w:rsidRPr="0022635B" w:rsidRDefault="00DE095F" w:rsidP="0022635B">
      <w:pPr>
        <w:shd w:val="clear" w:color="auto" w:fill="FFFFFF"/>
        <w:spacing w:after="0" w:line="240" w:lineRule="auto"/>
        <w:ind w:firstLine="540"/>
        <w:jc w:val="both"/>
        <w:rPr>
          <w:rFonts w:ascii="Times New Roman" w:hAnsi="Times New Roman"/>
          <w:sz w:val="24"/>
          <w:szCs w:val="24"/>
        </w:rPr>
      </w:pPr>
      <w:r w:rsidRPr="0022635B">
        <w:rPr>
          <w:rFonts w:ascii="Times New Roman" w:hAnsi="Times New Roman"/>
          <w:sz w:val="24"/>
          <w:szCs w:val="24"/>
        </w:rPr>
        <w:t>а) пояснительная записка;</w:t>
      </w:r>
    </w:p>
    <w:p w:rsidR="00DE095F" w:rsidRPr="0022635B" w:rsidRDefault="00DE095F" w:rsidP="0022635B">
      <w:pPr>
        <w:shd w:val="clear" w:color="auto" w:fill="FFFFFF"/>
        <w:spacing w:after="0" w:line="240" w:lineRule="auto"/>
        <w:ind w:firstLine="540"/>
        <w:jc w:val="both"/>
        <w:rPr>
          <w:rFonts w:ascii="Times New Roman" w:hAnsi="Times New Roman"/>
          <w:sz w:val="24"/>
          <w:szCs w:val="24"/>
        </w:rPr>
      </w:pPr>
      <w:r w:rsidRPr="0022635B">
        <w:rPr>
          <w:rFonts w:ascii="Times New Roman" w:hAnsi="Times New Roman"/>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DE095F" w:rsidRPr="0022635B" w:rsidRDefault="00DE095F" w:rsidP="0022635B">
      <w:pPr>
        <w:shd w:val="clear" w:color="auto" w:fill="FFFFFF"/>
        <w:spacing w:after="0" w:line="240" w:lineRule="auto"/>
        <w:ind w:firstLine="540"/>
        <w:jc w:val="both"/>
        <w:rPr>
          <w:rFonts w:ascii="Times New Roman" w:hAnsi="Times New Roman"/>
          <w:sz w:val="24"/>
          <w:szCs w:val="24"/>
        </w:rPr>
      </w:pPr>
      <w:r w:rsidRPr="0022635B">
        <w:rPr>
          <w:rFonts w:ascii="Times New Roman" w:hAnsi="Times New Roman"/>
          <w:sz w:val="24"/>
          <w:szCs w:val="24"/>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DE095F" w:rsidRPr="0022635B" w:rsidRDefault="00DE095F" w:rsidP="0022635B">
      <w:pPr>
        <w:shd w:val="clear" w:color="auto" w:fill="FFFFFF"/>
        <w:spacing w:after="0" w:line="240" w:lineRule="auto"/>
        <w:ind w:firstLine="540"/>
        <w:jc w:val="both"/>
        <w:rPr>
          <w:rFonts w:ascii="Times New Roman" w:hAnsi="Times New Roman"/>
          <w:sz w:val="24"/>
          <w:szCs w:val="24"/>
        </w:rPr>
      </w:pPr>
      <w:r w:rsidRPr="0022635B">
        <w:rPr>
          <w:rFonts w:ascii="Times New Roman" w:hAnsi="Times New Roman"/>
          <w:sz w:val="24"/>
          <w:szCs w:val="24"/>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DE095F" w:rsidRPr="0022635B" w:rsidRDefault="00DE095F" w:rsidP="0022635B">
      <w:pPr>
        <w:shd w:val="clear" w:color="auto" w:fill="FFFFFF"/>
        <w:spacing w:after="0" w:line="240" w:lineRule="auto"/>
        <w:ind w:firstLine="540"/>
        <w:jc w:val="both"/>
        <w:rPr>
          <w:rFonts w:ascii="Times New Roman" w:hAnsi="Times New Roman"/>
          <w:sz w:val="24"/>
          <w:szCs w:val="24"/>
        </w:rPr>
      </w:pPr>
      <w:bookmarkStart w:id="1" w:name="dst3066"/>
      <w:bookmarkEnd w:id="1"/>
      <w:r w:rsidRPr="0022635B">
        <w:rPr>
          <w:rFonts w:ascii="Times New Roman" w:hAnsi="Times New Roman"/>
          <w:sz w:val="24"/>
          <w:szCs w:val="24"/>
        </w:rPr>
        <w:t>4)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7" w:anchor="dst448" w:history="1">
        <w:r w:rsidRPr="0022635B">
          <w:rPr>
            <w:rFonts w:ascii="Times New Roman" w:hAnsi="Times New Roman"/>
            <w:sz w:val="24"/>
            <w:szCs w:val="24"/>
          </w:rPr>
          <w:t>частью 12.1 статьи 48</w:t>
        </w:r>
      </w:hyperlink>
      <w:r w:rsidRPr="0022635B">
        <w:rPr>
          <w:rFonts w:ascii="Times New Roman" w:hAnsi="Times New Roman"/>
          <w:sz w:val="24"/>
          <w:szCs w:val="24"/>
        </w:rPr>
        <w:t> Градостроительного Кодекса РФ), если такая проектная документация подлежит экспертизе в соответствии со </w:t>
      </w:r>
      <w:hyperlink r:id="rId8" w:anchor="dst2418" w:history="1">
        <w:r w:rsidRPr="0022635B">
          <w:rPr>
            <w:rFonts w:ascii="Times New Roman" w:hAnsi="Times New Roman"/>
            <w:sz w:val="24"/>
            <w:szCs w:val="24"/>
          </w:rPr>
          <w:t>статьей 49</w:t>
        </w:r>
      </w:hyperlink>
      <w:r w:rsidRPr="0022635B">
        <w:rPr>
          <w:rFonts w:ascii="Times New Roman" w:hAnsi="Times New Roman"/>
          <w:sz w:val="24"/>
          <w:szCs w:val="24"/>
        </w:rPr>
        <w:t>  Градостроительного Кодекса РФ, положительное заключение государственной экспертизы проектной документации в случаях, предусмотренных </w:t>
      </w:r>
      <w:hyperlink r:id="rId9" w:anchor="dst2507" w:history="1">
        <w:r w:rsidRPr="0022635B">
          <w:rPr>
            <w:rFonts w:ascii="Times New Roman" w:hAnsi="Times New Roman"/>
            <w:sz w:val="24"/>
            <w:szCs w:val="24"/>
          </w:rPr>
          <w:t>частью 3.4 статьи 49</w:t>
        </w:r>
      </w:hyperlink>
      <w:r w:rsidRPr="0022635B">
        <w:rPr>
          <w:rFonts w:ascii="Times New Roman" w:hAnsi="Times New Roman"/>
          <w:sz w:val="24"/>
          <w:szCs w:val="24"/>
        </w:rPr>
        <w:t> Градостроительного Кодекса РФ, положительное заключение государственной экологической экспертизы проектной документации в случаях, предусмотренных </w:t>
      </w:r>
      <w:hyperlink r:id="rId10" w:anchor="dst3001" w:history="1">
        <w:r w:rsidRPr="0022635B">
          <w:rPr>
            <w:rFonts w:ascii="Times New Roman" w:hAnsi="Times New Roman"/>
            <w:sz w:val="24"/>
            <w:szCs w:val="24"/>
          </w:rPr>
          <w:t>частью 6 статьи 49</w:t>
        </w:r>
      </w:hyperlink>
      <w:r w:rsidRPr="0022635B">
        <w:rPr>
          <w:rFonts w:ascii="Times New Roman" w:hAnsi="Times New Roman"/>
          <w:sz w:val="24"/>
          <w:szCs w:val="24"/>
        </w:rPr>
        <w:t> Градостроительного Кодекса РФ;</w:t>
      </w:r>
      <w:bookmarkStart w:id="2" w:name="dst3067"/>
      <w:bookmarkEnd w:id="2"/>
    </w:p>
    <w:p w:rsidR="00DE095F" w:rsidRPr="0022635B" w:rsidRDefault="00DE095F" w:rsidP="0022635B">
      <w:pPr>
        <w:shd w:val="clear" w:color="auto" w:fill="FFFFFF"/>
        <w:spacing w:after="0" w:line="240" w:lineRule="auto"/>
        <w:ind w:firstLine="540"/>
        <w:jc w:val="both"/>
        <w:rPr>
          <w:rFonts w:ascii="Times New Roman" w:hAnsi="Times New Roman"/>
          <w:sz w:val="24"/>
          <w:szCs w:val="24"/>
        </w:rPr>
      </w:pPr>
      <w:r w:rsidRPr="0022635B">
        <w:rPr>
          <w:rFonts w:ascii="Times New Roman" w:hAnsi="Times New Roman"/>
          <w:sz w:val="24"/>
          <w:szCs w:val="24"/>
        </w:rPr>
        <w:t>4.1) подтверждение соответствия вносимых в проектную документацию изменений требованиям, указанным в </w:t>
      </w:r>
      <w:hyperlink r:id="rId11" w:anchor="dst3054" w:history="1">
        <w:r w:rsidRPr="0022635B">
          <w:rPr>
            <w:rFonts w:ascii="Times New Roman" w:hAnsi="Times New Roman"/>
            <w:sz w:val="24"/>
            <w:szCs w:val="24"/>
          </w:rPr>
          <w:t>части 3.8 статьи 49</w:t>
        </w:r>
      </w:hyperlink>
      <w:r w:rsidRPr="0022635B">
        <w:rPr>
          <w:rFonts w:ascii="Times New Roman" w:hAnsi="Times New Roman"/>
          <w:sz w:val="24"/>
          <w:szCs w:val="24"/>
        </w:rPr>
        <w:t> Градостроительного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12" w:anchor="dst3054" w:history="1">
        <w:r w:rsidRPr="0022635B">
          <w:rPr>
            <w:rFonts w:ascii="Times New Roman" w:hAnsi="Times New Roman"/>
            <w:sz w:val="24"/>
            <w:szCs w:val="24"/>
          </w:rPr>
          <w:t>частью 3.8 статьи 49</w:t>
        </w:r>
      </w:hyperlink>
      <w:r w:rsidRPr="0022635B">
        <w:rPr>
          <w:rFonts w:ascii="Times New Roman" w:hAnsi="Times New Roman"/>
          <w:sz w:val="24"/>
          <w:szCs w:val="24"/>
        </w:rPr>
        <w:t> Градостроительного Кодекса РФ;</w:t>
      </w:r>
    </w:p>
    <w:p w:rsidR="00DE095F" w:rsidRPr="0022635B" w:rsidRDefault="00DE095F" w:rsidP="0022635B">
      <w:pPr>
        <w:shd w:val="clear" w:color="auto" w:fill="FFFFFF"/>
        <w:spacing w:after="0" w:line="240" w:lineRule="auto"/>
        <w:ind w:firstLine="540"/>
        <w:jc w:val="both"/>
        <w:rPr>
          <w:rFonts w:ascii="Times New Roman" w:hAnsi="Times New Roman"/>
          <w:sz w:val="24"/>
          <w:szCs w:val="24"/>
        </w:rPr>
      </w:pPr>
      <w:bookmarkStart w:id="3" w:name="dst3068"/>
      <w:bookmarkEnd w:id="3"/>
      <w:r w:rsidRPr="0022635B">
        <w:rPr>
          <w:rFonts w:ascii="Times New Roman" w:hAnsi="Times New Roman"/>
          <w:sz w:val="24"/>
          <w:szCs w:val="24"/>
        </w:rPr>
        <w:t>4.2) подтверждение соответствия вносимых в проектную документацию изменений требованиям, указанным в </w:t>
      </w:r>
      <w:hyperlink r:id="rId13" w:anchor="dst3060" w:history="1">
        <w:r w:rsidRPr="0022635B">
          <w:rPr>
            <w:rFonts w:ascii="Times New Roman" w:hAnsi="Times New Roman"/>
            <w:sz w:val="24"/>
            <w:szCs w:val="24"/>
          </w:rPr>
          <w:t>части 3.9 статьи 49</w:t>
        </w:r>
      </w:hyperlink>
      <w:r w:rsidRPr="0022635B">
        <w:rPr>
          <w:rFonts w:ascii="Times New Roman" w:hAnsi="Times New Roman"/>
          <w:sz w:val="24"/>
          <w:szCs w:val="24"/>
        </w:rPr>
        <w:t> Градостроительного Кодекса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14" w:anchor="dst3060" w:history="1">
        <w:r w:rsidRPr="0022635B">
          <w:rPr>
            <w:rFonts w:ascii="Times New Roman" w:hAnsi="Times New Roman"/>
            <w:sz w:val="24"/>
            <w:szCs w:val="24"/>
          </w:rPr>
          <w:t>частью 3.9 статьи 49</w:t>
        </w:r>
      </w:hyperlink>
      <w:r w:rsidRPr="0022635B">
        <w:rPr>
          <w:rFonts w:ascii="Times New Roman" w:hAnsi="Times New Roman"/>
          <w:sz w:val="24"/>
          <w:szCs w:val="24"/>
        </w:rPr>
        <w:t> Градостроительного Кодекса РФ;</w:t>
      </w:r>
    </w:p>
    <w:p w:rsidR="00DE095F" w:rsidRPr="0022635B" w:rsidRDefault="00DE095F" w:rsidP="0022635B">
      <w:pPr>
        <w:shd w:val="clear" w:color="auto" w:fill="FFFFFF"/>
        <w:spacing w:after="0" w:line="240" w:lineRule="auto"/>
        <w:ind w:firstLine="540"/>
        <w:jc w:val="both"/>
        <w:rPr>
          <w:rFonts w:ascii="Times New Roman" w:hAnsi="Times New Roman"/>
          <w:sz w:val="24"/>
          <w:szCs w:val="24"/>
        </w:rPr>
      </w:pPr>
      <w:bookmarkStart w:id="4" w:name="dst264"/>
      <w:bookmarkEnd w:id="4"/>
      <w:r w:rsidRPr="0022635B">
        <w:rPr>
          <w:rFonts w:ascii="Times New Roman" w:hAnsi="Times New Roman"/>
          <w:sz w:val="24"/>
          <w:szCs w:val="24"/>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5" w:anchor="dst100628" w:history="1">
        <w:r w:rsidRPr="0022635B">
          <w:rPr>
            <w:rFonts w:ascii="Times New Roman" w:hAnsi="Times New Roman"/>
            <w:sz w:val="24"/>
            <w:szCs w:val="24"/>
          </w:rPr>
          <w:t>статьей 40</w:t>
        </w:r>
      </w:hyperlink>
      <w:r w:rsidRPr="0022635B">
        <w:rPr>
          <w:rFonts w:ascii="Times New Roman" w:hAnsi="Times New Roman"/>
          <w:sz w:val="24"/>
          <w:szCs w:val="24"/>
        </w:rPr>
        <w:t> Градостроительного Кодекса РФ);</w:t>
      </w:r>
    </w:p>
    <w:p w:rsidR="00DE095F" w:rsidRPr="0022635B" w:rsidRDefault="00DE095F" w:rsidP="0022635B">
      <w:pPr>
        <w:shd w:val="clear" w:color="auto" w:fill="FFFFFF"/>
        <w:spacing w:after="0" w:line="240" w:lineRule="auto"/>
        <w:ind w:firstLine="540"/>
        <w:jc w:val="both"/>
        <w:rPr>
          <w:rFonts w:ascii="Times New Roman" w:hAnsi="Times New Roman"/>
          <w:sz w:val="24"/>
          <w:szCs w:val="24"/>
        </w:rPr>
      </w:pPr>
      <w:bookmarkStart w:id="5" w:name="dst101811"/>
      <w:bookmarkEnd w:id="5"/>
      <w:r w:rsidRPr="0022635B">
        <w:rPr>
          <w:rFonts w:ascii="Times New Roman" w:hAnsi="Times New Roman"/>
          <w:sz w:val="24"/>
          <w:szCs w:val="24"/>
        </w:rPr>
        <w:t>6) согласие всех правообладателей объекта капитального строительства в случае реконструкции такого объекта, за исключением указанных в </w:t>
      </w:r>
      <w:hyperlink r:id="rId16" w:anchor="dst1596" w:history="1">
        <w:r w:rsidRPr="0022635B">
          <w:rPr>
            <w:rFonts w:ascii="Times New Roman" w:hAnsi="Times New Roman"/>
            <w:sz w:val="24"/>
            <w:szCs w:val="24"/>
          </w:rPr>
          <w:t>пункте 6.2</w:t>
        </w:r>
      </w:hyperlink>
      <w:r w:rsidRPr="0022635B">
        <w:rPr>
          <w:rFonts w:ascii="Times New Roman" w:hAnsi="Times New Roman"/>
          <w:sz w:val="24"/>
          <w:szCs w:val="24"/>
        </w:rPr>
        <w:t>  настоящей части  случаев реконструкции многоквартирного дома;</w:t>
      </w:r>
    </w:p>
    <w:p w:rsidR="00DE095F" w:rsidRPr="0022635B" w:rsidRDefault="00DE095F" w:rsidP="0022635B">
      <w:pPr>
        <w:shd w:val="clear" w:color="auto" w:fill="FFFFFF"/>
        <w:spacing w:after="0" w:line="240" w:lineRule="auto"/>
        <w:ind w:firstLine="540"/>
        <w:jc w:val="both"/>
        <w:rPr>
          <w:rFonts w:ascii="Times New Roman" w:hAnsi="Times New Roman"/>
          <w:sz w:val="24"/>
          <w:szCs w:val="24"/>
        </w:rPr>
      </w:pPr>
      <w:bookmarkStart w:id="6" w:name="dst1241"/>
      <w:bookmarkEnd w:id="6"/>
      <w:r w:rsidRPr="0022635B">
        <w:rPr>
          <w:rFonts w:ascii="Times New Roman" w:hAnsi="Times New Roman"/>
          <w:sz w:val="24"/>
          <w:szCs w:val="24"/>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DE095F" w:rsidRPr="0022635B" w:rsidRDefault="00DE095F" w:rsidP="0022635B">
      <w:pPr>
        <w:shd w:val="clear" w:color="auto" w:fill="FFFFFF"/>
        <w:spacing w:after="0" w:line="240" w:lineRule="auto"/>
        <w:ind w:firstLine="540"/>
        <w:jc w:val="both"/>
        <w:rPr>
          <w:rFonts w:ascii="Times New Roman" w:hAnsi="Times New Roman"/>
          <w:sz w:val="24"/>
          <w:szCs w:val="24"/>
        </w:rPr>
      </w:pPr>
      <w:bookmarkStart w:id="7" w:name="dst1596"/>
      <w:bookmarkEnd w:id="7"/>
      <w:r w:rsidRPr="0022635B">
        <w:rPr>
          <w:rFonts w:ascii="Times New Roman" w:hAnsi="Times New Roman"/>
          <w:sz w:val="24"/>
          <w:szCs w:val="24"/>
        </w:rPr>
        <w:t>6.2) решение общего собрания собственников помещений и машино-мест в многоквартирном доме, принятое в соответствии с жилищным </w:t>
      </w:r>
      <w:hyperlink r:id="rId17" w:anchor="dst100325" w:history="1">
        <w:r w:rsidRPr="0022635B">
          <w:rPr>
            <w:rFonts w:ascii="Times New Roman" w:hAnsi="Times New Roman"/>
            <w:sz w:val="24"/>
            <w:szCs w:val="24"/>
          </w:rPr>
          <w:t>законодательством</w:t>
        </w:r>
      </w:hyperlink>
      <w:r w:rsidRPr="0022635B">
        <w:rPr>
          <w:rFonts w:ascii="Times New Roman" w:hAnsi="Times New Roman"/>
          <w:sz w:val="24"/>
          <w:szCs w:val="24"/>
        </w:rPr>
        <w:t>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DE095F" w:rsidRPr="0022635B" w:rsidRDefault="00DE095F" w:rsidP="0022635B">
      <w:pPr>
        <w:shd w:val="clear" w:color="auto" w:fill="FFFFFF"/>
        <w:spacing w:after="0" w:line="240" w:lineRule="auto"/>
        <w:ind w:firstLine="540"/>
        <w:jc w:val="both"/>
        <w:rPr>
          <w:rFonts w:ascii="Times New Roman" w:hAnsi="Times New Roman"/>
          <w:sz w:val="24"/>
          <w:szCs w:val="24"/>
        </w:rPr>
      </w:pPr>
      <w:bookmarkStart w:id="8" w:name="dst573"/>
      <w:bookmarkEnd w:id="8"/>
      <w:r w:rsidRPr="0022635B">
        <w:rPr>
          <w:rFonts w:ascii="Times New Roman" w:hAnsi="Times New Roman"/>
          <w:sz w:val="24"/>
          <w:szCs w:val="24"/>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DE095F" w:rsidRPr="0022635B" w:rsidRDefault="00DE095F" w:rsidP="0022635B">
      <w:pPr>
        <w:shd w:val="clear" w:color="auto" w:fill="FFFFFF"/>
        <w:spacing w:after="0" w:line="240" w:lineRule="auto"/>
        <w:ind w:firstLine="540"/>
        <w:jc w:val="both"/>
        <w:rPr>
          <w:rFonts w:ascii="Times New Roman" w:hAnsi="Times New Roman"/>
          <w:sz w:val="24"/>
          <w:szCs w:val="24"/>
        </w:rPr>
      </w:pPr>
      <w:bookmarkStart w:id="9" w:name="dst1111"/>
      <w:bookmarkEnd w:id="9"/>
      <w:r w:rsidRPr="0022635B">
        <w:rPr>
          <w:rFonts w:ascii="Times New Roman" w:hAnsi="Times New Roman"/>
          <w:sz w:val="24"/>
          <w:szCs w:val="24"/>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DE095F" w:rsidRPr="0022635B" w:rsidRDefault="00DE095F" w:rsidP="0022635B">
      <w:pPr>
        <w:shd w:val="clear" w:color="auto" w:fill="FFFFFF"/>
        <w:spacing w:after="0" w:line="240" w:lineRule="auto"/>
        <w:ind w:firstLine="540"/>
        <w:jc w:val="both"/>
        <w:rPr>
          <w:rFonts w:ascii="Times New Roman" w:hAnsi="Times New Roman"/>
          <w:sz w:val="24"/>
          <w:szCs w:val="24"/>
        </w:rPr>
      </w:pPr>
      <w:bookmarkStart w:id="10" w:name="dst2536"/>
      <w:bookmarkEnd w:id="10"/>
      <w:r w:rsidRPr="0022635B">
        <w:rPr>
          <w:rFonts w:ascii="Times New Roman" w:hAnsi="Times New Roman"/>
          <w:sz w:val="24"/>
          <w:szCs w:val="24"/>
        </w:rPr>
        <w:t>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8" w:anchor="dst1893" w:history="1">
        <w:r w:rsidRPr="0022635B">
          <w:rPr>
            <w:rFonts w:ascii="Times New Roman" w:hAnsi="Times New Roman"/>
            <w:sz w:val="24"/>
            <w:szCs w:val="24"/>
          </w:rPr>
          <w:t>законодательством</w:t>
        </w:r>
      </w:hyperlink>
      <w:r w:rsidRPr="0022635B">
        <w:rPr>
          <w:rFonts w:ascii="Times New Roman" w:hAnsi="Times New Roman"/>
          <w:sz w:val="24"/>
          <w:szCs w:val="24"/>
        </w:rPr>
        <w:t>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DE095F" w:rsidRPr="0022635B" w:rsidRDefault="00DE095F" w:rsidP="0022635B">
      <w:pPr>
        <w:widowControl w:val="0"/>
        <w:autoSpaceDE w:val="0"/>
        <w:autoSpaceDN w:val="0"/>
        <w:adjustRightInd w:val="0"/>
        <w:spacing w:after="0" w:line="240" w:lineRule="auto"/>
        <w:ind w:firstLine="567"/>
        <w:jc w:val="both"/>
        <w:rPr>
          <w:rFonts w:ascii="Times New Roman" w:hAnsi="Times New Roman"/>
          <w:sz w:val="24"/>
          <w:szCs w:val="24"/>
        </w:rPr>
      </w:pPr>
      <w:r w:rsidRPr="0022635B">
        <w:rPr>
          <w:rFonts w:ascii="Times New Roman" w:hAnsi="Times New Roman"/>
          <w:sz w:val="24"/>
          <w:szCs w:val="24"/>
        </w:rPr>
        <w:t>1.2.  В разделе V Административного регламента:</w:t>
      </w:r>
    </w:p>
    <w:p w:rsidR="00DE095F" w:rsidRPr="0022635B" w:rsidRDefault="00DE095F" w:rsidP="0022635B">
      <w:pPr>
        <w:spacing w:after="0" w:line="240" w:lineRule="auto"/>
        <w:ind w:firstLine="540"/>
        <w:jc w:val="both"/>
        <w:rPr>
          <w:rFonts w:ascii="Times New Roman" w:hAnsi="Times New Roman"/>
          <w:sz w:val="24"/>
          <w:szCs w:val="24"/>
        </w:rPr>
      </w:pPr>
      <w:r w:rsidRPr="0022635B">
        <w:rPr>
          <w:rFonts w:ascii="Times New Roman" w:hAnsi="Times New Roman"/>
          <w:sz w:val="24"/>
          <w:szCs w:val="24"/>
        </w:rPr>
        <w:t xml:space="preserve">п. 5.2 Предмет жалобы Административного регламента изложить в следующей редакции: </w:t>
      </w:r>
    </w:p>
    <w:p w:rsidR="00DE095F" w:rsidRPr="0022635B" w:rsidRDefault="00DE095F" w:rsidP="0022635B">
      <w:pPr>
        <w:pStyle w:val="NormalWeb"/>
        <w:spacing w:before="0" w:beforeAutospacing="0" w:after="0" w:afterAutospacing="0"/>
        <w:ind w:firstLine="709"/>
        <w:jc w:val="both"/>
      </w:pPr>
      <w:r w:rsidRPr="0022635B">
        <w:t>«</w:t>
      </w:r>
      <w:r w:rsidRPr="0022635B">
        <w:rPr>
          <w:b/>
          <w:bCs/>
        </w:rPr>
        <w:t> 5.2. Предмет жалобы</w:t>
      </w:r>
    </w:p>
    <w:p w:rsidR="00DE095F" w:rsidRPr="0022635B" w:rsidRDefault="00DE095F" w:rsidP="0022635B">
      <w:pPr>
        <w:overflowPunct w:val="0"/>
        <w:autoSpaceDE w:val="0"/>
        <w:autoSpaceDN w:val="0"/>
        <w:adjustRightInd w:val="0"/>
        <w:spacing w:after="0" w:line="240" w:lineRule="auto"/>
        <w:ind w:firstLine="540"/>
        <w:jc w:val="both"/>
        <w:rPr>
          <w:rFonts w:ascii="Times New Roman" w:hAnsi="Times New Roman"/>
          <w:sz w:val="24"/>
          <w:szCs w:val="24"/>
        </w:rPr>
      </w:pPr>
      <w:r w:rsidRPr="0022635B">
        <w:rPr>
          <w:rFonts w:ascii="Times New Roman" w:hAnsi="Times New Roman"/>
          <w:sz w:val="24"/>
          <w:szCs w:val="24"/>
        </w:rPr>
        <w:t>Заявитель может обратиться с жалобой в том числе в следующих случаях:</w:t>
      </w:r>
    </w:p>
    <w:p w:rsidR="00DE095F" w:rsidRPr="0022635B" w:rsidRDefault="00DE095F" w:rsidP="0022635B">
      <w:pPr>
        <w:spacing w:after="0" w:line="240" w:lineRule="auto"/>
        <w:ind w:firstLine="540"/>
        <w:jc w:val="both"/>
        <w:rPr>
          <w:rFonts w:ascii="Times New Roman" w:hAnsi="Times New Roman"/>
          <w:sz w:val="24"/>
          <w:szCs w:val="24"/>
        </w:rPr>
      </w:pPr>
      <w:r w:rsidRPr="0022635B">
        <w:rPr>
          <w:rFonts w:ascii="Times New Roman" w:hAnsi="Times New Roman"/>
          <w:sz w:val="24"/>
          <w:szCs w:val="24"/>
        </w:rPr>
        <w:t xml:space="preserve">1) нарушение срока регистрации запроса о предоставлении государственной или муниципальной услуги, запроса, указанного в </w:t>
      </w:r>
      <w:hyperlink r:id="rId19" w:anchor="dst244" w:history="1">
        <w:r w:rsidRPr="0022635B">
          <w:rPr>
            <w:rFonts w:ascii="Times New Roman" w:hAnsi="Times New Roman"/>
            <w:sz w:val="24"/>
            <w:szCs w:val="24"/>
          </w:rPr>
          <w:t>статье 15.1</w:t>
        </w:r>
      </w:hyperlink>
      <w:r w:rsidRPr="0022635B">
        <w:rPr>
          <w:rFonts w:ascii="Times New Roman" w:hAnsi="Times New Roman"/>
          <w:sz w:val="24"/>
          <w:szCs w:val="24"/>
        </w:rPr>
        <w:t xml:space="preserve"> настоящего Федерального закона;</w:t>
      </w:r>
    </w:p>
    <w:p w:rsidR="00DE095F" w:rsidRPr="0022635B" w:rsidRDefault="00DE095F" w:rsidP="0022635B">
      <w:pPr>
        <w:spacing w:after="0" w:line="240" w:lineRule="auto"/>
        <w:ind w:firstLine="540"/>
        <w:jc w:val="both"/>
        <w:rPr>
          <w:rFonts w:ascii="Times New Roman" w:hAnsi="Times New Roman"/>
          <w:sz w:val="24"/>
          <w:szCs w:val="24"/>
        </w:rPr>
      </w:pPr>
      <w:bookmarkStart w:id="11" w:name="dst221"/>
      <w:bookmarkEnd w:id="11"/>
      <w:r w:rsidRPr="0022635B">
        <w:rPr>
          <w:rFonts w:ascii="Times New Roman" w:hAnsi="Times New Roman"/>
          <w:sz w:val="24"/>
          <w:szCs w:val="24"/>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0" w:anchor="dst100354" w:history="1">
        <w:r w:rsidRPr="0022635B">
          <w:rPr>
            <w:rFonts w:ascii="Times New Roman" w:hAnsi="Times New Roman"/>
            <w:sz w:val="24"/>
            <w:szCs w:val="24"/>
          </w:rPr>
          <w:t>частью 1.3 статьи 16</w:t>
        </w:r>
      </w:hyperlink>
      <w:r w:rsidRPr="0022635B">
        <w:rPr>
          <w:rFonts w:ascii="Times New Roman" w:hAnsi="Times New Roman"/>
          <w:sz w:val="24"/>
          <w:szCs w:val="24"/>
        </w:rPr>
        <w:t xml:space="preserve"> настоящего Федерального закона;</w:t>
      </w:r>
    </w:p>
    <w:p w:rsidR="00DE095F" w:rsidRPr="0022635B" w:rsidRDefault="00DE095F" w:rsidP="0022635B">
      <w:pPr>
        <w:spacing w:after="0" w:line="240" w:lineRule="auto"/>
        <w:ind w:firstLine="540"/>
        <w:jc w:val="both"/>
        <w:rPr>
          <w:rFonts w:ascii="Times New Roman" w:hAnsi="Times New Roman"/>
          <w:sz w:val="24"/>
          <w:szCs w:val="24"/>
        </w:rPr>
      </w:pPr>
      <w:bookmarkStart w:id="12" w:name="dst295"/>
      <w:bookmarkEnd w:id="12"/>
      <w:r w:rsidRPr="0022635B">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DE095F" w:rsidRPr="0022635B" w:rsidRDefault="00DE095F" w:rsidP="0022635B">
      <w:pPr>
        <w:spacing w:after="0" w:line="240" w:lineRule="auto"/>
        <w:ind w:firstLine="540"/>
        <w:jc w:val="both"/>
        <w:rPr>
          <w:rFonts w:ascii="Times New Roman" w:hAnsi="Times New Roman"/>
          <w:sz w:val="24"/>
          <w:szCs w:val="24"/>
        </w:rPr>
      </w:pPr>
      <w:bookmarkStart w:id="13" w:name="dst103"/>
      <w:bookmarkEnd w:id="13"/>
      <w:r w:rsidRPr="0022635B">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DE095F" w:rsidRPr="0022635B" w:rsidRDefault="00DE095F" w:rsidP="0022635B">
      <w:pPr>
        <w:spacing w:after="0" w:line="240" w:lineRule="auto"/>
        <w:ind w:firstLine="540"/>
        <w:jc w:val="both"/>
        <w:rPr>
          <w:rFonts w:ascii="Times New Roman" w:hAnsi="Times New Roman"/>
          <w:sz w:val="24"/>
          <w:szCs w:val="24"/>
        </w:rPr>
      </w:pPr>
      <w:bookmarkStart w:id="14" w:name="dst222"/>
      <w:bookmarkEnd w:id="14"/>
      <w:r w:rsidRPr="0022635B">
        <w:rPr>
          <w:rFonts w:ascii="Times New Roman" w:hAnsi="Times New Roman"/>
          <w:sz w:val="24"/>
          <w:szCs w:val="24"/>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1" w:anchor="dst100354" w:history="1">
        <w:r w:rsidRPr="0022635B">
          <w:rPr>
            <w:rFonts w:ascii="Times New Roman" w:hAnsi="Times New Roman"/>
            <w:sz w:val="24"/>
            <w:szCs w:val="24"/>
          </w:rPr>
          <w:t>частью 1.3 статьи 16</w:t>
        </w:r>
      </w:hyperlink>
      <w:r w:rsidRPr="0022635B">
        <w:rPr>
          <w:rFonts w:ascii="Times New Roman" w:hAnsi="Times New Roman"/>
          <w:sz w:val="24"/>
          <w:szCs w:val="24"/>
        </w:rPr>
        <w:t xml:space="preserve"> настоящего Федерального закона;</w:t>
      </w:r>
    </w:p>
    <w:p w:rsidR="00DE095F" w:rsidRPr="0022635B" w:rsidRDefault="00DE095F" w:rsidP="0022635B">
      <w:pPr>
        <w:spacing w:after="0" w:line="240" w:lineRule="auto"/>
        <w:ind w:firstLine="540"/>
        <w:jc w:val="both"/>
        <w:rPr>
          <w:rFonts w:ascii="Times New Roman" w:hAnsi="Times New Roman"/>
          <w:sz w:val="24"/>
          <w:szCs w:val="24"/>
        </w:rPr>
      </w:pPr>
      <w:bookmarkStart w:id="15" w:name="dst105"/>
      <w:bookmarkEnd w:id="15"/>
      <w:r w:rsidRPr="0022635B">
        <w:rPr>
          <w:rFonts w:ascii="Times New Roman" w:hAnsi="Times New Roman"/>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E095F" w:rsidRPr="0022635B" w:rsidRDefault="00DE095F" w:rsidP="0022635B">
      <w:pPr>
        <w:spacing w:after="0" w:line="240" w:lineRule="auto"/>
        <w:ind w:firstLine="540"/>
        <w:jc w:val="both"/>
        <w:rPr>
          <w:rFonts w:ascii="Times New Roman" w:hAnsi="Times New Roman"/>
          <w:sz w:val="24"/>
          <w:szCs w:val="24"/>
        </w:rPr>
      </w:pPr>
      <w:bookmarkStart w:id="16" w:name="dst223"/>
      <w:bookmarkEnd w:id="16"/>
      <w:r w:rsidRPr="0022635B">
        <w:rPr>
          <w:rFonts w:ascii="Times New Roman" w:hAnsi="Times New Roman"/>
          <w:sz w:val="24"/>
          <w:szCs w:val="24"/>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2" w:anchor="dst100352" w:history="1">
        <w:r w:rsidRPr="0022635B">
          <w:rPr>
            <w:rFonts w:ascii="Times New Roman" w:hAnsi="Times New Roman"/>
            <w:sz w:val="24"/>
            <w:szCs w:val="24"/>
          </w:rPr>
          <w:t>частью 1.1 статьи 16</w:t>
        </w:r>
      </w:hyperlink>
      <w:r w:rsidRPr="0022635B">
        <w:rPr>
          <w:rFonts w:ascii="Times New Roman" w:hAnsi="Times New Roman"/>
          <w:sz w:val="24"/>
          <w:szCs w:val="24"/>
        </w:rP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3" w:anchor="dst100354" w:history="1">
        <w:r w:rsidRPr="0022635B">
          <w:rPr>
            <w:rFonts w:ascii="Times New Roman" w:hAnsi="Times New Roman"/>
            <w:sz w:val="24"/>
            <w:szCs w:val="24"/>
          </w:rPr>
          <w:t>частью 1.3 статьи 16</w:t>
        </w:r>
      </w:hyperlink>
      <w:r w:rsidRPr="0022635B">
        <w:rPr>
          <w:rFonts w:ascii="Times New Roman" w:hAnsi="Times New Roman"/>
          <w:sz w:val="24"/>
          <w:szCs w:val="24"/>
        </w:rPr>
        <w:t xml:space="preserve"> настоящего Федерального закона;</w:t>
      </w:r>
    </w:p>
    <w:p w:rsidR="00DE095F" w:rsidRPr="0022635B" w:rsidRDefault="00DE095F" w:rsidP="0022635B">
      <w:pPr>
        <w:spacing w:after="0" w:line="240" w:lineRule="auto"/>
        <w:ind w:firstLine="540"/>
        <w:jc w:val="both"/>
        <w:rPr>
          <w:rFonts w:ascii="Times New Roman" w:hAnsi="Times New Roman"/>
          <w:sz w:val="24"/>
          <w:szCs w:val="24"/>
        </w:rPr>
      </w:pPr>
      <w:bookmarkStart w:id="17" w:name="dst224"/>
      <w:bookmarkEnd w:id="17"/>
      <w:r w:rsidRPr="0022635B">
        <w:rPr>
          <w:rFonts w:ascii="Times New Roman" w:hAnsi="Times New Roman"/>
          <w:sz w:val="24"/>
          <w:szCs w:val="24"/>
        </w:rPr>
        <w:t>8) нарушение срока или порядка выдачи документов по результатам предоставления государственной или муниципальной услуги;</w:t>
      </w:r>
    </w:p>
    <w:p w:rsidR="00DE095F" w:rsidRPr="0022635B" w:rsidRDefault="00DE095F" w:rsidP="0022635B">
      <w:pPr>
        <w:spacing w:after="0" w:line="240" w:lineRule="auto"/>
        <w:ind w:firstLine="540"/>
        <w:jc w:val="both"/>
        <w:rPr>
          <w:rFonts w:ascii="Times New Roman" w:hAnsi="Times New Roman"/>
          <w:sz w:val="24"/>
          <w:szCs w:val="24"/>
        </w:rPr>
      </w:pPr>
      <w:bookmarkStart w:id="18" w:name="dst225"/>
      <w:bookmarkEnd w:id="18"/>
      <w:r w:rsidRPr="0022635B">
        <w:rPr>
          <w:rFonts w:ascii="Times New Roman" w:hAnsi="Times New Roman"/>
          <w:sz w:val="24"/>
          <w:szCs w:val="24"/>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 w:anchor="dst100354" w:history="1">
        <w:r w:rsidRPr="0022635B">
          <w:rPr>
            <w:rFonts w:ascii="Times New Roman" w:hAnsi="Times New Roman"/>
            <w:sz w:val="24"/>
            <w:szCs w:val="24"/>
          </w:rPr>
          <w:t>частью 1.3 статьи 16</w:t>
        </w:r>
      </w:hyperlink>
      <w:r w:rsidRPr="0022635B">
        <w:rPr>
          <w:rFonts w:ascii="Times New Roman" w:hAnsi="Times New Roman"/>
          <w:sz w:val="24"/>
          <w:szCs w:val="24"/>
        </w:rPr>
        <w:t xml:space="preserve"> настоящего Федерального закона;</w:t>
      </w:r>
    </w:p>
    <w:p w:rsidR="00DE095F" w:rsidRPr="0022635B" w:rsidRDefault="00DE095F" w:rsidP="0022635B">
      <w:pPr>
        <w:spacing w:after="0" w:line="240" w:lineRule="auto"/>
        <w:ind w:firstLine="540"/>
        <w:jc w:val="both"/>
        <w:rPr>
          <w:rFonts w:ascii="Times New Roman" w:hAnsi="Times New Roman"/>
          <w:sz w:val="24"/>
          <w:szCs w:val="24"/>
        </w:rPr>
      </w:pPr>
      <w:bookmarkStart w:id="19" w:name="dst296"/>
      <w:bookmarkEnd w:id="19"/>
      <w:r w:rsidRPr="0022635B">
        <w:rPr>
          <w:rFonts w:ascii="Times New Roman" w:hAnsi="Times New Roman"/>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5" w:anchor="dst290" w:history="1">
        <w:r w:rsidRPr="0022635B">
          <w:rPr>
            <w:rFonts w:ascii="Times New Roman" w:hAnsi="Times New Roman"/>
            <w:sz w:val="24"/>
            <w:szCs w:val="24"/>
          </w:rPr>
          <w:t>пунктом 4 части 1 статьи 7</w:t>
        </w:r>
      </w:hyperlink>
      <w:r w:rsidRPr="0022635B">
        <w:rPr>
          <w:rFonts w:ascii="Times New Roman" w:hAnsi="Times New Roman"/>
          <w:sz w:val="24"/>
          <w:szCs w:val="24"/>
        </w:rP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6" w:anchor="dst100354" w:history="1">
        <w:r w:rsidRPr="0022635B">
          <w:rPr>
            <w:rFonts w:ascii="Times New Roman" w:hAnsi="Times New Roman"/>
            <w:sz w:val="24"/>
            <w:szCs w:val="24"/>
          </w:rPr>
          <w:t>частью 1.3 статьи 16</w:t>
        </w:r>
      </w:hyperlink>
      <w:r w:rsidRPr="0022635B">
        <w:rPr>
          <w:rFonts w:ascii="Times New Roman" w:hAnsi="Times New Roman"/>
          <w:sz w:val="24"/>
          <w:szCs w:val="24"/>
        </w:rPr>
        <w:t xml:space="preserve"> настоящего Федерального закона.».</w:t>
      </w:r>
    </w:p>
    <w:p w:rsidR="00DE095F" w:rsidRPr="0022635B" w:rsidRDefault="00DE095F" w:rsidP="0022635B">
      <w:pPr>
        <w:shd w:val="clear" w:color="auto" w:fill="FFFFFF"/>
        <w:spacing w:after="0" w:line="240" w:lineRule="auto"/>
        <w:ind w:firstLine="540"/>
        <w:jc w:val="both"/>
        <w:rPr>
          <w:rFonts w:ascii="Times New Roman" w:hAnsi="Times New Roman"/>
          <w:sz w:val="24"/>
          <w:szCs w:val="24"/>
        </w:rPr>
      </w:pPr>
    </w:p>
    <w:p w:rsidR="00DE095F" w:rsidRPr="0022635B" w:rsidRDefault="00DE095F" w:rsidP="0022635B">
      <w:pPr>
        <w:pStyle w:val="NormalWeb"/>
        <w:spacing w:before="0" w:beforeAutospacing="0" w:after="0" w:afterAutospacing="0"/>
        <w:ind w:firstLine="540"/>
        <w:jc w:val="both"/>
      </w:pPr>
      <w:r w:rsidRPr="0022635B">
        <w:t>2. Контроль за исполнением настоящего постановления оставляю за собой.</w:t>
      </w:r>
    </w:p>
    <w:p w:rsidR="00DE095F" w:rsidRPr="0022635B" w:rsidRDefault="00DE095F" w:rsidP="0022635B">
      <w:pPr>
        <w:widowControl w:val="0"/>
        <w:autoSpaceDE w:val="0"/>
        <w:autoSpaceDN w:val="0"/>
        <w:adjustRightInd w:val="0"/>
        <w:spacing w:after="0" w:line="240" w:lineRule="auto"/>
        <w:ind w:firstLine="567"/>
        <w:jc w:val="both"/>
        <w:rPr>
          <w:rFonts w:ascii="Times New Roman" w:hAnsi="Times New Roman"/>
          <w:sz w:val="24"/>
          <w:szCs w:val="24"/>
        </w:rPr>
      </w:pPr>
      <w:r w:rsidRPr="0022635B">
        <w:rPr>
          <w:rFonts w:ascii="Times New Roman" w:hAnsi="Times New Roman"/>
          <w:sz w:val="24"/>
          <w:szCs w:val="24"/>
        </w:rPr>
        <w:t>3. Настоящее постановление вступает в силу после его официального опубликования.</w:t>
      </w:r>
    </w:p>
    <w:p w:rsidR="00DE095F" w:rsidRPr="0022635B" w:rsidRDefault="00DE095F" w:rsidP="0022635B">
      <w:pPr>
        <w:spacing w:after="0" w:line="240" w:lineRule="auto"/>
        <w:jc w:val="both"/>
        <w:rPr>
          <w:rFonts w:ascii="Times New Roman" w:hAnsi="Times New Roman"/>
          <w:sz w:val="24"/>
          <w:szCs w:val="24"/>
          <w:lang w:eastAsia="ru-RU"/>
        </w:rPr>
      </w:pPr>
    </w:p>
    <w:p w:rsidR="00DE095F" w:rsidRPr="0022635B" w:rsidRDefault="00DE095F" w:rsidP="0022635B">
      <w:pPr>
        <w:spacing w:after="0" w:line="240" w:lineRule="auto"/>
        <w:jc w:val="both"/>
        <w:rPr>
          <w:rFonts w:ascii="Times New Roman" w:hAnsi="Times New Roman"/>
          <w:sz w:val="24"/>
          <w:szCs w:val="24"/>
        </w:rPr>
      </w:pPr>
    </w:p>
    <w:p w:rsidR="00DE095F" w:rsidRPr="0022635B" w:rsidRDefault="00DE095F" w:rsidP="0022635B">
      <w:pPr>
        <w:spacing w:after="0" w:line="240" w:lineRule="auto"/>
        <w:jc w:val="both"/>
        <w:rPr>
          <w:rFonts w:ascii="Times New Roman" w:hAnsi="Times New Roman"/>
          <w:sz w:val="24"/>
          <w:szCs w:val="24"/>
        </w:rPr>
      </w:pPr>
      <w:r w:rsidRPr="0022635B">
        <w:rPr>
          <w:rFonts w:ascii="Times New Roman" w:hAnsi="Times New Roman"/>
          <w:sz w:val="24"/>
          <w:szCs w:val="24"/>
        </w:rPr>
        <w:t>Глава Большесундырского сельского поселения                                           Н.А.Мареева</w:t>
      </w:r>
    </w:p>
    <w:p w:rsidR="00DE095F" w:rsidRPr="0022635B" w:rsidRDefault="00DE095F" w:rsidP="0022635B">
      <w:pPr>
        <w:spacing w:after="0" w:line="240" w:lineRule="auto"/>
        <w:jc w:val="both"/>
        <w:rPr>
          <w:rFonts w:ascii="Times New Roman" w:hAnsi="Times New Roman"/>
          <w:sz w:val="24"/>
          <w:szCs w:val="24"/>
        </w:rPr>
      </w:pPr>
    </w:p>
    <w:p w:rsidR="00DE095F" w:rsidRPr="0022635B" w:rsidRDefault="00DE095F" w:rsidP="0022635B">
      <w:pPr>
        <w:spacing w:after="0" w:line="240" w:lineRule="auto"/>
        <w:jc w:val="both"/>
        <w:rPr>
          <w:rFonts w:ascii="Times New Roman" w:hAnsi="Times New Roman"/>
          <w:sz w:val="24"/>
          <w:szCs w:val="24"/>
        </w:rPr>
      </w:pPr>
    </w:p>
    <w:sectPr w:rsidR="00DE095F" w:rsidRPr="0022635B" w:rsidSect="00290E2F">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D88500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F4EF3D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C08C9E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9E4394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FE663F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B9E16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9260F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72A75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7B285D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316A210"/>
    <w:lvl w:ilvl="0">
      <w:start w:val="1"/>
      <w:numFmt w:val="bullet"/>
      <w:lvlText w:val=""/>
      <w:lvlJc w:val="left"/>
      <w:pPr>
        <w:tabs>
          <w:tab w:val="num" w:pos="360"/>
        </w:tabs>
        <w:ind w:left="360" w:hanging="360"/>
      </w:pPr>
      <w:rPr>
        <w:rFonts w:ascii="Symbol" w:hAnsi="Symbol" w:hint="default"/>
      </w:rPr>
    </w:lvl>
  </w:abstractNum>
  <w:abstractNum w:abstractNumId="10">
    <w:nsid w:val="28201BA2"/>
    <w:multiLevelType w:val="hybridMultilevel"/>
    <w:tmpl w:val="3EEEBD32"/>
    <w:lvl w:ilvl="0" w:tplc="67FEE038">
      <w:start w:val="1"/>
      <w:numFmt w:val="decimal"/>
      <w:lvlText w:val="%1."/>
      <w:lvlJc w:val="left"/>
      <w:pPr>
        <w:ind w:left="1068" w:hanging="360"/>
      </w:pPr>
      <w:rPr>
        <w:rFonts w:cs="Times New Roman"/>
        <w:color w:val="000080"/>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1">
    <w:nsid w:val="454C3045"/>
    <w:multiLevelType w:val="hybridMultilevel"/>
    <w:tmpl w:val="88B2A056"/>
    <w:lvl w:ilvl="0" w:tplc="CCAA369C">
      <w:start w:val="1"/>
      <w:numFmt w:val="decimal"/>
      <w:lvlText w:val="%1."/>
      <w:lvlJc w:val="left"/>
      <w:pPr>
        <w:ind w:left="961" w:hanging="360"/>
      </w:pPr>
      <w:rPr>
        <w:rFonts w:cs="Times New Roman" w:hint="default"/>
      </w:rPr>
    </w:lvl>
    <w:lvl w:ilvl="1" w:tplc="04190019" w:tentative="1">
      <w:start w:val="1"/>
      <w:numFmt w:val="lowerLetter"/>
      <w:lvlText w:val="%2."/>
      <w:lvlJc w:val="left"/>
      <w:pPr>
        <w:ind w:left="1681" w:hanging="360"/>
      </w:pPr>
      <w:rPr>
        <w:rFonts w:cs="Times New Roman"/>
      </w:rPr>
    </w:lvl>
    <w:lvl w:ilvl="2" w:tplc="0419001B" w:tentative="1">
      <w:start w:val="1"/>
      <w:numFmt w:val="lowerRoman"/>
      <w:lvlText w:val="%3."/>
      <w:lvlJc w:val="right"/>
      <w:pPr>
        <w:ind w:left="2401" w:hanging="180"/>
      </w:pPr>
      <w:rPr>
        <w:rFonts w:cs="Times New Roman"/>
      </w:rPr>
    </w:lvl>
    <w:lvl w:ilvl="3" w:tplc="0419000F" w:tentative="1">
      <w:start w:val="1"/>
      <w:numFmt w:val="decimal"/>
      <w:lvlText w:val="%4."/>
      <w:lvlJc w:val="left"/>
      <w:pPr>
        <w:ind w:left="3121" w:hanging="360"/>
      </w:pPr>
      <w:rPr>
        <w:rFonts w:cs="Times New Roman"/>
      </w:rPr>
    </w:lvl>
    <w:lvl w:ilvl="4" w:tplc="04190019" w:tentative="1">
      <w:start w:val="1"/>
      <w:numFmt w:val="lowerLetter"/>
      <w:lvlText w:val="%5."/>
      <w:lvlJc w:val="left"/>
      <w:pPr>
        <w:ind w:left="3841" w:hanging="360"/>
      </w:pPr>
      <w:rPr>
        <w:rFonts w:cs="Times New Roman"/>
      </w:rPr>
    </w:lvl>
    <w:lvl w:ilvl="5" w:tplc="0419001B" w:tentative="1">
      <w:start w:val="1"/>
      <w:numFmt w:val="lowerRoman"/>
      <w:lvlText w:val="%6."/>
      <w:lvlJc w:val="right"/>
      <w:pPr>
        <w:ind w:left="4561" w:hanging="180"/>
      </w:pPr>
      <w:rPr>
        <w:rFonts w:cs="Times New Roman"/>
      </w:rPr>
    </w:lvl>
    <w:lvl w:ilvl="6" w:tplc="0419000F" w:tentative="1">
      <w:start w:val="1"/>
      <w:numFmt w:val="decimal"/>
      <w:lvlText w:val="%7."/>
      <w:lvlJc w:val="left"/>
      <w:pPr>
        <w:ind w:left="5281" w:hanging="360"/>
      </w:pPr>
      <w:rPr>
        <w:rFonts w:cs="Times New Roman"/>
      </w:rPr>
    </w:lvl>
    <w:lvl w:ilvl="7" w:tplc="04190019" w:tentative="1">
      <w:start w:val="1"/>
      <w:numFmt w:val="lowerLetter"/>
      <w:lvlText w:val="%8."/>
      <w:lvlJc w:val="left"/>
      <w:pPr>
        <w:ind w:left="6001" w:hanging="360"/>
      </w:pPr>
      <w:rPr>
        <w:rFonts w:cs="Times New Roman"/>
      </w:rPr>
    </w:lvl>
    <w:lvl w:ilvl="8" w:tplc="0419001B" w:tentative="1">
      <w:start w:val="1"/>
      <w:numFmt w:val="lowerRoman"/>
      <w:lvlText w:val="%9."/>
      <w:lvlJc w:val="right"/>
      <w:pPr>
        <w:ind w:left="6721" w:hanging="180"/>
      </w:pPr>
      <w:rPr>
        <w:rFonts w:cs="Times New Roman"/>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3AE5"/>
    <w:rsid w:val="00010020"/>
    <w:rsid w:val="000331A0"/>
    <w:rsid w:val="00071A36"/>
    <w:rsid w:val="000E1FDC"/>
    <w:rsid w:val="000F16C6"/>
    <w:rsid w:val="00181D81"/>
    <w:rsid w:val="001D7884"/>
    <w:rsid w:val="0022635B"/>
    <w:rsid w:val="002313B2"/>
    <w:rsid w:val="00290E2F"/>
    <w:rsid w:val="002E264B"/>
    <w:rsid w:val="0038301D"/>
    <w:rsid w:val="003B21BE"/>
    <w:rsid w:val="0043032C"/>
    <w:rsid w:val="0046027F"/>
    <w:rsid w:val="0046265D"/>
    <w:rsid w:val="004D5441"/>
    <w:rsid w:val="004F7022"/>
    <w:rsid w:val="00547902"/>
    <w:rsid w:val="00573461"/>
    <w:rsid w:val="0059247D"/>
    <w:rsid w:val="0059624B"/>
    <w:rsid w:val="00641CD9"/>
    <w:rsid w:val="006C0CD5"/>
    <w:rsid w:val="006C1E10"/>
    <w:rsid w:val="006E4600"/>
    <w:rsid w:val="006F0D29"/>
    <w:rsid w:val="0071054F"/>
    <w:rsid w:val="00723AE5"/>
    <w:rsid w:val="007319C5"/>
    <w:rsid w:val="00780337"/>
    <w:rsid w:val="007A2EDC"/>
    <w:rsid w:val="007A3CAE"/>
    <w:rsid w:val="00827746"/>
    <w:rsid w:val="008510BC"/>
    <w:rsid w:val="00921E2B"/>
    <w:rsid w:val="00A27392"/>
    <w:rsid w:val="00A640C4"/>
    <w:rsid w:val="00AB4CDC"/>
    <w:rsid w:val="00AC791D"/>
    <w:rsid w:val="00AE7D94"/>
    <w:rsid w:val="00B209BA"/>
    <w:rsid w:val="00B36145"/>
    <w:rsid w:val="00B6144A"/>
    <w:rsid w:val="00B745EB"/>
    <w:rsid w:val="00BE1C3E"/>
    <w:rsid w:val="00BE734C"/>
    <w:rsid w:val="00BE79C2"/>
    <w:rsid w:val="00C5071A"/>
    <w:rsid w:val="00C50C62"/>
    <w:rsid w:val="00C63219"/>
    <w:rsid w:val="00C70C30"/>
    <w:rsid w:val="00C85975"/>
    <w:rsid w:val="00CC6E82"/>
    <w:rsid w:val="00D0559E"/>
    <w:rsid w:val="00D9563C"/>
    <w:rsid w:val="00DB54FA"/>
    <w:rsid w:val="00DE095F"/>
    <w:rsid w:val="00E40B13"/>
    <w:rsid w:val="00E53CA8"/>
    <w:rsid w:val="00E908A2"/>
    <w:rsid w:val="00F731D8"/>
    <w:rsid w:val="00F902E4"/>
    <w:rsid w:val="00FD6A6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AE5"/>
    <w:pPr>
      <w:spacing w:after="200" w:line="276" w:lineRule="auto"/>
    </w:pPr>
    <w:rPr>
      <w:lang w:eastAsia="en-US"/>
    </w:rPr>
  </w:style>
  <w:style w:type="paragraph" w:styleId="Heading1">
    <w:name w:val="heading 1"/>
    <w:basedOn w:val="Normal"/>
    <w:next w:val="Normal"/>
    <w:link w:val="Heading1Char"/>
    <w:uiPriority w:val="99"/>
    <w:qFormat/>
    <w:rsid w:val="00723AE5"/>
    <w:pPr>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Heading3">
    <w:name w:val="heading 3"/>
    <w:basedOn w:val="Normal"/>
    <w:next w:val="Normal"/>
    <w:link w:val="Heading3Char"/>
    <w:uiPriority w:val="99"/>
    <w:qFormat/>
    <w:locked/>
    <w:rsid w:val="0059624B"/>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3AE5"/>
    <w:rPr>
      <w:rFonts w:ascii="Arial" w:hAnsi="Arial" w:cs="Arial"/>
      <w:b/>
      <w:bCs/>
      <w:color w:val="000080"/>
      <w:sz w:val="24"/>
      <w:szCs w:val="24"/>
      <w:lang w:eastAsia="ru-RU"/>
    </w:rPr>
  </w:style>
  <w:style w:type="character" w:customStyle="1" w:styleId="Heading3Char">
    <w:name w:val="Heading 3 Char"/>
    <w:basedOn w:val="DefaultParagraphFont"/>
    <w:link w:val="Heading3"/>
    <w:uiPriority w:val="99"/>
    <w:semiHidden/>
    <w:locked/>
    <w:rsid w:val="0038301D"/>
    <w:rPr>
      <w:rFonts w:ascii="Cambria" w:hAnsi="Cambria" w:cs="Times New Roman"/>
      <w:b/>
      <w:bCs/>
      <w:sz w:val="26"/>
      <w:szCs w:val="26"/>
      <w:lang w:eastAsia="en-US"/>
    </w:rPr>
  </w:style>
  <w:style w:type="paragraph" w:customStyle="1" w:styleId="a">
    <w:name w:val="Нормальный (таблица)"/>
    <w:basedOn w:val="Normal"/>
    <w:next w:val="Normal"/>
    <w:uiPriority w:val="99"/>
    <w:rsid w:val="00723AE5"/>
    <w:pPr>
      <w:autoSpaceDE w:val="0"/>
      <w:autoSpaceDN w:val="0"/>
      <w:adjustRightInd w:val="0"/>
      <w:spacing w:after="0" w:line="240" w:lineRule="auto"/>
      <w:jc w:val="both"/>
    </w:pPr>
    <w:rPr>
      <w:rFonts w:ascii="Arial" w:hAnsi="Arial" w:cs="Arial"/>
      <w:sz w:val="24"/>
      <w:szCs w:val="24"/>
      <w:lang w:eastAsia="ru-RU"/>
    </w:rPr>
  </w:style>
  <w:style w:type="paragraph" w:customStyle="1" w:styleId="a0">
    <w:name w:val="Прижатый влево"/>
    <w:basedOn w:val="Normal"/>
    <w:next w:val="Normal"/>
    <w:uiPriority w:val="99"/>
    <w:rsid w:val="00723AE5"/>
    <w:pPr>
      <w:autoSpaceDE w:val="0"/>
      <w:autoSpaceDN w:val="0"/>
      <w:adjustRightInd w:val="0"/>
      <w:spacing w:after="0" w:line="240" w:lineRule="auto"/>
    </w:pPr>
    <w:rPr>
      <w:rFonts w:ascii="Arial" w:hAnsi="Arial" w:cs="Arial"/>
      <w:sz w:val="24"/>
      <w:szCs w:val="24"/>
      <w:lang w:eastAsia="ru-RU"/>
    </w:rPr>
  </w:style>
  <w:style w:type="character" w:styleId="Hyperlink">
    <w:name w:val="Hyperlink"/>
    <w:basedOn w:val="DefaultParagraphFont"/>
    <w:uiPriority w:val="99"/>
    <w:semiHidden/>
    <w:rsid w:val="00723AE5"/>
    <w:rPr>
      <w:rFonts w:cs="Times New Roman"/>
      <w:color w:val="0000FF"/>
      <w:u w:val="single"/>
    </w:rPr>
  </w:style>
  <w:style w:type="paragraph" w:styleId="ListParagraph">
    <w:name w:val="List Paragraph"/>
    <w:basedOn w:val="Normal"/>
    <w:uiPriority w:val="99"/>
    <w:qFormat/>
    <w:rsid w:val="001D7884"/>
    <w:pPr>
      <w:ind w:left="720"/>
      <w:contextualSpacing/>
    </w:pPr>
  </w:style>
  <w:style w:type="paragraph" w:styleId="NormalWeb">
    <w:name w:val="Normal (Web)"/>
    <w:basedOn w:val="Normal"/>
    <w:uiPriority w:val="99"/>
    <w:semiHidden/>
    <w:rsid w:val="00641CD9"/>
    <w:pPr>
      <w:spacing w:before="100" w:beforeAutospacing="1" w:after="100" w:afterAutospacing="1" w:line="240" w:lineRule="auto"/>
    </w:pPr>
    <w:rPr>
      <w:rFonts w:ascii="Times New Roman" w:eastAsia="Times New Roman" w:hAnsi="Times New Roman"/>
      <w:sz w:val="24"/>
      <w:szCs w:val="24"/>
      <w:lang w:eastAsia="ru-RU"/>
    </w:rPr>
  </w:style>
  <w:style w:type="paragraph" w:styleId="BalloonText">
    <w:name w:val="Balloon Text"/>
    <w:basedOn w:val="Normal"/>
    <w:link w:val="BalloonTextChar"/>
    <w:uiPriority w:val="99"/>
    <w:semiHidden/>
    <w:rsid w:val="00C859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5975"/>
    <w:rPr>
      <w:rFonts w:ascii="Tahoma" w:hAnsi="Tahoma" w:cs="Tahoma"/>
      <w:sz w:val="16"/>
      <w:szCs w:val="16"/>
    </w:rPr>
  </w:style>
  <w:style w:type="paragraph" w:customStyle="1" w:styleId="ConsPlusNormal">
    <w:name w:val="ConsPlusNormal"/>
    <w:link w:val="ConsPlusNormal0"/>
    <w:uiPriority w:val="99"/>
    <w:rsid w:val="0059624B"/>
    <w:pPr>
      <w:widowControl w:val="0"/>
      <w:autoSpaceDE w:val="0"/>
      <w:autoSpaceDN w:val="0"/>
      <w:adjustRightInd w:val="0"/>
      <w:ind w:firstLine="720"/>
    </w:pPr>
    <w:rPr>
      <w:rFonts w:ascii="Arial" w:hAnsi="Arial"/>
    </w:rPr>
  </w:style>
  <w:style w:type="character" w:customStyle="1" w:styleId="ConsPlusNormal0">
    <w:name w:val="ConsPlusNormal Знак"/>
    <w:link w:val="ConsPlusNormal"/>
    <w:uiPriority w:val="99"/>
    <w:locked/>
    <w:rsid w:val="0059624B"/>
    <w:rPr>
      <w:rFonts w:ascii="Arial" w:hAnsi="Arial"/>
      <w:sz w:val="22"/>
      <w:lang w:val="ru-RU" w:eastAsia="ru-RU"/>
    </w:rPr>
  </w:style>
  <w:style w:type="paragraph" w:styleId="BodyText">
    <w:name w:val="Body Text"/>
    <w:basedOn w:val="Normal"/>
    <w:link w:val="BodyTextChar1"/>
    <w:uiPriority w:val="99"/>
    <w:rsid w:val="0059624B"/>
    <w:pPr>
      <w:overflowPunct w:val="0"/>
      <w:autoSpaceDE w:val="0"/>
      <w:autoSpaceDN w:val="0"/>
      <w:adjustRightInd w:val="0"/>
      <w:spacing w:after="120" w:line="240" w:lineRule="auto"/>
    </w:pPr>
    <w:rPr>
      <w:rFonts w:ascii="Times New Roman" w:hAnsi="Times New Roman"/>
      <w:b/>
      <w:bCs/>
      <w:sz w:val="20"/>
      <w:szCs w:val="20"/>
      <w:lang w:eastAsia="ru-RU"/>
    </w:rPr>
  </w:style>
  <w:style w:type="character" w:customStyle="1" w:styleId="BodyTextChar">
    <w:name w:val="Body Text Char"/>
    <w:basedOn w:val="DefaultParagraphFont"/>
    <w:link w:val="BodyText"/>
    <w:uiPriority w:val="99"/>
    <w:semiHidden/>
    <w:locked/>
    <w:rsid w:val="0038301D"/>
    <w:rPr>
      <w:rFonts w:cs="Times New Roman"/>
      <w:lang w:eastAsia="en-US"/>
    </w:rPr>
  </w:style>
  <w:style w:type="character" w:customStyle="1" w:styleId="BodyTextChar1">
    <w:name w:val="Body Text Char1"/>
    <w:basedOn w:val="DefaultParagraphFont"/>
    <w:link w:val="BodyText"/>
    <w:uiPriority w:val="99"/>
    <w:semiHidden/>
    <w:locked/>
    <w:rsid w:val="0059624B"/>
    <w:rPr>
      <w:rFonts w:cs="Times New Roman"/>
      <w:b/>
      <w:bCs/>
      <w:lang w:val="ru-RU" w:eastAsia="ru-RU" w:bidi="ar-SA"/>
    </w:rPr>
  </w:style>
  <w:style w:type="paragraph" w:customStyle="1" w:styleId="ConsNonformat">
    <w:name w:val="ConsNonformat"/>
    <w:uiPriority w:val="99"/>
    <w:rsid w:val="0059624B"/>
    <w:pPr>
      <w:widowControl w:val="0"/>
      <w:autoSpaceDE w:val="0"/>
      <w:autoSpaceDN w:val="0"/>
      <w:adjustRightInd w:val="0"/>
    </w:pPr>
    <w:rPr>
      <w:rFonts w:ascii="Courier New" w:hAnsi="Courier New" w:cs="Courier New"/>
      <w:sz w:val="20"/>
      <w:szCs w:val="20"/>
    </w:rPr>
  </w:style>
  <w:style w:type="character" w:customStyle="1" w:styleId="blk">
    <w:name w:val="blk"/>
    <w:basedOn w:val="DefaultParagraphFont"/>
    <w:uiPriority w:val="99"/>
    <w:rsid w:val="0046027F"/>
    <w:rPr>
      <w:rFonts w:cs="Times New Roman"/>
    </w:rPr>
  </w:style>
  <w:style w:type="paragraph" w:customStyle="1" w:styleId="a1">
    <w:name w:val="Без интервала"/>
    <w:uiPriority w:val="99"/>
    <w:rsid w:val="007319C5"/>
    <w:rPr>
      <w:rFonts w:eastAsia="Times New Roman"/>
      <w:lang w:eastAsia="en-US"/>
    </w:rPr>
  </w:style>
  <w:style w:type="paragraph" w:styleId="BodyTextIndent">
    <w:name w:val="Body Text Indent"/>
    <w:basedOn w:val="Normal"/>
    <w:link w:val="BodyTextIndentChar"/>
    <w:uiPriority w:val="99"/>
    <w:rsid w:val="007319C5"/>
    <w:pPr>
      <w:spacing w:after="120"/>
      <w:ind w:left="283"/>
    </w:pPr>
  </w:style>
  <w:style w:type="character" w:customStyle="1" w:styleId="BodyTextIndentChar">
    <w:name w:val="Body Text Indent Char"/>
    <w:basedOn w:val="DefaultParagraphFont"/>
    <w:link w:val="BodyTextIndent"/>
    <w:uiPriority w:val="99"/>
    <w:semiHidden/>
    <w:locked/>
    <w:rsid w:val="0038301D"/>
    <w:rPr>
      <w:rFonts w:cs="Times New Roman"/>
      <w:lang w:eastAsia="en-US"/>
    </w:rPr>
  </w:style>
  <w:style w:type="paragraph" w:styleId="BodyTextIndent2">
    <w:name w:val="Body Text Indent 2"/>
    <w:aliases w:val="Знак1"/>
    <w:basedOn w:val="Normal"/>
    <w:link w:val="BodyTextIndent2Char"/>
    <w:uiPriority w:val="99"/>
    <w:rsid w:val="00BE79C2"/>
    <w:pPr>
      <w:spacing w:after="120" w:line="480" w:lineRule="auto"/>
      <w:ind w:left="283"/>
    </w:pPr>
    <w:rPr>
      <w:rFonts w:ascii="Times New Roman" w:eastAsia="Times New Roman" w:hAnsi="Times New Roman"/>
      <w:sz w:val="24"/>
      <w:szCs w:val="24"/>
      <w:lang w:eastAsia="ru-RU"/>
    </w:rPr>
  </w:style>
  <w:style w:type="character" w:customStyle="1" w:styleId="BodyTextIndent2Char">
    <w:name w:val="Body Text Indent 2 Char"/>
    <w:aliases w:val="Знак1 Char"/>
    <w:basedOn w:val="DefaultParagraphFont"/>
    <w:link w:val="BodyTextIndent2"/>
    <w:uiPriority w:val="99"/>
    <w:locked/>
    <w:rsid w:val="00BE79C2"/>
    <w:rPr>
      <w:rFonts w:eastAsia="Times New Roman"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126556276">
      <w:marLeft w:val="0"/>
      <w:marRight w:val="0"/>
      <w:marTop w:val="0"/>
      <w:marBottom w:val="0"/>
      <w:divBdr>
        <w:top w:val="none" w:sz="0" w:space="0" w:color="auto"/>
        <w:left w:val="none" w:sz="0" w:space="0" w:color="auto"/>
        <w:bottom w:val="none" w:sz="0" w:space="0" w:color="auto"/>
        <w:right w:val="none" w:sz="0" w:space="0" w:color="auto"/>
      </w:divBdr>
    </w:div>
    <w:div w:id="126556277">
      <w:marLeft w:val="0"/>
      <w:marRight w:val="0"/>
      <w:marTop w:val="0"/>
      <w:marBottom w:val="0"/>
      <w:divBdr>
        <w:top w:val="none" w:sz="0" w:space="0" w:color="auto"/>
        <w:left w:val="none" w:sz="0" w:space="0" w:color="auto"/>
        <w:bottom w:val="none" w:sz="0" w:space="0" w:color="auto"/>
        <w:right w:val="none" w:sz="0" w:space="0" w:color="auto"/>
      </w:divBdr>
    </w:div>
    <w:div w:id="126556278">
      <w:marLeft w:val="0"/>
      <w:marRight w:val="0"/>
      <w:marTop w:val="0"/>
      <w:marBottom w:val="0"/>
      <w:divBdr>
        <w:top w:val="none" w:sz="0" w:space="0" w:color="auto"/>
        <w:left w:val="none" w:sz="0" w:space="0" w:color="auto"/>
        <w:bottom w:val="none" w:sz="0" w:space="0" w:color="auto"/>
        <w:right w:val="none" w:sz="0" w:space="0" w:color="auto"/>
      </w:divBdr>
    </w:div>
    <w:div w:id="126556279">
      <w:marLeft w:val="0"/>
      <w:marRight w:val="0"/>
      <w:marTop w:val="0"/>
      <w:marBottom w:val="0"/>
      <w:divBdr>
        <w:top w:val="none" w:sz="0" w:space="0" w:color="auto"/>
        <w:left w:val="none" w:sz="0" w:space="0" w:color="auto"/>
        <w:bottom w:val="none" w:sz="0" w:space="0" w:color="auto"/>
        <w:right w:val="none" w:sz="0" w:space="0" w:color="auto"/>
      </w:divBdr>
    </w:div>
    <w:div w:id="126556281">
      <w:marLeft w:val="0"/>
      <w:marRight w:val="0"/>
      <w:marTop w:val="0"/>
      <w:marBottom w:val="0"/>
      <w:divBdr>
        <w:top w:val="none" w:sz="0" w:space="0" w:color="auto"/>
        <w:left w:val="none" w:sz="0" w:space="0" w:color="auto"/>
        <w:bottom w:val="none" w:sz="0" w:space="0" w:color="auto"/>
        <w:right w:val="none" w:sz="0" w:space="0" w:color="auto"/>
      </w:divBdr>
      <w:divsChild>
        <w:div w:id="126556280">
          <w:marLeft w:val="0"/>
          <w:marRight w:val="0"/>
          <w:marTop w:val="120"/>
          <w:marBottom w:val="0"/>
          <w:divBdr>
            <w:top w:val="none" w:sz="0" w:space="0" w:color="auto"/>
            <w:left w:val="none" w:sz="0" w:space="0" w:color="auto"/>
            <w:bottom w:val="none" w:sz="0" w:space="0" w:color="auto"/>
            <w:right w:val="none" w:sz="0" w:space="0" w:color="auto"/>
          </w:divBdr>
        </w:div>
        <w:div w:id="126556282">
          <w:marLeft w:val="0"/>
          <w:marRight w:val="0"/>
          <w:marTop w:val="120"/>
          <w:marBottom w:val="0"/>
          <w:divBdr>
            <w:top w:val="none" w:sz="0" w:space="0" w:color="auto"/>
            <w:left w:val="none" w:sz="0" w:space="0" w:color="auto"/>
            <w:bottom w:val="none" w:sz="0" w:space="0" w:color="auto"/>
            <w:right w:val="none" w:sz="0" w:space="0" w:color="auto"/>
          </w:divBdr>
        </w:div>
        <w:div w:id="126556283">
          <w:marLeft w:val="0"/>
          <w:marRight w:val="0"/>
          <w:marTop w:val="120"/>
          <w:marBottom w:val="0"/>
          <w:divBdr>
            <w:top w:val="none" w:sz="0" w:space="0" w:color="auto"/>
            <w:left w:val="none" w:sz="0" w:space="0" w:color="auto"/>
            <w:bottom w:val="none" w:sz="0" w:space="0" w:color="auto"/>
            <w:right w:val="none" w:sz="0" w:space="0" w:color="auto"/>
          </w:divBdr>
        </w:div>
        <w:div w:id="126556284">
          <w:marLeft w:val="0"/>
          <w:marRight w:val="0"/>
          <w:marTop w:val="120"/>
          <w:marBottom w:val="0"/>
          <w:divBdr>
            <w:top w:val="none" w:sz="0" w:space="0" w:color="auto"/>
            <w:left w:val="none" w:sz="0" w:space="0" w:color="auto"/>
            <w:bottom w:val="none" w:sz="0" w:space="0" w:color="auto"/>
            <w:right w:val="none" w:sz="0" w:space="0" w:color="auto"/>
          </w:divBdr>
        </w:div>
        <w:div w:id="126556285">
          <w:marLeft w:val="0"/>
          <w:marRight w:val="0"/>
          <w:marTop w:val="120"/>
          <w:marBottom w:val="0"/>
          <w:divBdr>
            <w:top w:val="none" w:sz="0" w:space="0" w:color="auto"/>
            <w:left w:val="none" w:sz="0" w:space="0" w:color="auto"/>
            <w:bottom w:val="none" w:sz="0" w:space="0" w:color="auto"/>
            <w:right w:val="none" w:sz="0" w:space="0" w:color="auto"/>
          </w:divBdr>
        </w:div>
        <w:div w:id="126556286">
          <w:marLeft w:val="0"/>
          <w:marRight w:val="0"/>
          <w:marTop w:val="120"/>
          <w:marBottom w:val="0"/>
          <w:divBdr>
            <w:top w:val="none" w:sz="0" w:space="0" w:color="auto"/>
            <w:left w:val="none" w:sz="0" w:space="0" w:color="auto"/>
            <w:bottom w:val="none" w:sz="0" w:space="0" w:color="auto"/>
            <w:right w:val="none" w:sz="0" w:space="0" w:color="auto"/>
          </w:divBdr>
        </w:div>
        <w:div w:id="126556287">
          <w:marLeft w:val="0"/>
          <w:marRight w:val="0"/>
          <w:marTop w:val="120"/>
          <w:marBottom w:val="0"/>
          <w:divBdr>
            <w:top w:val="none" w:sz="0" w:space="0" w:color="auto"/>
            <w:left w:val="none" w:sz="0" w:space="0" w:color="auto"/>
            <w:bottom w:val="none" w:sz="0" w:space="0" w:color="auto"/>
            <w:right w:val="none" w:sz="0" w:space="0" w:color="auto"/>
          </w:divBdr>
        </w:div>
        <w:div w:id="126556288">
          <w:marLeft w:val="0"/>
          <w:marRight w:val="0"/>
          <w:marTop w:val="120"/>
          <w:marBottom w:val="0"/>
          <w:divBdr>
            <w:top w:val="none" w:sz="0" w:space="0" w:color="auto"/>
            <w:left w:val="none" w:sz="0" w:space="0" w:color="auto"/>
            <w:bottom w:val="none" w:sz="0" w:space="0" w:color="auto"/>
            <w:right w:val="none" w:sz="0" w:space="0" w:color="auto"/>
          </w:divBdr>
        </w:div>
        <w:div w:id="126556289">
          <w:marLeft w:val="0"/>
          <w:marRight w:val="0"/>
          <w:marTop w:val="120"/>
          <w:marBottom w:val="0"/>
          <w:divBdr>
            <w:top w:val="none" w:sz="0" w:space="0" w:color="auto"/>
            <w:left w:val="none" w:sz="0" w:space="0" w:color="auto"/>
            <w:bottom w:val="none" w:sz="0" w:space="0" w:color="auto"/>
            <w:right w:val="none" w:sz="0" w:space="0" w:color="auto"/>
          </w:divBdr>
        </w:div>
        <w:div w:id="126556290">
          <w:marLeft w:val="0"/>
          <w:marRight w:val="0"/>
          <w:marTop w:val="120"/>
          <w:marBottom w:val="0"/>
          <w:divBdr>
            <w:top w:val="none" w:sz="0" w:space="0" w:color="auto"/>
            <w:left w:val="none" w:sz="0" w:space="0" w:color="auto"/>
            <w:bottom w:val="none" w:sz="0" w:space="0" w:color="auto"/>
            <w:right w:val="none" w:sz="0" w:space="0" w:color="auto"/>
          </w:divBdr>
        </w:div>
        <w:div w:id="126556291">
          <w:marLeft w:val="0"/>
          <w:marRight w:val="0"/>
          <w:marTop w:val="120"/>
          <w:marBottom w:val="0"/>
          <w:divBdr>
            <w:top w:val="none" w:sz="0" w:space="0" w:color="auto"/>
            <w:left w:val="none" w:sz="0" w:space="0" w:color="auto"/>
            <w:bottom w:val="none" w:sz="0" w:space="0" w:color="auto"/>
            <w:right w:val="none" w:sz="0" w:space="0" w:color="auto"/>
          </w:divBdr>
        </w:div>
        <w:div w:id="126556292">
          <w:marLeft w:val="0"/>
          <w:marRight w:val="0"/>
          <w:marTop w:val="120"/>
          <w:marBottom w:val="0"/>
          <w:divBdr>
            <w:top w:val="none" w:sz="0" w:space="0" w:color="auto"/>
            <w:left w:val="none" w:sz="0" w:space="0" w:color="auto"/>
            <w:bottom w:val="none" w:sz="0" w:space="0" w:color="auto"/>
            <w:right w:val="none" w:sz="0" w:space="0" w:color="auto"/>
          </w:divBdr>
        </w:div>
        <w:div w:id="126556293">
          <w:marLeft w:val="0"/>
          <w:marRight w:val="0"/>
          <w:marTop w:val="120"/>
          <w:marBottom w:val="0"/>
          <w:divBdr>
            <w:top w:val="none" w:sz="0" w:space="0" w:color="auto"/>
            <w:left w:val="none" w:sz="0" w:space="0" w:color="auto"/>
            <w:bottom w:val="none" w:sz="0" w:space="0" w:color="auto"/>
            <w:right w:val="none" w:sz="0" w:space="0" w:color="auto"/>
          </w:divBdr>
        </w:div>
        <w:div w:id="126556294">
          <w:marLeft w:val="0"/>
          <w:marRight w:val="0"/>
          <w:marTop w:val="120"/>
          <w:marBottom w:val="0"/>
          <w:divBdr>
            <w:top w:val="none" w:sz="0" w:space="0" w:color="auto"/>
            <w:left w:val="none" w:sz="0" w:space="0" w:color="auto"/>
            <w:bottom w:val="none" w:sz="0" w:space="0" w:color="auto"/>
            <w:right w:val="none" w:sz="0" w:space="0" w:color="auto"/>
          </w:divBdr>
        </w:div>
        <w:div w:id="126556295">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15267/a7c2f5bf841aae38a03420067b02834b570686d3/" TargetMode="External"/><Relationship Id="rId13" Type="http://schemas.openxmlformats.org/officeDocument/2006/relationships/hyperlink" Target="http://www.consultant.ru/document/cons_doc_LAW_315267/a7c2f5bf841aae38a03420067b02834b570686d3/" TargetMode="External"/><Relationship Id="rId18" Type="http://schemas.openxmlformats.org/officeDocument/2006/relationships/hyperlink" Target="http://www.consultant.ru/document/cons_doc_LAW_327799/8f7c0ce0195a7f4f0985d1ca3612eee1bc811452/" TargetMode="External"/><Relationship Id="rId26" Type="http://schemas.openxmlformats.org/officeDocument/2006/relationships/hyperlink" Target="http://www.consultant.ru/document/cons_doc_LAW_321522/a2588b2a1374c05e0939bb4df8e54fc0dfd6e000/" TargetMode="External"/><Relationship Id="rId3" Type="http://schemas.openxmlformats.org/officeDocument/2006/relationships/settings" Target="settings.xml"/><Relationship Id="rId21" Type="http://schemas.openxmlformats.org/officeDocument/2006/relationships/hyperlink" Target="http://www.consultant.ru/document/cons_doc_LAW_321522/a2588b2a1374c05e0939bb4df8e54fc0dfd6e000/" TargetMode="External"/><Relationship Id="rId7" Type="http://schemas.openxmlformats.org/officeDocument/2006/relationships/hyperlink" Target="http://www.consultant.ru/document/cons_doc_LAW_315267/b884020ea7453099ba8bc9ca021b84982cadea7d/" TargetMode="External"/><Relationship Id="rId12" Type="http://schemas.openxmlformats.org/officeDocument/2006/relationships/hyperlink" Target="http://www.consultant.ru/document/cons_doc_LAW_315267/a7c2f5bf841aae38a03420067b02834b570686d3/" TargetMode="External"/><Relationship Id="rId17" Type="http://schemas.openxmlformats.org/officeDocument/2006/relationships/hyperlink" Target="http://www.consultant.ru/document/cons_doc_LAW_325683/219c3257c1aa4b0fb9896079a0f295343e523d37/" TargetMode="External"/><Relationship Id="rId25" Type="http://schemas.openxmlformats.org/officeDocument/2006/relationships/hyperlink" Target="http://www.consultant.ru/document/cons_doc_LAW_321522/a593eaab768d34bf2d7419322eac79481e73cf03/" TargetMode="External"/><Relationship Id="rId2" Type="http://schemas.openxmlformats.org/officeDocument/2006/relationships/styles" Target="styles.xml"/><Relationship Id="rId16" Type="http://schemas.openxmlformats.org/officeDocument/2006/relationships/hyperlink" Target="http://www.consultant.ru/document/cons_doc_LAW_315267/570afc6feff03328459242886307d6aebe1ccb6b/" TargetMode="External"/><Relationship Id="rId20" Type="http://schemas.openxmlformats.org/officeDocument/2006/relationships/hyperlink" Target="http://www.consultant.ru/document/cons_doc_LAW_321522/a2588b2a1374c05e0939bb4df8e54fc0dfd6e000/" TargetMode="External"/><Relationship Id="rId1" Type="http://schemas.openxmlformats.org/officeDocument/2006/relationships/numbering" Target="numbering.xml"/><Relationship Id="rId6" Type="http://schemas.openxmlformats.org/officeDocument/2006/relationships/hyperlink" Target="http://www.consultant.ru/document/cons_doc_LAW_326377/ac6c532ee1f365c6e1ff222f22b3f10587918494/" TargetMode="External"/><Relationship Id="rId11" Type="http://schemas.openxmlformats.org/officeDocument/2006/relationships/hyperlink" Target="http://www.consultant.ru/document/cons_doc_LAW_315267/a7c2f5bf841aae38a03420067b02834b570686d3/" TargetMode="External"/><Relationship Id="rId24" Type="http://schemas.openxmlformats.org/officeDocument/2006/relationships/hyperlink" Target="http://www.consultant.ru/document/cons_doc_LAW_321522/a2588b2a1374c05e0939bb4df8e54fc0dfd6e000/" TargetMode="External"/><Relationship Id="rId5" Type="http://schemas.openxmlformats.org/officeDocument/2006/relationships/image" Target="media/image1.png"/><Relationship Id="rId15" Type="http://schemas.openxmlformats.org/officeDocument/2006/relationships/hyperlink" Target="http://www.consultant.ru/document/cons_doc_LAW_315267/91122874bbcf628c0e5c6bceb7fe613ee682fc73/" TargetMode="External"/><Relationship Id="rId23" Type="http://schemas.openxmlformats.org/officeDocument/2006/relationships/hyperlink" Target="http://www.consultant.ru/document/cons_doc_LAW_321522/a2588b2a1374c05e0939bb4df8e54fc0dfd6e000/" TargetMode="External"/><Relationship Id="rId28" Type="http://schemas.openxmlformats.org/officeDocument/2006/relationships/theme" Target="theme/theme1.xml"/><Relationship Id="rId10" Type="http://schemas.openxmlformats.org/officeDocument/2006/relationships/hyperlink" Target="http://www.consultant.ru/document/cons_doc_LAW_315267/a7c2f5bf841aae38a03420067b02834b570686d3/" TargetMode="External"/><Relationship Id="rId19" Type="http://schemas.openxmlformats.org/officeDocument/2006/relationships/hyperlink" Target="http://www.consultant.ru/document/cons_doc_LAW_321522/330a220d4fee09ee290fc31fd9fbf1c1b7467a53/" TargetMode="External"/><Relationship Id="rId4" Type="http://schemas.openxmlformats.org/officeDocument/2006/relationships/webSettings" Target="webSettings.xml"/><Relationship Id="rId9" Type="http://schemas.openxmlformats.org/officeDocument/2006/relationships/hyperlink" Target="http://www.consultant.ru/document/cons_doc_LAW_315267/a7c2f5bf841aae38a03420067b02834b570686d3/" TargetMode="External"/><Relationship Id="rId14" Type="http://schemas.openxmlformats.org/officeDocument/2006/relationships/hyperlink" Target="http://www.consultant.ru/document/cons_doc_LAW_315267/a7c2f5bf841aae38a03420067b02834b570686d3/" TargetMode="External"/><Relationship Id="rId22" Type="http://schemas.openxmlformats.org/officeDocument/2006/relationships/hyperlink" Target="http://www.consultant.ru/document/cons_doc_LAW_321522/a2588b2a1374c05e0939bb4df8e54fc0dfd6e00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83</TotalTime>
  <Pages>5</Pages>
  <Words>2691</Words>
  <Characters>15340</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egor</dc:creator>
  <cp:keywords/>
  <dc:description/>
  <cp:lastModifiedBy>User</cp:lastModifiedBy>
  <cp:revision>7</cp:revision>
  <cp:lastPrinted>2019-08-19T10:29:00Z</cp:lastPrinted>
  <dcterms:created xsi:type="dcterms:W3CDTF">2019-07-22T05:38:00Z</dcterms:created>
  <dcterms:modified xsi:type="dcterms:W3CDTF">2019-08-23T10:35:00Z</dcterms:modified>
</cp:coreProperties>
</file>