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DBB" w:rsidRDefault="00A82DBB" w:rsidP="00542240">
      <w:pPr>
        <w:pStyle w:val="ConsPlusNormal"/>
        <w:jc w:val="center"/>
      </w:pPr>
    </w:p>
    <w:p w:rsidR="00A82DBB" w:rsidRDefault="00A82DBB" w:rsidP="00542240">
      <w:pPr>
        <w:pStyle w:val="ConsPlusNormal"/>
        <w:jc w:val="center"/>
      </w:pPr>
    </w:p>
    <w:p w:rsidR="00542240" w:rsidRPr="00542240" w:rsidRDefault="00542240" w:rsidP="00542240">
      <w:pPr>
        <w:pStyle w:val="ConsPlusNormal"/>
        <w:jc w:val="center"/>
        <w:rPr>
          <w:rFonts w:ascii="Times New Roman" w:hAnsi="Times New Roman" w:cs="Times New Roman"/>
        </w:rPr>
      </w:pPr>
      <w:r w:rsidRPr="00542240">
        <w:rPr>
          <w:rFonts w:ascii="Times New Roman" w:hAnsi="Times New Roman" w:cs="Times New Roman"/>
          <w:noProof/>
        </w:rPr>
        <w:drawing>
          <wp:inline distT="0" distB="0" distL="0" distR="0">
            <wp:extent cx="481282" cy="499601"/>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99837" cy="518862"/>
                    </a:xfrm>
                    <a:prstGeom prst="rect">
                      <a:avLst/>
                    </a:prstGeom>
                    <a:noFill/>
                    <a:ln w="9525">
                      <a:noFill/>
                      <a:miter lim="800000"/>
                      <a:headEnd/>
                      <a:tailEnd/>
                    </a:ln>
                  </pic:spPr>
                </pic:pic>
              </a:graphicData>
            </a:graphic>
          </wp:inline>
        </w:drawing>
      </w:r>
    </w:p>
    <w:tbl>
      <w:tblPr>
        <w:tblW w:w="9859" w:type="dxa"/>
        <w:tblInd w:w="-72" w:type="dxa"/>
        <w:tblLayout w:type="fixed"/>
        <w:tblLook w:val="0000"/>
      </w:tblPr>
      <w:tblGrid>
        <w:gridCol w:w="4716"/>
        <w:gridCol w:w="720"/>
        <w:gridCol w:w="4423"/>
      </w:tblGrid>
      <w:tr w:rsidR="00542240" w:rsidRPr="00542240" w:rsidTr="00542240">
        <w:tc>
          <w:tcPr>
            <w:tcW w:w="4716" w:type="dxa"/>
          </w:tcPr>
          <w:p w:rsidR="00542240" w:rsidRPr="00364B4A" w:rsidRDefault="00542240" w:rsidP="00542240">
            <w:pPr>
              <w:pStyle w:val="ConsNonformat"/>
              <w:widowControl/>
              <w:jc w:val="center"/>
              <w:rPr>
                <w:rFonts w:ascii="Times New Roman" w:hAnsi="Times New Roman" w:cs="Times New Roman"/>
                <w:b/>
                <w:sz w:val="24"/>
                <w:szCs w:val="24"/>
              </w:rPr>
            </w:pPr>
            <w:r w:rsidRPr="00542240">
              <w:rPr>
                <w:rFonts w:ascii="Times New Roman" w:hAnsi="Times New Roman" w:cs="Times New Roman"/>
              </w:rPr>
              <w:br w:type="page"/>
            </w:r>
            <w:r w:rsidRPr="00364B4A">
              <w:rPr>
                <w:rFonts w:ascii="Times New Roman" w:hAnsi="Times New Roman" w:cs="Times New Roman"/>
                <w:b/>
                <w:sz w:val="24"/>
                <w:szCs w:val="24"/>
              </w:rPr>
              <w:t>ЧУВАШСКАЯ РЕСПУБЛИКА</w:t>
            </w:r>
          </w:p>
          <w:p w:rsidR="00542240" w:rsidRPr="00364B4A" w:rsidRDefault="00542240" w:rsidP="00542240">
            <w:pPr>
              <w:pStyle w:val="ConsNonformat"/>
              <w:widowControl/>
              <w:jc w:val="center"/>
              <w:rPr>
                <w:rFonts w:ascii="Times New Roman" w:hAnsi="Times New Roman" w:cs="Times New Roman"/>
                <w:b/>
                <w:sz w:val="24"/>
                <w:szCs w:val="24"/>
              </w:rPr>
            </w:pPr>
            <w:r w:rsidRPr="00364B4A">
              <w:rPr>
                <w:rFonts w:ascii="Times New Roman" w:hAnsi="Times New Roman" w:cs="Times New Roman"/>
                <w:b/>
                <w:sz w:val="24"/>
                <w:szCs w:val="24"/>
              </w:rPr>
              <w:t>МОРГАУШСКИЙ РАЙОН</w:t>
            </w:r>
          </w:p>
          <w:p w:rsidR="00542240" w:rsidRPr="00364B4A" w:rsidRDefault="00542240" w:rsidP="00542240">
            <w:pPr>
              <w:spacing w:after="0" w:line="240" w:lineRule="auto"/>
              <w:jc w:val="center"/>
              <w:rPr>
                <w:rFonts w:ascii="Times New Roman" w:hAnsi="Times New Roman" w:cs="Times New Roman"/>
                <w:b/>
                <w:sz w:val="24"/>
                <w:szCs w:val="24"/>
              </w:rPr>
            </w:pPr>
          </w:p>
          <w:p w:rsidR="00542240" w:rsidRPr="00364B4A" w:rsidRDefault="00542240" w:rsidP="00542240">
            <w:pPr>
              <w:spacing w:after="0" w:line="240" w:lineRule="auto"/>
              <w:jc w:val="center"/>
              <w:rPr>
                <w:rFonts w:ascii="Times New Roman" w:hAnsi="Times New Roman" w:cs="Times New Roman"/>
                <w:b/>
                <w:sz w:val="24"/>
                <w:szCs w:val="24"/>
              </w:rPr>
            </w:pPr>
            <w:r w:rsidRPr="00364B4A">
              <w:rPr>
                <w:rFonts w:ascii="Times New Roman" w:hAnsi="Times New Roman" w:cs="Times New Roman"/>
                <w:b/>
                <w:sz w:val="24"/>
                <w:szCs w:val="24"/>
              </w:rPr>
              <w:t>АДМИНИСТРАЦИЯ</w:t>
            </w:r>
          </w:p>
          <w:p w:rsidR="00542240" w:rsidRPr="00364B4A" w:rsidRDefault="00A82DBB" w:rsidP="00542240">
            <w:pPr>
              <w:spacing w:after="0" w:line="240" w:lineRule="auto"/>
              <w:jc w:val="center"/>
              <w:rPr>
                <w:rFonts w:ascii="Times New Roman" w:hAnsi="Times New Roman" w:cs="Times New Roman"/>
                <w:b/>
                <w:sz w:val="24"/>
                <w:szCs w:val="24"/>
              </w:rPr>
            </w:pPr>
            <w:r w:rsidRPr="00364B4A">
              <w:rPr>
                <w:rFonts w:ascii="Times New Roman" w:hAnsi="Times New Roman" w:cs="Times New Roman"/>
                <w:b/>
                <w:sz w:val="24"/>
                <w:szCs w:val="24"/>
              </w:rPr>
              <w:t>АЛЕКСАНДРОВСКОГО</w:t>
            </w:r>
            <w:r w:rsidR="00542240" w:rsidRPr="00364B4A">
              <w:rPr>
                <w:rFonts w:ascii="Times New Roman" w:hAnsi="Times New Roman" w:cs="Times New Roman"/>
                <w:b/>
                <w:sz w:val="24"/>
                <w:szCs w:val="24"/>
              </w:rPr>
              <w:t xml:space="preserve"> </w:t>
            </w:r>
          </w:p>
          <w:p w:rsidR="00542240" w:rsidRPr="00364B4A" w:rsidRDefault="00542240" w:rsidP="00542240">
            <w:pPr>
              <w:pStyle w:val="ConsNonformat"/>
              <w:widowControl/>
              <w:jc w:val="center"/>
              <w:rPr>
                <w:rFonts w:ascii="Times New Roman" w:hAnsi="Times New Roman" w:cs="Times New Roman"/>
                <w:b/>
                <w:sz w:val="24"/>
                <w:szCs w:val="24"/>
              </w:rPr>
            </w:pPr>
            <w:r w:rsidRPr="00364B4A">
              <w:rPr>
                <w:rFonts w:ascii="Times New Roman" w:hAnsi="Times New Roman" w:cs="Times New Roman"/>
                <w:b/>
                <w:sz w:val="24"/>
                <w:szCs w:val="24"/>
              </w:rPr>
              <w:t>СЕЛЬСКОГО ПОСЕЛЕНИЯ</w:t>
            </w:r>
          </w:p>
          <w:p w:rsidR="00542240" w:rsidRPr="00364B4A" w:rsidRDefault="00542240" w:rsidP="00542240">
            <w:pPr>
              <w:spacing w:after="0" w:line="240" w:lineRule="auto"/>
              <w:jc w:val="right"/>
              <w:rPr>
                <w:rFonts w:ascii="Times New Roman" w:hAnsi="Times New Roman" w:cs="Times New Roman"/>
                <w:b/>
                <w:sz w:val="24"/>
                <w:szCs w:val="24"/>
              </w:rPr>
            </w:pPr>
          </w:p>
          <w:p w:rsidR="00542240" w:rsidRPr="00364B4A" w:rsidRDefault="00542240" w:rsidP="00542240">
            <w:pPr>
              <w:pStyle w:val="3"/>
              <w:spacing w:before="0" w:after="0"/>
              <w:jc w:val="center"/>
              <w:rPr>
                <w:rFonts w:ascii="Times New Roman" w:hAnsi="Times New Roman" w:cs="Times New Roman"/>
                <w:b w:val="0"/>
                <w:sz w:val="24"/>
                <w:szCs w:val="24"/>
              </w:rPr>
            </w:pPr>
            <w:r w:rsidRPr="00364B4A">
              <w:rPr>
                <w:rFonts w:ascii="Times New Roman" w:hAnsi="Times New Roman" w:cs="Times New Roman"/>
                <w:sz w:val="24"/>
                <w:szCs w:val="24"/>
              </w:rPr>
              <w:t>ПОСТАНОВЛЕНИЕ</w:t>
            </w:r>
          </w:p>
          <w:p w:rsidR="00542240" w:rsidRPr="00542240" w:rsidRDefault="00542240" w:rsidP="00542240">
            <w:pPr>
              <w:spacing w:after="0" w:line="240" w:lineRule="auto"/>
              <w:jc w:val="center"/>
              <w:rPr>
                <w:rFonts w:ascii="Times New Roman" w:hAnsi="Times New Roman" w:cs="Times New Roman"/>
                <w:b/>
              </w:rPr>
            </w:pPr>
          </w:p>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542240" w:rsidRPr="00542240" w:rsidTr="00542240">
              <w:tc>
                <w:tcPr>
                  <w:tcW w:w="1379" w:type="dxa"/>
                  <w:tcBorders>
                    <w:top w:val="nil"/>
                    <w:left w:val="nil"/>
                    <w:bottom w:val="single" w:sz="4" w:space="0" w:color="auto"/>
                    <w:right w:val="nil"/>
                  </w:tcBorders>
                </w:tcPr>
                <w:p w:rsidR="00542240" w:rsidRPr="00542240" w:rsidRDefault="00364B4A" w:rsidP="009929E8">
                  <w:pPr>
                    <w:spacing w:after="0" w:line="240" w:lineRule="auto"/>
                    <w:jc w:val="right"/>
                    <w:rPr>
                      <w:rFonts w:ascii="Times New Roman" w:hAnsi="Times New Roman" w:cs="Times New Roman"/>
                      <w:b/>
                    </w:rPr>
                  </w:pPr>
                  <w:r>
                    <w:rPr>
                      <w:rFonts w:ascii="Times New Roman" w:hAnsi="Times New Roman" w:cs="Times New Roman"/>
                      <w:b/>
                    </w:rPr>
                    <w:t>09.10.</w:t>
                  </w:r>
                </w:p>
              </w:tc>
              <w:tc>
                <w:tcPr>
                  <w:tcW w:w="1379" w:type="dxa"/>
                  <w:tcBorders>
                    <w:top w:val="nil"/>
                    <w:left w:val="nil"/>
                    <w:bottom w:val="nil"/>
                    <w:right w:val="nil"/>
                  </w:tcBorders>
                </w:tcPr>
                <w:p w:rsidR="00542240" w:rsidRPr="00542240" w:rsidRDefault="00542240" w:rsidP="00542240">
                  <w:pPr>
                    <w:spacing w:after="0" w:line="240" w:lineRule="auto"/>
                    <w:jc w:val="center"/>
                    <w:rPr>
                      <w:rFonts w:ascii="Times New Roman" w:hAnsi="Times New Roman" w:cs="Times New Roman"/>
                      <w:b/>
                    </w:rPr>
                  </w:pPr>
                  <w:r w:rsidRPr="00542240">
                    <w:rPr>
                      <w:rFonts w:ascii="Times New Roman" w:hAnsi="Times New Roman" w:cs="Times New Roman"/>
                      <w:b/>
                    </w:rPr>
                    <w:t>2019 г.</w:t>
                  </w:r>
                </w:p>
              </w:tc>
              <w:tc>
                <w:tcPr>
                  <w:tcW w:w="1379" w:type="dxa"/>
                  <w:tcBorders>
                    <w:top w:val="nil"/>
                    <w:left w:val="nil"/>
                    <w:bottom w:val="single" w:sz="4" w:space="0" w:color="auto"/>
                    <w:right w:val="nil"/>
                  </w:tcBorders>
                </w:tcPr>
                <w:p w:rsidR="00542240" w:rsidRPr="00542240" w:rsidRDefault="00542240" w:rsidP="00A82DBB">
                  <w:pPr>
                    <w:spacing w:after="0" w:line="240" w:lineRule="auto"/>
                    <w:rPr>
                      <w:rFonts w:ascii="Times New Roman" w:hAnsi="Times New Roman" w:cs="Times New Roman"/>
                      <w:b/>
                    </w:rPr>
                  </w:pPr>
                  <w:r w:rsidRPr="00542240">
                    <w:rPr>
                      <w:rFonts w:ascii="Times New Roman" w:hAnsi="Times New Roman" w:cs="Times New Roman"/>
                      <w:b/>
                    </w:rPr>
                    <w:t xml:space="preserve">№ </w:t>
                  </w:r>
                  <w:r w:rsidR="00364B4A">
                    <w:rPr>
                      <w:rFonts w:ascii="Times New Roman" w:hAnsi="Times New Roman" w:cs="Times New Roman"/>
                      <w:b/>
                    </w:rPr>
                    <w:t>43</w:t>
                  </w:r>
                </w:p>
              </w:tc>
            </w:tr>
          </w:tbl>
          <w:p w:rsidR="00542240" w:rsidRPr="00542240" w:rsidRDefault="00542240" w:rsidP="00542240">
            <w:pPr>
              <w:spacing w:after="0" w:line="240" w:lineRule="auto"/>
              <w:jc w:val="center"/>
              <w:rPr>
                <w:rFonts w:ascii="Times New Roman" w:hAnsi="Times New Roman" w:cs="Times New Roman"/>
                <w:b/>
              </w:rPr>
            </w:pPr>
          </w:p>
          <w:p w:rsidR="00542240" w:rsidRPr="00542240" w:rsidRDefault="00364B4A" w:rsidP="00A82DBB">
            <w:pPr>
              <w:spacing w:after="0" w:line="240" w:lineRule="auto"/>
              <w:jc w:val="center"/>
              <w:rPr>
                <w:rFonts w:ascii="Times New Roman" w:hAnsi="Times New Roman" w:cs="Times New Roman"/>
                <w:b/>
                <w:noProof/>
                <w:sz w:val="16"/>
                <w:szCs w:val="16"/>
              </w:rPr>
            </w:pPr>
            <w:r>
              <w:rPr>
                <w:rFonts w:ascii="Times New Roman" w:hAnsi="Times New Roman" w:cs="Times New Roman"/>
                <w:sz w:val="16"/>
                <w:szCs w:val="16"/>
              </w:rPr>
              <w:t>д</w:t>
            </w:r>
            <w:r w:rsidR="00542240" w:rsidRPr="00542240">
              <w:rPr>
                <w:rFonts w:ascii="Times New Roman" w:hAnsi="Times New Roman" w:cs="Times New Roman"/>
                <w:sz w:val="16"/>
                <w:szCs w:val="16"/>
              </w:rPr>
              <w:t xml:space="preserve">еревня </w:t>
            </w:r>
            <w:r w:rsidR="00A82DBB">
              <w:rPr>
                <w:rFonts w:ascii="Times New Roman" w:hAnsi="Times New Roman" w:cs="Times New Roman"/>
                <w:sz w:val="16"/>
                <w:szCs w:val="16"/>
              </w:rPr>
              <w:t>Вась</w:t>
            </w:r>
            <w:r w:rsidR="00542240" w:rsidRPr="00542240">
              <w:rPr>
                <w:rFonts w:ascii="Times New Roman" w:hAnsi="Times New Roman" w:cs="Times New Roman"/>
                <w:sz w:val="16"/>
                <w:szCs w:val="16"/>
              </w:rPr>
              <w:t>кино</w:t>
            </w:r>
          </w:p>
        </w:tc>
        <w:tc>
          <w:tcPr>
            <w:tcW w:w="720" w:type="dxa"/>
          </w:tcPr>
          <w:p w:rsidR="00542240" w:rsidRPr="00542240" w:rsidRDefault="00542240" w:rsidP="00542240">
            <w:pPr>
              <w:spacing w:after="0" w:line="240" w:lineRule="auto"/>
              <w:ind w:left="-175" w:firstLine="175"/>
              <w:rPr>
                <w:rFonts w:ascii="Times New Roman" w:hAnsi="Times New Roman" w:cs="Times New Roman"/>
                <w:b/>
                <w:noProof/>
              </w:rPr>
            </w:pPr>
          </w:p>
        </w:tc>
        <w:tc>
          <w:tcPr>
            <w:tcW w:w="4423" w:type="dxa"/>
          </w:tcPr>
          <w:p w:rsidR="00542240" w:rsidRPr="00364B4A" w:rsidRDefault="00542240" w:rsidP="00542240">
            <w:pPr>
              <w:pStyle w:val="ConsNonformat"/>
              <w:widowControl/>
              <w:jc w:val="center"/>
              <w:rPr>
                <w:rFonts w:ascii="Times New Roman" w:hAnsi="Times New Roman" w:cs="Times New Roman"/>
                <w:b/>
                <w:sz w:val="24"/>
                <w:szCs w:val="24"/>
              </w:rPr>
            </w:pPr>
            <w:r w:rsidRPr="00364B4A">
              <w:rPr>
                <w:rFonts w:ascii="Times New Roman" w:hAnsi="Times New Roman" w:cs="Times New Roman"/>
                <w:b/>
                <w:sz w:val="24"/>
                <w:szCs w:val="24"/>
              </w:rPr>
              <w:t>ЧĂВАШ РЕСПУБЛИКИ</w:t>
            </w:r>
          </w:p>
          <w:p w:rsidR="00542240" w:rsidRPr="00364B4A" w:rsidRDefault="00542240" w:rsidP="00542240">
            <w:pPr>
              <w:spacing w:after="0" w:line="240" w:lineRule="auto"/>
              <w:jc w:val="center"/>
              <w:rPr>
                <w:rFonts w:ascii="Times New Roman" w:hAnsi="Times New Roman" w:cs="Times New Roman"/>
                <w:b/>
                <w:sz w:val="24"/>
                <w:szCs w:val="24"/>
              </w:rPr>
            </w:pPr>
            <w:r w:rsidRPr="00364B4A">
              <w:rPr>
                <w:rFonts w:ascii="Times New Roman" w:hAnsi="Times New Roman" w:cs="Times New Roman"/>
                <w:b/>
                <w:sz w:val="24"/>
                <w:szCs w:val="24"/>
              </w:rPr>
              <w:t xml:space="preserve">   МУРКАШ РАЙОНĔ</w:t>
            </w:r>
            <w:r w:rsidRPr="00364B4A">
              <w:rPr>
                <w:rFonts w:ascii="Times New Roman" w:hAnsi="Times New Roman" w:cs="Times New Roman"/>
                <w:b/>
                <w:sz w:val="24"/>
                <w:szCs w:val="24"/>
              </w:rPr>
              <w:tab/>
            </w:r>
          </w:p>
          <w:p w:rsidR="00542240" w:rsidRPr="00364B4A" w:rsidRDefault="00542240" w:rsidP="00542240">
            <w:pPr>
              <w:pStyle w:val="a8"/>
              <w:spacing w:after="0"/>
              <w:rPr>
                <w:b w:val="0"/>
                <w:sz w:val="24"/>
                <w:szCs w:val="24"/>
              </w:rPr>
            </w:pPr>
          </w:p>
          <w:p w:rsidR="00542240" w:rsidRPr="00364B4A" w:rsidRDefault="00A82DBB" w:rsidP="00542240">
            <w:pPr>
              <w:pStyle w:val="a8"/>
              <w:spacing w:after="0"/>
              <w:jc w:val="center"/>
              <w:rPr>
                <w:b w:val="0"/>
                <w:sz w:val="24"/>
                <w:szCs w:val="24"/>
              </w:rPr>
            </w:pPr>
            <w:r w:rsidRPr="00364B4A">
              <w:rPr>
                <w:sz w:val="24"/>
                <w:szCs w:val="24"/>
              </w:rPr>
              <w:t>УЙКАС ЯНАСАЛ</w:t>
            </w:r>
            <w:r w:rsidR="00542240" w:rsidRPr="00364B4A">
              <w:rPr>
                <w:sz w:val="24"/>
                <w:szCs w:val="24"/>
              </w:rPr>
              <w:t xml:space="preserve"> ЯЛ</w:t>
            </w:r>
          </w:p>
          <w:p w:rsidR="00542240" w:rsidRPr="00364B4A" w:rsidRDefault="00542240" w:rsidP="00542240">
            <w:pPr>
              <w:pStyle w:val="a8"/>
              <w:spacing w:after="0"/>
              <w:jc w:val="center"/>
              <w:rPr>
                <w:b w:val="0"/>
                <w:sz w:val="24"/>
                <w:szCs w:val="24"/>
              </w:rPr>
            </w:pPr>
            <w:r w:rsidRPr="00364B4A">
              <w:rPr>
                <w:sz w:val="24"/>
                <w:szCs w:val="24"/>
              </w:rPr>
              <w:t>ПОСЕЛЕНИЙĔН</w:t>
            </w:r>
          </w:p>
          <w:p w:rsidR="00542240" w:rsidRPr="00364B4A" w:rsidRDefault="00542240" w:rsidP="00542240">
            <w:pPr>
              <w:pStyle w:val="a8"/>
              <w:spacing w:after="0"/>
              <w:jc w:val="center"/>
              <w:rPr>
                <w:b w:val="0"/>
                <w:sz w:val="24"/>
                <w:szCs w:val="24"/>
              </w:rPr>
            </w:pPr>
            <w:r w:rsidRPr="00364B4A">
              <w:rPr>
                <w:sz w:val="24"/>
                <w:szCs w:val="24"/>
              </w:rPr>
              <w:t>АДМИНИСТРАЦИЙĔ</w:t>
            </w:r>
          </w:p>
          <w:p w:rsidR="00542240" w:rsidRPr="00364B4A" w:rsidRDefault="00542240" w:rsidP="00542240">
            <w:pPr>
              <w:spacing w:after="0" w:line="240" w:lineRule="auto"/>
              <w:jc w:val="center"/>
              <w:rPr>
                <w:rFonts w:ascii="Times New Roman" w:hAnsi="Times New Roman" w:cs="Times New Roman"/>
                <w:b/>
                <w:sz w:val="24"/>
                <w:szCs w:val="24"/>
              </w:rPr>
            </w:pPr>
          </w:p>
          <w:p w:rsidR="00542240" w:rsidRPr="00364B4A" w:rsidRDefault="00542240" w:rsidP="00542240">
            <w:pPr>
              <w:spacing w:after="0" w:line="240" w:lineRule="auto"/>
              <w:jc w:val="center"/>
              <w:rPr>
                <w:rFonts w:ascii="Times New Roman" w:hAnsi="Times New Roman" w:cs="Times New Roman"/>
                <w:b/>
                <w:sz w:val="24"/>
                <w:szCs w:val="24"/>
              </w:rPr>
            </w:pPr>
            <w:r w:rsidRPr="00364B4A">
              <w:rPr>
                <w:rFonts w:ascii="Times New Roman" w:hAnsi="Times New Roman" w:cs="Times New Roman"/>
                <w:b/>
                <w:sz w:val="24"/>
                <w:szCs w:val="24"/>
              </w:rPr>
              <w:t>ЙЫШĂНУ</w:t>
            </w:r>
          </w:p>
          <w:p w:rsidR="00542240" w:rsidRPr="00542240" w:rsidRDefault="00542240" w:rsidP="00542240">
            <w:pPr>
              <w:spacing w:after="0" w:line="240" w:lineRule="auto"/>
              <w:rPr>
                <w:rFonts w:ascii="Times New Roman" w:hAnsi="Times New Roman" w:cs="Times New Roman"/>
              </w:rPr>
            </w:pPr>
          </w:p>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542240" w:rsidRPr="00542240" w:rsidTr="00542240">
              <w:tc>
                <w:tcPr>
                  <w:tcW w:w="1379" w:type="dxa"/>
                  <w:tcBorders>
                    <w:top w:val="nil"/>
                    <w:left w:val="nil"/>
                    <w:bottom w:val="single" w:sz="4" w:space="0" w:color="auto"/>
                    <w:right w:val="nil"/>
                  </w:tcBorders>
                </w:tcPr>
                <w:p w:rsidR="00542240" w:rsidRPr="00542240" w:rsidRDefault="00364B4A" w:rsidP="009929E8">
                  <w:pPr>
                    <w:spacing w:after="0" w:line="240" w:lineRule="auto"/>
                    <w:jc w:val="right"/>
                    <w:rPr>
                      <w:rFonts w:ascii="Times New Roman" w:hAnsi="Times New Roman" w:cs="Times New Roman"/>
                      <w:b/>
                    </w:rPr>
                  </w:pPr>
                  <w:r>
                    <w:rPr>
                      <w:rFonts w:ascii="Times New Roman" w:hAnsi="Times New Roman" w:cs="Times New Roman"/>
                      <w:b/>
                    </w:rPr>
                    <w:t>09.10.</w:t>
                  </w:r>
                </w:p>
              </w:tc>
              <w:tc>
                <w:tcPr>
                  <w:tcW w:w="1379" w:type="dxa"/>
                  <w:tcBorders>
                    <w:top w:val="nil"/>
                    <w:left w:val="nil"/>
                    <w:bottom w:val="nil"/>
                    <w:right w:val="nil"/>
                  </w:tcBorders>
                </w:tcPr>
                <w:p w:rsidR="00542240" w:rsidRPr="00542240" w:rsidRDefault="00542240" w:rsidP="00542240">
                  <w:pPr>
                    <w:spacing w:after="0" w:line="240" w:lineRule="auto"/>
                    <w:jc w:val="center"/>
                    <w:rPr>
                      <w:rFonts w:ascii="Times New Roman" w:hAnsi="Times New Roman" w:cs="Times New Roman"/>
                      <w:b/>
                    </w:rPr>
                  </w:pPr>
                  <w:r w:rsidRPr="00542240">
                    <w:rPr>
                      <w:rFonts w:ascii="Times New Roman" w:hAnsi="Times New Roman" w:cs="Times New Roman"/>
                      <w:b/>
                    </w:rPr>
                    <w:t>2019 ç.</w:t>
                  </w:r>
                </w:p>
              </w:tc>
              <w:tc>
                <w:tcPr>
                  <w:tcW w:w="1379" w:type="dxa"/>
                  <w:tcBorders>
                    <w:top w:val="nil"/>
                    <w:left w:val="nil"/>
                    <w:bottom w:val="single" w:sz="4" w:space="0" w:color="auto"/>
                    <w:right w:val="nil"/>
                  </w:tcBorders>
                </w:tcPr>
                <w:p w:rsidR="00542240" w:rsidRPr="00542240" w:rsidRDefault="00542240" w:rsidP="00A82DBB">
                  <w:pPr>
                    <w:spacing w:after="0" w:line="240" w:lineRule="auto"/>
                    <w:rPr>
                      <w:rFonts w:ascii="Times New Roman" w:hAnsi="Times New Roman" w:cs="Times New Roman"/>
                      <w:b/>
                    </w:rPr>
                  </w:pPr>
                  <w:r w:rsidRPr="00542240">
                    <w:rPr>
                      <w:rFonts w:ascii="Times New Roman" w:hAnsi="Times New Roman" w:cs="Times New Roman"/>
                      <w:b/>
                    </w:rPr>
                    <w:t xml:space="preserve">№ </w:t>
                  </w:r>
                  <w:r w:rsidR="00364B4A">
                    <w:rPr>
                      <w:rFonts w:ascii="Times New Roman" w:hAnsi="Times New Roman" w:cs="Times New Roman"/>
                      <w:b/>
                    </w:rPr>
                    <w:t>43</w:t>
                  </w:r>
                </w:p>
              </w:tc>
            </w:tr>
          </w:tbl>
          <w:p w:rsidR="00542240" w:rsidRPr="00542240" w:rsidRDefault="00542240" w:rsidP="00542240">
            <w:pPr>
              <w:spacing w:after="0" w:line="240" w:lineRule="auto"/>
              <w:jc w:val="center"/>
              <w:rPr>
                <w:rFonts w:ascii="Times New Roman" w:hAnsi="Times New Roman" w:cs="Times New Roman"/>
                <w:sz w:val="16"/>
                <w:szCs w:val="16"/>
              </w:rPr>
            </w:pPr>
          </w:p>
          <w:p w:rsidR="00542240" w:rsidRPr="00542240" w:rsidRDefault="00883C62" w:rsidP="00542240">
            <w:pPr>
              <w:spacing w:after="0" w:line="240" w:lineRule="auto"/>
              <w:jc w:val="center"/>
              <w:rPr>
                <w:rFonts w:ascii="Times New Roman" w:hAnsi="Times New Roman" w:cs="Times New Roman"/>
                <w:b/>
                <w:noProof/>
                <w:sz w:val="16"/>
                <w:szCs w:val="16"/>
              </w:rPr>
            </w:pPr>
            <w:r>
              <w:rPr>
                <w:rFonts w:ascii="Times New Roman" w:hAnsi="Times New Roman" w:cs="Times New Roman"/>
                <w:sz w:val="16"/>
                <w:szCs w:val="16"/>
              </w:rPr>
              <w:t>Ваç</w:t>
            </w:r>
            <w:r w:rsidR="00A82DBB">
              <w:rPr>
                <w:rFonts w:ascii="Times New Roman" w:hAnsi="Times New Roman" w:cs="Times New Roman"/>
                <w:sz w:val="16"/>
                <w:szCs w:val="16"/>
              </w:rPr>
              <w:t>касси</w:t>
            </w:r>
            <w:r w:rsidR="009929E8">
              <w:rPr>
                <w:rFonts w:ascii="Times New Roman" w:hAnsi="Times New Roman" w:cs="Times New Roman"/>
                <w:sz w:val="16"/>
                <w:szCs w:val="16"/>
              </w:rPr>
              <w:t xml:space="preserve"> </w:t>
            </w:r>
            <w:r w:rsidR="00542240" w:rsidRPr="00542240">
              <w:rPr>
                <w:rFonts w:ascii="Times New Roman" w:hAnsi="Times New Roman" w:cs="Times New Roman"/>
                <w:sz w:val="16"/>
                <w:szCs w:val="16"/>
              </w:rPr>
              <w:t>ялĕ</w:t>
            </w:r>
          </w:p>
        </w:tc>
      </w:tr>
    </w:tbl>
    <w:p w:rsidR="00542240" w:rsidRPr="009A3066" w:rsidRDefault="00542240" w:rsidP="009A3066">
      <w:pPr>
        <w:spacing w:after="0" w:line="240" w:lineRule="auto"/>
        <w:ind w:right="355"/>
        <w:rPr>
          <w:rFonts w:ascii="Times New Roman" w:hAnsi="Times New Roman" w:cs="Times New Roman"/>
          <w:b/>
          <w:sz w:val="28"/>
          <w:szCs w:val="28"/>
        </w:rPr>
      </w:pPr>
    </w:p>
    <w:p w:rsidR="000F15BF" w:rsidRDefault="000F15BF" w:rsidP="00BC6F49">
      <w:pPr>
        <w:pStyle w:val="Preformatted"/>
        <w:tabs>
          <w:tab w:val="clear" w:pos="2877"/>
          <w:tab w:val="clear" w:pos="3836"/>
          <w:tab w:val="clear" w:pos="4795"/>
          <w:tab w:val="clear" w:pos="5754"/>
          <w:tab w:val="left" w:pos="5895"/>
        </w:tabs>
        <w:jc w:val="both"/>
        <w:rPr>
          <w:sz w:val="16"/>
          <w:szCs w:val="16"/>
        </w:rPr>
      </w:pPr>
    </w:p>
    <w:tbl>
      <w:tblPr>
        <w:tblW w:w="0" w:type="auto"/>
        <w:tblLook w:val="01E0"/>
      </w:tblPr>
      <w:tblGrid>
        <w:gridCol w:w="5835"/>
      </w:tblGrid>
      <w:tr w:rsidR="00BC6F49" w:rsidRPr="00C71EB1" w:rsidTr="00107A40">
        <w:trPr>
          <w:trHeight w:val="537"/>
        </w:trPr>
        <w:tc>
          <w:tcPr>
            <w:tcW w:w="5835" w:type="dxa"/>
            <w:shd w:val="clear" w:color="auto" w:fill="auto"/>
          </w:tcPr>
          <w:p w:rsidR="00BC6F49" w:rsidRPr="00C71EB1" w:rsidRDefault="00BC6F49" w:rsidP="00451ECC">
            <w:pPr>
              <w:widowControl w:val="0"/>
              <w:autoSpaceDE w:val="0"/>
              <w:autoSpaceDN w:val="0"/>
              <w:adjustRightInd w:val="0"/>
              <w:spacing w:line="240" w:lineRule="auto"/>
              <w:jc w:val="both"/>
            </w:pPr>
            <w:r w:rsidRPr="00F2533A">
              <w:rPr>
                <w:rFonts w:ascii="Times New Roman" w:eastAsia="Arial" w:hAnsi="Times New Roman" w:cs="Times New Roman"/>
                <w:b/>
                <w:sz w:val="24"/>
                <w:szCs w:val="24"/>
                <w:lang w:eastAsia="zh-CN"/>
              </w:rPr>
              <w:t>Об утверждении</w:t>
            </w:r>
            <w:r w:rsidRPr="00F2533A">
              <w:rPr>
                <w:rFonts w:ascii="Times New Roman" w:eastAsia="Times New Roman" w:hAnsi="Times New Roman" w:cs="Times New Roman"/>
                <w:b/>
                <w:sz w:val="24"/>
                <w:szCs w:val="24"/>
              </w:rPr>
              <w:t xml:space="preserve"> административного регламента </w:t>
            </w:r>
            <w:r w:rsidRPr="00F2533A">
              <w:rPr>
                <w:rFonts w:ascii="Times New Roman" w:eastAsia="Times New Roman" w:hAnsi="Times New Roman" w:cs="Times New Roman"/>
                <w:b/>
                <w:bCs/>
                <w:sz w:val="24"/>
                <w:szCs w:val="24"/>
              </w:rPr>
              <w:t xml:space="preserve">администрации </w:t>
            </w:r>
            <w:r w:rsidR="00A82DBB">
              <w:rPr>
                <w:rFonts w:ascii="Times New Roman" w:eastAsia="Times New Roman" w:hAnsi="Times New Roman" w:cs="Times New Roman"/>
                <w:b/>
                <w:bCs/>
                <w:sz w:val="24"/>
                <w:szCs w:val="24"/>
              </w:rPr>
              <w:t>Александровского</w:t>
            </w:r>
            <w:r w:rsidR="00930857">
              <w:rPr>
                <w:rFonts w:ascii="Times New Roman" w:eastAsia="Times New Roman" w:hAnsi="Times New Roman" w:cs="Times New Roman"/>
                <w:b/>
                <w:bCs/>
                <w:sz w:val="24"/>
                <w:szCs w:val="24"/>
              </w:rPr>
              <w:t xml:space="preserve"> сельского</w:t>
            </w:r>
            <w:r w:rsidRPr="00F2533A">
              <w:rPr>
                <w:rFonts w:ascii="Times New Roman" w:eastAsia="Times New Roman" w:hAnsi="Times New Roman" w:cs="Times New Roman"/>
                <w:b/>
                <w:bCs/>
                <w:sz w:val="24"/>
                <w:szCs w:val="24"/>
              </w:rPr>
              <w:t xml:space="preserve"> поселения Моргаушского района Чувашской Республики</w:t>
            </w:r>
            <w:r w:rsidRPr="00F2533A">
              <w:rPr>
                <w:rFonts w:ascii="Times New Roman" w:eastAsia="Times New Roman" w:hAnsi="Times New Roman" w:cs="Times New Roman"/>
                <w:b/>
                <w:sz w:val="24"/>
                <w:szCs w:val="24"/>
              </w:rPr>
              <w:t xml:space="preserve"> по предоставлению муниципальной услуги </w:t>
            </w:r>
            <w:r w:rsidRPr="00F2533A">
              <w:rPr>
                <w:rFonts w:ascii="Times New Roman" w:eastAsia="Arial" w:hAnsi="Times New Roman" w:cs="Times New Roman"/>
                <w:b/>
                <w:sz w:val="24"/>
                <w:szCs w:val="24"/>
                <w:lang w:eastAsia="zh-CN"/>
              </w:rPr>
              <w:t xml:space="preserve"> «</w:t>
            </w:r>
            <w:r w:rsidR="00542240">
              <w:rPr>
                <w:rFonts w:ascii="Times New Roman" w:hAnsi="Times New Roman" w:cs="Times New Roman"/>
                <w:b/>
                <w:bCs/>
                <w:color w:val="000000"/>
                <w:sz w:val="24"/>
                <w:szCs w:val="24"/>
              </w:rPr>
              <w:t>Выдача уведомления о планируемом сносе объекта капитального строительства, о завершении сноса объекта капитального строительства»</w:t>
            </w:r>
          </w:p>
        </w:tc>
      </w:tr>
    </w:tbl>
    <w:p w:rsidR="00BC6F49" w:rsidRDefault="00BC6F49" w:rsidP="00BC6F49">
      <w:pPr>
        <w:ind w:firstLine="708"/>
        <w:jc w:val="both"/>
      </w:pPr>
    </w:p>
    <w:p w:rsidR="00BC6F49" w:rsidRDefault="00BC6F49" w:rsidP="00BC6F49">
      <w:pPr>
        <w:overflowPunct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zh-CN"/>
        </w:rPr>
      </w:pPr>
      <w:r w:rsidRPr="002A7B98">
        <w:rPr>
          <w:rFonts w:ascii="Times New Roman" w:eastAsia="Times New Roman" w:hAnsi="Times New Roman" w:cs="Times New Roman"/>
          <w:bCs/>
          <w:sz w:val="24"/>
          <w:szCs w:val="24"/>
          <w:lang w:eastAsia="zh-CN"/>
        </w:rPr>
        <w:t xml:space="preserve">В соответствии с Федеральным законом от 27.07.2010 № 210-ФЗ «Об организации предоставления государственных и муниципальных услуг», Администрация </w:t>
      </w:r>
      <w:r w:rsidR="00A82DBB">
        <w:rPr>
          <w:rFonts w:ascii="Times New Roman" w:eastAsia="Times New Roman" w:hAnsi="Times New Roman" w:cs="Times New Roman"/>
          <w:bCs/>
          <w:sz w:val="24"/>
          <w:szCs w:val="24"/>
          <w:lang w:eastAsia="zh-CN"/>
        </w:rPr>
        <w:t>Александровского</w:t>
      </w:r>
      <w:r w:rsidR="00930857">
        <w:rPr>
          <w:rFonts w:ascii="Times New Roman" w:eastAsia="Times New Roman" w:hAnsi="Times New Roman" w:cs="Times New Roman"/>
          <w:bCs/>
          <w:sz w:val="24"/>
          <w:szCs w:val="24"/>
          <w:lang w:eastAsia="zh-CN"/>
        </w:rPr>
        <w:t xml:space="preserve"> сельского</w:t>
      </w:r>
      <w:r w:rsidRPr="002A7B98">
        <w:rPr>
          <w:rFonts w:ascii="Times New Roman" w:eastAsia="Times New Roman" w:hAnsi="Times New Roman" w:cs="Times New Roman"/>
          <w:bCs/>
          <w:sz w:val="24"/>
          <w:szCs w:val="24"/>
          <w:lang w:eastAsia="zh-CN"/>
        </w:rPr>
        <w:t xml:space="preserve"> поселения Моргаушского района Чувашской Республики </w:t>
      </w:r>
      <w:r w:rsidRPr="002A7B98">
        <w:rPr>
          <w:rFonts w:ascii="Times New Roman" w:eastAsia="Times New Roman" w:hAnsi="Times New Roman" w:cs="Times New Roman"/>
          <w:b/>
          <w:bCs/>
          <w:sz w:val="24"/>
          <w:szCs w:val="24"/>
          <w:lang w:eastAsia="zh-CN"/>
        </w:rPr>
        <w:t>ПОСТАНОВЛЯЕТ:</w:t>
      </w:r>
    </w:p>
    <w:p w:rsidR="0049347E" w:rsidRPr="002A7B98" w:rsidRDefault="0049347E" w:rsidP="00BC6F49">
      <w:pPr>
        <w:overflowPunct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zh-CN"/>
        </w:rPr>
      </w:pPr>
    </w:p>
    <w:p w:rsidR="00BC6F49" w:rsidRPr="00542240" w:rsidRDefault="00BC6F49" w:rsidP="00BC6F49">
      <w:pPr>
        <w:suppressAutoHyphens/>
        <w:overflowPunct w:val="0"/>
        <w:autoSpaceDE w:val="0"/>
        <w:autoSpaceDN w:val="0"/>
        <w:adjustRightInd w:val="0"/>
        <w:spacing w:after="0" w:line="240" w:lineRule="auto"/>
        <w:ind w:firstLine="720"/>
        <w:jc w:val="both"/>
        <w:rPr>
          <w:rFonts w:ascii="Times New Roman" w:eastAsia="Arial" w:hAnsi="Times New Roman" w:cs="Times New Roman"/>
          <w:bCs/>
          <w:color w:val="000000"/>
          <w:spacing w:val="1"/>
          <w:sz w:val="24"/>
          <w:szCs w:val="24"/>
          <w:lang w:eastAsia="zh-CN"/>
        </w:rPr>
      </w:pPr>
      <w:r w:rsidRPr="002A7B98">
        <w:rPr>
          <w:rFonts w:ascii="Times New Roman" w:eastAsia="Arial" w:hAnsi="Times New Roman" w:cs="Times New Roman"/>
          <w:sz w:val="24"/>
          <w:szCs w:val="24"/>
          <w:lang w:eastAsia="zh-CN"/>
        </w:rPr>
        <w:t xml:space="preserve">1.Утвердить прилагаемый административный регламент </w:t>
      </w:r>
      <w:r w:rsidRPr="002A7B98">
        <w:rPr>
          <w:rFonts w:ascii="Times New Roman" w:eastAsia="Times New Roman" w:hAnsi="Times New Roman" w:cs="Times New Roman"/>
          <w:bCs/>
          <w:sz w:val="24"/>
          <w:szCs w:val="24"/>
        </w:rPr>
        <w:t xml:space="preserve">администрации </w:t>
      </w:r>
      <w:r w:rsidR="00A82DBB">
        <w:rPr>
          <w:rFonts w:ascii="Times New Roman" w:eastAsia="Times New Roman" w:hAnsi="Times New Roman" w:cs="Times New Roman"/>
          <w:bCs/>
          <w:sz w:val="24"/>
          <w:szCs w:val="24"/>
        </w:rPr>
        <w:t>Александровского</w:t>
      </w:r>
      <w:r w:rsidR="00930857">
        <w:rPr>
          <w:rFonts w:ascii="Times New Roman" w:eastAsia="Times New Roman" w:hAnsi="Times New Roman" w:cs="Times New Roman"/>
          <w:bCs/>
          <w:sz w:val="24"/>
          <w:szCs w:val="24"/>
        </w:rPr>
        <w:t xml:space="preserve"> сельского</w:t>
      </w:r>
      <w:r w:rsidRPr="002A7B98">
        <w:rPr>
          <w:rFonts w:ascii="Times New Roman" w:eastAsia="Times New Roman" w:hAnsi="Times New Roman" w:cs="Times New Roman"/>
          <w:bCs/>
          <w:sz w:val="24"/>
          <w:szCs w:val="24"/>
        </w:rPr>
        <w:t xml:space="preserve"> поселения Моргаушского района Чувашской Республики</w:t>
      </w:r>
      <w:r w:rsidRPr="002A7B98">
        <w:rPr>
          <w:rFonts w:ascii="Times New Roman" w:eastAsia="Arial" w:hAnsi="Times New Roman" w:cs="Times New Roman"/>
          <w:sz w:val="24"/>
          <w:szCs w:val="24"/>
          <w:lang w:eastAsia="zh-CN"/>
        </w:rPr>
        <w:t xml:space="preserve"> по </w:t>
      </w:r>
      <w:r w:rsidRPr="002A7B98">
        <w:rPr>
          <w:rFonts w:ascii="Times New Roman" w:eastAsia="Arial" w:hAnsi="Times New Roman" w:cs="Times New Roman"/>
          <w:color w:val="000000"/>
          <w:spacing w:val="1"/>
          <w:sz w:val="24"/>
          <w:szCs w:val="24"/>
          <w:lang w:eastAsia="zh-CN"/>
        </w:rPr>
        <w:t xml:space="preserve">предоставлению муниципальной услуги </w:t>
      </w:r>
      <w:r w:rsidRPr="002A7B98">
        <w:rPr>
          <w:rFonts w:ascii="Times New Roman" w:eastAsia="Arial" w:hAnsi="Times New Roman" w:cs="Times New Roman"/>
          <w:sz w:val="24"/>
          <w:szCs w:val="24"/>
          <w:lang w:eastAsia="zh-CN"/>
        </w:rPr>
        <w:t>«</w:t>
      </w:r>
      <w:r w:rsidR="00542240" w:rsidRPr="00542240">
        <w:rPr>
          <w:rFonts w:ascii="Times New Roman" w:hAnsi="Times New Roman" w:cs="Times New Roman"/>
          <w:bCs/>
          <w:color w:val="000000"/>
          <w:sz w:val="24"/>
          <w:szCs w:val="24"/>
        </w:rPr>
        <w:t>Выдача уведомления о планируемом сносе объекта капитального строительства, о завершении сноса объекта капитального строительства»</w:t>
      </w:r>
      <w:r w:rsidRPr="00542240">
        <w:rPr>
          <w:rFonts w:ascii="Times New Roman" w:eastAsia="Arial" w:hAnsi="Times New Roman" w:cs="Times New Roman"/>
          <w:sz w:val="24"/>
          <w:szCs w:val="24"/>
          <w:lang w:eastAsia="zh-CN"/>
        </w:rPr>
        <w:t>».</w:t>
      </w:r>
    </w:p>
    <w:p w:rsidR="00BC6F49" w:rsidRPr="002A7B98" w:rsidRDefault="00BC6F49" w:rsidP="00BC6F49">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A7B98">
        <w:rPr>
          <w:rFonts w:ascii="Times New Roman" w:eastAsia="Times New Roman" w:hAnsi="Times New Roman" w:cs="Times New Roman"/>
          <w:bCs/>
          <w:sz w:val="24"/>
          <w:szCs w:val="24"/>
        </w:rPr>
        <w:t>2.Настоящее постановление вступает в силу после его официального опубликования.</w:t>
      </w:r>
    </w:p>
    <w:p w:rsidR="00BC6F49" w:rsidRDefault="00BC6F49" w:rsidP="00BC6F49">
      <w:pPr>
        <w:rPr>
          <w:sz w:val="16"/>
          <w:szCs w:val="16"/>
        </w:rPr>
      </w:pPr>
    </w:p>
    <w:p w:rsidR="00BC6F49" w:rsidRDefault="00BC6F49" w:rsidP="00BC6F49"/>
    <w:p w:rsidR="00BC6F49" w:rsidRPr="00451ECC" w:rsidRDefault="00BC6F49" w:rsidP="00BC6F49">
      <w:pPr>
        <w:jc w:val="both"/>
        <w:rPr>
          <w:rFonts w:ascii="Times New Roman" w:eastAsia="Arial" w:hAnsi="Times New Roman" w:cs="Times New Roman"/>
          <w:sz w:val="24"/>
          <w:szCs w:val="24"/>
          <w:lang w:eastAsia="zh-CN"/>
        </w:rPr>
      </w:pPr>
      <w:r w:rsidRPr="00451ECC">
        <w:rPr>
          <w:rFonts w:ascii="Times New Roman" w:eastAsia="Arial" w:hAnsi="Times New Roman" w:cs="Times New Roman"/>
          <w:sz w:val="24"/>
          <w:szCs w:val="24"/>
          <w:lang w:eastAsia="zh-CN"/>
        </w:rPr>
        <w:t xml:space="preserve">Глава </w:t>
      </w:r>
      <w:r w:rsidR="00A82DBB">
        <w:rPr>
          <w:rFonts w:ascii="Times New Roman" w:eastAsia="Arial" w:hAnsi="Times New Roman" w:cs="Times New Roman"/>
          <w:sz w:val="24"/>
          <w:szCs w:val="24"/>
          <w:lang w:eastAsia="zh-CN"/>
        </w:rPr>
        <w:t>Александровского</w:t>
      </w:r>
      <w:r w:rsidRPr="00451ECC">
        <w:rPr>
          <w:rFonts w:ascii="Times New Roman" w:eastAsia="Arial" w:hAnsi="Times New Roman" w:cs="Times New Roman"/>
          <w:sz w:val="24"/>
          <w:szCs w:val="24"/>
          <w:lang w:eastAsia="zh-CN"/>
        </w:rPr>
        <w:t xml:space="preserve"> сельского поселения                                                 </w:t>
      </w:r>
      <w:r w:rsidR="00A82DBB">
        <w:rPr>
          <w:rFonts w:ascii="Times New Roman" w:eastAsia="Arial" w:hAnsi="Times New Roman" w:cs="Times New Roman"/>
          <w:sz w:val="24"/>
          <w:szCs w:val="24"/>
          <w:lang w:eastAsia="zh-CN"/>
        </w:rPr>
        <w:t>С.Г.Никифорова</w:t>
      </w:r>
    </w:p>
    <w:p w:rsidR="00BC6F49" w:rsidRPr="00451ECC" w:rsidRDefault="00BC6F49" w:rsidP="00BC6F49">
      <w:pPr>
        <w:rPr>
          <w:rFonts w:ascii="Times New Roman" w:eastAsia="Arial" w:hAnsi="Times New Roman" w:cs="Times New Roman"/>
          <w:sz w:val="24"/>
          <w:szCs w:val="24"/>
          <w:lang w:eastAsia="zh-CN"/>
        </w:rPr>
      </w:pPr>
    </w:p>
    <w:p w:rsidR="00BC6F49" w:rsidRDefault="00BC6F49" w:rsidP="00BC6F49">
      <w:pPr>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sz w:val="24"/>
          <w:szCs w:val="24"/>
        </w:rPr>
      </w:pPr>
    </w:p>
    <w:p w:rsidR="00930857" w:rsidRDefault="0093085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jc w:val="righ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Утвержден</w:t>
      </w:r>
    </w:p>
    <w:p w:rsidR="00F2533A" w:rsidRPr="00F2533A" w:rsidRDefault="00F2533A" w:rsidP="00F2533A">
      <w:pPr>
        <w:overflowPunct w:val="0"/>
        <w:autoSpaceDE w:val="0"/>
        <w:autoSpaceDN w:val="0"/>
        <w:adjustRightInd w:val="0"/>
        <w:spacing w:after="0" w:line="240" w:lineRule="auto"/>
        <w:ind w:left="3119"/>
        <w:jc w:val="righ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постановлением администрации </w:t>
      </w:r>
    </w:p>
    <w:p w:rsidR="00F2533A" w:rsidRPr="00F2533A" w:rsidRDefault="00A82DBB" w:rsidP="00F2533A">
      <w:pPr>
        <w:overflowPunct w:val="0"/>
        <w:autoSpaceDE w:val="0"/>
        <w:autoSpaceDN w:val="0"/>
        <w:adjustRightInd w:val="0"/>
        <w:spacing w:after="0" w:line="240" w:lineRule="auto"/>
        <w:ind w:left="3119"/>
        <w:jc w:val="right"/>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Александровского</w:t>
      </w:r>
      <w:r w:rsidR="00930857">
        <w:rPr>
          <w:rFonts w:ascii="Times New Roman" w:eastAsia="Times New Roman" w:hAnsi="Times New Roman" w:cs="Times New Roman"/>
          <w:bCs/>
          <w:sz w:val="24"/>
          <w:szCs w:val="24"/>
          <w:lang w:eastAsia="zh-CN"/>
        </w:rPr>
        <w:t xml:space="preserve"> сельского</w:t>
      </w:r>
      <w:r w:rsidR="00F2533A" w:rsidRPr="00F2533A">
        <w:rPr>
          <w:rFonts w:ascii="Times New Roman" w:eastAsia="Times New Roman" w:hAnsi="Times New Roman" w:cs="Times New Roman"/>
          <w:bCs/>
          <w:sz w:val="24"/>
          <w:szCs w:val="24"/>
          <w:lang w:eastAsia="zh-CN"/>
        </w:rPr>
        <w:t xml:space="preserve"> поселения</w:t>
      </w:r>
    </w:p>
    <w:p w:rsidR="00F2533A" w:rsidRPr="00F2533A" w:rsidRDefault="00F2533A" w:rsidP="00F2533A">
      <w:pPr>
        <w:overflowPunct w:val="0"/>
        <w:autoSpaceDE w:val="0"/>
        <w:autoSpaceDN w:val="0"/>
        <w:adjustRightInd w:val="0"/>
        <w:spacing w:after="0" w:line="240" w:lineRule="auto"/>
        <w:ind w:left="3119"/>
        <w:jc w:val="right"/>
        <w:rPr>
          <w:rFonts w:ascii="Times New Roman" w:eastAsia="Times New Roman" w:hAnsi="Times New Roman" w:cs="Times New Roman"/>
          <w:bCs/>
          <w:sz w:val="24"/>
          <w:szCs w:val="24"/>
          <w:lang w:eastAsia="zh-CN"/>
        </w:rPr>
      </w:pPr>
      <w:r w:rsidRPr="00F2533A">
        <w:rPr>
          <w:rFonts w:ascii="Times New Roman" w:eastAsia="Times New Roman" w:hAnsi="Times New Roman" w:cs="Times New Roman"/>
          <w:bCs/>
          <w:sz w:val="24"/>
          <w:szCs w:val="24"/>
          <w:lang w:eastAsia="zh-CN"/>
        </w:rPr>
        <w:t xml:space="preserve">Моргаушского района Чувашской Республики </w:t>
      </w:r>
    </w:p>
    <w:p w:rsidR="00F2533A" w:rsidRPr="00F2533A" w:rsidRDefault="00F2533A" w:rsidP="00F2533A">
      <w:pPr>
        <w:overflowPunct w:val="0"/>
        <w:autoSpaceDE w:val="0"/>
        <w:autoSpaceDN w:val="0"/>
        <w:adjustRightInd w:val="0"/>
        <w:spacing w:after="0" w:line="240" w:lineRule="auto"/>
        <w:ind w:left="3119"/>
        <w:jc w:val="right"/>
        <w:rPr>
          <w:rFonts w:ascii="Times New Roman" w:eastAsia="Times New Roman" w:hAnsi="Times New Roman" w:cs="Times New Roman"/>
          <w:sz w:val="24"/>
          <w:szCs w:val="24"/>
        </w:rPr>
      </w:pPr>
      <w:r w:rsidRPr="00F2533A">
        <w:rPr>
          <w:rFonts w:ascii="Times New Roman" w:eastAsia="Times New Roman" w:hAnsi="Times New Roman" w:cs="Times New Roman"/>
          <w:bCs/>
          <w:sz w:val="24"/>
          <w:szCs w:val="24"/>
        </w:rPr>
        <w:t xml:space="preserve">от   </w:t>
      </w:r>
      <w:r w:rsidR="00364B4A">
        <w:rPr>
          <w:rFonts w:ascii="Times New Roman" w:eastAsia="Times New Roman" w:hAnsi="Times New Roman" w:cs="Times New Roman"/>
          <w:bCs/>
          <w:sz w:val="24"/>
          <w:szCs w:val="24"/>
        </w:rPr>
        <w:t>09.10.2019 г</w:t>
      </w:r>
      <w:r w:rsidRPr="00F2533A">
        <w:rPr>
          <w:rFonts w:ascii="Times New Roman" w:eastAsia="Times New Roman" w:hAnsi="Times New Roman" w:cs="Times New Roman"/>
          <w:bCs/>
          <w:sz w:val="24"/>
          <w:szCs w:val="24"/>
        </w:rPr>
        <w:t>.   №</w:t>
      </w:r>
      <w:r w:rsidR="00364B4A">
        <w:rPr>
          <w:rFonts w:ascii="Times New Roman" w:eastAsia="Times New Roman" w:hAnsi="Times New Roman" w:cs="Times New Roman"/>
          <w:bCs/>
          <w:sz w:val="24"/>
          <w:szCs w:val="24"/>
        </w:rPr>
        <w:t>43</w:t>
      </w:r>
      <w:r w:rsidRPr="00F2533A">
        <w:rPr>
          <w:rFonts w:ascii="Times New Roman" w:eastAsia="Times New Roman" w:hAnsi="Times New Roman" w:cs="Times New Roman"/>
          <w:bCs/>
          <w:sz w:val="24"/>
          <w:szCs w:val="24"/>
        </w:rPr>
        <w:t xml:space="preserve"> </w:t>
      </w:r>
    </w:p>
    <w:p w:rsidR="00F2533A" w:rsidRPr="00F2533A" w:rsidRDefault="00F2533A" w:rsidP="00F2533A">
      <w:pPr>
        <w:overflowPunct w:val="0"/>
        <w:autoSpaceDE w:val="0"/>
        <w:autoSpaceDN w:val="0"/>
        <w:adjustRightInd w:val="0"/>
        <w:spacing w:after="0" w:line="240" w:lineRule="exact"/>
        <w:jc w:val="center"/>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exact"/>
        <w:jc w:val="center"/>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F2533A">
        <w:rPr>
          <w:rFonts w:ascii="Times New Roman" w:eastAsia="Times New Roman" w:hAnsi="Times New Roman" w:cs="Times New Roman"/>
          <w:b/>
          <w:sz w:val="24"/>
          <w:szCs w:val="24"/>
        </w:rPr>
        <w:t xml:space="preserve">Административный регламент </w:t>
      </w:r>
    </w:p>
    <w:p w:rsidR="00F2533A" w:rsidRPr="00F2533A"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r w:rsidRPr="00F2533A">
        <w:rPr>
          <w:rFonts w:ascii="Times New Roman" w:eastAsia="Times New Roman" w:hAnsi="Times New Roman" w:cs="Times New Roman"/>
          <w:b/>
          <w:bCs/>
          <w:sz w:val="24"/>
          <w:szCs w:val="24"/>
        </w:rPr>
        <w:t xml:space="preserve">администрации </w:t>
      </w:r>
      <w:r w:rsidR="00A82DBB">
        <w:rPr>
          <w:rFonts w:ascii="Times New Roman" w:eastAsia="Times New Roman" w:hAnsi="Times New Roman" w:cs="Times New Roman"/>
          <w:b/>
          <w:bCs/>
          <w:sz w:val="24"/>
          <w:szCs w:val="24"/>
        </w:rPr>
        <w:t>Александровского</w:t>
      </w:r>
      <w:r w:rsidR="00930857">
        <w:rPr>
          <w:rFonts w:ascii="Times New Roman" w:eastAsia="Times New Roman" w:hAnsi="Times New Roman" w:cs="Times New Roman"/>
          <w:b/>
          <w:bCs/>
          <w:sz w:val="24"/>
          <w:szCs w:val="24"/>
        </w:rPr>
        <w:t xml:space="preserve"> сельского</w:t>
      </w:r>
      <w:r w:rsidRPr="00F2533A">
        <w:rPr>
          <w:rFonts w:ascii="Times New Roman" w:eastAsia="Times New Roman" w:hAnsi="Times New Roman" w:cs="Times New Roman"/>
          <w:b/>
          <w:bCs/>
          <w:sz w:val="24"/>
          <w:szCs w:val="24"/>
        </w:rPr>
        <w:t xml:space="preserve"> поселения Моргауш</w:t>
      </w:r>
      <w:bookmarkStart w:id="0" w:name="_GoBack"/>
      <w:bookmarkEnd w:id="0"/>
      <w:r w:rsidRPr="00F2533A">
        <w:rPr>
          <w:rFonts w:ascii="Times New Roman" w:eastAsia="Times New Roman" w:hAnsi="Times New Roman" w:cs="Times New Roman"/>
          <w:b/>
          <w:bCs/>
          <w:sz w:val="24"/>
          <w:szCs w:val="24"/>
        </w:rPr>
        <w:t>ского района Чувашской Республики по</w:t>
      </w:r>
      <w:r w:rsidRPr="00F2533A">
        <w:rPr>
          <w:rFonts w:ascii="Times New Roman" w:eastAsia="Times New Roman" w:hAnsi="Times New Roman" w:cs="Times New Roman"/>
          <w:b/>
          <w:sz w:val="24"/>
          <w:szCs w:val="24"/>
        </w:rPr>
        <w:t xml:space="preserve"> предоставлению муниципальной услуги «</w:t>
      </w:r>
      <w:r w:rsidR="00542240">
        <w:rPr>
          <w:rFonts w:ascii="Times New Roman" w:hAnsi="Times New Roman" w:cs="Times New Roman"/>
          <w:b/>
          <w:bCs/>
          <w:color w:val="000000"/>
          <w:sz w:val="24"/>
          <w:szCs w:val="24"/>
        </w:rPr>
        <w:t>Выдача уведомления о планируемом сносе объекта капитального строительства, о завершении сноса объекта капитального строительства</w:t>
      </w:r>
      <w:r w:rsidRPr="00F2533A">
        <w:rPr>
          <w:rFonts w:ascii="Times New Roman" w:eastAsia="Times New Roman" w:hAnsi="Times New Roman" w:cs="Times New Roman"/>
          <w:b/>
          <w:bCs/>
          <w:sz w:val="24"/>
          <w:szCs w:val="24"/>
          <w:lang w:eastAsia="en-US"/>
        </w:rPr>
        <w:t>»</w:t>
      </w:r>
    </w:p>
    <w:p w:rsidR="00F2533A" w:rsidRPr="00F2533A" w:rsidRDefault="00F2533A" w:rsidP="00F2533A">
      <w:pPr>
        <w:autoSpaceDE w:val="0"/>
        <w:autoSpaceDN w:val="0"/>
        <w:adjustRightInd w:val="0"/>
        <w:spacing w:after="0" w:line="240" w:lineRule="auto"/>
        <w:jc w:val="center"/>
        <w:outlineLvl w:val="1"/>
        <w:rPr>
          <w:rFonts w:ascii="Times New Roman" w:eastAsia="Times New Roman" w:hAnsi="Times New Roman" w:cs="Times New Roman"/>
          <w:b/>
          <w:bCs/>
          <w:sz w:val="24"/>
          <w:szCs w:val="24"/>
        </w:rPr>
      </w:pPr>
    </w:p>
    <w:p w:rsidR="00F2533A" w:rsidRPr="00F2533A" w:rsidRDefault="00F2533A" w:rsidP="00F2533A">
      <w:pPr>
        <w:numPr>
          <w:ilvl w:val="0"/>
          <w:numId w:val="1"/>
        </w:numPr>
        <w:overflowPunct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val="en-US"/>
        </w:rPr>
      </w:pPr>
      <w:r w:rsidRPr="00F2533A">
        <w:rPr>
          <w:rFonts w:ascii="Times New Roman" w:eastAsia="Times New Roman" w:hAnsi="Times New Roman" w:cs="Times New Roman"/>
          <w:b/>
          <w:bCs/>
          <w:sz w:val="24"/>
          <w:szCs w:val="24"/>
        </w:rPr>
        <w:t>Общие положения</w:t>
      </w:r>
    </w:p>
    <w:p w:rsidR="00F2533A" w:rsidRPr="00F2533A" w:rsidRDefault="00F2533A" w:rsidP="00F2533A">
      <w:pPr>
        <w:autoSpaceDE w:val="0"/>
        <w:autoSpaceDN w:val="0"/>
        <w:adjustRightInd w:val="0"/>
        <w:spacing w:after="0" w:line="240" w:lineRule="auto"/>
        <w:ind w:left="360"/>
        <w:outlineLvl w:val="1"/>
        <w:rPr>
          <w:rFonts w:ascii="Times New Roman" w:eastAsia="Times New Roman" w:hAnsi="Times New Roman" w:cs="Times New Roman"/>
          <w:b/>
          <w:bCs/>
          <w:sz w:val="24"/>
          <w:szCs w:val="24"/>
          <w:lang w:val="en-US"/>
        </w:rPr>
      </w:pPr>
    </w:p>
    <w:p w:rsidR="00F2533A" w:rsidRPr="00F2533A" w:rsidRDefault="00F2533A" w:rsidP="00F2533A">
      <w:pPr>
        <w:overflowPunct w:val="0"/>
        <w:autoSpaceDE w:val="0"/>
        <w:autoSpaceDN w:val="0"/>
        <w:adjustRightInd w:val="0"/>
        <w:spacing w:after="0" w:line="240" w:lineRule="auto"/>
        <w:ind w:firstLine="708"/>
        <w:jc w:val="both"/>
        <w:outlineLvl w:val="1"/>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1.1. Предмет регулирования регламента</w:t>
      </w:r>
    </w:p>
    <w:p w:rsidR="00F2533A" w:rsidRPr="00542240" w:rsidRDefault="00F2533A" w:rsidP="00542240">
      <w:pPr>
        <w:spacing w:after="0" w:line="240" w:lineRule="auto"/>
        <w:jc w:val="both"/>
        <w:rPr>
          <w:rFonts w:ascii="Times New Roman" w:hAnsi="Times New Roman" w:cs="Times New Roman"/>
          <w:color w:val="000000"/>
          <w:sz w:val="24"/>
          <w:szCs w:val="24"/>
        </w:rPr>
      </w:pPr>
      <w:r w:rsidRPr="00F2533A">
        <w:rPr>
          <w:rFonts w:ascii="Times New Roman" w:eastAsia="Times New Roman" w:hAnsi="Times New Roman" w:cs="Times New Roman"/>
          <w:bCs/>
          <w:sz w:val="24"/>
          <w:szCs w:val="24"/>
        </w:rPr>
        <w:t xml:space="preserve">Предметом регулирования административного регламента предоставления Администрацией </w:t>
      </w:r>
      <w:r w:rsidR="00A82DBB">
        <w:rPr>
          <w:rFonts w:ascii="Times New Roman" w:eastAsia="Times New Roman" w:hAnsi="Times New Roman" w:cs="Times New Roman"/>
          <w:bCs/>
          <w:sz w:val="24"/>
          <w:szCs w:val="24"/>
          <w:lang w:eastAsia="zh-CN"/>
        </w:rPr>
        <w:t>Александровского</w:t>
      </w:r>
      <w:r w:rsidR="00930857">
        <w:rPr>
          <w:rFonts w:ascii="Times New Roman" w:eastAsia="Times New Roman" w:hAnsi="Times New Roman" w:cs="Times New Roman"/>
          <w:bCs/>
          <w:sz w:val="24"/>
          <w:szCs w:val="24"/>
          <w:lang w:eastAsia="zh-CN"/>
        </w:rPr>
        <w:t xml:space="preserve"> сельского</w:t>
      </w:r>
      <w:r w:rsidRPr="00F2533A">
        <w:rPr>
          <w:rFonts w:ascii="Times New Roman" w:eastAsia="Times New Roman" w:hAnsi="Times New Roman" w:cs="Times New Roman"/>
          <w:bCs/>
          <w:sz w:val="24"/>
          <w:szCs w:val="24"/>
          <w:lang w:eastAsia="zh-CN"/>
        </w:rPr>
        <w:t xml:space="preserve"> поселения</w:t>
      </w:r>
      <w:r w:rsidRPr="00F2533A">
        <w:rPr>
          <w:rFonts w:ascii="Times New Roman" w:eastAsia="Times New Roman" w:hAnsi="Times New Roman" w:cs="Times New Roman"/>
          <w:bCs/>
          <w:sz w:val="24"/>
          <w:szCs w:val="24"/>
        </w:rPr>
        <w:t xml:space="preserve"> муниципальной услуги </w:t>
      </w:r>
      <w:r w:rsidRPr="00542240">
        <w:rPr>
          <w:rFonts w:ascii="Times New Roman" w:eastAsia="Times New Roman" w:hAnsi="Times New Roman" w:cs="Times New Roman"/>
          <w:b/>
          <w:bCs/>
          <w:sz w:val="24"/>
          <w:szCs w:val="24"/>
        </w:rPr>
        <w:t>«</w:t>
      </w:r>
      <w:r w:rsidR="00542240">
        <w:rPr>
          <w:rFonts w:ascii="Times New Roman" w:hAnsi="Times New Roman" w:cs="Times New Roman"/>
          <w:b/>
          <w:bCs/>
          <w:color w:val="000000"/>
          <w:sz w:val="24"/>
          <w:szCs w:val="24"/>
        </w:rPr>
        <w:t>Выдача уведомления о планируемом сносе объекта капитального строительства, о завершении сноса объекта капитального строительства»</w:t>
      </w:r>
      <w:r w:rsidRPr="00F2533A">
        <w:rPr>
          <w:rFonts w:ascii="Times New Roman" w:eastAsia="Times New Roman" w:hAnsi="Times New Roman" w:cs="Times New Roman"/>
          <w:bCs/>
          <w:sz w:val="24"/>
          <w:szCs w:val="24"/>
        </w:rPr>
        <w:t xml:space="preserve">  (далее Административный регламент) </w:t>
      </w:r>
      <w:r w:rsidRPr="00F2533A">
        <w:rPr>
          <w:rFonts w:ascii="Times New Roman" w:eastAsia="Times New Roman" w:hAnsi="Times New Roman" w:cs="Times New Roman"/>
          <w:color w:val="000000"/>
          <w:sz w:val="24"/>
          <w:szCs w:val="24"/>
        </w:rPr>
        <w:t xml:space="preserve">является регулирование отношений, возникающих между администрацией </w:t>
      </w:r>
      <w:r w:rsidR="00A82DBB">
        <w:rPr>
          <w:rFonts w:ascii="Times New Roman" w:eastAsia="Times New Roman" w:hAnsi="Times New Roman" w:cs="Times New Roman"/>
          <w:color w:val="000000"/>
          <w:sz w:val="24"/>
          <w:szCs w:val="24"/>
        </w:rPr>
        <w:t>Александровского</w:t>
      </w:r>
      <w:r w:rsidR="00930857">
        <w:rPr>
          <w:rFonts w:ascii="Times New Roman" w:eastAsia="Times New Roman" w:hAnsi="Times New Roman" w:cs="Times New Roman"/>
          <w:color w:val="000000"/>
          <w:sz w:val="24"/>
          <w:szCs w:val="24"/>
        </w:rPr>
        <w:t xml:space="preserve"> сельского</w:t>
      </w:r>
      <w:r w:rsidRPr="00F2533A">
        <w:rPr>
          <w:rFonts w:ascii="Times New Roman" w:eastAsia="Times New Roman" w:hAnsi="Times New Roman" w:cs="Times New Roman"/>
          <w:bCs/>
          <w:sz w:val="24"/>
          <w:szCs w:val="24"/>
          <w:lang w:eastAsia="zh-CN"/>
        </w:rPr>
        <w:t xml:space="preserve"> поселения</w:t>
      </w:r>
      <w:r w:rsidRPr="00F2533A">
        <w:rPr>
          <w:rFonts w:ascii="Times New Roman" w:eastAsia="Times New Roman" w:hAnsi="Times New Roman" w:cs="Times New Roman"/>
          <w:color w:val="000000"/>
          <w:sz w:val="24"/>
          <w:szCs w:val="24"/>
        </w:rPr>
        <w:t xml:space="preserve"> и физическими или юридическими лицами при предоставлении муниципальной услуги </w:t>
      </w:r>
      <w:r w:rsidR="00542240">
        <w:rPr>
          <w:rFonts w:ascii="Times New Roman" w:hAnsi="Times New Roman" w:cs="Times New Roman"/>
          <w:color w:val="000000"/>
          <w:sz w:val="24"/>
          <w:szCs w:val="24"/>
        </w:rPr>
        <w:t>по выдаче уведомлений о соответствии (несоответствии) указанных в уведомлении о планируемом сносе капитального строительства (далее муниципальная услуга).</w:t>
      </w:r>
    </w:p>
    <w:p w:rsidR="00F2533A" w:rsidRPr="00F2533A" w:rsidRDefault="00F2533A" w:rsidP="00F2533A">
      <w:pPr>
        <w:overflowPunct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1.2. Круг заявителей</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1.2.1. 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Для получения муниципальной услуги в электронном виде используется личный кабинет физического или юридического лица.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1.3. Требования к порядку информирования о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1.3.1. Порядок информирования о предоставлении муниципальной услуги:</w:t>
      </w:r>
    </w:p>
    <w:p w:rsidR="00F2533A" w:rsidRPr="00F2533A" w:rsidRDefault="00F2533A" w:rsidP="00F2533A">
      <w:pPr>
        <w:widowControl w:val="0"/>
        <w:suppressAutoHyphens/>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местонахождение администрации</w:t>
      </w:r>
      <w:r w:rsidR="00A82DBB">
        <w:rPr>
          <w:rFonts w:ascii="Times New Roman" w:eastAsia="Times New Roman" w:hAnsi="Times New Roman" w:cs="Times New Roman"/>
          <w:bCs/>
          <w:color w:val="000000"/>
          <w:sz w:val="24"/>
          <w:szCs w:val="24"/>
        </w:rPr>
        <w:t xml:space="preserve"> </w:t>
      </w:r>
      <w:r w:rsidR="00A82DBB">
        <w:rPr>
          <w:rFonts w:ascii="Times New Roman" w:eastAsia="Times New Roman" w:hAnsi="Times New Roman" w:cs="Times New Roman"/>
          <w:bCs/>
          <w:sz w:val="24"/>
          <w:szCs w:val="24"/>
          <w:lang w:eastAsia="zh-CN"/>
        </w:rPr>
        <w:t>Александровского</w:t>
      </w:r>
      <w:r w:rsidR="00930857">
        <w:rPr>
          <w:rFonts w:ascii="Times New Roman" w:eastAsia="Times New Roman" w:hAnsi="Times New Roman" w:cs="Times New Roman"/>
          <w:bCs/>
          <w:sz w:val="24"/>
          <w:szCs w:val="24"/>
          <w:lang w:eastAsia="zh-CN"/>
        </w:rPr>
        <w:t xml:space="preserve"> сельского</w:t>
      </w:r>
      <w:r w:rsidRPr="00F2533A">
        <w:rPr>
          <w:rFonts w:ascii="Times New Roman" w:eastAsia="Times New Roman" w:hAnsi="Times New Roman" w:cs="Times New Roman"/>
          <w:bCs/>
          <w:sz w:val="24"/>
          <w:szCs w:val="24"/>
          <w:lang w:eastAsia="zh-CN"/>
        </w:rPr>
        <w:t xml:space="preserve">  поселения</w:t>
      </w:r>
      <w:r w:rsidRPr="00F2533A">
        <w:rPr>
          <w:rFonts w:ascii="Times New Roman" w:eastAsia="Times New Roman" w:hAnsi="Times New Roman" w:cs="Times New Roman"/>
          <w:bCs/>
          <w:iCs/>
          <w:sz w:val="24"/>
          <w:szCs w:val="24"/>
        </w:rPr>
        <w:t xml:space="preserve"> (далее Уполномоченный орган)</w:t>
      </w:r>
      <w:r w:rsidRPr="00F2533A">
        <w:rPr>
          <w:rFonts w:ascii="Times New Roman" w:eastAsia="Times New Roman" w:hAnsi="Times New Roman" w:cs="Times New Roman"/>
          <w:bCs/>
          <w:color w:val="000000"/>
          <w:sz w:val="24"/>
          <w:szCs w:val="24"/>
        </w:rPr>
        <w:t>:</w:t>
      </w:r>
    </w:p>
    <w:p w:rsidR="00F2533A" w:rsidRPr="00F2533A" w:rsidRDefault="00F2533A" w:rsidP="00F2533A">
      <w:pPr>
        <w:widowControl w:val="0"/>
        <w:suppressAutoHyphen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color w:val="000000"/>
          <w:sz w:val="24"/>
          <w:szCs w:val="24"/>
        </w:rPr>
        <w:t xml:space="preserve">почтовый адрес </w:t>
      </w:r>
      <w:r w:rsidRPr="00F2533A">
        <w:rPr>
          <w:rFonts w:ascii="Times New Roman" w:eastAsia="Times New Roman" w:hAnsi="Times New Roman" w:cs="Times New Roman"/>
          <w:bCs/>
          <w:iCs/>
          <w:sz w:val="24"/>
          <w:szCs w:val="24"/>
        </w:rPr>
        <w:t>Уполномоченного органа</w:t>
      </w:r>
      <w:r w:rsidRPr="00F2533A">
        <w:rPr>
          <w:rFonts w:ascii="Times New Roman" w:eastAsia="Times New Roman" w:hAnsi="Times New Roman" w:cs="Times New Roman"/>
          <w:bCs/>
          <w:color w:val="000000"/>
          <w:sz w:val="24"/>
          <w:szCs w:val="24"/>
        </w:rPr>
        <w:t>:</w:t>
      </w:r>
    </w:p>
    <w:p w:rsidR="00F2533A" w:rsidRPr="00F2533A" w:rsidRDefault="00930857" w:rsidP="00F2533A">
      <w:pPr>
        <w:overflowPunct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42953</w:t>
      </w:r>
      <w:r w:rsidR="00A82DBB">
        <w:rPr>
          <w:rFonts w:ascii="Times New Roman" w:eastAsia="Times New Roman" w:hAnsi="Times New Roman" w:cs="Times New Roman"/>
          <w:bCs/>
          <w:sz w:val="24"/>
          <w:szCs w:val="24"/>
        </w:rPr>
        <w:t>5</w:t>
      </w:r>
      <w:r w:rsidR="00F2533A" w:rsidRPr="00F2533A">
        <w:rPr>
          <w:rFonts w:ascii="Times New Roman" w:eastAsia="Times New Roman" w:hAnsi="Times New Roman" w:cs="Times New Roman"/>
          <w:bCs/>
          <w:sz w:val="24"/>
          <w:szCs w:val="24"/>
        </w:rPr>
        <w:t xml:space="preserve">, Чувашская Республика, Моргаушский район, д. </w:t>
      </w:r>
      <w:r w:rsidR="00A82DBB">
        <w:rPr>
          <w:rFonts w:ascii="Times New Roman" w:eastAsia="Times New Roman" w:hAnsi="Times New Roman" w:cs="Times New Roman"/>
          <w:bCs/>
          <w:sz w:val="24"/>
          <w:szCs w:val="24"/>
        </w:rPr>
        <w:t>Вась</w:t>
      </w:r>
      <w:r>
        <w:rPr>
          <w:rFonts w:ascii="Times New Roman" w:eastAsia="Times New Roman" w:hAnsi="Times New Roman" w:cs="Times New Roman"/>
          <w:bCs/>
          <w:sz w:val="24"/>
          <w:szCs w:val="24"/>
        </w:rPr>
        <w:t>кино</w:t>
      </w:r>
      <w:r w:rsidR="00F2533A" w:rsidRPr="00F2533A">
        <w:rPr>
          <w:rFonts w:ascii="Times New Roman" w:eastAsia="Times New Roman" w:hAnsi="Times New Roman" w:cs="Times New Roman"/>
          <w:bCs/>
          <w:sz w:val="24"/>
          <w:szCs w:val="24"/>
        </w:rPr>
        <w:t xml:space="preserve">, ул. </w:t>
      </w:r>
      <w:r w:rsidR="00A82DBB">
        <w:rPr>
          <w:rFonts w:ascii="Times New Roman" w:eastAsia="Times New Roman" w:hAnsi="Times New Roman" w:cs="Times New Roman"/>
          <w:bCs/>
          <w:sz w:val="24"/>
          <w:szCs w:val="24"/>
        </w:rPr>
        <w:t>70 лет Октября</w:t>
      </w:r>
      <w:r w:rsidR="00F2533A" w:rsidRPr="00F2533A">
        <w:rPr>
          <w:rFonts w:ascii="Times New Roman" w:eastAsia="Times New Roman" w:hAnsi="Times New Roman" w:cs="Times New Roman"/>
          <w:bCs/>
          <w:sz w:val="24"/>
          <w:szCs w:val="24"/>
        </w:rPr>
        <w:t xml:space="preserve">, д. </w:t>
      </w:r>
      <w:r w:rsidR="00A82DBB">
        <w:rPr>
          <w:rFonts w:ascii="Times New Roman" w:eastAsia="Times New Roman" w:hAnsi="Times New Roman" w:cs="Times New Roman"/>
          <w:bCs/>
          <w:sz w:val="24"/>
          <w:szCs w:val="24"/>
        </w:rPr>
        <w:t>1</w:t>
      </w: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Адрес сайта администрации </w:t>
      </w:r>
      <w:r w:rsidR="00A82DBB">
        <w:rPr>
          <w:rFonts w:ascii="Times New Roman" w:eastAsia="Times New Roman" w:hAnsi="Times New Roman" w:cs="Times New Roman"/>
          <w:bCs/>
          <w:sz w:val="24"/>
          <w:szCs w:val="24"/>
        </w:rPr>
        <w:t>Александровского</w:t>
      </w:r>
      <w:r w:rsidR="00930857">
        <w:rPr>
          <w:rFonts w:ascii="Times New Roman" w:eastAsia="Times New Roman" w:hAnsi="Times New Roman" w:cs="Times New Roman"/>
          <w:bCs/>
          <w:sz w:val="24"/>
          <w:szCs w:val="24"/>
        </w:rPr>
        <w:t xml:space="preserve"> сельского</w:t>
      </w:r>
      <w:r w:rsidRPr="00F2533A">
        <w:rPr>
          <w:rFonts w:ascii="Times New Roman" w:eastAsia="Times New Roman" w:hAnsi="Times New Roman" w:cs="Times New Roman"/>
          <w:bCs/>
          <w:sz w:val="24"/>
          <w:szCs w:val="24"/>
        </w:rPr>
        <w:t xml:space="preserve"> поселения в сети Интернет: </w:t>
      </w:r>
    </w:p>
    <w:p w:rsidR="00F2533A" w:rsidRPr="00F2533A" w:rsidRDefault="005235ED" w:rsidP="00F2533A">
      <w:pPr>
        <w:overflowPunct w:val="0"/>
        <w:autoSpaceDE w:val="0"/>
        <w:autoSpaceDN w:val="0"/>
        <w:adjustRightInd w:val="0"/>
        <w:spacing w:after="0" w:line="240" w:lineRule="auto"/>
        <w:rPr>
          <w:rFonts w:ascii="Times New Roman" w:eastAsia="Times New Roman" w:hAnsi="Times New Roman" w:cs="Times New Roman"/>
          <w:bCs/>
          <w:sz w:val="25"/>
          <w:szCs w:val="20"/>
        </w:rPr>
      </w:pPr>
      <w:hyperlink r:id="rId8" w:history="1">
        <w:r w:rsidR="00F2533A" w:rsidRPr="004C31A2">
          <w:rPr>
            <w:rStyle w:val="af"/>
            <w:rFonts w:ascii="Times New Roman" w:eastAsia="Times New Roman" w:hAnsi="Times New Roman"/>
            <w:bCs/>
            <w:sz w:val="25"/>
            <w:szCs w:val="20"/>
          </w:rPr>
          <w:t>http://gov.cap.ru/S</w:t>
        </w:r>
        <w:r w:rsidR="00A82DBB">
          <w:rPr>
            <w:rStyle w:val="af"/>
            <w:rFonts w:ascii="Times New Roman" w:eastAsia="Times New Roman" w:hAnsi="Times New Roman"/>
            <w:bCs/>
            <w:sz w:val="25"/>
            <w:szCs w:val="20"/>
          </w:rPr>
          <w:t>iteMap.aspx?id=2605166&amp;gov_id=41</w:t>
        </w:r>
        <w:r w:rsidR="00930857">
          <w:rPr>
            <w:rStyle w:val="af"/>
            <w:rFonts w:ascii="Times New Roman" w:eastAsia="Times New Roman" w:hAnsi="Times New Roman"/>
            <w:bCs/>
            <w:sz w:val="25"/>
            <w:szCs w:val="20"/>
          </w:rPr>
          <w:t>9</w:t>
        </w:r>
      </w:hyperlink>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sz w:val="25"/>
          <w:szCs w:val="20"/>
          <w:u w:val="single"/>
          <w:lang w:eastAsia="ar-SA"/>
        </w:rPr>
      </w:pPr>
    </w:p>
    <w:p w:rsidR="00F2533A" w:rsidRPr="00F2533A" w:rsidRDefault="00F2533A" w:rsidP="00930857">
      <w:pPr>
        <w:overflowPunct w:val="0"/>
        <w:autoSpaceDE w:val="0"/>
        <w:autoSpaceDN w:val="0"/>
        <w:adjustRightInd w:val="0"/>
        <w:spacing w:after="0" w:line="240" w:lineRule="auto"/>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Адрес электронной почты администрации </w:t>
      </w:r>
      <w:r w:rsidR="00A82DBB">
        <w:rPr>
          <w:rFonts w:ascii="Times New Roman" w:eastAsia="Times New Roman" w:hAnsi="Times New Roman" w:cs="Times New Roman"/>
          <w:bCs/>
          <w:sz w:val="24"/>
          <w:szCs w:val="24"/>
        </w:rPr>
        <w:t>Александровского</w:t>
      </w:r>
      <w:r w:rsidR="00930857">
        <w:rPr>
          <w:rFonts w:ascii="Times New Roman" w:eastAsia="Times New Roman" w:hAnsi="Times New Roman" w:cs="Times New Roman"/>
          <w:bCs/>
          <w:sz w:val="24"/>
          <w:szCs w:val="24"/>
        </w:rPr>
        <w:t xml:space="preserve"> сельского</w:t>
      </w:r>
      <w:r w:rsidRPr="00F2533A">
        <w:rPr>
          <w:rFonts w:ascii="Times New Roman" w:eastAsia="Times New Roman" w:hAnsi="Times New Roman" w:cs="Times New Roman"/>
          <w:bCs/>
          <w:sz w:val="24"/>
          <w:szCs w:val="24"/>
        </w:rPr>
        <w:t xml:space="preserve"> поселения: </w:t>
      </w:r>
    </w:p>
    <w:p w:rsidR="00F2533A" w:rsidRPr="00F2533A" w:rsidRDefault="005235ED" w:rsidP="00930857">
      <w:pPr>
        <w:spacing w:after="0"/>
        <w:rPr>
          <w:rFonts w:ascii="Times New Roman" w:eastAsia="Times New Roman" w:hAnsi="Times New Roman" w:cs="Times New Roman"/>
          <w:sz w:val="24"/>
          <w:szCs w:val="24"/>
        </w:rPr>
      </w:pPr>
      <w:hyperlink r:id="rId9" w:history="1">
        <w:r w:rsidR="00A82DBB">
          <w:rPr>
            <w:rStyle w:val="af"/>
            <w:rFonts w:ascii="Times New Roman" w:eastAsia="Times New Roman" w:hAnsi="Times New Roman"/>
            <w:bCs/>
            <w:sz w:val="25"/>
            <w:szCs w:val="20"/>
            <w:lang w:val="en-US"/>
          </w:rPr>
          <w:t>moaleksand</w:t>
        </w:r>
        <w:r w:rsidR="00930857" w:rsidRPr="00930857">
          <w:rPr>
            <w:rStyle w:val="af"/>
            <w:rFonts w:ascii="Times New Roman" w:eastAsia="Times New Roman" w:hAnsi="Times New Roman"/>
            <w:bCs/>
            <w:sz w:val="25"/>
            <w:szCs w:val="20"/>
          </w:rPr>
          <w:t>@</w:t>
        </w:r>
        <w:r w:rsidR="00930857" w:rsidRPr="00930857">
          <w:rPr>
            <w:rStyle w:val="af"/>
            <w:rFonts w:ascii="Times New Roman" w:eastAsia="Times New Roman" w:hAnsi="Times New Roman"/>
            <w:bCs/>
            <w:sz w:val="25"/>
            <w:szCs w:val="20"/>
            <w:lang w:val="en-US"/>
          </w:rPr>
          <w:t>cap</w:t>
        </w:r>
        <w:r w:rsidR="00930857" w:rsidRPr="00930857">
          <w:rPr>
            <w:rStyle w:val="af"/>
            <w:rFonts w:ascii="Times New Roman" w:eastAsia="Times New Roman" w:hAnsi="Times New Roman"/>
            <w:bCs/>
            <w:sz w:val="25"/>
            <w:szCs w:val="20"/>
          </w:rPr>
          <w:t>.</w:t>
        </w:r>
        <w:r w:rsidR="00930857" w:rsidRPr="00930857">
          <w:rPr>
            <w:rStyle w:val="af"/>
            <w:rFonts w:ascii="Times New Roman" w:eastAsia="Times New Roman" w:hAnsi="Times New Roman"/>
            <w:bCs/>
            <w:sz w:val="25"/>
            <w:szCs w:val="20"/>
            <w:lang w:val="en-US"/>
          </w:rPr>
          <w:t>ru</w:t>
        </w:r>
      </w:hyperlink>
    </w:p>
    <w:p w:rsidR="00F2533A" w:rsidRPr="00A82DBB" w:rsidRDefault="00F2533A" w:rsidP="00F2533A">
      <w:pPr>
        <w:tabs>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телефон/факс:  </w:t>
      </w:r>
      <w:r w:rsidRPr="00F2533A">
        <w:rPr>
          <w:rFonts w:ascii="Times New Roman" w:eastAsia="Times New Roman" w:hAnsi="Times New Roman" w:cs="Times New Roman"/>
          <w:kern w:val="1"/>
          <w:sz w:val="24"/>
          <w:szCs w:val="24"/>
        </w:rPr>
        <w:t>8 (835-41) 6</w:t>
      </w:r>
      <w:r w:rsidR="00930857">
        <w:rPr>
          <w:rFonts w:ascii="Times New Roman" w:eastAsia="Times New Roman" w:hAnsi="Times New Roman" w:cs="Times New Roman"/>
          <w:kern w:val="1"/>
          <w:sz w:val="24"/>
          <w:szCs w:val="24"/>
        </w:rPr>
        <w:t>1-</w:t>
      </w:r>
      <w:r w:rsidR="00A82DBB" w:rsidRPr="00A82DBB">
        <w:rPr>
          <w:rFonts w:ascii="Times New Roman" w:eastAsia="Times New Roman" w:hAnsi="Times New Roman" w:cs="Times New Roman"/>
          <w:kern w:val="1"/>
          <w:sz w:val="24"/>
          <w:szCs w:val="24"/>
        </w:rPr>
        <w:t>5-07</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адрес федеральной государственной информационной системы «Единый портал государственных и муниципальных услуг (функций)» </w:t>
      </w:r>
      <w:hyperlink r:id="rId10" w:history="1">
        <w:r w:rsidRPr="004C31A2">
          <w:rPr>
            <w:rStyle w:val="af"/>
            <w:rFonts w:ascii="Times New Roman" w:eastAsia="Times New Roman" w:hAnsi="Times New Roman"/>
            <w:bCs/>
            <w:sz w:val="24"/>
          </w:rPr>
          <w:t>http://www.gosuslugi.ru</w:t>
        </w:r>
      </w:hyperlink>
      <w:r w:rsidRPr="00F2533A">
        <w:rPr>
          <w:rFonts w:ascii="Times New Roman" w:eastAsia="Times New Roman" w:hAnsi="Times New Roman" w:cs="Times New Roman"/>
          <w:bCs/>
          <w:sz w:val="24"/>
          <w:szCs w:val="24"/>
        </w:rPr>
        <w:t xml:space="preserve"> (далее – Единый портал);</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2533A">
        <w:rPr>
          <w:rFonts w:ascii="Times New Roman" w:eastAsia="Times New Roman" w:hAnsi="Times New Roman" w:cs="Times New Roman"/>
          <w:color w:val="000000"/>
          <w:sz w:val="24"/>
          <w:szCs w:val="24"/>
        </w:rPr>
        <w:t xml:space="preserve">место нахождения </w:t>
      </w:r>
      <w:r w:rsidRPr="00F2533A">
        <w:rPr>
          <w:rFonts w:ascii="Times New Roman" w:eastAsia="Times New Roman" w:hAnsi="Times New Roman" w:cs="Times New Roman"/>
          <w:sz w:val="24"/>
          <w:szCs w:val="24"/>
          <w:lang w:eastAsia="ar-SA"/>
        </w:rPr>
        <w:t>МАУ «Многофункциональный центр   предоставления государственных и муниципальных услуг»  Моргаушского района Чувашской Республики (далее – МФЦ</w:t>
      </w:r>
      <w:r w:rsidR="00930857">
        <w:rPr>
          <w:rFonts w:ascii="Times New Roman" w:eastAsia="Times New Roman" w:hAnsi="Times New Roman" w:cs="Times New Roman"/>
          <w:sz w:val="24"/>
          <w:szCs w:val="24"/>
          <w:lang w:eastAsia="ar-SA"/>
        </w:rPr>
        <w:t>)</w:t>
      </w:r>
      <w:r w:rsidRPr="00F2533A">
        <w:rPr>
          <w:rFonts w:ascii="Times New Roman" w:eastAsia="Times New Roman" w:hAnsi="Times New Roman" w:cs="Times New Roman"/>
          <w:color w:val="000000"/>
          <w:kern w:val="1"/>
          <w:sz w:val="24"/>
          <w:szCs w:val="24"/>
        </w:rPr>
        <w:t xml:space="preserve">: </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F2533A">
        <w:rPr>
          <w:rFonts w:ascii="Times New Roman" w:eastAsia="Times New Roman" w:hAnsi="Times New Roman" w:cs="Times New Roman"/>
          <w:color w:val="000000"/>
          <w:sz w:val="24"/>
          <w:szCs w:val="24"/>
        </w:rPr>
        <w:lastRenderedPageBreak/>
        <w:t>почтовый адрес МФЦ:</w:t>
      </w:r>
      <w:r w:rsidRPr="00F2533A">
        <w:rPr>
          <w:rFonts w:ascii="Times New Roman" w:eastAsia="Times New Roman" w:hAnsi="Times New Roman" w:cs="Times New Roman"/>
          <w:bCs/>
          <w:sz w:val="25"/>
          <w:szCs w:val="20"/>
        </w:rPr>
        <w:t>429530, Чувашская Республика, Моргаушский район, с.Моргауши, ул. Мира, д.6</w:t>
      </w:r>
    </w:p>
    <w:p w:rsidR="00F2533A" w:rsidRPr="00F2533A" w:rsidRDefault="00F2533A" w:rsidP="00F2533A">
      <w:pPr>
        <w:spacing w:after="0" w:line="240" w:lineRule="auto"/>
        <w:ind w:left="283"/>
        <w:rPr>
          <w:rFonts w:ascii="Times New Roman" w:eastAsia="Times New Roman" w:hAnsi="Times New Roman" w:cs="Times New Roman"/>
          <w:b/>
          <w:color w:val="000000"/>
          <w:sz w:val="24"/>
          <w:szCs w:val="24"/>
          <w:lang w:eastAsia="ar-SA"/>
        </w:rPr>
      </w:pPr>
      <w:r w:rsidRPr="00F2533A">
        <w:rPr>
          <w:rFonts w:ascii="Times New Roman" w:eastAsia="Times New Roman" w:hAnsi="Times New Roman" w:cs="Times New Roman"/>
          <w:sz w:val="24"/>
          <w:szCs w:val="24"/>
          <w:lang w:eastAsia="ar-SA"/>
        </w:rPr>
        <w:t xml:space="preserve">      Адрес электронной почты:</w:t>
      </w:r>
      <w:r w:rsidR="00364B4A">
        <w:rPr>
          <w:rFonts w:ascii="Times New Roman" w:eastAsia="Times New Roman" w:hAnsi="Times New Roman" w:cs="Times New Roman"/>
          <w:sz w:val="24"/>
          <w:szCs w:val="24"/>
          <w:lang w:eastAsia="ar-SA"/>
        </w:rPr>
        <w:t xml:space="preserve"> </w:t>
      </w:r>
      <w:hyperlink r:id="rId11" w:history="1">
        <w:r w:rsidRPr="00F2533A">
          <w:rPr>
            <w:rFonts w:ascii="Times New Roman" w:eastAsia="Times New Roman" w:hAnsi="Times New Roman" w:cs="Times New Roman"/>
            <w:color w:val="0000FF"/>
            <w:sz w:val="24"/>
            <w:u w:val="single"/>
          </w:rPr>
          <w:t>mfc@morgau/cfh.ru</w:t>
        </w:r>
      </w:hyperlink>
    </w:p>
    <w:p w:rsidR="00F2533A" w:rsidRPr="00542240" w:rsidRDefault="00F2533A" w:rsidP="00542240">
      <w:pPr>
        <w:suppressAutoHyphens/>
        <w:overflowPunct w:val="0"/>
        <w:autoSpaceDE w:val="0"/>
        <w:autoSpaceDN w:val="0"/>
        <w:adjustRightInd w:val="0"/>
        <w:spacing w:after="0" w:line="240" w:lineRule="auto"/>
        <w:rPr>
          <w:rFonts w:ascii="Times New Roman" w:eastAsia="Times New Roman" w:hAnsi="Times New Roman" w:cs="Times New Roman"/>
          <w:bCs/>
          <w:sz w:val="25"/>
          <w:szCs w:val="20"/>
        </w:rPr>
      </w:pPr>
      <w:r w:rsidRPr="00F2533A">
        <w:rPr>
          <w:rFonts w:ascii="Times New Roman" w:eastAsia="Times New Roman" w:hAnsi="Times New Roman" w:cs="Times New Roman"/>
          <w:bCs/>
          <w:color w:val="000000"/>
          <w:sz w:val="24"/>
          <w:szCs w:val="24"/>
          <w:lang w:eastAsia="ar-SA"/>
        </w:rPr>
        <w:t xml:space="preserve">           Тел. </w:t>
      </w:r>
      <w:r w:rsidRPr="00F2533A">
        <w:rPr>
          <w:rFonts w:ascii="Times New Roman" w:eastAsia="Times New Roman" w:hAnsi="Times New Roman" w:cs="Times New Roman"/>
          <w:bCs/>
          <w:sz w:val="25"/>
          <w:szCs w:val="20"/>
        </w:rPr>
        <w:t>8(83541)62-3-15</w:t>
      </w:r>
    </w:p>
    <w:p w:rsidR="00F2533A" w:rsidRDefault="005E7A44" w:rsidP="00F2533A">
      <w:pPr>
        <w:suppressAutoHyphens/>
        <w:overflowPunct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График работы специалистов, осуществляющих прием и консультирование: </w:t>
      </w:r>
      <w:r w:rsidRPr="002377A5">
        <w:rPr>
          <w:rFonts w:ascii="Times New Roman" w:hAnsi="Times New Roman" w:cs="Times New Roman"/>
          <w:color w:val="000000"/>
          <w:sz w:val="24"/>
          <w:szCs w:val="24"/>
        </w:rPr>
        <w:t xml:space="preserve">Понедельник - пятница с 08.00 до 17.00 час. Вторник - с 08.00 до 19.00 час., без перерыва на обед. Суббота с 09.00 до 13.00 час., без перерыва на обед.; </w:t>
      </w:r>
      <w:r>
        <w:rPr>
          <w:rFonts w:ascii="Times New Roman" w:hAnsi="Times New Roman" w:cs="Times New Roman"/>
          <w:color w:val="000000"/>
          <w:sz w:val="24"/>
          <w:szCs w:val="24"/>
        </w:rPr>
        <w:t xml:space="preserve"> выходной день - воскресенье.</w:t>
      </w:r>
    </w:p>
    <w:p w:rsidR="005E7A44" w:rsidRPr="00F2533A" w:rsidRDefault="005E7A44" w:rsidP="00F2533A">
      <w:pPr>
        <w:suppressAutoHyphens/>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ar-SA"/>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1.3.2.Основными требованиями к информированию заявителей являются: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достоверность предоставляемой информации;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четкость изложения информации;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полнота информирования;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наглядность форм предоставляемой информации;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удобство и доступность получения информации;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оперативность предоставления информации.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Times New Roman" w:hAnsi="Times New Roman" w:cs="Times New Roman"/>
          <w:bCs/>
          <w:sz w:val="24"/>
          <w:szCs w:val="24"/>
        </w:rPr>
        <w:t>1.3.3.</w:t>
      </w:r>
      <w:r w:rsidRPr="00F2533A">
        <w:rPr>
          <w:rFonts w:ascii="Times New Roman" w:eastAsia="Arial Unicode MS" w:hAnsi="Times New Roman" w:cs="Times New Roman"/>
          <w:bCs/>
          <w:sz w:val="24"/>
          <w:szCs w:val="24"/>
        </w:rPr>
        <w:t xml:space="preserve"> Консультации граждан осуществляется по следующим вопросам:</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 xml:space="preserve">место нахождения </w:t>
      </w:r>
      <w:r w:rsidRPr="00F2533A">
        <w:rPr>
          <w:rFonts w:ascii="Times New Roman" w:eastAsia="Times New Roman" w:hAnsi="Times New Roman" w:cs="Times New Roman"/>
          <w:bCs/>
          <w:iCs/>
          <w:sz w:val="24"/>
          <w:szCs w:val="24"/>
        </w:rPr>
        <w:t>Уполномоченного органа</w:t>
      </w:r>
      <w:r w:rsidRPr="00F2533A">
        <w:rPr>
          <w:rFonts w:ascii="Times New Roman" w:eastAsia="Arial Unicode MS" w:hAnsi="Times New Roman" w:cs="Times New Roman"/>
          <w:bCs/>
          <w:sz w:val="24"/>
          <w:szCs w:val="24"/>
        </w:rPr>
        <w:t xml:space="preserve"> (его структурных подразделений), МФЦ;</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 xml:space="preserve">должностные лица и муниципальные служащие </w:t>
      </w:r>
      <w:r w:rsidRPr="00F2533A">
        <w:rPr>
          <w:rFonts w:ascii="Times New Roman" w:eastAsia="Times New Roman" w:hAnsi="Times New Roman" w:cs="Times New Roman"/>
          <w:bCs/>
          <w:iCs/>
          <w:sz w:val="24"/>
          <w:szCs w:val="24"/>
        </w:rPr>
        <w:t>Уполномоченного органа</w:t>
      </w:r>
      <w:r w:rsidRPr="00F2533A">
        <w:rPr>
          <w:rFonts w:ascii="Times New Roman" w:eastAsia="Arial Unicode MS" w:hAnsi="Times New Roman" w:cs="Times New Roman"/>
          <w:bCs/>
          <w:sz w:val="24"/>
          <w:szCs w:val="24"/>
        </w:rPr>
        <w:t xml:space="preserve">, уполномоченные </w:t>
      </w:r>
      <w:r w:rsidRPr="00F2533A">
        <w:rPr>
          <w:rFonts w:ascii="Times New Roman" w:eastAsia="Times New Roman" w:hAnsi="Times New Roman" w:cs="Times New Roman"/>
          <w:bCs/>
          <w:sz w:val="24"/>
          <w:szCs w:val="24"/>
        </w:rPr>
        <w:t>предоставлять муниципальную услугу и</w:t>
      </w:r>
      <w:r w:rsidRPr="00F2533A">
        <w:rPr>
          <w:rFonts w:ascii="Times New Roman" w:eastAsia="Arial Unicode MS" w:hAnsi="Times New Roman" w:cs="Times New Roman"/>
          <w:bCs/>
          <w:sz w:val="24"/>
          <w:szCs w:val="24"/>
        </w:rPr>
        <w:t xml:space="preserve"> номера контактных телефонов; </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i/>
          <w:iCs/>
          <w:color w:val="FF0000"/>
          <w:sz w:val="24"/>
          <w:szCs w:val="24"/>
          <w:u w:val="single"/>
        </w:rPr>
      </w:pPr>
      <w:r w:rsidRPr="00F2533A">
        <w:rPr>
          <w:rFonts w:ascii="Times New Roman" w:eastAsia="Arial Unicode MS" w:hAnsi="Times New Roman" w:cs="Times New Roman"/>
          <w:bCs/>
          <w:sz w:val="24"/>
          <w:szCs w:val="24"/>
        </w:rPr>
        <w:t xml:space="preserve">график работы </w:t>
      </w:r>
      <w:r w:rsidRPr="00F2533A">
        <w:rPr>
          <w:rFonts w:ascii="Times New Roman" w:eastAsia="Times New Roman" w:hAnsi="Times New Roman" w:cs="Times New Roman"/>
          <w:bCs/>
          <w:iCs/>
          <w:sz w:val="24"/>
          <w:szCs w:val="24"/>
        </w:rPr>
        <w:t>Уполномоченного органа, МФЦ;</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 xml:space="preserve">адрес Интернет-сайта </w:t>
      </w:r>
      <w:r w:rsidRPr="00F2533A">
        <w:rPr>
          <w:rFonts w:ascii="Times New Roman" w:eastAsia="Times New Roman" w:hAnsi="Times New Roman" w:cs="Times New Roman"/>
          <w:bCs/>
          <w:iCs/>
          <w:sz w:val="24"/>
          <w:szCs w:val="24"/>
        </w:rPr>
        <w:t>Уполномоченного органа, МФЦ;</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 xml:space="preserve">адрес электронной почты </w:t>
      </w:r>
      <w:r w:rsidRPr="00F2533A">
        <w:rPr>
          <w:rFonts w:ascii="Times New Roman" w:eastAsia="Times New Roman" w:hAnsi="Times New Roman" w:cs="Times New Roman"/>
          <w:bCs/>
          <w:iCs/>
          <w:sz w:val="24"/>
          <w:szCs w:val="24"/>
        </w:rPr>
        <w:t>Уполномоченного органа, МФЦ;</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Times New Roman" w:hAnsi="Times New Roman" w:cs="Times New Roman"/>
          <w:bCs/>
          <w:sz w:val="24"/>
          <w:szCs w:val="24"/>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ход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административные процедуры предоставления муниципальной услуги;</w:t>
      </w:r>
    </w:p>
    <w:p w:rsidR="00F2533A" w:rsidRPr="00F2533A" w:rsidRDefault="00F2533A" w:rsidP="00F2533A">
      <w:pPr>
        <w:tabs>
          <w:tab w:val="left" w:pos="54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срок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порядок и формы контроля за предоставлением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основания для отказа в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 xml:space="preserve">досудебный и судебный порядок обжалования действий (бездействия) должностных лиц и муниципальных служащих </w:t>
      </w:r>
      <w:r w:rsidRPr="00F2533A">
        <w:rPr>
          <w:rFonts w:ascii="Times New Roman" w:eastAsia="Times New Roman" w:hAnsi="Times New Roman" w:cs="Times New Roman"/>
          <w:bCs/>
          <w:iCs/>
          <w:sz w:val="24"/>
          <w:szCs w:val="24"/>
        </w:rPr>
        <w:t>Уполномоченного органа</w:t>
      </w:r>
      <w:r w:rsidRPr="00F2533A">
        <w:rPr>
          <w:rFonts w:ascii="Times New Roman" w:eastAsia="Arial Unicode MS" w:hAnsi="Times New Roman" w:cs="Times New Roman"/>
          <w:bCs/>
          <w:sz w:val="24"/>
          <w:szCs w:val="24"/>
        </w:rPr>
        <w:t>, ответственных за предоставление муниципальной услуги, а также решений, принятых в ходе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иная информация о деятельности </w:t>
      </w:r>
      <w:r w:rsidRPr="00F2533A">
        <w:rPr>
          <w:rFonts w:ascii="Times New Roman" w:eastAsia="Times New Roman" w:hAnsi="Times New Roman" w:cs="Times New Roman"/>
          <w:bCs/>
          <w:iCs/>
          <w:sz w:val="24"/>
          <w:szCs w:val="24"/>
        </w:rPr>
        <w:t>Уполномоченного органа</w:t>
      </w:r>
      <w:r w:rsidRPr="00F2533A">
        <w:rPr>
          <w:rFonts w:ascii="Times New Roman" w:eastAsia="Times New Roman" w:hAnsi="Times New Roman" w:cs="Times New Roman"/>
          <w:bCs/>
          <w:sz w:val="24"/>
          <w:szCs w:val="24"/>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Консультирование по вопросам предоставления муниципальной услуги предоставляется специалистами Уполномоченного органа как в устной, так и в письменной форме бесплатно.</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1.3.4.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sz w:val="24"/>
          <w:szCs w:val="24"/>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w:t>
      </w:r>
      <w:r w:rsidRPr="00F2533A">
        <w:rPr>
          <w:rFonts w:ascii="Times New Roman" w:eastAsia="Times New Roman" w:hAnsi="Times New Roman" w:cs="Times New Roman"/>
          <w:bCs/>
          <w:sz w:val="24"/>
          <w:szCs w:val="24"/>
        </w:rPr>
        <w:lastRenderedPageBreak/>
        <w:t>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F2533A" w:rsidRPr="00F2533A" w:rsidRDefault="00F2533A" w:rsidP="00F2533A">
      <w:pPr>
        <w:tabs>
          <w:tab w:val="left"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1.3.4.2.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Ответ на заявление предоставляется в простой форме, с указанием фамилии, имени, отчества, номера телефона исполнителя и подписывается руководителем</w:t>
      </w:r>
      <w:r w:rsidR="00A82DBB" w:rsidRPr="00A82DBB">
        <w:rPr>
          <w:rFonts w:ascii="Times New Roman" w:eastAsia="Times New Roman" w:hAnsi="Times New Roman" w:cs="Times New Roman"/>
          <w:bCs/>
          <w:sz w:val="24"/>
          <w:szCs w:val="24"/>
        </w:rPr>
        <w:t xml:space="preserve"> </w:t>
      </w:r>
      <w:r w:rsidRPr="00F2533A">
        <w:rPr>
          <w:rFonts w:ascii="Times New Roman" w:eastAsia="Times New Roman" w:hAnsi="Times New Roman" w:cs="Times New Roman"/>
          <w:bCs/>
          <w:iCs/>
          <w:sz w:val="24"/>
          <w:szCs w:val="24"/>
        </w:rPr>
        <w:t>Уполномоченного органа.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1.3.4.3.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 средствах массовой информации;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 официальном сайте Уполномоченного органа;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 Едином портале;</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на информационных стендах </w:t>
      </w:r>
      <w:r w:rsidRPr="00F2533A">
        <w:rPr>
          <w:rFonts w:ascii="Times New Roman" w:eastAsia="Times New Roman" w:hAnsi="Times New Roman" w:cs="Times New Roman"/>
          <w:bCs/>
          <w:iCs/>
          <w:sz w:val="24"/>
          <w:szCs w:val="24"/>
        </w:rPr>
        <w:t>Уполномоченного органа</w:t>
      </w:r>
      <w:r w:rsidRPr="00F2533A">
        <w:rPr>
          <w:rFonts w:ascii="Times New Roman" w:eastAsia="Times New Roman" w:hAnsi="Times New Roman" w:cs="Times New Roman"/>
          <w:bCs/>
          <w:sz w:val="24"/>
          <w:szCs w:val="24"/>
        </w:rPr>
        <w:t>, МФЦ.</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1.3.5. Порядок, форма и место размещения информации о предоставлении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1.3.5.1. На информационных стендах, размещаемых в помещении Уполномоченного органа, содержится следующая информация:</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фамилии, имена, отчества и должности специалистов, осуществляющих прием документов и консультирование;</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график (режим) работы, контактные телефоны специалистов, адреса информационных порталов в сети «Интернет»;</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перечень документов, необходимых для предоставления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перечень нормативных правовых актов, регулирующих отношения, возникающие в связи с предоставлением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порядок обжалования решения, действия или бездействия Уполномоченного органа, участвующего в предоставлении муниципальной услуги, его должностных лиц и специалистов;</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форма и образец заполнения заявления.</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1.3.5.2. На официальном сайте Уполномоченного органа содержится следующая информация:</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структура Уполномоченного органа;</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места нахождения, график (режим) работы Уполномоченного органа, контактные номера телефонов специалистов;</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перечень категорий граждан, имеющих право на получение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перечень документов, необходимых для предоставления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основания для отказа в предоставлении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перечень нормативных правовых актов, регулирующих отношения, возникающие в связи с предоставлением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1.3.5.3. На Едином портале, Региональном портале  Чувашской Республики размещается следующая информация:</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круг заявителей;</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срок предоставления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размер государственной пошлины, взимаемой за предоставление муниципальной </w:t>
      </w:r>
      <w:r w:rsidRPr="00F2533A">
        <w:rPr>
          <w:rFonts w:ascii="Times New Roman" w:eastAsia="Times New Roman" w:hAnsi="Times New Roman" w:cs="Times New Roman"/>
          <w:bCs/>
          <w:sz w:val="24"/>
          <w:szCs w:val="24"/>
        </w:rPr>
        <w:lastRenderedPageBreak/>
        <w:t>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исчерпывающий перечень оснований для приостановления или отказа в предоставлении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формы заявлений (уведомлений, сообщений), используемые при предоставлении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left="113"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2533A" w:rsidRPr="00F2533A" w:rsidRDefault="00F2533A" w:rsidP="00F2533A">
      <w:pPr>
        <w:widowControl w:val="0"/>
        <w:tabs>
          <w:tab w:val="num" w:pos="0"/>
        </w:tabs>
        <w:overflowPunct w:val="0"/>
        <w:autoSpaceDE w:val="0"/>
        <w:autoSpaceDN w:val="0"/>
        <w:adjustRightInd w:val="0"/>
        <w:spacing w:after="0" w:line="240" w:lineRule="auto"/>
        <w:ind w:left="113"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1.3.6. Информация о месте нахождения и графике работы организаций, государственных и муниципальных органов, участвующих в предоставлении муниципальной услуги размещена в Приложении №1 к Административному регламенту.</w:t>
      </w:r>
    </w:p>
    <w:p w:rsidR="00F2533A" w:rsidRPr="00F2533A" w:rsidRDefault="00F2533A" w:rsidP="00F2533A">
      <w:pPr>
        <w:keepNext/>
        <w:tabs>
          <w:tab w:val="num" w:pos="0"/>
        </w:tabs>
        <w:overflowPunct w:val="0"/>
        <w:autoSpaceDE w:val="0"/>
        <w:autoSpaceDN w:val="0"/>
        <w:adjustRightInd w:val="0"/>
        <w:spacing w:after="0" w:line="240" w:lineRule="auto"/>
        <w:ind w:left="113" w:firstLine="709"/>
        <w:jc w:val="center"/>
        <w:outlineLvl w:val="3"/>
        <w:rPr>
          <w:rFonts w:ascii="Times New Roman" w:eastAsia="Times New Roman" w:hAnsi="Times New Roman" w:cs="Times New Roman"/>
          <w:b/>
          <w:bCs/>
          <w:sz w:val="24"/>
          <w:szCs w:val="24"/>
        </w:rPr>
      </w:pPr>
      <w:bookmarkStart w:id="1" w:name="_Toc206489247"/>
    </w:p>
    <w:p w:rsidR="00F2533A" w:rsidRPr="00F2533A" w:rsidRDefault="00F2533A" w:rsidP="00F2533A">
      <w:pPr>
        <w:autoSpaceDE w:val="0"/>
        <w:autoSpaceDN w:val="0"/>
        <w:adjustRightInd w:val="0"/>
        <w:spacing w:after="0" w:line="240" w:lineRule="auto"/>
        <w:ind w:firstLine="567"/>
        <w:jc w:val="center"/>
        <w:rPr>
          <w:rFonts w:ascii="Times New Roman" w:eastAsia="Times New Roman" w:hAnsi="Times New Roman" w:cs="Times New Roman"/>
          <w:b/>
          <w:bCs/>
          <w:sz w:val="24"/>
          <w:szCs w:val="24"/>
        </w:rPr>
      </w:pPr>
      <w:r w:rsidRPr="00107A40">
        <w:rPr>
          <w:rFonts w:ascii="Times New Roman" w:eastAsia="Times New Roman" w:hAnsi="Times New Roman" w:cs="Times New Roman"/>
          <w:b/>
          <w:bCs/>
          <w:sz w:val="24"/>
          <w:szCs w:val="24"/>
        </w:rPr>
        <w:t>II.</w:t>
      </w:r>
      <w:r w:rsidRPr="00F2533A">
        <w:rPr>
          <w:rFonts w:ascii="Times New Roman" w:eastAsia="Times New Roman" w:hAnsi="Times New Roman" w:cs="Times New Roman"/>
          <w:b/>
          <w:bCs/>
          <w:sz w:val="24"/>
          <w:szCs w:val="24"/>
        </w:rPr>
        <w:t>Стандарт предоставления государственной или муниципальной услуги</w:t>
      </w:r>
    </w:p>
    <w:p w:rsidR="00F2533A" w:rsidRPr="00F2533A" w:rsidRDefault="00F2533A" w:rsidP="00F2533A">
      <w:pPr>
        <w:autoSpaceDE w:val="0"/>
        <w:autoSpaceDN w:val="0"/>
        <w:adjustRightInd w:val="0"/>
        <w:spacing w:after="0" w:line="240" w:lineRule="auto"/>
        <w:ind w:firstLine="567"/>
        <w:jc w:val="center"/>
        <w:rPr>
          <w:rFonts w:ascii="Times New Roman" w:eastAsia="Times New Roman" w:hAnsi="Times New Roman" w:cs="Times New Roman"/>
          <w:b/>
          <w:bCs/>
          <w:sz w:val="24"/>
          <w:szCs w:val="24"/>
        </w:rPr>
      </w:pPr>
    </w:p>
    <w:p w:rsidR="00F2533A" w:rsidRPr="00F2533A" w:rsidRDefault="00F2533A" w:rsidP="00F2533A">
      <w:pPr>
        <w:tabs>
          <w:tab w:val="left" w:pos="0"/>
        </w:tabs>
        <w:overflowPunct w:val="0"/>
        <w:autoSpaceDE w:val="0"/>
        <w:autoSpaceDN w:val="0"/>
        <w:adjustRightInd w:val="0"/>
        <w:spacing w:after="0" w:line="240" w:lineRule="auto"/>
        <w:ind w:left="113"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2.1.</w:t>
      </w:r>
      <w:r w:rsidRPr="00F2533A">
        <w:rPr>
          <w:rFonts w:ascii="Times New Roman" w:eastAsia="Times New Roman" w:hAnsi="Times New Roman" w:cs="Times New Roman"/>
          <w:b/>
          <w:bCs/>
          <w:sz w:val="24"/>
          <w:szCs w:val="24"/>
        </w:rPr>
        <w:tab/>
        <w:t>Наименование муниципальной услуги</w:t>
      </w:r>
    </w:p>
    <w:p w:rsidR="00F2533A" w:rsidRPr="00F2533A" w:rsidRDefault="00F2533A" w:rsidP="00F2533A">
      <w:pPr>
        <w:overflowPunct w:val="0"/>
        <w:autoSpaceDE w:val="0"/>
        <w:autoSpaceDN w:val="0"/>
        <w:adjustRightInd w:val="0"/>
        <w:spacing w:after="0" w:line="240" w:lineRule="auto"/>
        <w:ind w:left="113" w:firstLine="709"/>
        <w:jc w:val="both"/>
        <w:rPr>
          <w:rFonts w:ascii="Times New Roman" w:eastAsia="Times New Roman" w:hAnsi="Times New Roman" w:cs="Times New Roman"/>
          <w:bCs/>
          <w:sz w:val="24"/>
          <w:szCs w:val="24"/>
          <w:lang w:eastAsia="en-US"/>
        </w:rPr>
      </w:pPr>
      <w:r w:rsidRPr="00F2533A">
        <w:rPr>
          <w:rFonts w:ascii="Times New Roman" w:eastAsia="Times New Roman" w:hAnsi="Times New Roman" w:cs="Times New Roman"/>
          <w:bCs/>
          <w:sz w:val="24"/>
          <w:szCs w:val="24"/>
        </w:rPr>
        <w:t>Наименование муниципальной услуги</w:t>
      </w:r>
      <w:bookmarkEnd w:id="1"/>
      <w:r w:rsidRPr="00F2533A">
        <w:rPr>
          <w:rFonts w:ascii="Times New Roman" w:eastAsia="Times New Roman" w:hAnsi="Times New Roman" w:cs="Times New Roman"/>
          <w:bCs/>
          <w:sz w:val="24"/>
          <w:szCs w:val="24"/>
        </w:rPr>
        <w:t xml:space="preserve"> – </w:t>
      </w:r>
      <w:r w:rsidR="00182294">
        <w:rPr>
          <w:rFonts w:ascii="Times New Roman" w:hAnsi="Times New Roman" w:cs="Times New Roman"/>
          <w:color w:val="000000"/>
          <w:sz w:val="24"/>
          <w:szCs w:val="24"/>
        </w:rPr>
        <w:t>Выдача уведомления о планируемом сносе объекта капитального строительства, о завершении сноса объекта капитального строительства</w:t>
      </w:r>
      <w:r w:rsidRPr="00F2533A">
        <w:rPr>
          <w:rFonts w:ascii="Times New Roman" w:eastAsia="Times New Roman" w:hAnsi="Times New Roman" w:cs="Times New Roman"/>
          <w:bCs/>
          <w:sz w:val="24"/>
          <w:szCs w:val="24"/>
          <w:lang w:eastAsia="en-US"/>
        </w:rPr>
        <w:t>.</w:t>
      </w:r>
    </w:p>
    <w:p w:rsidR="00F2533A" w:rsidRPr="00F2533A" w:rsidRDefault="00F2533A" w:rsidP="00F2533A">
      <w:pPr>
        <w:tabs>
          <w:tab w:val="left" w:pos="0"/>
        </w:tabs>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F2533A" w:rsidRPr="00F2533A" w:rsidRDefault="00F2533A" w:rsidP="00F2533A">
      <w:pPr>
        <w:tabs>
          <w:tab w:val="left" w:pos="0"/>
        </w:tabs>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2.2. Наименование органа местного самоуправления, предоставляющего муниципальную услугу</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2.2.1. Муниципальная услуга предоставляется администрацией </w:t>
      </w:r>
      <w:r w:rsidR="00A82DBB">
        <w:rPr>
          <w:rFonts w:ascii="Times New Roman" w:eastAsia="Times New Roman" w:hAnsi="Times New Roman" w:cs="Times New Roman"/>
          <w:bCs/>
          <w:sz w:val="24"/>
          <w:szCs w:val="24"/>
          <w:lang w:eastAsia="zh-CN"/>
        </w:rPr>
        <w:t>Александровского</w:t>
      </w:r>
      <w:r w:rsidR="00930857">
        <w:rPr>
          <w:rFonts w:ascii="Times New Roman" w:eastAsia="Times New Roman" w:hAnsi="Times New Roman" w:cs="Times New Roman"/>
          <w:bCs/>
          <w:sz w:val="24"/>
          <w:szCs w:val="24"/>
          <w:lang w:eastAsia="zh-CN"/>
        </w:rPr>
        <w:t xml:space="preserve"> сельского</w:t>
      </w:r>
      <w:r w:rsidRPr="00F2533A">
        <w:rPr>
          <w:rFonts w:ascii="Times New Roman" w:eastAsia="Times New Roman" w:hAnsi="Times New Roman" w:cs="Times New Roman"/>
          <w:bCs/>
          <w:sz w:val="24"/>
          <w:szCs w:val="24"/>
          <w:lang w:eastAsia="zh-CN"/>
        </w:rPr>
        <w:t xml:space="preserve">  поселения </w:t>
      </w:r>
      <w:r w:rsidRPr="00F2533A">
        <w:rPr>
          <w:rFonts w:ascii="Times New Roman" w:eastAsia="Times New Roman" w:hAnsi="Times New Roman" w:cs="Times New Roman"/>
          <w:bCs/>
          <w:sz w:val="24"/>
          <w:szCs w:val="24"/>
        </w:rPr>
        <w:t>в лице уполномоченного специалиста.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Документы, необходимые для предоставления муниципальной  услуги, могут быть поданы через МФЦ.</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F2533A" w:rsidRPr="00F2533A" w:rsidRDefault="00F2533A" w:rsidP="00F2533A">
      <w:pPr>
        <w:spacing w:after="0" w:line="240" w:lineRule="auto"/>
        <w:ind w:firstLine="709"/>
        <w:jc w:val="both"/>
        <w:rPr>
          <w:rFonts w:ascii="Times New Roman" w:eastAsia="Calibri" w:hAnsi="Times New Roman" w:cs="Times New Roman"/>
          <w:b/>
          <w:sz w:val="24"/>
          <w:szCs w:val="24"/>
          <w:lang w:eastAsia="en-US"/>
        </w:rPr>
      </w:pPr>
    </w:p>
    <w:p w:rsidR="00F2533A" w:rsidRPr="00F2533A" w:rsidRDefault="00F2533A" w:rsidP="00F2533A">
      <w:pPr>
        <w:spacing w:after="0" w:line="240" w:lineRule="auto"/>
        <w:ind w:firstLine="709"/>
        <w:jc w:val="both"/>
        <w:rPr>
          <w:rFonts w:ascii="Times New Roman" w:eastAsia="Calibri" w:hAnsi="Times New Roman" w:cs="Times New Roman"/>
          <w:b/>
          <w:bCs/>
          <w:sz w:val="24"/>
          <w:szCs w:val="24"/>
          <w:lang w:eastAsia="en-US"/>
        </w:rPr>
      </w:pPr>
      <w:r w:rsidRPr="00F2533A">
        <w:rPr>
          <w:rFonts w:ascii="Times New Roman" w:eastAsia="Calibri" w:hAnsi="Times New Roman" w:cs="Times New Roman"/>
          <w:b/>
          <w:sz w:val="24"/>
          <w:szCs w:val="24"/>
          <w:lang w:eastAsia="en-US"/>
        </w:rPr>
        <w:t>2.3.</w:t>
      </w:r>
      <w:r w:rsidRPr="00F2533A">
        <w:rPr>
          <w:rFonts w:ascii="Times New Roman" w:eastAsia="Calibri" w:hAnsi="Times New Roman" w:cs="Times New Roman"/>
          <w:b/>
          <w:sz w:val="24"/>
          <w:szCs w:val="24"/>
          <w:lang w:eastAsia="en-US"/>
        </w:rPr>
        <w:tab/>
        <w:t>Результат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Результатами предоставления муниципальной услуги являются:</w:t>
      </w:r>
    </w:p>
    <w:p w:rsidR="00182294" w:rsidRDefault="00182294" w:rsidP="0018229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Выдача уведомления о планируемом сносе объекта капитального строительства, о завершении сноса объекта капитального строительства;</w:t>
      </w:r>
    </w:p>
    <w:p w:rsidR="00F2533A" w:rsidRPr="00F2533A" w:rsidRDefault="00182294" w:rsidP="00182294">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Pr>
          <w:rFonts w:ascii="Times New Roman" w:hAnsi="Times New Roman" w:cs="Times New Roman"/>
          <w:color w:val="000000"/>
          <w:sz w:val="24"/>
          <w:szCs w:val="24"/>
        </w:rPr>
        <w:t>Выдача уведомления о завершении сноса объекта капитального строительства.;</w:t>
      </w:r>
    </w:p>
    <w:p w:rsidR="00F2533A" w:rsidRPr="00F2533A" w:rsidRDefault="00F2533A" w:rsidP="00F2533A">
      <w:pPr>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F2533A" w:rsidRPr="00F2533A" w:rsidRDefault="00F2533A" w:rsidP="00F2533A">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F2533A">
        <w:rPr>
          <w:rFonts w:ascii="Times New Roman" w:eastAsia="Times New Roman" w:hAnsi="Times New Roman" w:cs="Times New Roman"/>
          <w:b/>
          <w:sz w:val="24"/>
          <w:szCs w:val="24"/>
        </w:rPr>
        <w:t>2.4. Срок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2.4.1. Процедура предоставления муниципальной услуги не превышает 7 (семи) рабочих дней со дня подачи заявителем уведомления и перечня документов.</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2.4.2. Датой обращения за предоставлением муниципальной услуги считается дата регистрации уведомления с пакетом документов, указанных в пункте 2.6 настоящего Административного регламента.</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keepNext/>
        <w:tabs>
          <w:tab w:val="num" w:pos="0"/>
        </w:tabs>
        <w:overflowPunct w:val="0"/>
        <w:autoSpaceDE w:val="0"/>
        <w:autoSpaceDN w:val="0"/>
        <w:adjustRightInd w:val="0"/>
        <w:spacing w:after="0" w:line="240" w:lineRule="auto"/>
        <w:ind w:firstLine="709"/>
        <w:jc w:val="both"/>
        <w:outlineLvl w:val="3"/>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2.5. Перечень нормативных правовых актов, регулирующих отношения, возникающие в связи с предоставлением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Отношения, возникающие в связи </w:t>
      </w:r>
      <w:r w:rsidRPr="00F2533A">
        <w:rPr>
          <w:rFonts w:ascii="Times New Roman" w:eastAsia="Times New Roman" w:hAnsi="Times New Roman" w:cs="Times New Roman"/>
          <w:sz w:val="24"/>
          <w:szCs w:val="24"/>
        </w:rPr>
        <w:t>с предоставлением муниципальной услуги,</w:t>
      </w:r>
      <w:r w:rsidRPr="00F2533A">
        <w:rPr>
          <w:rFonts w:ascii="Times New Roman" w:eastAsia="Times New Roman" w:hAnsi="Times New Roman" w:cs="Times New Roman"/>
          <w:bCs/>
          <w:sz w:val="24"/>
          <w:szCs w:val="24"/>
        </w:rPr>
        <w:t xml:space="preserve"> регулируются следующими нормативными правовыми актами:</w:t>
      </w:r>
    </w:p>
    <w:p w:rsidR="00182294" w:rsidRDefault="00182294" w:rsidP="0018229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Конституцией Российской Федерации («Российская газета», № 237, 25.12.1993);</w:t>
      </w:r>
    </w:p>
    <w:p w:rsidR="00182294" w:rsidRDefault="00182294" w:rsidP="0018229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182294" w:rsidRDefault="00182294" w:rsidP="0018229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182294" w:rsidRDefault="00182294" w:rsidP="0018229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Федеральным законом от 27 июля 2006 года № 152-ФЗ «О персональных данных» (Собрание законодательства Российской Федерации, 2006, № 31 (1 часть), ст.3451);</w:t>
      </w:r>
    </w:p>
    <w:p w:rsidR="00182294" w:rsidRDefault="00182294" w:rsidP="0018229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 2060);</w:t>
      </w:r>
    </w:p>
    <w:p w:rsidR="00182294" w:rsidRDefault="00182294" w:rsidP="0018229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Федеральным законом от 27 июля 2010 года № 210-ФЗ «Об организации предоставления государственных и муниципальных услуг» (Российская газета, 2010, 30 июля);</w:t>
      </w:r>
    </w:p>
    <w:p w:rsidR="00182294" w:rsidRDefault="00182294" w:rsidP="0018229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иными федеральными законами, соглашениями органов местного самоуправления, другими областными законами, а также иными нормативными правовыми актами Российской Федерации, Чувашской Республики, муниципальными правовыми актами.</w:t>
      </w:r>
    </w:p>
    <w:p w:rsidR="00F2533A" w:rsidRPr="00F2533A" w:rsidRDefault="00F2533A" w:rsidP="00182294">
      <w:pPr>
        <w:overflowPunct w:val="0"/>
        <w:autoSpaceDE w:val="0"/>
        <w:autoSpaceDN w:val="0"/>
        <w:adjustRightInd w:val="0"/>
        <w:spacing w:after="0" w:line="240" w:lineRule="auto"/>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F2533A" w:rsidRPr="00F2533A" w:rsidRDefault="00F2533A" w:rsidP="00F2533A">
      <w:pPr>
        <w:keepNext/>
        <w:overflowPunct w:val="0"/>
        <w:autoSpaceDE w:val="0"/>
        <w:autoSpaceDN w:val="0"/>
        <w:adjustRightInd w:val="0"/>
        <w:spacing w:after="0" w:line="240" w:lineRule="auto"/>
        <w:ind w:firstLine="720"/>
        <w:jc w:val="both"/>
        <w:outlineLvl w:val="2"/>
        <w:rPr>
          <w:rFonts w:ascii="Times New Roman" w:eastAsia="Times New Roman" w:hAnsi="Times New Roman" w:cs="Times New Roman"/>
          <w:b/>
          <w:sz w:val="24"/>
          <w:szCs w:val="24"/>
        </w:rPr>
      </w:pPr>
      <w:r w:rsidRPr="00F2533A">
        <w:rPr>
          <w:rFonts w:ascii="Times New Roman" w:eastAsia="Times New Roman" w:hAnsi="Times New Roman" w:cs="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8736F5" w:rsidRPr="008736F5" w:rsidRDefault="008736F5" w:rsidP="008736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736F5">
        <w:rPr>
          <w:rFonts w:ascii="Times New Roman" w:eastAsia="Times New Roman" w:hAnsi="Times New Roman" w:cs="Times New Roman"/>
          <w:b/>
          <w:bCs/>
          <w:sz w:val="24"/>
          <w:szCs w:val="24"/>
        </w:rPr>
        <w:t>2.6.1. К уведомлению о планируемом сносе прилагаются:</w:t>
      </w:r>
    </w:p>
    <w:p w:rsidR="008736F5" w:rsidRPr="008736F5" w:rsidRDefault="008736F5" w:rsidP="008736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736F5">
        <w:rPr>
          <w:rFonts w:ascii="Times New Roman" w:eastAsia="Times New Roman" w:hAnsi="Times New Roman" w:cs="Times New Roman"/>
          <w:sz w:val="24"/>
          <w:szCs w:val="24"/>
        </w:rPr>
        <w:t>1) результаты и материалы обследования объекта капитального строительства;</w:t>
      </w:r>
    </w:p>
    <w:p w:rsidR="008736F5" w:rsidRPr="008736F5" w:rsidRDefault="008736F5" w:rsidP="008736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736F5">
        <w:rPr>
          <w:rFonts w:ascii="Times New Roman" w:eastAsia="Times New Roman" w:hAnsi="Times New Roman" w:cs="Times New Roman"/>
          <w:sz w:val="24"/>
          <w:szCs w:val="24"/>
        </w:rPr>
        <w:t>2) проект организации работ по сносу объекта капитального строительства. При осуществлении сноса гаража на земельном участке, предоставленном физическому лицу для целей, не связанных с осуществлением предпринимательской деятельности, жилых домов, садовых домов, хозяйственных построек, объектов, не являющихся объектами капитального строительства, строений и сооружений вспомогательного использования предоставление вышеуказанного документа не требуется;</w:t>
      </w:r>
    </w:p>
    <w:p w:rsidR="008736F5" w:rsidRPr="008736F5" w:rsidRDefault="008736F5" w:rsidP="008736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736F5">
        <w:rPr>
          <w:rFonts w:ascii="Times New Roman" w:eastAsia="Times New Roman" w:hAnsi="Times New Roman" w:cs="Times New Roman"/>
          <w:sz w:val="24"/>
          <w:szCs w:val="24"/>
        </w:rPr>
        <w:t>3)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8736F5" w:rsidRPr="008736F5" w:rsidRDefault="008736F5" w:rsidP="008736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736F5">
        <w:rPr>
          <w:rFonts w:ascii="Times New Roman" w:eastAsia="Times New Roman" w:hAnsi="Times New Roman" w:cs="Times New Roman"/>
          <w:sz w:val="24"/>
          <w:szCs w:val="24"/>
        </w:rPr>
        <w:t>4)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8736F5" w:rsidRPr="008736F5" w:rsidRDefault="008736F5" w:rsidP="008736F5">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rPr>
      </w:pPr>
      <w:r w:rsidRPr="008736F5">
        <w:rPr>
          <w:rFonts w:ascii="Times New Roman" w:eastAsia="Times New Roman" w:hAnsi="Times New Roman" w:cs="Times New Roman"/>
          <w:b/>
          <w:sz w:val="24"/>
          <w:szCs w:val="24"/>
        </w:rPr>
        <w:t>2.6.2. К уведомлению о завершении сноса прилагаются:</w:t>
      </w:r>
    </w:p>
    <w:p w:rsidR="008736F5" w:rsidRPr="008736F5" w:rsidRDefault="008736F5" w:rsidP="008736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736F5">
        <w:rPr>
          <w:rFonts w:ascii="Times New Roman" w:eastAsia="Times New Roman" w:hAnsi="Times New Roman" w:cs="Times New Roman"/>
          <w:sz w:val="24"/>
          <w:szCs w:val="24"/>
        </w:rPr>
        <w:t>1)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8736F5" w:rsidRPr="008736F5" w:rsidRDefault="008736F5" w:rsidP="008736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736F5">
        <w:rPr>
          <w:rFonts w:ascii="Times New Roman" w:eastAsia="Times New Roman" w:hAnsi="Times New Roman" w:cs="Times New Roman"/>
          <w:sz w:val="24"/>
          <w:szCs w:val="24"/>
        </w:rPr>
        <w:t xml:space="preserve">2)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w:t>
      </w:r>
      <w:r w:rsidRPr="008736F5">
        <w:rPr>
          <w:rFonts w:ascii="Times New Roman" w:eastAsia="Times New Roman" w:hAnsi="Times New Roman" w:cs="Times New Roman"/>
          <w:sz w:val="24"/>
          <w:szCs w:val="24"/>
        </w:rPr>
        <w:lastRenderedPageBreak/>
        <w:t>нотариуса, либо электронный документ, заверенный усиленной квалифицированной электронной подписью выдавшего его лица).</w:t>
      </w:r>
    </w:p>
    <w:p w:rsidR="008736F5" w:rsidRDefault="008736F5" w:rsidP="008736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736F5" w:rsidRPr="008736F5" w:rsidRDefault="008736F5" w:rsidP="008736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736F5">
        <w:rPr>
          <w:rFonts w:ascii="Times New Roman" w:eastAsia="Times New Roman" w:hAnsi="Times New Roman" w:cs="Times New Roman"/>
          <w:sz w:val="24"/>
          <w:szCs w:val="24"/>
        </w:rPr>
        <w:t>В целях  планируемого сноса объекта индивидуального жилищного строительства или садового дома, завершении сноса объекта капитального строительства  заявитель (застройщик)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планируемом сносе объекта индивидуального жилищного строительства</w:t>
      </w:r>
      <w:r w:rsidR="00A82DBB" w:rsidRPr="00A82DBB">
        <w:rPr>
          <w:rFonts w:ascii="Times New Roman" w:eastAsia="Times New Roman" w:hAnsi="Times New Roman" w:cs="Times New Roman"/>
          <w:sz w:val="24"/>
          <w:szCs w:val="24"/>
        </w:rPr>
        <w:t xml:space="preserve"> </w:t>
      </w:r>
      <w:r w:rsidRPr="008736F5">
        <w:rPr>
          <w:rFonts w:ascii="Times New Roman" w:eastAsia="Times New Roman" w:hAnsi="Times New Roman" w:cs="Times New Roman"/>
          <w:sz w:val="24"/>
          <w:szCs w:val="24"/>
        </w:rPr>
        <w:t>или садового дома, завершении сноса объекта капитального строительства (далее также - уведомление о планируемом сносе, уведомление о завершении сноса капитального строительства), содержащее следующие сведения:</w:t>
      </w:r>
    </w:p>
    <w:p w:rsidR="008736F5" w:rsidRPr="008736F5" w:rsidRDefault="008736F5" w:rsidP="008736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736F5">
        <w:rPr>
          <w:rFonts w:ascii="Times New Roman" w:eastAsia="Times New Roman" w:hAnsi="Times New Roman" w:cs="Times New Roman"/>
          <w:sz w:val="24"/>
          <w:szCs w:val="24"/>
        </w:rPr>
        <w:t>1) фамилия, имя, отчество (при наличии), место жительства Заявителя, реквизиты документа, удостоверяющего личность (для физического лица);</w:t>
      </w:r>
    </w:p>
    <w:p w:rsidR="008736F5" w:rsidRPr="008736F5" w:rsidRDefault="008736F5" w:rsidP="008736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736F5">
        <w:rPr>
          <w:rFonts w:ascii="Times New Roman" w:eastAsia="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8736F5" w:rsidRPr="008736F5" w:rsidRDefault="008736F5" w:rsidP="008736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736F5">
        <w:rPr>
          <w:rFonts w:ascii="Times New Roman" w:eastAsia="Times New Roman" w:hAnsi="Times New Roman" w:cs="Times New Roman"/>
          <w:sz w:val="24"/>
          <w:szCs w:val="24"/>
        </w:rPr>
        <w:t>3) кадастровый номер земельного участка (при наличии), адрес или описание местоположения земельного участка;</w:t>
      </w:r>
    </w:p>
    <w:p w:rsidR="008736F5" w:rsidRPr="008736F5" w:rsidRDefault="008736F5" w:rsidP="008736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736F5">
        <w:rPr>
          <w:rFonts w:ascii="Times New Roman" w:eastAsia="Times New Roman" w:hAnsi="Times New Roman" w:cs="Times New Roman"/>
          <w:sz w:val="24"/>
          <w:szCs w:val="24"/>
        </w:rPr>
        <w:t>4) сведения о праве Заявителя на земельный участок, а также сведения о наличии прав иных лиц на земельный участок (при наличии таких лиц);</w:t>
      </w:r>
    </w:p>
    <w:p w:rsidR="008736F5" w:rsidRPr="008736F5" w:rsidRDefault="008736F5" w:rsidP="008736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736F5">
        <w:rPr>
          <w:rFonts w:ascii="Times New Roman" w:eastAsia="Times New Roman" w:hAnsi="Times New Roman" w:cs="Times New Roman"/>
          <w:sz w:val="24"/>
          <w:szCs w:val="24"/>
        </w:rPr>
        <w:t>5) сведения о праве Заявителя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8736F5" w:rsidRPr="008736F5" w:rsidRDefault="008736F5" w:rsidP="008736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736F5">
        <w:rPr>
          <w:rFonts w:ascii="Times New Roman" w:eastAsia="Times New Roman" w:hAnsi="Times New Roman" w:cs="Times New Roman"/>
          <w:sz w:val="24"/>
          <w:szCs w:val="24"/>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8736F5" w:rsidRPr="008736F5" w:rsidRDefault="008736F5" w:rsidP="008736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736F5">
        <w:rPr>
          <w:rFonts w:ascii="Times New Roman" w:eastAsia="Times New Roman" w:hAnsi="Times New Roman" w:cs="Times New Roman"/>
          <w:sz w:val="24"/>
          <w:szCs w:val="24"/>
        </w:rPr>
        <w:t>7) почтовый адрес и (или) адрес электронной почты для связи с Заявителем.</w:t>
      </w:r>
    </w:p>
    <w:p w:rsidR="008736F5" w:rsidRPr="008736F5" w:rsidRDefault="008736F5" w:rsidP="008736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736F5">
        <w:rPr>
          <w:rFonts w:ascii="Times New Roman" w:eastAsia="Times New Roman" w:hAnsi="Times New Roman" w:cs="Times New Roman"/>
          <w:sz w:val="24"/>
          <w:szCs w:val="24"/>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8736F5" w:rsidRPr="008736F5" w:rsidRDefault="008736F5" w:rsidP="008736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736F5">
        <w:rPr>
          <w:rFonts w:ascii="Times New Roman" w:eastAsia="Times New Roman" w:hAnsi="Times New Roman" w:cs="Times New Roman"/>
          <w:sz w:val="24"/>
          <w:szCs w:val="24"/>
        </w:rPr>
        <w:t>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8736F5" w:rsidRPr="008736F5" w:rsidRDefault="008736F5" w:rsidP="008736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736F5">
        <w:rPr>
          <w:rFonts w:ascii="Times New Roman" w:eastAsia="Times New Roman" w:hAnsi="Times New Roman" w:cs="Times New Roman"/>
          <w:sz w:val="24"/>
          <w:szCs w:val="24"/>
        </w:rPr>
        <w:t>2.6.5. Для получения муниципальной услуги в электронном виде заявителям предоставляется возможность направить заявление и документы, указанные в пункте 2.6.2. настоящего административного регламента, через Единый портал,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w:t>
      </w:r>
    </w:p>
    <w:p w:rsidR="00F2533A" w:rsidRPr="00F2533A" w:rsidRDefault="00F2533A" w:rsidP="008736F5">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F2533A">
        <w:rPr>
          <w:rFonts w:ascii="Times New Roman" w:eastAsia="Times New Roman" w:hAnsi="Times New Roman" w:cs="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F2533A" w:rsidRPr="00F2533A" w:rsidRDefault="00F2533A" w:rsidP="00F2533A">
      <w:pPr>
        <w:shd w:val="clear" w:color="auto" w:fill="FFFFFF"/>
        <w:spacing w:after="0" w:line="240" w:lineRule="auto"/>
        <w:ind w:right="57" w:firstLine="902"/>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2.7.1. Документы, которые заявитель представляет самостоятельно:</w:t>
      </w:r>
    </w:p>
    <w:p w:rsidR="008736F5" w:rsidRDefault="008736F5" w:rsidP="008736F5">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736F5" w:rsidRDefault="008736F5" w:rsidP="008736F5">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8736F5" w:rsidRDefault="008736F5" w:rsidP="008736F5">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736F5" w:rsidRDefault="008736F5" w:rsidP="008736F5">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2.7.2. Документы (их копии или сведения, содержащиеся в них), указанные в подпункте 1 пункта 2.7.1.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F2533A" w:rsidRDefault="00F2533A" w:rsidP="00F2533A">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2.7.3.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rsidR="002E4E9C" w:rsidRPr="002E4E9C" w:rsidRDefault="002E4E9C" w:rsidP="002E4E9C">
      <w:pPr>
        <w:pStyle w:val="2"/>
        <w:spacing w:before="0" w:line="240" w:lineRule="auto"/>
        <w:ind w:firstLine="708"/>
        <w:jc w:val="both"/>
        <w:rPr>
          <w:rFonts w:ascii="Times New Roman" w:hAnsi="Times New Roman"/>
          <w:color w:val="auto"/>
          <w:sz w:val="24"/>
          <w:szCs w:val="24"/>
        </w:rPr>
      </w:pPr>
      <w:r w:rsidRPr="002E4E9C">
        <w:rPr>
          <w:rFonts w:ascii="Times New Roman" w:hAnsi="Times New Roman"/>
          <w:color w:val="auto"/>
          <w:sz w:val="24"/>
          <w:szCs w:val="24"/>
        </w:rPr>
        <w:t>2.7.4 Сотрудник Администрации в течение 7 рабочих дней со дня поступления уведомления о планируемом сносе проводит проверку наличия документов, указанных в подпункте 1, 2 пункта 2.6. Порядка, обеспечивает размещение уведомления о планируемом сносе и документов в информационной системе обеспечения градостроительной деятельности и уведомляет о таком размещении Отдел строительства, дорожного хозяйства и ЖКХ администрации Козловского района Чувашской Республики.</w:t>
      </w:r>
    </w:p>
    <w:p w:rsidR="002E4E9C" w:rsidRDefault="002E4E9C" w:rsidP="002E4E9C">
      <w:pPr>
        <w:pStyle w:val="afa"/>
        <w:spacing w:before="0" w:beforeAutospacing="0" w:after="0" w:afterAutospacing="0"/>
        <w:jc w:val="both"/>
      </w:pPr>
      <w:r>
        <w:t>В случае непредставления документов, указанных в подпункте 1, 2 пункта 1.6.1 Порядка, сотрудник Администрации запрашивает их у Заявителя.</w:t>
      </w:r>
    </w:p>
    <w:p w:rsidR="002E4E9C" w:rsidRDefault="002E4E9C" w:rsidP="002E4E9C">
      <w:pPr>
        <w:pStyle w:val="afa"/>
        <w:spacing w:before="0" w:beforeAutospacing="0" w:after="0" w:afterAutospacing="0"/>
        <w:ind w:firstLine="708"/>
        <w:jc w:val="both"/>
      </w:pPr>
      <w:r>
        <w:t>2.7.4 Сотрудник Администрации в течение 7 рабочих дней со дня поступления уведомления о завершении сноса обеспечивает размещение этого уведомления в информационной системе обеспечения градостроительной деятельности и уведомляет об этом Отдел строительства, дорожного хозяйства и ЖКХ администрации Козловского района Чувашской Республики</w:t>
      </w:r>
    </w:p>
    <w:p w:rsidR="002E4E9C" w:rsidRPr="00F2533A" w:rsidRDefault="002E4E9C" w:rsidP="00F2533A">
      <w:pPr>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b/>
          <w:sz w:val="24"/>
          <w:szCs w:val="24"/>
          <w:lang w:eastAsia="zh-CN"/>
        </w:rPr>
      </w:pPr>
      <w:r w:rsidRPr="00F2533A">
        <w:rPr>
          <w:rFonts w:ascii="Times New Roman" w:eastAsia="Times New Roman" w:hAnsi="Times New Roman" w:cs="Times New Roman"/>
          <w:b/>
          <w:sz w:val="24"/>
          <w:szCs w:val="24"/>
          <w:lang w:eastAsia="zh-CN"/>
        </w:rPr>
        <w:t xml:space="preserve">2.8. Указание на запрет требовать от заявителя </w:t>
      </w:r>
    </w:p>
    <w:p w:rsidR="00F2533A" w:rsidRPr="00F2533A" w:rsidRDefault="00F2533A" w:rsidP="00F2533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zh-CN"/>
        </w:rPr>
      </w:pPr>
      <w:r w:rsidRPr="00F2533A">
        <w:rPr>
          <w:rFonts w:ascii="Times New Roman" w:eastAsia="Times New Roman" w:hAnsi="Times New Roman" w:cs="Times New Roman"/>
          <w:sz w:val="24"/>
          <w:szCs w:val="24"/>
          <w:lang w:eastAsia="zh-CN"/>
        </w:rPr>
        <w:t>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2.8.2. Запрещено требовать от заявителя: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F2533A">
        <w:rPr>
          <w:rFonts w:ascii="Times New Roman" w:eastAsia="Times New Roman" w:hAnsi="Times New Roman" w:cs="Times New Roman"/>
          <w:iCs/>
          <w:sz w:val="24"/>
          <w:szCs w:val="24"/>
        </w:rPr>
        <w:t>муниципаль</w:t>
      </w:r>
      <w:r w:rsidRPr="00F2533A">
        <w:rPr>
          <w:rFonts w:ascii="Times New Roman" w:eastAsia="Times New Roman" w:hAnsi="Times New Roman" w:cs="Times New Roman"/>
          <w:bCs/>
          <w:sz w:val="24"/>
          <w:szCs w:val="24"/>
        </w:rPr>
        <w:t>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представления документов и информации, которые находятся в распоряжении органов, предоставляющих государственную услугу, иных государственных органов, </w:t>
      </w:r>
      <w:r w:rsidRPr="00F2533A">
        <w:rPr>
          <w:rFonts w:ascii="Times New Roman" w:eastAsia="Times New Roman" w:hAnsi="Times New Roman" w:cs="Times New Roman"/>
          <w:bCs/>
          <w:sz w:val="24"/>
          <w:szCs w:val="24"/>
        </w:rPr>
        <w:lastRenderedPageBreak/>
        <w:t>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совершение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предоставление документов, подтверждающих внесение заявителем платы за предоставление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2.9. Исчерпывающий перечень оснований для отказа в приеме документов, необходимых для предоставления муниципальной услуги</w:t>
      </w:r>
    </w:p>
    <w:p w:rsidR="002E4E9C" w:rsidRDefault="002E4E9C" w:rsidP="002E4E9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Основания для отказа в приеме документов: в случае отсутствия в уведомлении о планируемом сносе объекта капитального строительства, предусмотренных пунктом 2.6.1. настоящего регламента, или документов, предусмотренных пунктом 2.6.2. настоящего регламента, уполномоченный орган в течение трех рабочих дней со дня поступления уведомления о завершении сноса  капитального строительства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сносе объекта капитального строительства считается ненаправленным.</w:t>
      </w:r>
    </w:p>
    <w:p w:rsidR="00F2533A" w:rsidRPr="00F2533A" w:rsidRDefault="00F2533A" w:rsidP="00F2533A">
      <w:pPr>
        <w:spacing w:after="0" w:line="240" w:lineRule="auto"/>
        <w:ind w:firstLine="709"/>
        <w:jc w:val="both"/>
        <w:rPr>
          <w:rFonts w:ascii="Times New Roman" w:eastAsia="Calibri" w:hAnsi="Times New Roman" w:cs="Times New Roman"/>
          <w:bCs/>
          <w:sz w:val="24"/>
          <w:szCs w:val="24"/>
          <w:lang w:eastAsia="en-US"/>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2.10. Исчерпывающий перечень оснований для приостановления или  отказа в предоставлении муниципальной услуги</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2.10.1. Основания для приостановления предоставления муниципальной услуги: отсутствуют.</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bCs/>
          <w:sz w:val="24"/>
          <w:szCs w:val="24"/>
        </w:rPr>
        <w:t>2.10.2</w:t>
      </w:r>
      <w:r w:rsidRPr="002E4E9C">
        <w:rPr>
          <w:rFonts w:ascii="Times New Roman" w:eastAsia="Times New Roman" w:hAnsi="Times New Roman" w:cs="Times New Roman"/>
          <w:sz w:val="24"/>
          <w:szCs w:val="24"/>
        </w:rPr>
        <w:t xml:space="preserve">. </w:t>
      </w:r>
      <w:r w:rsidR="002E4E9C" w:rsidRPr="002E4E9C">
        <w:rPr>
          <w:rFonts w:ascii="Times New Roman" w:eastAsia="Times New Roman" w:hAnsi="Times New Roman" w:cs="Times New Roman"/>
          <w:sz w:val="24"/>
          <w:szCs w:val="24"/>
        </w:rPr>
        <w:t>Основаниями для отказа в выдаче уведомления о соответствии указанных в уведомлении о планируемом сносе объекта капитального строительства:</w:t>
      </w:r>
    </w:p>
    <w:p w:rsidR="00E22CA0" w:rsidRDefault="00E22CA0" w:rsidP="00E22CA0">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указанные в уведомлении о планируемом сносе объекта капитального строительства не соответствуют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 ;</w:t>
      </w:r>
    </w:p>
    <w:p w:rsidR="00E22CA0" w:rsidRDefault="00E22CA0" w:rsidP="00E22CA0">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 уведомление о планируемом сносе объекта капитального строительства подано или направлено лицом, не являющимся собственником капитального строительства в связи с отсутствием у него прав на него.</w:t>
      </w:r>
    </w:p>
    <w:p w:rsidR="00F2533A" w:rsidRPr="00F2533A" w:rsidRDefault="00F2533A" w:rsidP="00F2533A">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bCs/>
          <w:sz w:val="24"/>
          <w:szCs w:val="24"/>
        </w:rPr>
      </w:pPr>
      <w:r w:rsidRPr="00F2533A">
        <w:rPr>
          <w:rFonts w:ascii="Times New Roman" w:eastAsia="Times New Roman" w:hAnsi="Times New Roman" w:cs="Times New Roman"/>
          <w:sz w:val="24"/>
          <w:szCs w:val="24"/>
        </w:rPr>
        <w:t>2.10.</w:t>
      </w:r>
      <w:r w:rsidR="00107A40">
        <w:rPr>
          <w:rFonts w:ascii="Times New Roman" w:eastAsia="Times New Roman" w:hAnsi="Times New Roman" w:cs="Times New Roman"/>
          <w:sz w:val="24"/>
          <w:szCs w:val="24"/>
        </w:rPr>
        <w:t>3</w:t>
      </w:r>
      <w:r w:rsidRPr="00F2533A">
        <w:rPr>
          <w:rFonts w:ascii="Times New Roman" w:eastAsia="Times New Roman" w:hAnsi="Times New Roman" w:cs="Times New Roman"/>
          <w:sz w:val="24"/>
          <w:szCs w:val="24"/>
        </w:rPr>
        <w:t xml:space="preserve">. </w:t>
      </w:r>
      <w:r w:rsidRPr="00F2533A">
        <w:rPr>
          <w:rFonts w:ascii="Times New Roman" w:eastAsia="Times New Roman" w:hAnsi="Times New Roman" w:cs="Times New Roman"/>
          <w:bCs/>
          <w:sz w:val="24"/>
          <w:szCs w:val="24"/>
        </w:rPr>
        <w:t>Граждане имеют право повторно обратиться в Уполномоченный орган за получением муниципальной услуги после устранения предусмотренных пунктом 2.10.2. регламента оснований для отказа в предоставлении муниципальной услуги.</w:t>
      </w:r>
    </w:p>
    <w:p w:rsidR="00F2533A" w:rsidRPr="00F2533A" w:rsidRDefault="00F2533A" w:rsidP="00F2533A">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Перечень услуг, которые являются необходимыми и обязательными для предоставления муниципальной услуги: </w:t>
      </w:r>
      <w:r w:rsidRPr="00F2533A">
        <w:rPr>
          <w:rFonts w:ascii="Times New Roman" w:eastAsia="Times New Roman" w:hAnsi="Times New Roman" w:cs="Times New Roman"/>
          <w:sz w:val="24"/>
          <w:szCs w:val="24"/>
        </w:rPr>
        <w:t>отсутствует</w:t>
      </w:r>
      <w:r w:rsidRPr="00F2533A">
        <w:rPr>
          <w:rFonts w:ascii="Times New Roman" w:eastAsia="Times New Roman" w:hAnsi="Times New Roman" w:cs="Times New Roman"/>
          <w:bCs/>
          <w:sz w:val="24"/>
          <w:szCs w:val="24"/>
        </w:rPr>
        <w:t>.</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keepNext/>
        <w:tabs>
          <w:tab w:val="num" w:pos="0"/>
        </w:tabs>
        <w:overflowPunct w:val="0"/>
        <w:autoSpaceDE w:val="0"/>
        <w:autoSpaceDN w:val="0"/>
        <w:adjustRightInd w:val="0"/>
        <w:spacing w:after="0" w:line="240" w:lineRule="auto"/>
        <w:ind w:firstLine="709"/>
        <w:jc w:val="both"/>
        <w:outlineLvl w:val="3"/>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2.12. Размер платы, взимаемой с заявителя при предоставлении муниципальной услуги, и способы ее взимания</w:t>
      </w:r>
    </w:p>
    <w:p w:rsidR="00F2533A" w:rsidRPr="00F2533A" w:rsidRDefault="00F2533A" w:rsidP="00F2533A">
      <w:pPr>
        <w:spacing w:after="0" w:line="240" w:lineRule="auto"/>
        <w:ind w:firstLine="709"/>
        <w:jc w:val="both"/>
        <w:rPr>
          <w:rFonts w:ascii="Times New Roman" w:eastAsia="Calibri" w:hAnsi="Times New Roman" w:cs="Times New Roman"/>
          <w:bCs/>
          <w:sz w:val="24"/>
          <w:szCs w:val="24"/>
          <w:lang w:eastAsia="en-US"/>
        </w:rPr>
      </w:pPr>
      <w:r w:rsidRPr="00F2533A">
        <w:rPr>
          <w:rFonts w:ascii="Times New Roman" w:eastAsia="Calibri" w:hAnsi="Times New Roman" w:cs="Times New Roman"/>
          <w:bCs/>
          <w:sz w:val="24"/>
          <w:szCs w:val="24"/>
          <w:lang w:eastAsia="en-US"/>
        </w:rPr>
        <w:t>Муниципальная услуга предоставляется бесплатно.</w:t>
      </w:r>
    </w:p>
    <w:p w:rsidR="00F2533A" w:rsidRPr="00F2533A" w:rsidRDefault="00F2533A" w:rsidP="00F2533A">
      <w:pPr>
        <w:spacing w:after="0" w:line="240" w:lineRule="auto"/>
        <w:ind w:firstLine="709"/>
        <w:jc w:val="both"/>
        <w:rPr>
          <w:rFonts w:ascii="Times New Roman" w:eastAsia="Calibri" w:hAnsi="Times New Roman" w:cs="Times New Roman"/>
          <w:bCs/>
          <w:sz w:val="24"/>
          <w:szCs w:val="24"/>
          <w:lang w:eastAsia="en-US"/>
        </w:rPr>
      </w:pPr>
    </w:p>
    <w:p w:rsidR="00F2533A" w:rsidRPr="00F2533A" w:rsidRDefault="00F2533A" w:rsidP="00F2533A">
      <w:pPr>
        <w:spacing w:after="0" w:line="240" w:lineRule="auto"/>
        <w:ind w:firstLine="709"/>
        <w:jc w:val="both"/>
        <w:rPr>
          <w:rFonts w:ascii="Times New Roman" w:eastAsia="Calibri" w:hAnsi="Times New Roman" w:cs="Times New Roman"/>
          <w:b/>
          <w:bCs/>
          <w:sz w:val="24"/>
          <w:szCs w:val="24"/>
          <w:lang w:eastAsia="en-US"/>
        </w:rPr>
      </w:pPr>
      <w:r w:rsidRPr="00F2533A">
        <w:rPr>
          <w:rFonts w:ascii="Times New Roman" w:eastAsia="Calibri" w:hAnsi="Times New Roman" w:cs="Times New Roman"/>
          <w:b/>
          <w:bCs/>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F2533A" w:rsidRPr="00F2533A" w:rsidRDefault="00F2533A" w:rsidP="00F2533A">
      <w:pPr>
        <w:spacing w:after="0" w:line="240" w:lineRule="auto"/>
        <w:ind w:firstLine="709"/>
        <w:jc w:val="both"/>
        <w:rPr>
          <w:rFonts w:ascii="Times New Roman" w:eastAsia="Calibri" w:hAnsi="Times New Roman" w:cs="Times New Roman"/>
          <w:bCs/>
          <w:sz w:val="24"/>
          <w:szCs w:val="24"/>
          <w:lang w:eastAsia="en-US"/>
        </w:rPr>
      </w:pPr>
      <w:r w:rsidRPr="00F2533A">
        <w:rPr>
          <w:rFonts w:ascii="Times New Roman" w:eastAsia="Calibri" w:hAnsi="Times New Roman" w:cs="Times New Roman"/>
          <w:bCs/>
          <w:sz w:val="24"/>
          <w:szCs w:val="24"/>
          <w:lang w:eastAsia="en-US"/>
        </w:rPr>
        <w:t>Муниципальная услуга предоставляется без взимания платы с заявителя.</w:t>
      </w:r>
    </w:p>
    <w:p w:rsidR="00F2533A" w:rsidRPr="00F2533A" w:rsidRDefault="00F2533A" w:rsidP="00F2533A">
      <w:pPr>
        <w:overflowPunct w:val="0"/>
        <w:autoSpaceDE w:val="0"/>
        <w:autoSpaceDN w:val="0"/>
        <w:adjustRightInd w:val="0"/>
        <w:spacing w:after="0" w:line="240" w:lineRule="auto"/>
        <w:ind w:firstLine="709"/>
        <w:jc w:val="both"/>
        <w:outlineLvl w:val="1"/>
        <w:rPr>
          <w:rFonts w:ascii="Times New Roman" w:eastAsia="Times New Roman" w:hAnsi="Times New Roman" w:cs="Times New Roman"/>
          <w:b/>
          <w:bCs/>
          <w:sz w:val="24"/>
          <w:szCs w:val="24"/>
        </w:rPr>
      </w:pPr>
      <w:r w:rsidRPr="00F2533A">
        <w:rPr>
          <w:rFonts w:ascii="Times New Roman" w:eastAsia="Times New Roman" w:hAnsi="Times New Roman" w:cs="Times New Roman"/>
          <w:b/>
          <w:sz w:val="24"/>
          <w:szCs w:val="24"/>
        </w:rPr>
        <w:t xml:space="preserve">2.14. </w:t>
      </w:r>
      <w:r w:rsidRPr="00F2533A">
        <w:rPr>
          <w:rFonts w:ascii="Times New Roman" w:eastAsia="Times New Roman" w:hAnsi="Times New Roman" w:cs="Times New Roman"/>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2533A" w:rsidRPr="00F2533A" w:rsidRDefault="00F2533A" w:rsidP="00F2533A">
      <w:pPr>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bCs/>
          <w:sz w:val="24"/>
          <w:szCs w:val="24"/>
        </w:rPr>
        <w:lastRenderedPageBreak/>
        <w:t xml:space="preserve">2.14.1. Максимальный срок ожидания в очереди при подаче запроса о предоставлении муниципальной услуги и </w:t>
      </w:r>
      <w:r w:rsidRPr="00F2533A">
        <w:rPr>
          <w:rFonts w:ascii="Times New Roman" w:eastAsia="Times New Roman" w:hAnsi="Times New Roman" w:cs="Times New Roman"/>
          <w:sz w:val="24"/>
          <w:szCs w:val="24"/>
        </w:rPr>
        <w:t>при получении результата предоставления муниципальной услуги составляет не более</w:t>
      </w:r>
      <w:r w:rsidRPr="00F2533A">
        <w:rPr>
          <w:rFonts w:ascii="Times New Roman" w:eastAsia="Times New Roman" w:hAnsi="Times New Roman" w:cs="Times New Roman"/>
          <w:bCs/>
          <w:sz w:val="24"/>
          <w:szCs w:val="24"/>
        </w:rPr>
        <w:t xml:space="preserve"> 15</w:t>
      </w:r>
      <w:r w:rsidRPr="00F2533A">
        <w:rPr>
          <w:rFonts w:ascii="Times New Roman" w:eastAsia="Times New Roman" w:hAnsi="Times New Roman" w:cs="Times New Roman"/>
          <w:sz w:val="24"/>
          <w:szCs w:val="24"/>
        </w:rPr>
        <w:t xml:space="preserve"> минут.</w:t>
      </w:r>
    </w:p>
    <w:p w:rsidR="00F2533A" w:rsidRPr="00F2533A" w:rsidRDefault="00F2533A" w:rsidP="00F2533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F2533A" w:rsidRPr="00F2533A" w:rsidRDefault="00F2533A" w:rsidP="00F2533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sz w:val="24"/>
          <w:szCs w:val="24"/>
        </w:rPr>
        <w:t xml:space="preserve">2.15. </w:t>
      </w:r>
      <w:r w:rsidRPr="00F2533A">
        <w:rPr>
          <w:rFonts w:ascii="Times New Roman" w:eastAsia="Times New Roman" w:hAnsi="Times New Roman" w:cs="Times New Roman"/>
          <w:b/>
          <w:bCs/>
          <w:sz w:val="24"/>
          <w:szCs w:val="24"/>
        </w:rPr>
        <w:t>Срок и порядок регистрации запроса заявителя о предоставлении муниципальной услуги, в том числе в электронной форме</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2.15.1. Запрос заявителя о предоставлении муниципальной услуги регистрируется уполномоченным органом Администрации </w:t>
      </w:r>
      <w:r w:rsidRPr="00F2533A">
        <w:rPr>
          <w:rFonts w:ascii="Times New Roman" w:eastAsia="Times New Roman" w:hAnsi="Times New Roman" w:cs="Times New Roman"/>
          <w:sz w:val="24"/>
          <w:szCs w:val="24"/>
          <w:lang w:eastAsia="zh-CN"/>
        </w:rPr>
        <w:t>поселения</w:t>
      </w:r>
      <w:r w:rsidRPr="00F2533A">
        <w:rPr>
          <w:rFonts w:ascii="Times New Roman" w:eastAsia="Times New Roman" w:hAnsi="Times New Roman" w:cs="Times New Roman"/>
          <w:bCs/>
          <w:sz w:val="24"/>
          <w:szCs w:val="24"/>
        </w:rPr>
        <w:t xml:space="preserve"> в день обращения заявителя за предоставлением муниципальной услуги в соответствующем журнале Уполномоченного органа. На заявлении делается отметка с указанием входящего номера и даты регистрации.</w:t>
      </w:r>
    </w:p>
    <w:p w:rsidR="00F2533A" w:rsidRPr="00F2533A" w:rsidRDefault="00F2533A" w:rsidP="005E7A44">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2533A">
        <w:rPr>
          <w:rFonts w:ascii="Times New Roman" w:eastAsia="Times New Roman" w:hAnsi="Times New Roman" w:cs="Times New Roman"/>
          <w:bCs/>
          <w:sz w:val="24"/>
          <w:szCs w:val="24"/>
        </w:rPr>
        <w:t xml:space="preserve">2.15.2. Порядок </w:t>
      </w:r>
      <w:r w:rsidRPr="00F2533A">
        <w:rPr>
          <w:rFonts w:ascii="Times New Roman" w:eastAsia="Times New Roman" w:hAnsi="Times New Roman" w:cs="Times New Roman"/>
          <w:sz w:val="24"/>
          <w:szCs w:val="24"/>
        </w:rPr>
        <w:t>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F2533A" w:rsidRPr="00F2533A" w:rsidRDefault="00F2533A" w:rsidP="00F2533A">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F2533A">
        <w:rPr>
          <w:rFonts w:ascii="Times New Roman" w:eastAsia="Times New Roman" w:hAnsi="Times New Roman" w:cs="Times New Roman"/>
          <w:b/>
          <w:bCs/>
          <w:sz w:val="24"/>
          <w:szCs w:val="24"/>
        </w:rPr>
        <w:t xml:space="preserve">2.16. </w:t>
      </w:r>
      <w:r w:rsidRPr="00F2533A">
        <w:rPr>
          <w:rFonts w:ascii="Times New Roman" w:eastAsia="Times New Roman" w:hAnsi="Times New Roman" w:cs="Times New Roman"/>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2.16.3. Требования к размещению мест ожидания:</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места ожидания должны быть оборудованы стульями (кресельными секциями) и (или) скамьями (банкетками);</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2.16.4. Требования к оформлению входа в здание:</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здание должно быть оборудовано удобной лестницей с поручнями для свободного доступа заявителей в помещение;</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центральный вход в здание должен быть оборудован информационной табличкой (вывеской), содержащей следующую информацию:</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наименование уполномоченного органа;</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режим работы;</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вход и выход из здания оборудуются соответствующими указателями;</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 xml:space="preserve">информационные таблички должны размещаться рядом с входом либо на двери входа так, чтобы их хорошо видели посетители; </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фасад здания (строения) должен быть оборудован осветительными приборами; </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lastRenderedPageBreak/>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2.16.6. Требования к местам приема заявителей:</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кабинеты приема заявителей должны быть оборудованы информационными табличками с указанием:</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номера кабинета;</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фамилии, имени, отчества и должности специалиста, осуществляющего предоставление муниципальной услуги;</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времени перерыва на обед;</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место для приема заявителя должно быть снабжено стулом, иметь место для письма и раскладки документов.</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2.16.7. В целях обеспечения конфиденциальности сведений о заявителе, одним должностным лицом одновременно ведется прием только одного заявителя. </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2.16.8. В здании, в котором предоставляется муниципальная услуга, создаются условия для прохода инвалидов и маломобильных групп населения.</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bCs/>
          <w:sz w:val="24"/>
          <w:szCs w:val="24"/>
        </w:rPr>
        <w:t xml:space="preserve">2.17.1. Показателем качества и доступности муниципальной услуги </w:t>
      </w:r>
      <w:r w:rsidRPr="00F2533A">
        <w:rPr>
          <w:rFonts w:ascii="Times New Roman" w:eastAsia="Times New Roman" w:hAnsi="Times New Roman" w:cs="Times New Roman"/>
          <w:b/>
          <w:bCs/>
          <w:sz w:val="24"/>
          <w:szCs w:val="24"/>
        </w:rPr>
        <w:t>является</w:t>
      </w:r>
      <w:r w:rsidR="00A76395">
        <w:rPr>
          <w:rFonts w:ascii="Times New Roman" w:eastAsia="Times New Roman" w:hAnsi="Times New Roman" w:cs="Times New Roman"/>
          <w:b/>
          <w:bCs/>
          <w:sz w:val="24"/>
          <w:szCs w:val="24"/>
        </w:rPr>
        <w:t xml:space="preserve"> </w:t>
      </w:r>
      <w:r w:rsidRPr="00F2533A">
        <w:rPr>
          <w:rFonts w:ascii="Times New Roman" w:eastAsia="Times New Roman" w:hAnsi="Times New Roman" w:cs="Times New Roman"/>
          <w:sz w:val="24"/>
          <w:szCs w:val="24"/>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F2533A" w:rsidRPr="00F2533A" w:rsidRDefault="00F2533A" w:rsidP="00F2533A">
      <w:pPr>
        <w:widowControl w:val="0"/>
        <w:autoSpaceDE w:val="0"/>
        <w:autoSpaceDN w:val="0"/>
        <w:adjustRightInd w:val="0"/>
        <w:spacing w:after="0" w:line="240" w:lineRule="auto"/>
        <w:ind w:firstLine="713"/>
        <w:jc w:val="both"/>
        <w:rPr>
          <w:rFonts w:ascii="Times New Roman" w:eastAsia="Times New Roman" w:hAnsi="Times New Roman" w:cs="Times New Roman"/>
          <w:sz w:val="24"/>
          <w:szCs w:val="24"/>
        </w:rPr>
      </w:pPr>
      <w:r w:rsidRPr="00F2533A">
        <w:rPr>
          <w:rFonts w:ascii="Times New Roman" w:eastAsia="Times New Roman" w:hAnsi="Times New Roman" w:cs="Times New Roman"/>
          <w:bCs/>
          <w:sz w:val="24"/>
          <w:szCs w:val="24"/>
        </w:rPr>
        <w:t xml:space="preserve">2.17.2. </w:t>
      </w:r>
      <w:r w:rsidRPr="00F2533A">
        <w:rPr>
          <w:rFonts w:ascii="Times New Roman" w:eastAsia="Times New Roman" w:hAnsi="Times New Roman" w:cs="Times New Roman"/>
          <w:sz w:val="24"/>
          <w:szCs w:val="24"/>
        </w:rPr>
        <w:t>Показателями доступности муниципальной услуги являются:</w:t>
      </w:r>
    </w:p>
    <w:p w:rsidR="00F2533A" w:rsidRPr="00F2533A" w:rsidRDefault="00F2533A" w:rsidP="00F2533A">
      <w:pPr>
        <w:widowControl w:val="0"/>
        <w:autoSpaceDE w:val="0"/>
        <w:autoSpaceDN w:val="0"/>
        <w:adjustRightInd w:val="0"/>
        <w:spacing w:after="0" w:line="240" w:lineRule="auto"/>
        <w:ind w:firstLine="713"/>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количество взаимодействий со специалистом при предоставлении муниципальной услуги – не более двух;</w:t>
      </w:r>
    </w:p>
    <w:p w:rsidR="00F2533A" w:rsidRPr="00F2533A" w:rsidRDefault="00F2533A" w:rsidP="00F2533A">
      <w:pPr>
        <w:widowControl w:val="0"/>
        <w:autoSpaceDE w:val="0"/>
        <w:autoSpaceDN w:val="0"/>
        <w:adjustRightInd w:val="0"/>
        <w:spacing w:after="0" w:line="240" w:lineRule="auto"/>
        <w:ind w:firstLine="713"/>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продолжительность взаимодействия со специалистом при предоставлении муниципальной услуги - не более 15 минут;</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1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ab/>
        <w:t>количество повторных обращений граждан в Уполномоченный орган за предоставлением информации о ходе предоставления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1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возможность получения муниципальной услуги в МФЦ;</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1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транспортная доступность к местам предоставления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1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lastRenderedPageBreak/>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1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Показателями качества муниципальной услуги являются:</w:t>
      </w:r>
    </w:p>
    <w:p w:rsidR="00F2533A" w:rsidRPr="00F2533A" w:rsidRDefault="00F2533A" w:rsidP="00F2533A">
      <w:pPr>
        <w:widowControl w:val="0"/>
        <w:autoSpaceDE w:val="0"/>
        <w:autoSpaceDN w:val="0"/>
        <w:adjustRightInd w:val="0"/>
        <w:spacing w:after="0" w:line="240" w:lineRule="auto"/>
        <w:ind w:firstLine="713"/>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соблюдение сроков предоставления муниципальной услуги;</w:t>
      </w:r>
    </w:p>
    <w:p w:rsidR="00F2533A" w:rsidRPr="00F2533A" w:rsidRDefault="00F2533A" w:rsidP="00F2533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отсутствие обоснованных жалоб граждан на предоставление муниципальной услуги.</w:t>
      </w:r>
    </w:p>
    <w:p w:rsidR="00F2533A" w:rsidRPr="00F2533A" w:rsidRDefault="00F2533A" w:rsidP="00F2533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2533A" w:rsidRPr="00F2533A" w:rsidRDefault="00F2533A" w:rsidP="00F2533A">
      <w:pPr>
        <w:overflowPunct w:val="0"/>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F2533A" w:rsidRPr="00F2533A" w:rsidRDefault="00F2533A" w:rsidP="00F2533A">
      <w:pPr>
        <w:keepNext/>
        <w:tabs>
          <w:tab w:val="num" w:pos="0"/>
        </w:tabs>
        <w:overflowPunct w:val="0"/>
        <w:autoSpaceDE w:val="0"/>
        <w:autoSpaceDN w:val="0"/>
        <w:adjustRightInd w:val="0"/>
        <w:spacing w:after="0" w:line="240" w:lineRule="auto"/>
        <w:ind w:firstLine="709"/>
        <w:jc w:val="both"/>
        <w:outlineLvl w:val="3"/>
        <w:rPr>
          <w:rFonts w:ascii="Times New Roman" w:eastAsia="Times New Roman" w:hAnsi="Times New Roman" w:cs="Times New Roman"/>
          <w:bCs/>
          <w:iCs/>
          <w:sz w:val="24"/>
          <w:szCs w:val="24"/>
        </w:rPr>
      </w:pPr>
      <w:r w:rsidRPr="00F2533A">
        <w:rPr>
          <w:rFonts w:ascii="Times New Roman" w:eastAsia="Times New Roman" w:hAnsi="Times New Roman" w:cs="Times New Roman"/>
          <w:bCs/>
          <w:sz w:val="24"/>
          <w:szCs w:val="24"/>
        </w:rPr>
        <w:t>2</w:t>
      </w:r>
      <w:r w:rsidRPr="00F2533A">
        <w:rPr>
          <w:rFonts w:ascii="Times New Roman" w:eastAsia="Times New Roman" w:hAnsi="Times New Roman" w:cs="Times New Roman"/>
          <w:bCs/>
          <w:iCs/>
          <w:sz w:val="24"/>
          <w:szCs w:val="24"/>
        </w:rPr>
        <w:t>.18.2.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Чувашской Республики,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rsidR="00F2533A" w:rsidRPr="00F2533A" w:rsidRDefault="00F2533A" w:rsidP="00F2533A">
      <w:pPr>
        <w:keepNext/>
        <w:tabs>
          <w:tab w:val="num" w:pos="0"/>
        </w:tabs>
        <w:overflowPunct w:val="0"/>
        <w:autoSpaceDE w:val="0"/>
        <w:autoSpaceDN w:val="0"/>
        <w:adjustRightInd w:val="0"/>
        <w:spacing w:after="0" w:line="240" w:lineRule="auto"/>
        <w:ind w:firstLine="709"/>
        <w:jc w:val="both"/>
        <w:outlineLvl w:val="3"/>
        <w:rPr>
          <w:rFonts w:ascii="Times New Roman" w:eastAsia="Times New Roman" w:hAnsi="Times New Roman" w:cs="Times New Roman"/>
          <w:bCs/>
          <w:iCs/>
          <w:sz w:val="24"/>
          <w:szCs w:val="24"/>
        </w:rPr>
      </w:pPr>
      <w:r w:rsidRPr="00F2533A">
        <w:rPr>
          <w:rFonts w:ascii="Times New Roman" w:eastAsia="Times New Roman" w:hAnsi="Times New Roman" w:cs="Times New Roman"/>
          <w:bCs/>
          <w:iCs/>
          <w:sz w:val="24"/>
          <w:szCs w:val="24"/>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2.18.3. При предоставлении муниципальной услуги в электронной форме заявителю направляется:</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уведомление о приёме и регистрации запроса и иных документов, необходимых для предоставления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уведомление о начале процедуры предоставления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уведомление о результатах рассмотрения документов, необходимых для предоставления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2.18.4.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Чувашской Республики.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F2533A" w:rsidRPr="00F2533A" w:rsidRDefault="00F2533A" w:rsidP="00F2533A">
      <w:pPr>
        <w:spacing w:after="0" w:line="240" w:lineRule="auto"/>
        <w:jc w:val="center"/>
        <w:outlineLvl w:val="4"/>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lang w:val="en-US"/>
        </w:rPr>
        <w:t>III</w:t>
      </w:r>
      <w:r w:rsidRPr="00F2533A">
        <w:rPr>
          <w:rFonts w:ascii="Times New Roman" w:eastAsia="Times New Roman" w:hAnsi="Times New Roman" w:cs="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2533A" w:rsidRPr="00F2533A" w:rsidRDefault="00F2533A" w:rsidP="00F2533A">
      <w:pPr>
        <w:overflowPunct w:val="0"/>
        <w:autoSpaceDE w:val="0"/>
        <w:autoSpaceDN w:val="0"/>
        <w:adjustRightInd w:val="0"/>
        <w:spacing w:after="0" w:line="240" w:lineRule="auto"/>
        <w:ind w:left="1080"/>
        <w:contextualSpacing/>
        <w:jc w:val="center"/>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3.1. Исчерпывающий перечень административных процедур:</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прием заявления Уполномоченным органом;</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проведение проверки наличия документов, необходимых для принятия решения о в</w:t>
      </w:r>
      <w:r w:rsidRPr="00F2533A">
        <w:rPr>
          <w:rFonts w:ascii="Times New Roman" w:eastAsia="Arial" w:hAnsi="Times New Roman" w:cs="Times New Roman"/>
          <w:sz w:val="24"/>
          <w:szCs w:val="24"/>
          <w:lang w:eastAsia="zh-CN"/>
        </w:rPr>
        <w:t>ыдаче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F2533A">
        <w:rPr>
          <w:rFonts w:ascii="Times New Roman" w:eastAsia="Times New Roman" w:hAnsi="Times New Roman" w:cs="Times New Roman"/>
          <w:bCs/>
          <w:sz w:val="24"/>
          <w:szCs w:val="24"/>
        </w:rPr>
        <w:t>;</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lastRenderedPageBreak/>
        <w:t>формирование и направление межведомственных запросов в органы (организации), участвующие в предоставлении муниципальной услуги;</w:t>
      </w:r>
    </w:p>
    <w:p w:rsidR="00E22CA0" w:rsidRDefault="00E22CA0" w:rsidP="00E22CA0">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проверки соответствия указанных в уведомлении о планируемом сносе объекта капитального строительства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w:t>
      </w:r>
    </w:p>
    <w:p w:rsidR="00F2533A" w:rsidRPr="00F2533A" w:rsidRDefault="00F2533A" w:rsidP="00E22CA0">
      <w:pPr>
        <w:overflowPunct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3.1.1. Заявитель имеет возможность получения информации о ходе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по выбору заявителя.</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3.1.2. В целях предоставления муниципальной услуги осуществляется прием заявителей Уполномоченным органом согласно режиму работы.</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Уполномоченный орган не вправе требовать от заявителя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3.1.3. Заявителю обеспечивается возможность предоставления муниципальной услуги посредством Единого портала без необходимости повторного представления документов на бумажном носителе.</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3.1.5.  При формировании запроса заявителю обеспечивается:</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официальном сайте Уполномоченного органа, в части, касающейся сведений, отсутствующих в единой системе идентификации и аутентификации;</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возможность вернуться в любой из этапов заполнения электронной формы запроса без потери ранее введенной информации;</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возможность доступа заявителя на Едином портале, официального сайта Уполномоченного органа к ранее поданным им запросам в течение не менее одного года, а также частично сформированных запросов – в течение не менее трёх месяцев.</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3.1.6. Сформированный и подписанный запрос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w:t>
      </w:r>
    </w:p>
    <w:p w:rsidR="00F2533A" w:rsidRPr="00F2533A" w:rsidRDefault="00F2533A" w:rsidP="00F2533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b/>
          <w:bCs/>
          <w:sz w:val="24"/>
          <w:szCs w:val="24"/>
        </w:rPr>
      </w:pPr>
    </w:p>
    <w:p w:rsidR="00F2533A" w:rsidRPr="00F2533A" w:rsidRDefault="00F2533A" w:rsidP="00F2533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 xml:space="preserve">3.2. Административная процедура – прием уведомления Уполномоченным органом </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3.2.1. Основанием для начала административной процедуры по приему уведомления, поступившего в Уполномоченный орган от заявителя на бумажном носителе или в </w:t>
      </w:r>
      <w:r w:rsidRPr="00F2533A">
        <w:rPr>
          <w:rFonts w:ascii="Times New Roman" w:eastAsia="Times New Roman" w:hAnsi="Times New Roman" w:cs="Times New Roman"/>
          <w:bCs/>
          <w:sz w:val="24"/>
          <w:szCs w:val="24"/>
        </w:rPr>
        <w:lastRenderedPageBreak/>
        <w:t>электронной форме, либо поступление в Уполномоченный орган заявления и документов, полученных МФЦ от заявителя.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будет представлена информация о ходе выполнения указанного запроса.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3.2.3. Результат административной процедуры – регистрация уведомления в соответствующем журнале. </w:t>
      </w:r>
    </w:p>
    <w:p w:rsidR="00F2533A" w:rsidRPr="00F2533A" w:rsidRDefault="00F2533A" w:rsidP="00F2533A">
      <w:pPr>
        <w:suppressAutoHyphens/>
        <w:spacing w:after="0" w:line="240" w:lineRule="auto"/>
        <w:ind w:firstLine="709"/>
        <w:jc w:val="both"/>
        <w:rPr>
          <w:rFonts w:ascii="Times New Roman" w:eastAsia="Times New Roman" w:hAnsi="Times New Roman" w:cs="Times New Roman"/>
          <w:sz w:val="24"/>
          <w:szCs w:val="24"/>
          <w:lang w:eastAsia="ar-SA"/>
        </w:rPr>
      </w:pPr>
      <w:r w:rsidRPr="00F2533A">
        <w:rPr>
          <w:rFonts w:ascii="Times New Roman" w:eastAsia="Times New Roman" w:hAnsi="Times New Roman" w:cs="Times New Roman"/>
          <w:sz w:val="24"/>
          <w:szCs w:val="24"/>
          <w:lang w:eastAsia="ar-SA"/>
        </w:rPr>
        <w:t>Время выполнения административной процедуры по приему заявления не должно превышать 15 минут.</w:t>
      </w:r>
    </w:p>
    <w:p w:rsidR="00F2533A" w:rsidRPr="00F2533A" w:rsidRDefault="00F2533A" w:rsidP="00F2533A">
      <w:pPr>
        <w:suppressAutoHyphens/>
        <w:spacing w:after="0" w:line="240" w:lineRule="auto"/>
        <w:ind w:firstLine="709"/>
        <w:jc w:val="both"/>
        <w:rPr>
          <w:rFonts w:ascii="Times New Roman" w:eastAsia="Times New Roman" w:hAnsi="Times New Roman" w:cs="Times New Roman"/>
          <w:sz w:val="24"/>
          <w:szCs w:val="24"/>
          <w:lang w:eastAsia="ar-SA"/>
        </w:rPr>
      </w:pP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 xml:space="preserve">3.3. Административная процедура – </w:t>
      </w:r>
      <w:r w:rsidRPr="00F2533A">
        <w:rPr>
          <w:rFonts w:ascii="Times New Roman" w:eastAsia="Times New Roman" w:hAnsi="Times New Roman" w:cs="Times New Roman"/>
          <w:bCs/>
          <w:sz w:val="24"/>
          <w:szCs w:val="24"/>
        </w:rPr>
        <w:t>проведение проверки наличия документов, необходимых для оказания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3.3.1. Основанием для начала административной процедуры по рассмотрению заявления и документов специалистом Уполномоченного органа является направление уведомления с соответствующими резолюциями и представленными документами специалисту Уполномоченного органа для работы.</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3.3.2. Специалист проверяет правильность составления уведомления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Заявление и пакет документов, направленные заявителем в форме электронных документов с использованием Единого портала  через информационную систему межведомственного взаимодействия  (далее – информационная система).</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 проверяет правильность заполнения заявления в электронной форме, а также полноту указанных сведений;</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 проверяет соответствие представленных электронных документов установленным действующим законодательством требованиям, а именно:</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а) наличие документов, необходимых для предоставления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б) актуальность представленных документов в соответствии с требованиями к срокам их действия;</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 проверяет соблюдение следующих требований:</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а) наличие четкого изображения сканированных документов;</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б) соответствие сведений, содержащихся в заявлении, сведениям, содержащимся в представленных заявителем документах.</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lastRenderedPageBreak/>
        <w:t>6) вносит в журнал регистрации обращений граждан за муниципальной услугой в электронном виде с использованием Единого портала  запись о приеме электронного заявления и документов;</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7) направляет заявителю уведомление о статусе, присвоенном заявке, путем заполнения в информационной системе интерактивных полей.</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Регистрация заявления, поступившего в форме электронного документа, 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3.3.3. Время выполнения административной процедуры не должно превышать 1 (один) рабочий день.</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3.4.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sz w:val="24"/>
          <w:szCs w:val="24"/>
        </w:rPr>
      </w:pPr>
      <w:r w:rsidRPr="00F2533A">
        <w:rPr>
          <w:rFonts w:ascii="Times New Roman" w:eastAsia="Times New Roman" w:hAnsi="Times New Roman" w:cs="Times New Roman"/>
          <w:bCs/>
          <w:sz w:val="24"/>
          <w:szCs w:val="24"/>
        </w:rPr>
        <w:t xml:space="preserve">3.4.2. Документы, указанные в пункте 2.7 настоящего Административного регламента, запрашиваются </w:t>
      </w:r>
      <w:r w:rsidRPr="00F2533A">
        <w:rPr>
          <w:rFonts w:ascii="Times New Roman" w:eastAsia="Times New Roman" w:hAnsi="Times New Roman" w:cs="Times New Roman"/>
          <w:sz w:val="24"/>
          <w:szCs w:val="24"/>
        </w:rPr>
        <w:t xml:space="preserve">специалистом Уполномоченного органа по каналам межведомственного взаимодействия </w:t>
      </w:r>
      <w:r w:rsidRPr="00F2533A">
        <w:rPr>
          <w:rFonts w:ascii="Times New Roman" w:eastAsia="Times New Roman" w:hAnsi="Times New Roman" w:cs="Times New Roman"/>
          <w:bCs/>
          <w:sz w:val="24"/>
          <w:szCs w:val="24"/>
        </w:rPr>
        <w:t xml:space="preserve">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 </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В </w:t>
      </w:r>
      <w:r w:rsidRPr="00F2533A">
        <w:rPr>
          <w:rFonts w:ascii="Times New Roman" w:eastAsia="Times New Roman" w:hAnsi="Times New Roman" w:cs="Times New Roman"/>
          <w:bCs/>
          <w:sz w:val="24"/>
          <w:szCs w:val="24"/>
        </w:rPr>
        <w:t>течение 3 (трёх) рабочих дней в Уполномоченный орган направляются ответы на полученные запросы.</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color w:val="000000"/>
          <w:sz w:val="24"/>
          <w:szCs w:val="24"/>
        </w:rPr>
        <w:t xml:space="preserve">3.4.3. Результат административной процедуры – </w:t>
      </w:r>
      <w:r w:rsidRPr="00F2533A">
        <w:rPr>
          <w:rFonts w:ascii="Times New Roman" w:eastAsia="Times New Roman" w:hAnsi="Times New Roman" w:cs="Times New Roman"/>
          <w:bCs/>
          <w:sz w:val="24"/>
          <w:szCs w:val="24"/>
        </w:rPr>
        <w:t>формирование полного пакета документов для предоставления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Время выполнения административной процедуры не должно превышать 3 (трёх) рабочих дней.</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3.4.4.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3D40F4" w:rsidRPr="003D40F4" w:rsidRDefault="00F2533A" w:rsidP="003D40F4">
      <w:pPr>
        <w:spacing w:after="0" w:line="240" w:lineRule="auto"/>
        <w:ind w:firstLine="567"/>
        <w:jc w:val="both"/>
        <w:rPr>
          <w:rFonts w:ascii="Times New Roman" w:hAnsi="Times New Roman" w:cs="Times New Roman"/>
          <w:b/>
          <w:color w:val="000000"/>
          <w:sz w:val="24"/>
          <w:szCs w:val="24"/>
        </w:rPr>
      </w:pPr>
      <w:r w:rsidRPr="00F2533A">
        <w:rPr>
          <w:rFonts w:ascii="Times New Roman" w:eastAsia="Times New Roman" w:hAnsi="Times New Roman" w:cs="Times New Roman"/>
          <w:b/>
          <w:bCs/>
          <w:sz w:val="24"/>
          <w:szCs w:val="24"/>
        </w:rPr>
        <w:t xml:space="preserve">3.5. </w:t>
      </w:r>
      <w:r w:rsidR="003D40F4" w:rsidRPr="003D40F4">
        <w:rPr>
          <w:rFonts w:ascii="Times New Roman" w:hAnsi="Times New Roman" w:cs="Times New Roman"/>
          <w:b/>
          <w:color w:val="000000"/>
          <w:sz w:val="24"/>
          <w:szCs w:val="24"/>
        </w:rPr>
        <w:t>Административная процедура – 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3D40F4" w:rsidRDefault="00F2533A" w:rsidP="003D40F4">
      <w:pPr>
        <w:spacing w:after="0" w:line="240" w:lineRule="auto"/>
        <w:ind w:firstLine="567"/>
        <w:jc w:val="both"/>
        <w:rPr>
          <w:rFonts w:ascii="Times New Roman" w:hAnsi="Times New Roman" w:cs="Times New Roman"/>
          <w:color w:val="000000"/>
          <w:sz w:val="24"/>
          <w:szCs w:val="24"/>
        </w:rPr>
      </w:pPr>
      <w:r w:rsidRPr="00F2533A">
        <w:rPr>
          <w:rFonts w:ascii="Times New Roman" w:eastAsia="Times New Roman" w:hAnsi="Times New Roman" w:cs="Times New Roman"/>
          <w:bCs/>
          <w:sz w:val="24"/>
          <w:szCs w:val="24"/>
        </w:rPr>
        <w:t xml:space="preserve">3.5.1. </w:t>
      </w:r>
      <w:r w:rsidR="003D40F4">
        <w:rPr>
          <w:rFonts w:ascii="Times New Roman" w:hAnsi="Times New Roman" w:cs="Times New Roman"/>
          <w:color w:val="000000"/>
          <w:sz w:val="24"/>
          <w:szCs w:val="24"/>
        </w:rPr>
        <w:t>Основанием для начала административной процедуры по проверке соответствия указанных в уведомлении о планируемом сносе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объектов капитального строительства и иным законодательством Российской Федерации является указание полных сведений в уведомлении.</w:t>
      </w:r>
    </w:p>
    <w:p w:rsidR="003D40F4" w:rsidRDefault="00F2533A" w:rsidP="003D40F4">
      <w:pPr>
        <w:spacing w:after="0" w:line="240" w:lineRule="auto"/>
        <w:ind w:firstLine="567"/>
        <w:jc w:val="both"/>
        <w:rPr>
          <w:rFonts w:ascii="Times New Roman" w:hAnsi="Times New Roman" w:cs="Times New Roman"/>
          <w:color w:val="000000"/>
          <w:sz w:val="24"/>
          <w:szCs w:val="24"/>
        </w:rPr>
      </w:pPr>
      <w:r w:rsidRPr="00F2533A">
        <w:rPr>
          <w:rFonts w:ascii="Times New Roman" w:eastAsia="Times New Roman" w:hAnsi="Times New Roman" w:cs="Times New Roman"/>
          <w:bCs/>
          <w:sz w:val="24"/>
          <w:szCs w:val="24"/>
        </w:rPr>
        <w:lastRenderedPageBreak/>
        <w:t xml:space="preserve">3.5.2. </w:t>
      </w:r>
      <w:r w:rsidR="003D40F4">
        <w:rPr>
          <w:rFonts w:ascii="Times New Roman" w:hAnsi="Times New Roman" w:cs="Times New Roman"/>
          <w:color w:val="000000"/>
          <w:sz w:val="24"/>
          <w:szCs w:val="24"/>
        </w:rPr>
        <w:t>Специалист Уполномоченного органа осуществляет проверку указанных в уведомлении о планируемом сносе объекта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 и иным законодательством Российской Федерации.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3.5.3. Результат </w:t>
      </w:r>
      <w:r w:rsidRPr="00F2533A">
        <w:rPr>
          <w:rFonts w:ascii="Times New Roman" w:eastAsia="Times New Roman" w:hAnsi="Times New Roman" w:cs="Times New Roman"/>
          <w:bCs/>
          <w:color w:val="000000"/>
          <w:sz w:val="24"/>
          <w:szCs w:val="24"/>
        </w:rPr>
        <w:t xml:space="preserve">административной процедуры – </w:t>
      </w:r>
      <w:r w:rsidRPr="00F2533A">
        <w:rPr>
          <w:rFonts w:ascii="Times New Roman" w:eastAsia="Times New Roman" w:hAnsi="Times New Roman" w:cs="Times New Roman"/>
          <w:bCs/>
          <w:sz w:val="24"/>
          <w:szCs w:val="24"/>
        </w:rPr>
        <w:t>принятие предварительного решения о предоставлении муниципальной услуги или об отказе в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Время выполнения административной процедуры не должно превышать 2 (два) рабочих дня.</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3D40F4" w:rsidRPr="003D40F4" w:rsidRDefault="00F2533A" w:rsidP="003D40F4">
      <w:pPr>
        <w:spacing w:after="0" w:line="240" w:lineRule="auto"/>
        <w:ind w:firstLine="567"/>
        <w:jc w:val="both"/>
        <w:rPr>
          <w:rFonts w:ascii="Times New Roman" w:hAnsi="Times New Roman" w:cs="Times New Roman"/>
          <w:b/>
          <w:color w:val="000000"/>
          <w:sz w:val="24"/>
          <w:szCs w:val="24"/>
        </w:rPr>
      </w:pPr>
      <w:r w:rsidRPr="00F2533A">
        <w:rPr>
          <w:rFonts w:ascii="Times New Roman" w:eastAsia="Times New Roman" w:hAnsi="Times New Roman" w:cs="Times New Roman"/>
          <w:b/>
          <w:bCs/>
          <w:sz w:val="24"/>
          <w:szCs w:val="24"/>
        </w:rPr>
        <w:t xml:space="preserve">3.6. </w:t>
      </w:r>
      <w:r w:rsidR="003D40F4" w:rsidRPr="003D40F4">
        <w:rPr>
          <w:rFonts w:ascii="Times New Roman" w:hAnsi="Times New Roman" w:cs="Times New Roman"/>
          <w:b/>
          <w:color w:val="000000"/>
          <w:sz w:val="24"/>
          <w:szCs w:val="24"/>
        </w:rPr>
        <w:t>Административная процедура – подготовка уведомления о соответствии (несоответствии) указанных в уведомлении о планируемом сносе капитального строительства</w:t>
      </w:r>
    </w:p>
    <w:p w:rsidR="003D40F4" w:rsidRDefault="00F2533A" w:rsidP="003D40F4">
      <w:pPr>
        <w:spacing w:after="0" w:line="240" w:lineRule="auto"/>
        <w:ind w:firstLine="567"/>
        <w:jc w:val="both"/>
        <w:rPr>
          <w:rFonts w:ascii="Times New Roman" w:hAnsi="Times New Roman" w:cs="Times New Roman"/>
          <w:color w:val="000000"/>
          <w:sz w:val="24"/>
          <w:szCs w:val="24"/>
        </w:rPr>
      </w:pPr>
      <w:r w:rsidRPr="00F2533A">
        <w:rPr>
          <w:rFonts w:ascii="Times New Roman" w:eastAsia="Times New Roman" w:hAnsi="Times New Roman" w:cs="Times New Roman"/>
          <w:bCs/>
          <w:sz w:val="24"/>
          <w:szCs w:val="24"/>
        </w:rPr>
        <w:t xml:space="preserve">3.6.1. </w:t>
      </w:r>
      <w:r w:rsidR="003D40F4">
        <w:rPr>
          <w:rFonts w:ascii="Times New Roman" w:hAnsi="Times New Roman" w:cs="Times New Roman"/>
          <w:color w:val="000000"/>
          <w:sz w:val="24"/>
          <w:szCs w:val="24"/>
        </w:rPr>
        <w:t>Основанием для начала административной процедуры по подготовке уведомления о планируемом сносе капитального строительства является принятие предварительного решения о предоставлении муниципальной услуги, либо об отказе в предоставлении муниципальной услуги.</w:t>
      </w:r>
    </w:p>
    <w:p w:rsidR="003D40F4" w:rsidRDefault="00F2533A" w:rsidP="003D40F4">
      <w:pPr>
        <w:spacing w:after="0" w:line="240" w:lineRule="auto"/>
        <w:ind w:firstLine="567"/>
        <w:jc w:val="both"/>
        <w:rPr>
          <w:rFonts w:ascii="Times New Roman" w:hAnsi="Times New Roman" w:cs="Times New Roman"/>
          <w:color w:val="000000"/>
          <w:sz w:val="24"/>
          <w:szCs w:val="24"/>
        </w:rPr>
      </w:pPr>
      <w:r w:rsidRPr="00F2533A">
        <w:rPr>
          <w:rFonts w:ascii="Times New Roman" w:eastAsia="Times New Roman" w:hAnsi="Times New Roman" w:cs="Times New Roman"/>
          <w:bCs/>
          <w:sz w:val="24"/>
          <w:szCs w:val="24"/>
        </w:rPr>
        <w:t xml:space="preserve">3.6.2. </w:t>
      </w:r>
      <w:r w:rsidR="003D40F4">
        <w:rPr>
          <w:rFonts w:ascii="Times New Roman" w:hAnsi="Times New Roman" w:cs="Times New Roman"/>
          <w:color w:val="000000"/>
          <w:sz w:val="24"/>
          <w:szCs w:val="24"/>
        </w:rPr>
        <w:t>Уведомление о несоответствии указанных в уведомлении о планируемом сносе объекта капитального строительства направляется застройщику только в случае, если:</w:t>
      </w:r>
    </w:p>
    <w:p w:rsidR="003D40F4" w:rsidRDefault="003D40F4" w:rsidP="003D40F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 указанные в уведомлении о планируемом сносе объекта капитального строительства не соответствуют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w:t>
      </w:r>
    </w:p>
    <w:p w:rsidR="003D40F4" w:rsidRDefault="003D40F4" w:rsidP="003D40F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 размещение указанных в уведомлении о планируемом сносе объекта капитального строительства не допускается в соответствии,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сносе;</w:t>
      </w:r>
    </w:p>
    <w:p w:rsidR="003D40F4" w:rsidRDefault="003D40F4" w:rsidP="003D40F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 уведомление о планируемом сносе подано или направлено лицом, не являющимся собственником   в связи с отсутствием у него прав на земельный участок.</w:t>
      </w:r>
    </w:p>
    <w:p w:rsidR="00F2533A" w:rsidRPr="00F2533A" w:rsidRDefault="00F2533A" w:rsidP="003D40F4">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3D40F4" w:rsidRDefault="00F2533A" w:rsidP="003D40F4">
      <w:pPr>
        <w:spacing w:after="0" w:line="240" w:lineRule="auto"/>
        <w:ind w:firstLine="567"/>
        <w:jc w:val="both"/>
        <w:rPr>
          <w:rFonts w:ascii="Times New Roman" w:hAnsi="Times New Roman" w:cs="Times New Roman"/>
          <w:color w:val="000000"/>
          <w:sz w:val="24"/>
          <w:szCs w:val="24"/>
        </w:rPr>
      </w:pPr>
      <w:r w:rsidRPr="00F2533A">
        <w:rPr>
          <w:rFonts w:ascii="Times New Roman" w:eastAsia="Times New Roman" w:hAnsi="Times New Roman" w:cs="Times New Roman"/>
          <w:bCs/>
          <w:sz w:val="24"/>
          <w:szCs w:val="24"/>
        </w:rPr>
        <w:t xml:space="preserve">3.6.3. </w:t>
      </w:r>
      <w:r w:rsidR="003D40F4">
        <w:rPr>
          <w:rFonts w:ascii="Times New Roman" w:hAnsi="Times New Roman" w:cs="Times New Roman"/>
          <w:color w:val="000000"/>
          <w:sz w:val="24"/>
          <w:szCs w:val="24"/>
        </w:rPr>
        <w:t xml:space="preserve">Результат административной процедуры – подписанные главой администрации </w:t>
      </w:r>
      <w:r w:rsidR="00A82DBB">
        <w:rPr>
          <w:rFonts w:ascii="Times New Roman" w:hAnsi="Times New Roman" w:cs="Times New Roman"/>
          <w:color w:val="000000"/>
          <w:sz w:val="24"/>
          <w:szCs w:val="24"/>
        </w:rPr>
        <w:t>Александровского</w:t>
      </w:r>
      <w:r w:rsidR="003D40F4">
        <w:rPr>
          <w:rFonts w:ascii="Times New Roman" w:hAnsi="Times New Roman" w:cs="Times New Roman"/>
          <w:color w:val="000000"/>
          <w:sz w:val="24"/>
          <w:szCs w:val="24"/>
        </w:rPr>
        <w:t xml:space="preserve"> сельского  поселения Моргаушского района Чувашской Республики, уведомления о соответствии либо несоответствии указанных в уведомлении о планируемом сносе объекта капитального строительства </w:t>
      </w:r>
    </w:p>
    <w:p w:rsidR="003D40F4" w:rsidRDefault="003D40F4" w:rsidP="003D40F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уведомлении о несоответствии указанных в уведомлении о планируемом сносе объекта капитального строительства должны содержаться все основания направления застройщику такого уведомления с указанием обязательных требований к параметрам объектов сноса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сносе  капитального строительства федерального или регионального значения.</w:t>
      </w:r>
    </w:p>
    <w:p w:rsidR="003D40F4" w:rsidRDefault="003D40F4" w:rsidP="003D40F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Подписанное уведомление регистрируется в соответствующем журнале Уполномоченного органа. </w:t>
      </w:r>
    </w:p>
    <w:p w:rsidR="003D40F4" w:rsidRDefault="003D40F4" w:rsidP="003D40F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Специалист Уполномоченного органа сообщает заявителю о подготовке уведомления и возможности их получения.</w:t>
      </w:r>
    </w:p>
    <w:p w:rsidR="003D40F4" w:rsidRDefault="003D40F4" w:rsidP="003D40F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Время выполнения административной процедуры не должен превышать 1 (один) рабочий день.</w:t>
      </w:r>
    </w:p>
    <w:p w:rsidR="003D40F4" w:rsidRDefault="003D40F4" w:rsidP="003D40F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качестве результата предоставления муниципальной услуги заявитель по его выбору вправе получить:</w:t>
      </w:r>
    </w:p>
    <w:p w:rsidR="003D40F4" w:rsidRDefault="003D40F4" w:rsidP="003D40F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D40F4" w:rsidRDefault="003D40F4" w:rsidP="003D40F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 бумажном носителе, подтверждающего содержание электронного документа, направленного Уполномоченным органом, МФЦ.</w:t>
      </w:r>
    </w:p>
    <w:p w:rsidR="003D40F4" w:rsidRDefault="003D40F4" w:rsidP="003D40F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3D40F4" w:rsidRDefault="003D40F4" w:rsidP="003D40F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Заявитель вправе оценить качество и доступность предоставления муниципальной услуги на Едином портале.</w:t>
      </w:r>
    </w:p>
    <w:p w:rsidR="00F2533A" w:rsidRPr="00F2533A" w:rsidRDefault="00F2533A" w:rsidP="003D40F4">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p>
    <w:p w:rsidR="00F2533A" w:rsidRPr="00F2533A" w:rsidRDefault="00F2533A" w:rsidP="00F2533A">
      <w:pPr>
        <w:spacing w:after="0" w:line="240" w:lineRule="auto"/>
        <w:ind w:firstLine="567"/>
        <w:jc w:val="center"/>
        <w:outlineLvl w:val="4"/>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lang w:val="en-US"/>
        </w:rPr>
        <w:t>IV</w:t>
      </w:r>
      <w:r w:rsidRPr="00F2533A">
        <w:rPr>
          <w:rFonts w:ascii="Times New Roman" w:eastAsia="Times New Roman" w:hAnsi="Times New Roman" w:cs="Times New Roman"/>
          <w:b/>
          <w:bCs/>
          <w:sz w:val="24"/>
          <w:szCs w:val="24"/>
        </w:rPr>
        <w:t>. Формы контроля за исполнением административного регламента</w:t>
      </w: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4.2.2. Проверки могут быть плановыми и внеплановыми.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4.3.Порядок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МФЦ, работники МФЦ несут ответственность, установленную законодательством Российской Федерации: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w:t>
      </w:r>
      <w:r w:rsidRPr="00F2533A">
        <w:rPr>
          <w:rFonts w:ascii="Times New Roman" w:eastAsia="Times New Roman" w:hAnsi="Times New Roman" w:cs="Times New Roman"/>
          <w:bCs/>
          <w:sz w:val="24"/>
          <w:szCs w:val="24"/>
        </w:rPr>
        <w:lastRenderedPageBreak/>
        <w:t>информации и (или) сведений, необходимых для предоставления государственных и (или) муниципальных услуг, указанных в комплексном запросе;</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bookmarkStart w:id="2" w:name="sub_283"/>
      <w:r w:rsidRPr="00F2533A">
        <w:rPr>
          <w:rFonts w:ascii="Times New Roman" w:eastAsia="Times New Roman" w:hAnsi="Times New Roman" w:cs="Times New Roman"/>
          <w:b/>
          <w:bCs/>
          <w:sz w:val="24"/>
          <w:szCs w:val="24"/>
        </w:rPr>
        <w:t>4.4.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Должностное лицо несет персональную ответственность за:</w:t>
      </w:r>
    </w:p>
    <w:p w:rsidR="00F2533A" w:rsidRPr="00F2533A" w:rsidRDefault="00F2533A" w:rsidP="00F2533A">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соблюдение установленного порядка приема документов; </w:t>
      </w:r>
    </w:p>
    <w:p w:rsidR="00F2533A" w:rsidRPr="00F2533A" w:rsidRDefault="00F2533A" w:rsidP="00F2533A">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принятие надлежащих мер по полной и всесторонней проверке представленных документов; </w:t>
      </w:r>
    </w:p>
    <w:p w:rsidR="00F2533A" w:rsidRPr="00F2533A" w:rsidRDefault="00F2533A" w:rsidP="00F2533A">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соблюдение сроков рассмотрения документов, соблюдение порядка выдачи документов;</w:t>
      </w:r>
    </w:p>
    <w:p w:rsidR="00F2533A" w:rsidRPr="00F2533A" w:rsidRDefault="00F2533A" w:rsidP="00F2533A">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учет выданных документов; </w:t>
      </w:r>
    </w:p>
    <w:p w:rsidR="00F2533A" w:rsidRPr="00F2533A" w:rsidRDefault="00F2533A" w:rsidP="00F2533A">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своевременное формирование, ведение и надлежащее хранение документов. </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4.5.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2"/>
    <w:p w:rsidR="00F2533A" w:rsidRPr="00F2533A" w:rsidRDefault="00F2533A" w:rsidP="00F2533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w:t>
      </w:r>
      <w:r w:rsidRPr="00F2533A">
        <w:rPr>
          <w:rFonts w:ascii="Times New Roman" w:eastAsia="Times New Roman" w:hAnsi="Times New Roman" w:cs="Times New Roman"/>
          <w:color w:val="000000"/>
          <w:sz w:val="24"/>
          <w:szCs w:val="24"/>
        </w:rPr>
        <w:t xml:space="preserve"> и Чувашской Республики</w:t>
      </w:r>
      <w:r w:rsidRPr="00F2533A">
        <w:rPr>
          <w:rFonts w:ascii="Times New Roman" w:eastAsia="Times New Roman" w:hAnsi="Times New Roman" w:cs="Times New Roman"/>
          <w:sz w:val="24"/>
          <w:szCs w:val="24"/>
        </w:rPr>
        <w:t>, а также положений Административного регламента.</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F2533A" w:rsidRPr="00F2533A" w:rsidRDefault="00F2533A" w:rsidP="00F2533A">
      <w:pPr>
        <w:overflowPunct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Любое заинтересованное лицо может осуществлять контроль за полнотой и качеством предоставления </w:t>
      </w:r>
      <w:r w:rsidRPr="00F2533A">
        <w:rPr>
          <w:rFonts w:ascii="Times New Roman" w:eastAsia="Times New Roman" w:hAnsi="Times New Roman" w:cs="Times New Roman"/>
          <w:bCs/>
          <w:sz w:val="24"/>
          <w:szCs w:val="24"/>
          <w:shd w:val="clear" w:color="auto" w:fill="FFFFFF"/>
        </w:rPr>
        <w:t>муниципальной</w:t>
      </w:r>
      <w:r w:rsidRPr="00F2533A">
        <w:rPr>
          <w:rFonts w:ascii="Times New Roman" w:eastAsia="Times New Roman" w:hAnsi="Times New Roman" w:cs="Times New Roman"/>
          <w:bCs/>
          <w:sz w:val="24"/>
          <w:szCs w:val="24"/>
        </w:rPr>
        <w:t xml:space="preserve"> услуги, обратившись к руководителю Уполномоченного органа или лицу, его замещающему.</w:t>
      </w:r>
    </w:p>
    <w:p w:rsidR="00F2533A" w:rsidRPr="00F2533A" w:rsidRDefault="00F2533A" w:rsidP="00F2533A">
      <w:pPr>
        <w:overflowPunct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p>
    <w:p w:rsidR="00F2533A" w:rsidRPr="00F2533A" w:rsidRDefault="00F2533A" w:rsidP="00F2533A">
      <w:pPr>
        <w:keepNext/>
        <w:keepLines/>
        <w:shd w:val="clear" w:color="auto" w:fill="FFFFFF"/>
        <w:overflowPunct w:val="0"/>
        <w:autoSpaceDE w:val="0"/>
        <w:autoSpaceDN w:val="0"/>
        <w:adjustRightInd w:val="0"/>
        <w:spacing w:after="0" w:line="240" w:lineRule="auto"/>
        <w:jc w:val="center"/>
        <w:outlineLvl w:val="0"/>
        <w:rPr>
          <w:rFonts w:ascii="Times New Roman" w:eastAsia="Times New Roman" w:hAnsi="Times New Roman" w:cs="Times New Roman"/>
          <w:b/>
          <w:sz w:val="24"/>
        </w:rPr>
      </w:pPr>
      <w:r w:rsidRPr="00F2533A">
        <w:rPr>
          <w:rFonts w:ascii="Times New Roman" w:eastAsia="Arial Unicode MS" w:hAnsi="Times New Roman" w:cs="Times New Roman"/>
          <w:b/>
          <w:bCs/>
          <w:sz w:val="24"/>
          <w:szCs w:val="24"/>
        </w:rPr>
        <w:lastRenderedPageBreak/>
        <w:t xml:space="preserve">V. </w:t>
      </w:r>
      <w:r w:rsidRPr="00F2533A">
        <w:rPr>
          <w:rFonts w:ascii="Times New Roman" w:eastAsia="Times New Roman" w:hAnsi="Times New Roman" w:cs="Times New Roman"/>
          <w:b/>
          <w:sz w:val="24"/>
        </w:rPr>
        <w:t>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5.1. Информация для заявителя о его праве подать жалобу на решение и (или) действие (бездействие)  Администрации поселения и (или) его должностных лиц, муниципальных служащих при предоставлении муниципальной услуги (далее жалоба).</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9929E8" w:rsidRDefault="009929E8"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5.2. Предмет жалобы.</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5.2.1. Заявитель может обратиться с жалобой в том числе в следующих случаях:</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1) нарушение срока регистрации запроса о предоставлении муниципальной услуги, запроса, указанного в </w:t>
      </w:r>
      <w:hyperlink r:id="rId12" w:history="1">
        <w:r w:rsidRPr="00F2533A">
          <w:rPr>
            <w:rFonts w:ascii="Times New Roman" w:eastAsia="Times New Roman" w:hAnsi="Times New Roman" w:cs="Times New Roman"/>
            <w:bCs/>
            <w:color w:val="0000FF"/>
            <w:sz w:val="24"/>
            <w:u w:val="single"/>
          </w:rPr>
          <w:t>статье 15.1</w:t>
        </w:r>
      </w:hyperlink>
      <w:r w:rsidRPr="00F2533A">
        <w:rPr>
          <w:rFonts w:ascii="Times New Roman" w:eastAsia="Times New Roman" w:hAnsi="Times New Roman" w:cs="Times New Roman"/>
          <w:bCs/>
          <w:sz w:val="24"/>
          <w:szCs w:val="24"/>
        </w:rPr>
        <w:t xml:space="preserve"> Федерального закона от 27.07.2010 N 210-ФЗ "Об организации предоставления государственных и муниципальных услуг";</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F2533A">
          <w:rPr>
            <w:rFonts w:ascii="Times New Roman" w:eastAsia="Times New Roman" w:hAnsi="Times New Roman" w:cs="Times New Roman"/>
            <w:bCs/>
            <w:color w:val="0000FF"/>
            <w:sz w:val="24"/>
            <w:u w:val="single"/>
          </w:rPr>
          <w:t>частью 1.3 статьи 16</w:t>
        </w:r>
      </w:hyperlink>
      <w:r w:rsidRPr="00F2533A">
        <w:rPr>
          <w:rFonts w:ascii="Times New Roman" w:eastAsia="Times New Roman" w:hAnsi="Times New Roman" w:cs="Times New Roman"/>
          <w:bCs/>
          <w:sz w:val="24"/>
          <w:szCs w:val="24"/>
        </w:rPr>
        <w:t xml:space="preserve"> Федерального закона от 27.07.2010 N 210-ФЗ "Об организации предоставления государственных и муниципальных услуг";</w:t>
      </w:r>
    </w:p>
    <w:p w:rsidR="00D95256" w:rsidRDefault="00F2533A" w:rsidP="00D95256">
      <w:pPr>
        <w:spacing w:after="0" w:line="240" w:lineRule="auto"/>
        <w:ind w:firstLine="567"/>
        <w:jc w:val="both"/>
        <w:rPr>
          <w:rFonts w:ascii="Times New Roman" w:hAnsi="Times New Roman" w:cs="Times New Roman"/>
          <w:color w:val="000000"/>
          <w:sz w:val="24"/>
          <w:szCs w:val="24"/>
        </w:rPr>
      </w:pPr>
      <w:r w:rsidRPr="00F2533A">
        <w:rPr>
          <w:rFonts w:ascii="Times New Roman" w:eastAsia="Times New Roman" w:hAnsi="Times New Roman" w:cs="Times New Roman"/>
          <w:bCs/>
          <w:sz w:val="24"/>
          <w:szCs w:val="24"/>
        </w:rPr>
        <w:t xml:space="preserve">3) </w:t>
      </w:r>
      <w:r w:rsidR="00D95256">
        <w:rPr>
          <w:rFonts w:ascii="Times New Roman" w:hAnsi="Times New Roman" w:cs="Times New Roman"/>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D95256" w:rsidRDefault="00D95256" w:rsidP="00D95256">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D95256" w:rsidRDefault="00D95256" w:rsidP="00D95256">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D95256" w:rsidRDefault="00D95256" w:rsidP="00D95256">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D95256" w:rsidRDefault="00D95256" w:rsidP="00D95256">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 отказ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14" w:history="1">
        <w:r>
          <w:rPr>
            <w:rFonts w:ascii="Times New Roman" w:hAnsi="Times New Roman" w:cs="Times New Roman"/>
            <w:color w:val="333333"/>
            <w:sz w:val="24"/>
            <w:szCs w:val="24"/>
          </w:rPr>
          <w:t>частью 1.1 статьи 16</w:t>
        </w:r>
      </w:hyperlink>
      <w:r>
        <w:rPr>
          <w:rFonts w:ascii="Times New Roman" w:hAnsi="Times New Roman" w:cs="Times New Roman"/>
          <w:color w:val="000000"/>
          <w:sz w:val="24"/>
          <w:szCs w:val="24"/>
        </w:rPr>
        <w:t>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D95256" w:rsidRDefault="00D95256" w:rsidP="00D95256">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8) нарушение срока или порядка выдачи документов по результатам предоставления муниципальной услуги;</w:t>
      </w:r>
    </w:p>
    <w:p w:rsidR="00D95256" w:rsidRDefault="00D95256" w:rsidP="00D95256">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D95256" w:rsidRDefault="00D95256" w:rsidP="00D95256">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Pr>
            <w:rFonts w:ascii="Times New Roman" w:hAnsi="Times New Roman" w:cs="Times New Roman"/>
            <w:color w:val="333333"/>
            <w:sz w:val="24"/>
            <w:szCs w:val="24"/>
          </w:rPr>
          <w:t>пунктом 4 части 1 статьи 7</w:t>
        </w:r>
      </w:hyperlink>
      <w:r>
        <w:rPr>
          <w:rFonts w:ascii="Times New Roman" w:hAnsi="Times New Roman" w:cs="Times New Roman"/>
          <w:color w:val="000000"/>
          <w:sz w:val="24"/>
          <w:szCs w:val="24"/>
        </w:rPr>
        <w:t> Федерального закона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Pr>
            <w:rFonts w:ascii="Times New Roman" w:hAnsi="Times New Roman" w:cs="Times New Roman"/>
            <w:color w:val="333333"/>
            <w:sz w:val="24"/>
            <w:szCs w:val="24"/>
          </w:rPr>
          <w:t>частью 1.3 статьи 16</w:t>
        </w:r>
      </w:hyperlink>
      <w:r>
        <w:rPr>
          <w:rFonts w:ascii="Times New Roman" w:hAnsi="Times New Roman" w:cs="Times New Roman"/>
          <w:color w:val="000000"/>
          <w:sz w:val="24"/>
          <w:szCs w:val="24"/>
        </w:rPr>
        <w:t>  Федерального закона «Об организации предоставления государственных и муниципальных услуг».</w:t>
      </w:r>
    </w:p>
    <w:p w:rsidR="00F2533A" w:rsidRPr="00F2533A" w:rsidRDefault="00F2533A" w:rsidP="00D95256">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5.3.   Администрация  поселения и иные органы, уполномоченные на рассмотрение жалобы должностные лица, которым может быть направлена жалоба.</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5.3.1. Жалобы на муниципального служащего, решения и действия (бездействие) которого обжалуются, подаются Главе администрации сельского  поселения.</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5.3.2.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7" w:history="1">
        <w:r w:rsidRPr="00F2533A">
          <w:rPr>
            <w:rFonts w:ascii="Times New Roman" w:eastAsia="Times New Roman" w:hAnsi="Times New Roman" w:cs="Times New Roman"/>
            <w:bCs/>
            <w:color w:val="0000FF"/>
            <w:sz w:val="24"/>
            <w:u w:val="single"/>
          </w:rPr>
          <w:t>частью 1.1 статьи 16</w:t>
        </w:r>
      </w:hyperlink>
      <w:r w:rsidRPr="00F2533A">
        <w:rPr>
          <w:rFonts w:ascii="Times New Roman" w:eastAsia="Times New Roman" w:hAnsi="Times New Roman" w:cs="Times New Roman"/>
          <w:bCs/>
          <w:sz w:val="24"/>
          <w:szCs w:val="24"/>
        </w:rPr>
        <w:t xml:space="preserve"> Федерального закона от 27.07.2010 N 210-ФЗ, подаются руководителям этих организаций.</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5.3.3.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
          <w:bCs/>
          <w:sz w:val="24"/>
          <w:szCs w:val="24"/>
        </w:rPr>
        <w:t>5.4. Порядок подачи и рассмотрения жалобы</w:t>
      </w:r>
      <w:r w:rsidRPr="00F2533A">
        <w:rPr>
          <w:rFonts w:ascii="Times New Roman" w:eastAsia="Times New Roman" w:hAnsi="Times New Roman" w:cs="Times New Roman"/>
          <w:bCs/>
          <w:sz w:val="24"/>
          <w:szCs w:val="24"/>
        </w:rPr>
        <w:t>.</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iCs/>
          <w:sz w:val="24"/>
          <w:szCs w:val="24"/>
        </w:rPr>
      </w:pPr>
      <w:r w:rsidRPr="00F2533A">
        <w:rPr>
          <w:rFonts w:ascii="Times New Roman" w:eastAsia="Times New Roman" w:hAnsi="Times New Roman" w:cs="Times New Roman"/>
          <w:bCs/>
          <w:sz w:val="24"/>
          <w:szCs w:val="24"/>
        </w:rPr>
        <w:t>5.4.1. Основанием для начала процедуры досудебного (внесудебного) обжалования является поступление жалобы заявителя в уполномоченный орган.</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lastRenderedPageBreak/>
        <w:t xml:space="preserve">5.4.2.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8" w:history="1">
        <w:r w:rsidRPr="00F2533A">
          <w:rPr>
            <w:rFonts w:ascii="Times New Roman" w:eastAsia="Times New Roman" w:hAnsi="Times New Roman" w:cs="Times New Roman"/>
            <w:bCs/>
            <w:color w:val="0000FF"/>
            <w:sz w:val="24"/>
            <w:u w:val="single"/>
          </w:rPr>
          <w:t>частью 1.1 статьи 16</w:t>
        </w:r>
      </w:hyperlink>
      <w:r w:rsidRPr="00F2533A">
        <w:rPr>
          <w:rFonts w:ascii="Times New Roman" w:eastAsia="Times New Roman" w:hAnsi="Times New Roman" w:cs="Times New Roman"/>
          <w:bCs/>
          <w:sz w:val="24"/>
          <w:szCs w:val="24"/>
        </w:rPr>
        <w:t xml:space="preserve"> Федерального закона от 27.07.2010 N 210-ФЗ. </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5.4.3. Жалоба должна содержать:</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9" w:history="1">
        <w:r w:rsidRPr="00F2533A">
          <w:rPr>
            <w:rFonts w:ascii="Times New Roman" w:eastAsia="Times New Roman" w:hAnsi="Times New Roman" w:cs="Times New Roman"/>
            <w:bCs/>
            <w:color w:val="0000FF"/>
            <w:sz w:val="24"/>
            <w:u w:val="single"/>
          </w:rPr>
          <w:t>частью 1.1 статьи 16</w:t>
        </w:r>
      </w:hyperlink>
      <w:r w:rsidRPr="00F2533A">
        <w:rPr>
          <w:rFonts w:ascii="Times New Roman" w:eastAsia="Times New Roman" w:hAnsi="Times New Roman" w:cs="Times New Roman"/>
          <w:bCs/>
          <w:sz w:val="24"/>
          <w:szCs w:val="24"/>
        </w:rPr>
        <w:t xml:space="preserve"> Федерального закона от 27.07.2010 N 210-ФЗ, их руководителей и (или) работников, решения и действия (бездействие) которых обжалуются;</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5.4.4.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5.4.5.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5.5. Сроки рассмотрения жалобы</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iCs/>
          <w:sz w:val="24"/>
          <w:szCs w:val="24"/>
        </w:rPr>
        <w:t xml:space="preserve">5.5.1. </w:t>
      </w:r>
      <w:r w:rsidRPr="00F2533A">
        <w:rPr>
          <w:rFonts w:ascii="Times New Roman" w:eastAsia="Times New Roman" w:hAnsi="Times New Roman" w:cs="Times New Roman"/>
          <w:bCs/>
          <w:sz w:val="24"/>
          <w:szCs w:val="24"/>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5.6. Результат рассмотрения жалобы</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5.6.1. По результатам рассмотрения жалобы принимается одно из следующих решений:</w:t>
      </w:r>
    </w:p>
    <w:p w:rsidR="00F2533A" w:rsidRPr="00F2533A" w:rsidRDefault="00F3387C"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sidR="00F2533A" w:rsidRPr="00F2533A">
        <w:rPr>
          <w:rFonts w:ascii="Times New Roman" w:eastAsia="Times New Roman" w:hAnsi="Times New Roman" w:cs="Times New Roman"/>
          <w:bCs/>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00F2533A" w:rsidRPr="00F2533A">
        <w:rPr>
          <w:rFonts w:ascii="Times New Roman" w:eastAsia="Times New Roman" w:hAnsi="Times New Roman" w:cs="Times New Roman"/>
          <w:bCs/>
          <w:sz w:val="24"/>
          <w:szCs w:val="24"/>
        </w:rPr>
        <w:lastRenderedPageBreak/>
        <w:t>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2533A" w:rsidRPr="00F2533A" w:rsidRDefault="00F3387C"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w:t>
      </w:r>
      <w:r w:rsidR="00F2533A" w:rsidRPr="00F2533A">
        <w:rPr>
          <w:rFonts w:ascii="Times New Roman" w:eastAsia="Times New Roman" w:hAnsi="Times New Roman" w:cs="Times New Roman"/>
          <w:bCs/>
          <w:sz w:val="24"/>
          <w:szCs w:val="24"/>
        </w:rPr>
        <w:t>в удовлетворении жалобы отказывается.</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5.7. Порядок информирования заявителя о результатах рассмотрения жалобы</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Кроме того, на поступившую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9929E8" w:rsidRDefault="009929E8"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p>
    <w:p w:rsidR="009929E8" w:rsidRDefault="009929E8"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5.8. Порядок обжалования решения по жалобе</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5.8.1. В досудебном порядке могут быть обжалованы действия (бездействие) и решения:</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должностных лиц администрации, муниципальных служащих – Главе администрации сельского  поселения;</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МФЦ – в администрацию, заключившей соглашение о взаимодействии с многофункциональным центром.  Кроме того,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5.9. Право заявителя на получение информации и документов, необходимых для обоснования и рассмотрения жалобы.</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5.9.1. На стадии досудебного обжалования действий (бездействия) должностного лица либо муниципального служащего администрации,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
    <w:p w:rsidR="00F2533A" w:rsidRPr="00F2533A" w:rsidRDefault="00F2533A" w:rsidP="00F2533A">
      <w:pPr>
        <w:widowControl w:val="0"/>
        <w:overflowPunct w:val="0"/>
        <w:autoSpaceDE w:val="0"/>
        <w:autoSpaceDN w:val="0"/>
        <w:adjustRightInd w:val="0"/>
        <w:spacing w:after="0" w:line="240" w:lineRule="auto"/>
        <w:textAlignment w:val="baseline"/>
        <w:outlineLvl w:val="2"/>
        <w:rPr>
          <w:rFonts w:ascii="Times New Roman" w:eastAsia="Times New Roman" w:hAnsi="Times New Roman" w:cs="Times New Roman"/>
          <w:b/>
          <w:bCs/>
          <w:sz w:val="24"/>
          <w:szCs w:val="24"/>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E719FE" w:rsidRDefault="00E719FE">
      <w:pPr>
        <w:rPr>
          <w:rFonts w:ascii="Times New Roman" w:eastAsia="Times New Roman" w:hAnsi="Times New Roman" w:cs="Times New Roman"/>
          <w:b/>
          <w:bCs/>
          <w:sz w:val="25"/>
          <w:szCs w:val="20"/>
        </w:rPr>
      </w:pPr>
      <w:r>
        <w:rPr>
          <w:rFonts w:ascii="Times New Roman" w:eastAsia="Times New Roman" w:hAnsi="Times New Roman" w:cs="Times New Roman"/>
          <w:b/>
          <w:bCs/>
          <w:sz w:val="25"/>
          <w:szCs w:val="20"/>
        </w:rPr>
        <w:br w:type="page"/>
      </w: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3387C" w:rsidRDefault="00F2533A" w:rsidP="00F2533A">
      <w:pPr>
        <w:overflowPunct w:val="0"/>
        <w:autoSpaceDE w:val="0"/>
        <w:autoSpaceDN w:val="0"/>
        <w:adjustRightInd w:val="0"/>
        <w:spacing w:after="0" w:line="240" w:lineRule="auto"/>
        <w:ind w:left="4820" w:right="-2"/>
        <w:jc w:val="both"/>
        <w:rPr>
          <w:rFonts w:ascii="Times New Roman" w:eastAsia="Times New Roman" w:hAnsi="Times New Roman" w:cs="Times New Roman"/>
          <w:bCs/>
          <w:color w:val="000000"/>
        </w:rPr>
      </w:pPr>
      <w:r w:rsidRPr="00F2533A">
        <w:rPr>
          <w:rFonts w:ascii="Times New Roman" w:eastAsia="Times New Roman" w:hAnsi="Times New Roman" w:cs="Times New Roman"/>
          <w:bCs/>
          <w:color w:val="000000"/>
        </w:rPr>
        <w:t xml:space="preserve">Приложение №1 к административному регламенту администрации </w:t>
      </w:r>
      <w:r w:rsidR="00A82DBB">
        <w:rPr>
          <w:rFonts w:ascii="Times New Roman" w:eastAsia="Times New Roman" w:hAnsi="Times New Roman" w:cs="Times New Roman"/>
          <w:bCs/>
          <w:color w:val="000000"/>
        </w:rPr>
        <w:t>Александровского</w:t>
      </w:r>
      <w:r w:rsidR="00930857">
        <w:rPr>
          <w:rFonts w:ascii="Times New Roman" w:eastAsia="Times New Roman" w:hAnsi="Times New Roman" w:cs="Times New Roman"/>
          <w:bCs/>
          <w:color w:val="000000"/>
        </w:rPr>
        <w:t xml:space="preserve"> сельского</w:t>
      </w:r>
      <w:r w:rsidRPr="00F2533A">
        <w:rPr>
          <w:rFonts w:ascii="Times New Roman" w:eastAsia="Times New Roman" w:hAnsi="Times New Roman" w:cs="Times New Roman"/>
          <w:bCs/>
          <w:color w:val="000000"/>
        </w:rPr>
        <w:t xml:space="preserve"> поселения Моргаушского района Чувашской Республики по предоставлению муниципальной услуги </w:t>
      </w:r>
      <w:r w:rsidRPr="00F2533A">
        <w:rPr>
          <w:rFonts w:ascii="Times New Roman" w:eastAsia="Arial" w:hAnsi="Times New Roman" w:cs="Times New Roman"/>
          <w:lang w:eastAsia="zh-CN"/>
        </w:rPr>
        <w:t>«</w:t>
      </w:r>
      <w:r w:rsidR="00F3387C" w:rsidRPr="00F3387C">
        <w:rPr>
          <w:rFonts w:ascii="Times New Roman" w:eastAsia="Times New Roman" w:hAnsi="Times New Roman" w:cs="Times New Roman"/>
          <w:bCs/>
          <w:color w:val="000000"/>
        </w:rPr>
        <w:t xml:space="preserve">Об утверждении административного регламента администрации </w:t>
      </w:r>
      <w:r w:rsidR="00A82DBB">
        <w:rPr>
          <w:rFonts w:ascii="Times New Roman" w:eastAsia="Times New Roman" w:hAnsi="Times New Roman" w:cs="Times New Roman"/>
          <w:bCs/>
          <w:color w:val="000000"/>
        </w:rPr>
        <w:t>Александровского</w:t>
      </w:r>
      <w:r w:rsidR="00F3387C" w:rsidRPr="00F3387C">
        <w:rPr>
          <w:rFonts w:ascii="Times New Roman" w:eastAsia="Times New Roman" w:hAnsi="Times New Roman" w:cs="Times New Roman"/>
          <w:bCs/>
          <w:color w:val="000000"/>
        </w:rPr>
        <w:t xml:space="preserve"> сельского поселения Моргаушского района Чувашской Республики по предоставлению муниципальной услуги  «Выдача уведомления о планируемом сносе объекта капитального строительства, о завершении сноса объекта капитального строительства»</w:t>
      </w: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bookmarkStart w:id="3" w:name="P39"/>
      <w:bookmarkEnd w:id="3"/>
    </w:p>
    <w:p w:rsidR="00F3387C" w:rsidRDefault="00F3387C" w:rsidP="00F3387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Сведения о месте нахождения, графике работы и справочные телефоны администрации </w:t>
      </w:r>
      <w:r w:rsidR="00A82DBB">
        <w:rPr>
          <w:rFonts w:ascii="Times New Roman" w:hAnsi="Times New Roman" w:cs="Times New Roman"/>
          <w:color w:val="000000"/>
          <w:sz w:val="24"/>
          <w:szCs w:val="24"/>
        </w:rPr>
        <w:t>Александровского</w:t>
      </w:r>
      <w:r>
        <w:rPr>
          <w:rFonts w:ascii="Times New Roman" w:hAnsi="Times New Roman" w:cs="Times New Roman"/>
          <w:color w:val="000000"/>
          <w:sz w:val="24"/>
          <w:szCs w:val="24"/>
        </w:rPr>
        <w:t xml:space="preserve"> сельского поселения Моргаушского района 2</w:t>
      </w:r>
    </w:p>
    <w:p w:rsidR="00F3387C" w:rsidRDefault="00F3387C" w:rsidP="00F3387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 </w:t>
      </w:r>
    </w:p>
    <w:tbl>
      <w:tblPr>
        <w:tblStyle w:val="af8"/>
        <w:tblW w:w="0" w:type="auto"/>
        <w:tblLook w:val="0000"/>
      </w:tblPr>
      <w:tblGrid>
        <w:gridCol w:w="3343"/>
        <w:gridCol w:w="6370"/>
      </w:tblGrid>
      <w:tr w:rsidR="00F3387C" w:rsidTr="00F3387C">
        <w:tc>
          <w:tcPr>
            <w:tcW w:w="0" w:type="auto"/>
          </w:tcPr>
          <w:p w:rsidR="00F3387C" w:rsidRDefault="00F3387C" w:rsidP="00F3387C">
            <w:pPr>
              <w:rPr>
                <w:sz w:val="24"/>
                <w:szCs w:val="24"/>
              </w:rPr>
            </w:pPr>
            <w:r>
              <w:rPr>
                <w:sz w:val="24"/>
                <w:szCs w:val="24"/>
              </w:rPr>
              <w:t>Почтовый адрес для направления корреспонденции</w:t>
            </w:r>
          </w:p>
        </w:tc>
        <w:tc>
          <w:tcPr>
            <w:tcW w:w="0" w:type="auto"/>
          </w:tcPr>
          <w:p w:rsidR="00F3387C" w:rsidRPr="00A82DBB" w:rsidRDefault="00F3387C" w:rsidP="00F3387C">
            <w:pPr>
              <w:rPr>
                <w:sz w:val="24"/>
                <w:szCs w:val="24"/>
              </w:rPr>
            </w:pPr>
            <w:r>
              <w:rPr>
                <w:sz w:val="24"/>
                <w:szCs w:val="24"/>
              </w:rPr>
              <w:t>42953</w:t>
            </w:r>
            <w:r w:rsidR="00A82DBB">
              <w:rPr>
                <w:sz w:val="24"/>
                <w:szCs w:val="24"/>
              </w:rPr>
              <w:t>5</w:t>
            </w:r>
            <w:r>
              <w:rPr>
                <w:sz w:val="24"/>
                <w:szCs w:val="24"/>
              </w:rPr>
              <w:t xml:space="preserve">, Чувашская Республика, Моргаушский район, д. </w:t>
            </w:r>
            <w:r w:rsidR="00A82DBB">
              <w:rPr>
                <w:sz w:val="24"/>
                <w:szCs w:val="24"/>
              </w:rPr>
              <w:t xml:space="preserve">Васькино, улица </w:t>
            </w:r>
            <w:r w:rsidR="00A82DBB" w:rsidRPr="00A82DBB">
              <w:rPr>
                <w:sz w:val="24"/>
                <w:szCs w:val="24"/>
              </w:rPr>
              <w:t xml:space="preserve">70 </w:t>
            </w:r>
            <w:r w:rsidR="00A82DBB">
              <w:rPr>
                <w:sz w:val="24"/>
                <w:szCs w:val="24"/>
              </w:rPr>
              <w:t xml:space="preserve">лет Октября, д. </w:t>
            </w:r>
            <w:r w:rsidR="00A82DBB" w:rsidRPr="00A82DBB">
              <w:rPr>
                <w:sz w:val="24"/>
                <w:szCs w:val="24"/>
              </w:rPr>
              <w:t>1</w:t>
            </w:r>
          </w:p>
          <w:p w:rsidR="00F3387C" w:rsidRDefault="00F3387C" w:rsidP="009A3066">
            <w:pPr>
              <w:ind w:firstLine="567"/>
              <w:rPr>
                <w:sz w:val="24"/>
                <w:szCs w:val="24"/>
              </w:rPr>
            </w:pPr>
            <w:r>
              <w:rPr>
                <w:b/>
                <w:bCs/>
                <w:sz w:val="24"/>
                <w:szCs w:val="24"/>
              </w:rPr>
              <w:t> </w:t>
            </w:r>
          </w:p>
        </w:tc>
      </w:tr>
      <w:tr w:rsidR="00A82DBB" w:rsidTr="00F3387C">
        <w:tc>
          <w:tcPr>
            <w:tcW w:w="0" w:type="auto"/>
          </w:tcPr>
          <w:p w:rsidR="00A82DBB" w:rsidRDefault="00A82DBB" w:rsidP="00F3387C">
            <w:pPr>
              <w:rPr>
                <w:sz w:val="24"/>
                <w:szCs w:val="24"/>
              </w:rPr>
            </w:pPr>
            <w:r>
              <w:rPr>
                <w:sz w:val="24"/>
                <w:szCs w:val="24"/>
              </w:rPr>
              <w:t>Фактический адрес месторасположения</w:t>
            </w:r>
          </w:p>
        </w:tc>
        <w:tc>
          <w:tcPr>
            <w:tcW w:w="0" w:type="auto"/>
          </w:tcPr>
          <w:p w:rsidR="00A82DBB" w:rsidRPr="00A82DBB" w:rsidRDefault="00A82DBB" w:rsidP="00364B4A">
            <w:pPr>
              <w:rPr>
                <w:sz w:val="24"/>
                <w:szCs w:val="24"/>
              </w:rPr>
            </w:pPr>
            <w:r>
              <w:rPr>
                <w:sz w:val="24"/>
                <w:szCs w:val="24"/>
              </w:rPr>
              <w:t xml:space="preserve">429535, Чувашская Республика, Моргаушский район, д. Васькино, улица </w:t>
            </w:r>
            <w:r w:rsidRPr="00A82DBB">
              <w:rPr>
                <w:sz w:val="24"/>
                <w:szCs w:val="24"/>
              </w:rPr>
              <w:t xml:space="preserve">70 </w:t>
            </w:r>
            <w:r>
              <w:rPr>
                <w:sz w:val="24"/>
                <w:szCs w:val="24"/>
              </w:rPr>
              <w:t xml:space="preserve">лет Октября, д. </w:t>
            </w:r>
            <w:r w:rsidRPr="00A82DBB">
              <w:rPr>
                <w:sz w:val="24"/>
                <w:szCs w:val="24"/>
              </w:rPr>
              <w:t>1</w:t>
            </w:r>
          </w:p>
          <w:p w:rsidR="00A82DBB" w:rsidRDefault="00A82DBB" w:rsidP="00364B4A">
            <w:pPr>
              <w:ind w:firstLine="567"/>
              <w:rPr>
                <w:sz w:val="24"/>
                <w:szCs w:val="24"/>
              </w:rPr>
            </w:pPr>
            <w:r>
              <w:rPr>
                <w:b/>
                <w:bCs/>
                <w:sz w:val="24"/>
                <w:szCs w:val="24"/>
              </w:rPr>
              <w:t> </w:t>
            </w:r>
          </w:p>
        </w:tc>
      </w:tr>
      <w:tr w:rsidR="00F3387C" w:rsidTr="00F3387C">
        <w:tc>
          <w:tcPr>
            <w:tcW w:w="0" w:type="auto"/>
          </w:tcPr>
          <w:p w:rsidR="00F3387C" w:rsidRDefault="00F3387C" w:rsidP="00F3387C">
            <w:pPr>
              <w:rPr>
                <w:sz w:val="24"/>
                <w:szCs w:val="24"/>
              </w:rPr>
            </w:pPr>
            <w:r>
              <w:rPr>
                <w:sz w:val="24"/>
                <w:szCs w:val="24"/>
              </w:rPr>
              <w:t>Адрес электронной почты для направления корреспонденции</w:t>
            </w:r>
          </w:p>
        </w:tc>
        <w:tc>
          <w:tcPr>
            <w:tcW w:w="0" w:type="auto"/>
          </w:tcPr>
          <w:p w:rsidR="00F3387C" w:rsidRDefault="005235ED" w:rsidP="00A82DBB">
            <w:pPr>
              <w:ind w:firstLine="567"/>
              <w:rPr>
                <w:sz w:val="24"/>
                <w:szCs w:val="24"/>
              </w:rPr>
            </w:pPr>
            <w:hyperlink r:id="rId20" w:history="1">
              <w:r w:rsidR="00A82DBB">
                <w:rPr>
                  <w:rStyle w:val="af"/>
                  <w:bCs/>
                  <w:sz w:val="25"/>
                  <w:lang w:val="en-US"/>
                </w:rPr>
                <w:t>moaleksand</w:t>
              </w:r>
              <w:r w:rsidR="00F3387C" w:rsidRPr="00930857">
                <w:rPr>
                  <w:rStyle w:val="af"/>
                  <w:bCs/>
                  <w:sz w:val="25"/>
                </w:rPr>
                <w:t>@</w:t>
              </w:r>
              <w:r w:rsidR="00F3387C" w:rsidRPr="00930857">
                <w:rPr>
                  <w:rStyle w:val="af"/>
                  <w:bCs/>
                  <w:sz w:val="25"/>
                  <w:lang w:val="en-US"/>
                </w:rPr>
                <w:t>cap</w:t>
              </w:r>
              <w:r w:rsidR="00F3387C" w:rsidRPr="00930857">
                <w:rPr>
                  <w:rStyle w:val="af"/>
                  <w:bCs/>
                  <w:sz w:val="25"/>
                </w:rPr>
                <w:t>.</w:t>
              </w:r>
              <w:r w:rsidR="00F3387C" w:rsidRPr="00930857">
                <w:rPr>
                  <w:rStyle w:val="af"/>
                  <w:bCs/>
                  <w:sz w:val="25"/>
                  <w:lang w:val="en-US"/>
                </w:rPr>
                <w:t>ru</w:t>
              </w:r>
            </w:hyperlink>
          </w:p>
        </w:tc>
      </w:tr>
      <w:tr w:rsidR="00F3387C" w:rsidTr="00F3387C">
        <w:tc>
          <w:tcPr>
            <w:tcW w:w="0" w:type="auto"/>
          </w:tcPr>
          <w:p w:rsidR="00F3387C" w:rsidRDefault="00F3387C" w:rsidP="009A3066">
            <w:pPr>
              <w:ind w:firstLine="567"/>
              <w:rPr>
                <w:sz w:val="24"/>
                <w:szCs w:val="24"/>
              </w:rPr>
            </w:pPr>
            <w:r>
              <w:rPr>
                <w:sz w:val="24"/>
                <w:szCs w:val="24"/>
              </w:rPr>
              <w:t>Телефон для справок</w:t>
            </w:r>
          </w:p>
        </w:tc>
        <w:tc>
          <w:tcPr>
            <w:tcW w:w="0" w:type="auto"/>
          </w:tcPr>
          <w:p w:rsidR="00F3387C" w:rsidRDefault="00F3387C" w:rsidP="00A82DBB">
            <w:pPr>
              <w:ind w:firstLine="567"/>
              <w:rPr>
                <w:sz w:val="24"/>
                <w:szCs w:val="24"/>
                <w:lang w:val="en-US"/>
              </w:rPr>
            </w:pPr>
            <w:r w:rsidRPr="00F2533A">
              <w:rPr>
                <w:kern w:val="1"/>
                <w:sz w:val="24"/>
                <w:szCs w:val="24"/>
              </w:rPr>
              <w:t>8 (835-41) 6</w:t>
            </w:r>
            <w:r>
              <w:rPr>
                <w:kern w:val="1"/>
                <w:sz w:val="24"/>
                <w:szCs w:val="24"/>
              </w:rPr>
              <w:t>1-</w:t>
            </w:r>
            <w:r w:rsidR="00A82DBB">
              <w:rPr>
                <w:kern w:val="1"/>
                <w:sz w:val="24"/>
                <w:szCs w:val="24"/>
              </w:rPr>
              <w:t>5</w:t>
            </w:r>
            <w:r w:rsidRPr="00F2533A">
              <w:rPr>
                <w:kern w:val="1"/>
                <w:sz w:val="24"/>
                <w:szCs w:val="24"/>
              </w:rPr>
              <w:t>-</w:t>
            </w:r>
            <w:r w:rsidR="00A82DBB">
              <w:rPr>
                <w:kern w:val="1"/>
                <w:sz w:val="24"/>
                <w:szCs w:val="24"/>
              </w:rPr>
              <w:t>07</w:t>
            </w:r>
          </w:p>
        </w:tc>
      </w:tr>
      <w:tr w:rsidR="00F3387C" w:rsidTr="00F3387C">
        <w:tc>
          <w:tcPr>
            <w:tcW w:w="0" w:type="auto"/>
          </w:tcPr>
          <w:p w:rsidR="00F3387C" w:rsidRDefault="00F3387C" w:rsidP="00F3387C">
            <w:pPr>
              <w:jc w:val="both"/>
              <w:rPr>
                <w:sz w:val="24"/>
                <w:szCs w:val="24"/>
              </w:rPr>
            </w:pPr>
            <w:r>
              <w:rPr>
                <w:sz w:val="24"/>
                <w:szCs w:val="24"/>
              </w:rPr>
              <w:t>Официальный сайт в  информационно - телекоммуникационной сети «Интернет» (если имеется)</w:t>
            </w:r>
          </w:p>
        </w:tc>
        <w:tc>
          <w:tcPr>
            <w:tcW w:w="0" w:type="auto"/>
          </w:tcPr>
          <w:p w:rsidR="00F3387C" w:rsidRPr="00F2533A" w:rsidRDefault="005235ED" w:rsidP="00F3387C">
            <w:pPr>
              <w:overflowPunct w:val="0"/>
              <w:adjustRightInd w:val="0"/>
              <w:rPr>
                <w:bCs/>
                <w:sz w:val="25"/>
              </w:rPr>
            </w:pPr>
            <w:hyperlink r:id="rId21" w:history="1">
              <w:r w:rsidR="00F3387C" w:rsidRPr="004C31A2">
                <w:rPr>
                  <w:rStyle w:val="af"/>
                  <w:bCs/>
                  <w:sz w:val="25"/>
                </w:rPr>
                <w:t>http://gov.cap.ru/S</w:t>
              </w:r>
              <w:r w:rsidR="00A82DBB">
                <w:rPr>
                  <w:rStyle w:val="af"/>
                  <w:bCs/>
                  <w:sz w:val="25"/>
                </w:rPr>
                <w:t>iteMap.aspx?id=2605166&amp;gov_id=41</w:t>
              </w:r>
              <w:r w:rsidR="00F3387C">
                <w:rPr>
                  <w:rStyle w:val="af"/>
                  <w:bCs/>
                  <w:sz w:val="25"/>
                </w:rPr>
                <w:t>9</w:t>
              </w:r>
            </w:hyperlink>
          </w:p>
          <w:p w:rsidR="00F3387C" w:rsidRDefault="00F3387C" w:rsidP="009A3066">
            <w:pPr>
              <w:ind w:firstLine="567"/>
              <w:rPr>
                <w:sz w:val="24"/>
                <w:szCs w:val="24"/>
              </w:rPr>
            </w:pPr>
          </w:p>
        </w:tc>
      </w:tr>
      <w:tr w:rsidR="00F3387C" w:rsidTr="00F3387C">
        <w:tc>
          <w:tcPr>
            <w:tcW w:w="0" w:type="auto"/>
          </w:tcPr>
          <w:p w:rsidR="00F3387C" w:rsidRDefault="00F3387C" w:rsidP="00F3387C">
            <w:pPr>
              <w:rPr>
                <w:sz w:val="24"/>
                <w:szCs w:val="24"/>
              </w:rPr>
            </w:pPr>
            <w:r>
              <w:rPr>
                <w:sz w:val="24"/>
                <w:szCs w:val="24"/>
              </w:rPr>
              <w:t>ФИО и должность руководителя органа</w:t>
            </w:r>
          </w:p>
        </w:tc>
        <w:tc>
          <w:tcPr>
            <w:tcW w:w="0" w:type="auto"/>
          </w:tcPr>
          <w:p w:rsidR="00F3387C" w:rsidRDefault="00A82DBB" w:rsidP="009A3066">
            <w:pPr>
              <w:ind w:firstLine="567"/>
              <w:rPr>
                <w:sz w:val="24"/>
                <w:szCs w:val="24"/>
              </w:rPr>
            </w:pPr>
            <w:r>
              <w:rPr>
                <w:sz w:val="24"/>
                <w:szCs w:val="24"/>
              </w:rPr>
              <w:t>Никифорова Светлана Георгиевна</w:t>
            </w:r>
          </w:p>
        </w:tc>
      </w:tr>
    </w:tbl>
    <w:p w:rsidR="00F3387C" w:rsidRDefault="00F3387C" w:rsidP="00F3387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 </w:t>
      </w:r>
    </w:p>
    <w:p w:rsidR="00F3387C" w:rsidRDefault="00F3387C" w:rsidP="00F3387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График работы администрации </w:t>
      </w:r>
      <w:r w:rsidR="00A82DBB">
        <w:rPr>
          <w:rFonts w:ascii="Times New Roman" w:hAnsi="Times New Roman" w:cs="Times New Roman"/>
          <w:color w:val="000000"/>
          <w:sz w:val="24"/>
          <w:szCs w:val="24"/>
        </w:rPr>
        <w:t>Александровского</w:t>
      </w:r>
      <w:r>
        <w:rPr>
          <w:rFonts w:ascii="Times New Roman" w:hAnsi="Times New Roman" w:cs="Times New Roman"/>
          <w:color w:val="000000"/>
          <w:sz w:val="24"/>
          <w:szCs w:val="24"/>
        </w:rPr>
        <w:t xml:space="preserve"> сельского поселения</w:t>
      </w:r>
    </w:p>
    <w:p w:rsidR="00F3387C" w:rsidRDefault="00F3387C" w:rsidP="00F3387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 </w:t>
      </w:r>
    </w:p>
    <w:tbl>
      <w:tblPr>
        <w:tblStyle w:val="af8"/>
        <w:tblW w:w="0" w:type="auto"/>
        <w:tblLook w:val="0000"/>
      </w:tblPr>
      <w:tblGrid>
        <w:gridCol w:w="2268"/>
        <w:gridCol w:w="5909"/>
      </w:tblGrid>
      <w:tr w:rsidR="00F3387C" w:rsidTr="00F3387C">
        <w:tc>
          <w:tcPr>
            <w:tcW w:w="2268" w:type="dxa"/>
          </w:tcPr>
          <w:p w:rsidR="00F3387C" w:rsidRDefault="00F3387C" w:rsidP="009A3066">
            <w:pPr>
              <w:ind w:firstLine="567"/>
              <w:rPr>
                <w:sz w:val="24"/>
                <w:szCs w:val="24"/>
              </w:rPr>
            </w:pPr>
            <w:r>
              <w:rPr>
                <w:sz w:val="24"/>
                <w:szCs w:val="24"/>
              </w:rPr>
              <w:t>День недели</w:t>
            </w:r>
          </w:p>
        </w:tc>
        <w:tc>
          <w:tcPr>
            <w:tcW w:w="5909" w:type="dxa"/>
          </w:tcPr>
          <w:p w:rsidR="00F3387C" w:rsidRDefault="00F3387C" w:rsidP="009A3066">
            <w:pPr>
              <w:ind w:firstLine="567"/>
              <w:rPr>
                <w:sz w:val="24"/>
                <w:szCs w:val="24"/>
              </w:rPr>
            </w:pPr>
            <w:r>
              <w:rPr>
                <w:sz w:val="24"/>
                <w:szCs w:val="24"/>
              </w:rPr>
              <w:t>Часы работы (обеденный перерыв)</w:t>
            </w:r>
          </w:p>
        </w:tc>
      </w:tr>
      <w:tr w:rsidR="00F3387C" w:rsidTr="00F3387C">
        <w:tc>
          <w:tcPr>
            <w:tcW w:w="2268" w:type="dxa"/>
          </w:tcPr>
          <w:p w:rsidR="00F3387C" w:rsidRDefault="00F3387C" w:rsidP="009A3066">
            <w:pPr>
              <w:ind w:firstLine="567"/>
              <w:rPr>
                <w:sz w:val="24"/>
                <w:szCs w:val="24"/>
              </w:rPr>
            </w:pPr>
            <w:r>
              <w:rPr>
                <w:sz w:val="24"/>
                <w:szCs w:val="24"/>
              </w:rPr>
              <w:t>Понедельник</w:t>
            </w:r>
          </w:p>
        </w:tc>
        <w:tc>
          <w:tcPr>
            <w:tcW w:w="5909" w:type="dxa"/>
          </w:tcPr>
          <w:p w:rsidR="00F3387C" w:rsidRDefault="00F3387C" w:rsidP="009A3066">
            <w:pPr>
              <w:ind w:firstLine="567"/>
              <w:rPr>
                <w:sz w:val="24"/>
                <w:szCs w:val="24"/>
              </w:rPr>
            </w:pPr>
            <w:r>
              <w:rPr>
                <w:sz w:val="24"/>
                <w:szCs w:val="24"/>
              </w:rPr>
              <w:t>с 8.00  до 17.00, перерыв на обед с 12.00 до 13.00</w:t>
            </w:r>
          </w:p>
        </w:tc>
      </w:tr>
      <w:tr w:rsidR="00F3387C" w:rsidTr="00F3387C">
        <w:tc>
          <w:tcPr>
            <w:tcW w:w="2268" w:type="dxa"/>
          </w:tcPr>
          <w:p w:rsidR="00F3387C" w:rsidRDefault="00F3387C" w:rsidP="009A3066">
            <w:pPr>
              <w:ind w:firstLine="567"/>
              <w:rPr>
                <w:sz w:val="24"/>
                <w:szCs w:val="24"/>
              </w:rPr>
            </w:pPr>
            <w:r>
              <w:rPr>
                <w:sz w:val="24"/>
                <w:szCs w:val="24"/>
              </w:rPr>
              <w:t>Вторник</w:t>
            </w:r>
          </w:p>
        </w:tc>
        <w:tc>
          <w:tcPr>
            <w:tcW w:w="5909" w:type="dxa"/>
          </w:tcPr>
          <w:p w:rsidR="00F3387C" w:rsidRDefault="00F3387C" w:rsidP="009A3066">
            <w:pPr>
              <w:ind w:firstLine="567"/>
              <w:rPr>
                <w:sz w:val="24"/>
                <w:szCs w:val="24"/>
              </w:rPr>
            </w:pPr>
            <w:r>
              <w:rPr>
                <w:sz w:val="24"/>
                <w:szCs w:val="24"/>
              </w:rPr>
              <w:t>с 8.00  до 17.00, перерыв на обед с 12.00 до 13.00</w:t>
            </w:r>
          </w:p>
        </w:tc>
      </w:tr>
      <w:tr w:rsidR="00F3387C" w:rsidTr="00F3387C">
        <w:tc>
          <w:tcPr>
            <w:tcW w:w="2268" w:type="dxa"/>
          </w:tcPr>
          <w:p w:rsidR="00F3387C" w:rsidRDefault="00F3387C" w:rsidP="009A3066">
            <w:pPr>
              <w:ind w:firstLine="567"/>
              <w:rPr>
                <w:sz w:val="24"/>
                <w:szCs w:val="24"/>
              </w:rPr>
            </w:pPr>
            <w:r>
              <w:rPr>
                <w:sz w:val="24"/>
                <w:szCs w:val="24"/>
              </w:rPr>
              <w:t>Среда</w:t>
            </w:r>
          </w:p>
        </w:tc>
        <w:tc>
          <w:tcPr>
            <w:tcW w:w="5909" w:type="dxa"/>
          </w:tcPr>
          <w:p w:rsidR="00F3387C" w:rsidRDefault="00F3387C" w:rsidP="009A3066">
            <w:pPr>
              <w:ind w:firstLine="567"/>
              <w:rPr>
                <w:sz w:val="24"/>
                <w:szCs w:val="24"/>
              </w:rPr>
            </w:pPr>
            <w:r>
              <w:rPr>
                <w:sz w:val="24"/>
                <w:szCs w:val="24"/>
              </w:rPr>
              <w:t>с 8.00  до 17.00, перерыв на обед с 12.00 до 13.00</w:t>
            </w:r>
          </w:p>
        </w:tc>
      </w:tr>
      <w:tr w:rsidR="00F3387C" w:rsidTr="00F3387C">
        <w:tc>
          <w:tcPr>
            <w:tcW w:w="2268" w:type="dxa"/>
          </w:tcPr>
          <w:p w:rsidR="00F3387C" w:rsidRDefault="00F3387C" w:rsidP="009A3066">
            <w:pPr>
              <w:ind w:firstLine="567"/>
              <w:rPr>
                <w:sz w:val="24"/>
                <w:szCs w:val="24"/>
              </w:rPr>
            </w:pPr>
            <w:r>
              <w:rPr>
                <w:sz w:val="24"/>
                <w:szCs w:val="24"/>
              </w:rPr>
              <w:t>Четверг</w:t>
            </w:r>
          </w:p>
        </w:tc>
        <w:tc>
          <w:tcPr>
            <w:tcW w:w="5909" w:type="dxa"/>
          </w:tcPr>
          <w:p w:rsidR="00F3387C" w:rsidRDefault="00F3387C" w:rsidP="009A3066">
            <w:pPr>
              <w:ind w:firstLine="567"/>
              <w:rPr>
                <w:sz w:val="24"/>
                <w:szCs w:val="24"/>
              </w:rPr>
            </w:pPr>
            <w:r>
              <w:rPr>
                <w:sz w:val="24"/>
                <w:szCs w:val="24"/>
              </w:rPr>
              <w:t>с 8.00  до 17.00, перерыв на обед с 12.00 до 13.00</w:t>
            </w:r>
          </w:p>
        </w:tc>
      </w:tr>
      <w:tr w:rsidR="00F3387C" w:rsidTr="00F3387C">
        <w:tc>
          <w:tcPr>
            <w:tcW w:w="2268" w:type="dxa"/>
          </w:tcPr>
          <w:p w:rsidR="00F3387C" w:rsidRDefault="00F3387C" w:rsidP="009A3066">
            <w:pPr>
              <w:ind w:firstLine="567"/>
              <w:rPr>
                <w:sz w:val="24"/>
                <w:szCs w:val="24"/>
              </w:rPr>
            </w:pPr>
            <w:r>
              <w:rPr>
                <w:sz w:val="24"/>
                <w:szCs w:val="24"/>
              </w:rPr>
              <w:t>Пятница</w:t>
            </w:r>
          </w:p>
        </w:tc>
        <w:tc>
          <w:tcPr>
            <w:tcW w:w="5909" w:type="dxa"/>
          </w:tcPr>
          <w:p w:rsidR="00F3387C" w:rsidRDefault="00F3387C" w:rsidP="009A3066">
            <w:pPr>
              <w:ind w:firstLine="567"/>
              <w:rPr>
                <w:sz w:val="24"/>
                <w:szCs w:val="24"/>
              </w:rPr>
            </w:pPr>
            <w:r>
              <w:rPr>
                <w:sz w:val="24"/>
                <w:szCs w:val="24"/>
              </w:rPr>
              <w:t>с 8.00  до 17.00, перерыв на обед с 12.00 до 13.00</w:t>
            </w:r>
          </w:p>
        </w:tc>
      </w:tr>
      <w:tr w:rsidR="00F3387C" w:rsidTr="00F3387C">
        <w:tc>
          <w:tcPr>
            <w:tcW w:w="2268" w:type="dxa"/>
          </w:tcPr>
          <w:p w:rsidR="00F3387C" w:rsidRDefault="00F3387C" w:rsidP="009A3066">
            <w:pPr>
              <w:ind w:firstLine="567"/>
              <w:rPr>
                <w:sz w:val="24"/>
                <w:szCs w:val="24"/>
              </w:rPr>
            </w:pPr>
            <w:r>
              <w:rPr>
                <w:sz w:val="24"/>
                <w:szCs w:val="24"/>
              </w:rPr>
              <w:t>Суббота</w:t>
            </w:r>
          </w:p>
        </w:tc>
        <w:tc>
          <w:tcPr>
            <w:tcW w:w="5909" w:type="dxa"/>
          </w:tcPr>
          <w:p w:rsidR="00F3387C" w:rsidRDefault="00F3387C" w:rsidP="009A3066">
            <w:pPr>
              <w:ind w:firstLine="567"/>
              <w:rPr>
                <w:sz w:val="24"/>
                <w:szCs w:val="24"/>
              </w:rPr>
            </w:pPr>
            <w:r>
              <w:rPr>
                <w:sz w:val="24"/>
                <w:szCs w:val="24"/>
              </w:rPr>
              <w:t>Выходной</w:t>
            </w:r>
          </w:p>
        </w:tc>
      </w:tr>
      <w:tr w:rsidR="00F3387C" w:rsidTr="00F3387C">
        <w:tc>
          <w:tcPr>
            <w:tcW w:w="2268" w:type="dxa"/>
          </w:tcPr>
          <w:p w:rsidR="00F3387C" w:rsidRDefault="00F3387C" w:rsidP="009A3066">
            <w:pPr>
              <w:ind w:firstLine="567"/>
              <w:rPr>
                <w:sz w:val="24"/>
                <w:szCs w:val="24"/>
              </w:rPr>
            </w:pPr>
            <w:r>
              <w:rPr>
                <w:sz w:val="24"/>
                <w:szCs w:val="24"/>
              </w:rPr>
              <w:t>Воскресенье</w:t>
            </w:r>
          </w:p>
        </w:tc>
        <w:tc>
          <w:tcPr>
            <w:tcW w:w="5909" w:type="dxa"/>
          </w:tcPr>
          <w:p w:rsidR="00F3387C" w:rsidRDefault="00F3387C" w:rsidP="009A3066">
            <w:pPr>
              <w:ind w:firstLine="567"/>
              <w:rPr>
                <w:sz w:val="24"/>
                <w:szCs w:val="24"/>
              </w:rPr>
            </w:pPr>
            <w:r>
              <w:rPr>
                <w:sz w:val="24"/>
                <w:szCs w:val="24"/>
              </w:rPr>
              <w:t>Выходной</w:t>
            </w:r>
          </w:p>
        </w:tc>
      </w:tr>
    </w:tbl>
    <w:p w:rsidR="00F3387C" w:rsidRDefault="00F3387C" w:rsidP="00F3387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 </w:t>
      </w:r>
      <w:r>
        <w:rPr>
          <w:rFonts w:ascii="Times New Roman" w:hAnsi="Times New Roman" w:cs="Times New Roman"/>
          <w:color w:val="000000"/>
          <w:sz w:val="24"/>
          <w:szCs w:val="24"/>
        </w:rPr>
        <w:t>  </w:t>
      </w:r>
    </w:p>
    <w:p w:rsidR="00F3387C" w:rsidRDefault="00F3387C" w:rsidP="00F3387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Сведения о месте нахождения  АУ «МФЦ по предоставлению государственных и муниципальных услуг» </w:t>
      </w:r>
      <w:r w:rsidR="002377A5">
        <w:rPr>
          <w:rFonts w:ascii="Times New Roman" w:hAnsi="Times New Roman" w:cs="Times New Roman"/>
          <w:color w:val="000000"/>
          <w:sz w:val="24"/>
          <w:szCs w:val="24"/>
        </w:rPr>
        <w:t>Моргаушского</w:t>
      </w:r>
      <w:r>
        <w:rPr>
          <w:rFonts w:ascii="Times New Roman" w:hAnsi="Times New Roman" w:cs="Times New Roman"/>
          <w:color w:val="000000"/>
          <w:sz w:val="24"/>
          <w:szCs w:val="24"/>
        </w:rPr>
        <w:t xml:space="preserve"> района</w:t>
      </w:r>
    </w:p>
    <w:p w:rsidR="00F3387C" w:rsidRPr="002377A5" w:rsidRDefault="00F3387C" w:rsidP="002377A5">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Pr>
          <w:rFonts w:ascii="Times New Roman" w:hAnsi="Times New Roman" w:cs="Times New Roman"/>
          <w:color w:val="000000"/>
          <w:sz w:val="24"/>
          <w:szCs w:val="24"/>
        </w:rPr>
        <w:t xml:space="preserve">Адрес: </w:t>
      </w:r>
      <w:r w:rsidR="002377A5" w:rsidRPr="00F2533A">
        <w:rPr>
          <w:rFonts w:ascii="Times New Roman" w:eastAsia="Times New Roman" w:hAnsi="Times New Roman" w:cs="Times New Roman"/>
          <w:bCs/>
          <w:sz w:val="25"/>
          <w:szCs w:val="20"/>
        </w:rPr>
        <w:t>429530, Чувашская Республика, Моргаушский район, с.Моргауши, ул. Мира, д.6</w:t>
      </w:r>
    </w:p>
    <w:p w:rsidR="002377A5" w:rsidRDefault="00F3387C" w:rsidP="00F3387C">
      <w:pPr>
        <w:spacing w:after="0" w:line="240" w:lineRule="auto"/>
        <w:ind w:firstLine="567"/>
        <w:jc w:val="both"/>
      </w:pPr>
      <w:r>
        <w:rPr>
          <w:rFonts w:ascii="Times New Roman" w:hAnsi="Times New Roman" w:cs="Times New Roman"/>
          <w:color w:val="000000"/>
          <w:sz w:val="24"/>
          <w:szCs w:val="24"/>
        </w:rPr>
        <w:t>Адрес сайта в сети Интернет: </w:t>
      </w:r>
      <w:hyperlink r:id="rId22" w:history="1">
        <w:r w:rsidR="002377A5" w:rsidRPr="005F01A9">
          <w:rPr>
            <w:rStyle w:val="af"/>
            <w:rFonts w:cstheme="minorBidi"/>
          </w:rPr>
          <w:t>http://gov.cap.ru/Structure.aspx?gov_id=841</w:t>
        </w:r>
      </w:hyperlink>
    </w:p>
    <w:p w:rsidR="00F3387C" w:rsidRDefault="00F3387C" w:rsidP="00F3387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Адрес электронной почты: </w:t>
      </w:r>
      <w:hyperlink r:id="rId23" w:history="1">
        <w:r w:rsidR="002377A5" w:rsidRPr="00F2533A">
          <w:rPr>
            <w:rFonts w:ascii="Times New Roman" w:eastAsia="Times New Roman" w:hAnsi="Times New Roman" w:cs="Times New Roman"/>
            <w:color w:val="0000FF"/>
            <w:sz w:val="24"/>
            <w:u w:val="single"/>
          </w:rPr>
          <w:t>mfc@morgau/cfh.ru</w:t>
        </w:r>
      </w:hyperlink>
    </w:p>
    <w:p w:rsidR="002377A5" w:rsidRPr="00542240" w:rsidRDefault="002377A5" w:rsidP="002377A5">
      <w:pPr>
        <w:suppressAutoHyphens/>
        <w:overflowPunct w:val="0"/>
        <w:autoSpaceDE w:val="0"/>
        <w:autoSpaceDN w:val="0"/>
        <w:adjustRightInd w:val="0"/>
        <w:spacing w:after="0" w:line="240" w:lineRule="auto"/>
        <w:rPr>
          <w:rFonts w:ascii="Times New Roman" w:eastAsia="Times New Roman" w:hAnsi="Times New Roman" w:cs="Times New Roman"/>
          <w:bCs/>
          <w:sz w:val="25"/>
          <w:szCs w:val="20"/>
        </w:rPr>
      </w:pPr>
      <w:r>
        <w:rPr>
          <w:rFonts w:ascii="Times New Roman" w:hAnsi="Times New Roman" w:cs="Times New Roman"/>
          <w:color w:val="000000"/>
          <w:sz w:val="24"/>
          <w:szCs w:val="24"/>
        </w:rPr>
        <w:t xml:space="preserve">         Т</w:t>
      </w:r>
      <w:r w:rsidR="00F3387C">
        <w:rPr>
          <w:rFonts w:ascii="Times New Roman" w:hAnsi="Times New Roman" w:cs="Times New Roman"/>
          <w:color w:val="000000"/>
          <w:sz w:val="24"/>
          <w:szCs w:val="24"/>
        </w:rPr>
        <w:t xml:space="preserve">ел.: </w:t>
      </w:r>
      <w:r w:rsidRPr="00F2533A">
        <w:rPr>
          <w:rFonts w:ascii="Times New Roman" w:eastAsia="Times New Roman" w:hAnsi="Times New Roman" w:cs="Times New Roman"/>
          <w:bCs/>
          <w:sz w:val="25"/>
          <w:szCs w:val="20"/>
        </w:rPr>
        <w:t>8(83541)62-3-15</w:t>
      </w:r>
    </w:p>
    <w:p w:rsidR="00F3387C" w:rsidRDefault="00F3387C" w:rsidP="00F3387C">
      <w:pPr>
        <w:spacing w:after="0" w:line="240" w:lineRule="auto"/>
        <w:ind w:firstLine="567"/>
        <w:jc w:val="both"/>
        <w:rPr>
          <w:rFonts w:ascii="Times New Roman" w:hAnsi="Times New Roman" w:cs="Times New Roman"/>
          <w:color w:val="000000"/>
          <w:sz w:val="24"/>
          <w:szCs w:val="24"/>
        </w:rPr>
      </w:pPr>
    </w:p>
    <w:p w:rsidR="00F3387C" w:rsidRPr="009A3066" w:rsidRDefault="00F3387C" w:rsidP="009A3066">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 </w:t>
      </w:r>
      <w:r>
        <w:rPr>
          <w:rFonts w:ascii="Times New Roman" w:hAnsi="Times New Roman" w:cs="Times New Roman"/>
          <w:color w:val="000000"/>
          <w:sz w:val="24"/>
          <w:szCs w:val="24"/>
        </w:rPr>
        <w:t xml:space="preserve">График работы специалистов, осуществляющих прием и консультирование: </w:t>
      </w:r>
      <w:r w:rsidR="002377A5" w:rsidRPr="002377A5">
        <w:rPr>
          <w:rFonts w:ascii="Times New Roman" w:hAnsi="Times New Roman" w:cs="Times New Roman"/>
          <w:color w:val="000000"/>
          <w:sz w:val="24"/>
          <w:szCs w:val="24"/>
        </w:rPr>
        <w:t xml:space="preserve">Понедельник - пятница с 08.00 до 17.00 час. Вторник - с 08.00 до 19.00 час., без перерыва на обед. Суббота с 09.00 до 13.00 час., без перерыва на обед.; </w:t>
      </w:r>
      <w:r>
        <w:rPr>
          <w:rFonts w:ascii="Times New Roman" w:hAnsi="Times New Roman" w:cs="Times New Roman"/>
          <w:color w:val="000000"/>
          <w:sz w:val="24"/>
          <w:szCs w:val="24"/>
        </w:rPr>
        <w:t xml:space="preserve"> выходной день - воскресенье.</w:t>
      </w:r>
    </w:p>
    <w:p w:rsidR="00F3387C" w:rsidRPr="00F2533A" w:rsidRDefault="00F3387C"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
    <w:p w:rsidR="00F2533A" w:rsidRPr="009A3066" w:rsidRDefault="00F2533A" w:rsidP="00F2533A">
      <w:pPr>
        <w:overflowPunct w:val="0"/>
        <w:autoSpaceDE w:val="0"/>
        <w:autoSpaceDN w:val="0"/>
        <w:adjustRightInd w:val="0"/>
        <w:spacing w:after="0" w:line="240" w:lineRule="auto"/>
        <w:ind w:left="4820" w:right="-2"/>
        <w:jc w:val="both"/>
        <w:rPr>
          <w:rFonts w:ascii="Times New Roman" w:eastAsia="Times New Roman" w:hAnsi="Times New Roman" w:cs="Times New Roman"/>
          <w:bCs/>
          <w:color w:val="000000"/>
        </w:rPr>
      </w:pPr>
      <w:r w:rsidRPr="00F2533A">
        <w:rPr>
          <w:rFonts w:ascii="Times New Roman" w:eastAsia="Times New Roman" w:hAnsi="Times New Roman" w:cs="Times New Roman"/>
          <w:bCs/>
          <w:color w:val="000000"/>
        </w:rPr>
        <w:t xml:space="preserve">Приложение №2 к административному регламенту администрации </w:t>
      </w:r>
      <w:r w:rsidR="00A82DBB">
        <w:rPr>
          <w:rFonts w:ascii="Times New Roman" w:eastAsia="Times New Roman" w:hAnsi="Times New Roman" w:cs="Times New Roman"/>
          <w:bCs/>
          <w:color w:val="000000"/>
        </w:rPr>
        <w:t>Александровского</w:t>
      </w:r>
      <w:r w:rsidR="00930857">
        <w:rPr>
          <w:rFonts w:ascii="Times New Roman" w:eastAsia="Times New Roman" w:hAnsi="Times New Roman" w:cs="Times New Roman"/>
          <w:bCs/>
          <w:color w:val="000000"/>
        </w:rPr>
        <w:t xml:space="preserve"> сельского</w:t>
      </w:r>
      <w:r w:rsidRPr="00F2533A">
        <w:rPr>
          <w:rFonts w:ascii="Times New Roman" w:eastAsia="Times New Roman" w:hAnsi="Times New Roman" w:cs="Times New Roman"/>
          <w:bCs/>
          <w:color w:val="000000"/>
        </w:rPr>
        <w:t xml:space="preserve"> поселения Моргаушского района Чувашской Республики по предоставлению муниципальной услуги </w:t>
      </w:r>
      <w:r w:rsidRPr="00F2533A">
        <w:rPr>
          <w:rFonts w:ascii="Times New Roman" w:eastAsia="Arial" w:hAnsi="Times New Roman" w:cs="Times New Roman"/>
          <w:lang w:eastAsia="zh-CN"/>
        </w:rPr>
        <w:t>«</w:t>
      </w:r>
      <w:r w:rsidR="009A3066" w:rsidRPr="009A3066">
        <w:rPr>
          <w:rFonts w:ascii="Times New Roman" w:eastAsia="Times New Roman" w:hAnsi="Times New Roman" w:cs="Times New Roman"/>
          <w:bCs/>
          <w:color w:val="000000"/>
        </w:rPr>
        <w:t>Выдача уведомления о планируемом сносе объекта капитального строительства, о завершении сноса объекта капитального строительства</w:t>
      </w:r>
      <w:r w:rsidRPr="009A3066">
        <w:rPr>
          <w:rFonts w:ascii="Times New Roman" w:eastAsia="Times New Roman" w:hAnsi="Times New Roman" w:cs="Times New Roman"/>
          <w:bCs/>
          <w:color w:val="000000"/>
        </w:rPr>
        <w:t>»</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2377A5" w:rsidRPr="009A3066" w:rsidRDefault="002377A5" w:rsidP="009A3066">
      <w:pPr>
        <w:spacing w:after="0" w:line="240" w:lineRule="auto"/>
        <w:jc w:val="center"/>
        <w:rPr>
          <w:rFonts w:ascii="Times New Roman" w:hAnsi="Times New Roman" w:cs="Times New Roman"/>
          <w:b/>
          <w:sz w:val="28"/>
          <w:szCs w:val="28"/>
        </w:rPr>
      </w:pPr>
      <w:r w:rsidRPr="002377A5">
        <w:rPr>
          <w:rFonts w:ascii="Times New Roman" w:hAnsi="Times New Roman" w:cs="Times New Roman"/>
          <w:b/>
          <w:sz w:val="28"/>
          <w:szCs w:val="28"/>
        </w:rPr>
        <w:t>Уведомление о планируемом сносе объекта капитального строительства</w:t>
      </w:r>
    </w:p>
    <w:p w:rsidR="002377A5" w:rsidRPr="002377A5" w:rsidRDefault="002377A5" w:rsidP="002377A5">
      <w:pPr>
        <w:spacing w:after="0" w:line="240" w:lineRule="auto"/>
        <w:rPr>
          <w:rFonts w:ascii="Times New Roman" w:hAnsi="Times New Roman" w:cs="Times New Roman"/>
        </w:rPr>
      </w:pPr>
    </w:p>
    <w:tbl>
      <w:tblPr>
        <w:tblStyle w:val="af8"/>
        <w:tblW w:w="3892" w:type="dxa"/>
        <w:jc w:val="right"/>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40"/>
        <w:gridCol w:w="490"/>
        <w:gridCol w:w="224"/>
        <w:gridCol w:w="1876"/>
        <w:gridCol w:w="378"/>
        <w:gridCol w:w="490"/>
        <w:gridCol w:w="294"/>
      </w:tblGrid>
      <w:tr w:rsidR="002377A5" w:rsidRPr="002377A5" w:rsidTr="009A3066">
        <w:trPr>
          <w:trHeight w:val="240"/>
          <w:jc w:val="right"/>
        </w:trPr>
        <w:tc>
          <w:tcPr>
            <w:tcW w:w="140" w:type="dxa"/>
            <w:vAlign w:val="bottom"/>
          </w:tcPr>
          <w:p w:rsidR="002377A5" w:rsidRPr="002377A5" w:rsidRDefault="002377A5" w:rsidP="002377A5">
            <w:pPr>
              <w:jc w:val="right"/>
            </w:pPr>
            <w:r w:rsidRPr="002377A5">
              <w:t>«</w:t>
            </w:r>
          </w:p>
        </w:tc>
        <w:tc>
          <w:tcPr>
            <w:tcW w:w="490" w:type="dxa"/>
            <w:tcBorders>
              <w:bottom w:val="single" w:sz="4" w:space="0" w:color="auto"/>
            </w:tcBorders>
            <w:vAlign w:val="bottom"/>
          </w:tcPr>
          <w:p w:rsidR="002377A5" w:rsidRPr="002377A5" w:rsidRDefault="002377A5" w:rsidP="002377A5">
            <w:pPr>
              <w:jc w:val="center"/>
            </w:pPr>
          </w:p>
        </w:tc>
        <w:tc>
          <w:tcPr>
            <w:tcW w:w="224" w:type="dxa"/>
            <w:vAlign w:val="bottom"/>
          </w:tcPr>
          <w:p w:rsidR="002377A5" w:rsidRPr="002377A5" w:rsidRDefault="002377A5" w:rsidP="002377A5">
            <w:r w:rsidRPr="002377A5">
              <w:t>»</w:t>
            </w:r>
          </w:p>
        </w:tc>
        <w:tc>
          <w:tcPr>
            <w:tcW w:w="1876" w:type="dxa"/>
            <w:tcBorders>
              <w:bottom w:val="single" w:sz="4" w:space="0" w:color="auto"/>
            </w:tcBorders>
            <w:vAlign w:val="bottom"/>
          </w:tcPr>
          <w:p w:rsidR="002377A5" w:rsidRPr="002377A5" w:rsidRDefault="002377A5" w:rsidP="002377A5">
            <w:pPr>
              <w:jc w:val="center"/>
            </w:pPr>
          </w:p>
        </w:tc>
        <w:tc>
          <w:tcPr>
            <w:tcW w:w="378" w:type="dxa"/>
            <w:vAlign w:val="bottom"/>
          </w:tcPr>
          <w:p w:rsidR="002377A5" w:rsidRPr="002377A5" w:rsidRDefault="002377A5" w:rsidP="002377A5">
            <w:pPr>
              <w:jc w:val="right"/>
            </w:pPr>
            <w:r w:rsidRPr="002377A5">
              <w:t>20</w:t>
            </w:r>
          </w:p>
        </w:tc>
        <w:tc>
          <w:tcPr>
            <w:tcW w:w="490" w:type="dxa"/>
            <w:tcBorders>
              <w:bottom w:val="single" w:sz="4" w:space="0" w:color="auto"/>
            </w:tcBorders>
            <w:vAlign w:val="bottom"/>
          </w:tcPr>
          <w:p w:rsidR="002377A5" w:rsidRPr="002377A5" w:rsidRDefault="002377A5" w:rsidP="002377A5"/>
        </w:tc>
        <w:tc>
          <w:tcPr>
            <w:tcW w:w="294" w:type="dxa"/>
            <w:vAlign w:val="bottom"/>
          </w:tcPr>
          <w:p w:rsidR="002377A5" w:rsidRPr="002377A5" w:rsidRDefault="002377A5" w:rsidP="002377A5">
            <w:r w:rsidRPr="002377A5">
              <w:t>г.</w:t>
            </w:r>
          </w:p>
        </w:tc>
      </w:tr>
    </w:tbl>
    <w:p w:rsidR="002377A5" w:rsidRPr="002377A5" w:rsidRDefault="002377A5" w:rsidP="002377A5">
      <w:pPr>
        <w:spacing w:after="0" w:line="240" w:lineRule="auto"/>
        <w:rPr>
          <w:rFonts w:ascii="Times New Roman" w:hAnsi="Times New Roman" w:cs="Times New Roman"/>
          <w:lang w:val="en-US"/>
        </w:rPr>
      </w:pPr>
    </w:p>
    <w:tbl>
      <w:tblPr>
        <w:tblStyle w:val="af8"/>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0191"/>
      </w:tblGrid>
      <w:tr w:rsidR="002377A5" w:rsidRPr="002377A5" w:rsidTr="009A3066">
        <w:trPr>
          <w:trHeight w:val="240"/>
        </w:trPr>
        <w:tc>
          <w:tcPr>
            <w:tcW w:w="10191" w:type="dxa"/>
            <w:tcBorders>
              <w:bottom w:val="single" w:sz="4" w:space="0" w:color="auto"/>
            </w:tcBorders>
            <w:vAlign w:val="bottom"/>
          </w:tcPr>
          <w:p w:rsidR="002377A5" w:rsidRPr="002377A5" w:rsidRDefault="002377A5" w:rsidP="002377A5">
            <w:pPr>
              <w:jc w:val="center"/>
            </w:pPr>
          </w:p>
        </w:tc>
      </w:tr>
      <w:tr w:rsidR="002377A5" w:rsidRPr="002377A5" w:rsidTr="009A3066">
        <w:trPr>
          <w:trHeight w:val="240"/>
        </w:trPr>
        <w:tc>
          <w:tcPr>
            <w:tcW w:w="10191" w:type="dxa"/>
            <w:tcBorders>
              <w:bottom w:val="single" w:sz="4" w:space="0" w:color="auto"/>
            </w:tcBorders>
            <w:vAlign w:val="bottom"/>
          </w:tcPr>
          <w:p w:rsidR="002377A5" w:rsidRPr="002377A5" w:rsidRDefault="002377A5" w:rsidP="002377A5">
            <w:pPr>
              <w:jc w:val="center"/>
            </w:pPr>
          </w:p>
        </w:tc>
      </w:tr>
      <w:tr w:rsidR="002377A5" w:rsidRPr="002377A5" w:rsidTr="009A3066">
        <w:tc>
          <w:tcPr>
            <w:tcW w:w="10191" w:type="dxa"/>
            <w:tcBorders>
              <w:top w:val="single" w:sz="4" w:space="0" w:color="auto"/>
            </w:tcBorders>
            <w:vAlign w:val="bottom"/>
          </w:tcPr>
          <w:p w:rsidR="002377A5" w:rsidRPr="002377A5" w:rsidRDefault="002377A5" w:rsidP="002377A5">
            <w:pPr>
              <w:jc w:val="center"/>
              <w:rPr>
                <w:iCs/>
                <w:sz w:val="14"/>
                <w:szCs w:val="14"/>
              </w:rPr>
            </w:pPr>
            <w:r w:rsidRPr="002377A5">
              <w:rPr>
                <w:iCs/>
                <w:sz w:val="14"/>
                <w:szCs w:val="14"/>
              </w:rPr>
              <w:t>(наименование органа местного самоуправления поселения, городского округа по месту нахождения объекта капитального строительства или в случае,</w:t>
            </w:r>
          </w:p>
          <w:p w:rsidR="002377A5" w:rsidRPr="002377A5" w:rsidRDefault="002377A5" w:rsidP="002377A5">
            <w:pPr>
              <w:jc w:val="center"/>
              <w:rPr>
                <w:iCs/>
                <w:sz w:val="14"/>
                <w:szCs w:val="14"/>
              </w:rPr>
            </w:pPr>
            <w:r w:rsidRPr="002377A5">
              <w:rPr>
                <w:iCs/>
                <w:sz w:val="14"/>
                <w:szCs w:val="14"/>
              </w:rPr>
              <w:t>если объект капитального строительства расположен на межселенной территории, органа местного самоуправления муниципального района)</w:t>
            </w:r>
          </w:p>
        </w:tc>
      </w:tr>
    </w:tbl>
    <w:p w:rsidR="002377A5" w:rsidRPr="002377A5" w:rsidRDefault="002377A5" w:rsidP="002377A5">
      <w:pPr>
        <w:spacing w:after="0" w:line="240" w:lineRule="auto"/>
        <w:rPr>
          <w:rFonts w:ascii="Times New Roman" w:hAnsi="Times New Roman" w:cs="Times New Roman"/>
        </w:rPr>
      </w:pPr>
    </w:p>
    <w:p w:rsidR="002377A5" w:rsidRPr="002377A5" w:rsidRDefault="002377A5" w:rsidP="002377A5">
      <w:pPr>
        <w:spacing w:after="0" w:line="240" w:lineRule="auto"/>
        <w:rPr>
          <w:rFonts w:ascii="Times New Roman" w:hAnsi="Times New Roman" w:cs="Times New Roman"/>
        </w:rPr>
      </w:pPr>
    </w:p>
    <w:p w:rsidR="002377A5" w:rsidRPr="002377A5" w:rsidRDefault="002377A5" w:rsidP="002377A5">
      <w:pPr>
        <w:spacing w:after="0" w:line="240" w:lineRule="auto"/>
        <w:jc w:val="center"/>
        <w:rPr>
          <w:rFonts w:ascii="Times New Roman" w:hAnsi="Times New Roman" w:cs="Times New Roman"/>
          <w:b/>
        </w:rPr>
      </w:pPr>
      <w:r w:rsidRPr="002377A5">
        <w:rPr>
          <w:rFonts w:ascii="Times New Roman" w:hAnsi="Times New Roman" w:cs="Times New Roman"/>
          <w:b/>
        </w:rPr>
        <w:t>1. Сведения о застройщике, техническом заказчике</w:t>
      </w:r>
    </w:p>
    <w:p w:rsidR="002377A5" w:rsidRPr="002377A5" w:rsidRDefault="002377A5" w:rsidP="002377A5">
      <w:pPr>
        <w:spacing w:after="0" w:line="240" w:lineRule="auto"/>
        <w:rPr>
          <w:rFonts w:ascii="Times New Roman" w:hAnsi="Times New Roman" w:cs="Times New Roman"/>
        </w:rPr>
      </w:pPr>
    </w:p>
    <w:tbl>
      <w:tblPr>
        <w:tblW w:w="9914" w:type="dxa"/>
        <w:tblInd w:w="14" w:type="dxa"/>
        <w:tblLayout w:type="fixed"/>
        <w:tblCellMar>
          <w:left w:w="0" w:type="dxa"/>
          <w:right w:w="0" w:type="dxa"/>
        </w:tblCellMar>
        <w:tblLook w:val="01E0"/>
      </w:tblPr>
      <w:tblGrid>
        <w:gridCol w:w="761"/>
        <w:gridCol w:w="3192"/>
        <w:gridCol w:w="5961"/>
      </w:tblGrid>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1.1.</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Сведения о физическом лице, в случае если застройщиком является физическое лицо:</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1.1.1.</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Фамилия, имя, отчество (при наличии)</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1.1.2.</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Место жительства</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1.1.3.</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Реквизиты документа, удостоверяющего личность</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1.2.</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Сведения о юридическом лице, в случае если застройщиком или техническим заказчиком является юридическое лицо:</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1.2.1.</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Наименование</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1.2.2.</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Место нахождения</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1.2.3.</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1.2.4.</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pStyle w:val="s16"/>
              <w:spacing w:before="0" w:beforeAutospacing="0" w:after="0" w:afterAutospacing="0"/>
            </w:pPr>
            <w:r w:rsidRPr="002377A5">
              <w:t>Идентификационный номер налогоплательщика, за исключением случая, если заявителем является иностранное юридическое лицо</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bl>
    <w:p w:rsidR="002377A5" w:rsidRDefault="002377A5" w:rsidP="009A3066">
      <w:pPr>
        <w:spacing w:after="0" w:line="240" w:lineRule="auto"/>
        <w:rPr>
          <w:rFonts w:ascii="Times New Roman" w:hAnsi="Times New Roman" w:cs="Times New Roman"/>
          <w:b/>
        </w:rPr>
      </w:pPr>
    </w:p>
    <w:p w:rsidR="002377A5" w:rsidRDefault="002377A5" w:rsidP="002377A5">
      <w:pPr>
        <w:spacing w:after="0" w:line="240" w:lineRule="auto"/>
        <w:jc w:val="center"/>
        <w:rPr>
          <w:rFonts w:ascii="Times New Roman" w:hAnsi="Times New Roman" w:cs="Times New Roman"/>
          <w:b/>
        </w:rPr>
      </w:pPr>
    </w:p>
    <w:p w:rsidR="002377A5" w:rsidRPr="002377A5" w:rsidRDefault="002377A5" w:rsidP="002377A5">
      <w:pPr>
        <w:spacing w:after="0" w:line="240" w:lineRule="auto"/>
        <w:jc w:val="center"/>
        <w:rPr>
          <w:rFonts w:ascii="Times New Roman" w:hAnsi="Times New Roman" w:cs="Times New Roman"/>
          <w:b/>
        </w:rPr>
      </w:pPr>
      <w:r w:rsidRPr="002377A5">
        <w:rPr>
          <w:rFonts w:ascii="Times New Roman" w:hAnsi="Times New Roman" w:cs="Times New Roman"/>
          <w:b/>
        </w:rPr>
        <w:t>2. Сведения о земельном участке</w:t>
      </w:r>
    </w:p>
    <w:p w:rsidR="002377A5" w:rsidRPr="002377A5" w:rsidRDefault="002377A5" w:rsidP="002377A5">
      <w:pPr>
        <w:spacing w:after="0" w:line="240" w:lineRule="auto"/>
        <w:rPr>
          <w:rFonts w:ascii="Times New Roman" w:hAnsi="Times New Roman" w:cs="Times New Roman"/>
        </w:rPr>
      </w:pPr>
    </w:p>
    <w:tbl>
      <w:tblPr>
        <w:tblW w:w="10196" w:type="dxa"/>
        <w:tblInd w:w="14" w:type="dxa"/>
        <w:tblLayout w:type="fixed"/>
        <w:tblCellMar>
          <w:left w:w="0" w:type="dxa"/>
          <w:right w:w="0" w:type="dxa"/>
        </w:tblCellMar>
        <w:tblLook w:val="01E0"/>
      </w:tblPr>
      <w:tblGrid>
        <w:gridCol w:w="761"/>
        <w:gridCol w:w="3192"/>
        <w:gridCol w:w="6243"/>
      </w:tblGrid>
      <w:tr w:rsidR="002377A5" w:rsidRPr="002377A5" w:rsidTr="009A306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2.1.</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Кадастровый номер земельного участка (при наличии)</w:t>
            </w:r>
          </w:p>
        </w:tc>
        <w:tc>
          <w:tcPr>
            <w:tcW w:w="6243"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9A306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2.2.</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Адрес или описание местоположения земельного участка</w:t>
            </w:r>
          </w:p>
        </w:tc>
        <w:tc>
          <w:tcPr>
            <w:tcW w:w="6243"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9A306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lastRenderedPageBreak/>
              <w:t>2.3.</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Сведения о праве застройщика на земельный участок (правоустанавливающие документы)</w:t>
            </w:r>
          </w:p>
        </w:tc>
        <w:tc>
          <w:tcPr>
            <w:tcW w:w="6243"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9A306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2.4.</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Сведения о наличии прав иных лиц на земельный участок (при наличии таких лиц)</w:t>
            </w:r>
          </w:p>
        </w:tc>
        <w:tc>
          <w:tcPr>
            <w:tcW w:w="6243"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bl>
    <w:p w:rsidR="002377A5" w:rsidRPr="002377A5" w:rsidRDefault="002377A5" w:rsidP="002377A5">
      <w:pPr>
        <w:spacing w:after="0" w:line="240" w:lineRule="auto"/>
        <w:rPr>
          <w:rFonts w:ascii="Times New Roman" w:hAnsi="Times New Roman" w:cs="Times New Roman"/>
        </w:rPr>
      </w:pPr>
    </w:p>
    <w:p w:rsidR="002377A5" w:rsidRPr="002377A5" w:rsidRDefault="002377A5" w:rsidP="002377A5">
      <w:pPr>
        <w:spacing w:after="0" w:line="240" w:lineRule="auto"/>
        <w:rPr>
          <w:rFonts w:ascii="Times New Roman" w:hAnsi="Times New Roman" w:cs="Times New Roman"/>
        </w:rPr>
      </w:pPr>
    </w:p>
    <w:p w:rsidR="002377A5" w:rsidRPr="002377A5" w:rsidRDefault="002377A5" w:rsidP="002377A5">
      <w:pPr>
        <w:spacing w:after="0" w:line="240" w:lineRule="auto"/>
        <w:jc w:val="center"/>
        <w:rPr>
          <w:rFonts w:ascii="Times New Roman" w:hAnsi="Times New Roman" w:cs="Times New Roman"/>
          <w:b/>
        </w:rPr>
      </w:pPr>
      <w:r w:rsidRPr="002377A5">
        <w:rPr>
          <w:rFonts w:ascii="Times New Roman" w:hAnsi="Times New Roman" w:cs="Times New Roman"/>
          <w:b/>
        </w:rPr>
        <w:t>3. Сведения об объекте капитального строительства, подлежащем сносу</w:t>
      </w:r>
    </w:p>
    <w:p w:rsidR="002377A5" w:rsidRPr="002377A5" w:rsidRDefault="002377A5" w:rsidP="002377A5">
      <w:pPr>
        <w:spacing w:after="0" w:line="240" w:lineRule="auto"/>
        <w:rPr>
          <w:rFonts w:ascii="Times New Roman" w:hAnsi="Times New Roman" w:cs="Times New Roman"/>
        </w:rPr>
      </w:pPr>
    </w:p>
    <w:tbl>
      <w:tblPr>
        <w:tblW w:w="10196" w:type="dxa"/>
        <w:tblInd w:w="14" w:type="dxa"/>
        <w:tblLayout w:type="fixed"/>
        <w:tblCellMar>
          <w:left w:w="0" w:type="dxa"/>
          <w:right w:w="0" w:type="dxa"/>
        </w:tblCellMar>
        <w:tblLook w:val="01E0"/>
      </w:tblPr>
      <w:tblGrid>
        <w:gridCol w:w="761"/>
        <w:gridCol w:w="3192"/>
        <w:gridCol w:w="6243"/>
      </w:tblGrid>
      <w:tr w:rsidR="002377A5" w:rsidRPr="002377A5" w:rsidTr="009A306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3.1.</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Кадастровый номер объекта капитального строительства (при наличии)</w:t>
            </w:r>
          </w:p>
        </w:tc>
        <w:tc>
          <w:tcPr>
            <w:tcW w:w="6243"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9A306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3.2.</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Сведения о праве застройщика на объект капитального строительства (правоустанавливающие документы)</w:t>
            </w:r>
          </w:p>
        </w:tc>
        <w:tc>
          <w:tcPr>
            <w:tcW w:w="6243"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9A306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3.3.</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Сведения о наличии прав иных лиц на объект капитального строительства (при наличии таких лиц)</w:t>
            </w:r>
          </w:p>
        </w:tc>
        <w:tc>
          <w:tcPr>
            <w:tcW w:w="6243"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9A306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3.4.</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6243"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bl>
    <w:p w:rsidR="002377A5" w:rsidRPr="002377A5" w:rsidRDefault="002377A5" w:rsidP="002377A5">
      <w:pPr>
        <w:spacing w:after="0" w:line="240" w:lineRule="auto"/>
        <w:rPr>
          <w:rFonts w:ascii="Times New Roman" w:hAnsi="Times New Roman" w:cs="Times New Roman"/>
        </w:rPr>
      </w:pPr>
    </w:p>
    <w:tbl>
      <w:tblPr>
        <w:tblStyle w:val="af8"/>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327"/>
        <w:gridCol w:w="3864"/>
      </w:tblGrid>
      <w:tr w:rsidR="002377A5" w:rsidRPr="002377A5" w:rsidTr="009A3066">
        <w:trPr>
          <w:trHeight w:val="240"/>
        </w:trPr>
        <w:tc>
          <w:tcPr>
            <w:tcW w:w="6327" w:type="dxa"/>
            <w:tcMar>
              <w:left w:w="0" w:type="dxa"/>
              <w:right w:w="0" w:type="dxa"/>
            </w:tcMar>
            <w:vAlign w:val="bottom"/>
          </w:tcPr>
          <w:p w:rsidR="002377A5" w:rsidRPr="002377A5" w:rsidRDefault="002377A5" w:rsidP="002377A5">
            <w:r w:rsidRPr="002377A5">
              <w:t>Почтовый адрес и (или) адрес электронной почты для связи:</w:t>
            </w:r>
          </w:p>
        </w:tc>
        <w:tc>
          <w:tcPr>
            <w:tcW w:w="3864" w:type="dxa"/>
            <w:tcBorders>
              <w:bottom w:val="single" w:sz="4" w:space="0" w:color="auto"/>
            </w:tcBorders>
            <w:vAlign w:val="bottom"/>
          </w:tcPr>
          <w:p w:rsidR="002377A5" w:rsidRPr="002377A5" w:rsidRDefault="002377A5" w:rsidP="002377A5">
            <w:pPr>
              <w:jc w:val="center"/>
            </w:pPr>
          </w:p>
        </w:tc>
      </w:tr>
      <w:tr w:rsidR="002377A5" w:rsidRPr="002377A5" w:rsidTr="009A3066">
        <w:trPr>
          <w:trHeight w:val="240"/>
        </w:trPr>
        <w:tc>
          <w:tcPr>
            <w:tcW w:w="10191" w:type="dxa"/>
            <w:gridSpan w:val="2"/>
            <w:tcBorders>
              <w:bottom w:val="single" w:sz="4" w:space="0" w:color="auto"/>
            </w:tcBorders>
            <w:vAlign w:val="bottom"/>
          </w:tcPr>
          <w:p w:rsidR="002377A5" w:rsidRPr="002377A5" w:rsidRDefault="002377A5" w:rsidP="002377A5">
            <w:pPr>
              <w:jc w:val="center"/>
            </w:pPr>
          </w:p>
        </w:tc>
      </w:tr>
    </w:tbl>
    <w:p w:rsidR="002377A5" w:rsidRPr="002377A5" w:rsidRDefault="002377A5" w:rsidP="002377A5">
      <w:pPr>
        <w:spacing w:after="0" w:line="240" w:lineRule="auto"/>
        <w:rPr>
          <w:rFonts w:ascii="Times New Roman" w:hAnsi="Times New Roman" w:cs="Times New Roman"/>
          <w:sz w:val="2"/>
          <w:szCs w:val="2"/>
        </w:rPr>
      </w:pPr>
    </w:p>
    <w:tbl>
      <w:tblPr>
        <w:tblStyle w:val="af8"/>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996"/>
        <w:gridCol w:w="7195"/>
      </w:tblGrid>
      <w:tr w:rsidR="002377A5" w:rsidRPr="002377A5" w:rsidTr="009A3066">
        <w:trPr>
          <w:trHeight w:val="240"/>
        </w:trPr>
        <w:tc>
          <w:tcPr>
            <w:tcW w:w="2996" w:type="dxa"/>
            <w:tcMar>
              <w:left w:w="0" w:type="dxa"/>
              <w:right w:w="0" w:type="dxa"/>
            </w:tcMar>
            <w:vAlign w:val="bottom"/>
          </w:tcPr>
          <w:p w:rsidR="002377A5" w:rsidRPr="002377A5" w:rsidRDefault="002377A5" w:rsidP="002377A5">
            <w:r w:rsidRPr="002377A5">
              <w:t>Настоящим уведомлением я</w:t>
            </w:r>
          </w:p>
        </w:tc>
        <w:tc>
          <w:tcPr>
            <w:tcW w:w="7195" w:type="dxa"/>
            <w:tcBorders>
              <w:bottom w:val="single" w:sz="4" w:space="0" w:color="auto"/>
            </w:tcBorders>
            <w:vAlign w:val="bottom"/>
          </w:tcPr>
          <w:p w:rsidR="002377A5" w:rsidRPr="002377A5" w:rsidRDefault="002377A5" w:rsidP="002377A5">
            <w:pPr>
              <w:jc w:val="center"/>
            </w:pPr>
          </w:p>
        </w:tc>
      </w:tr>
      <w:tr w:rsidR="002377A5" w:rsidRPr="002377A5" w:rsidTr="009A3066">
        <w:trPr>
          <w:trHeight w:val="240"/>
        </w:trPr>
        <w:tc>
          <w:tcPr>
            <w:tcW w:w="10191" w:type="dxa"/>
            <w:gridSpan w:val="2"/>
            <w:tcBorders>
              <w:bottom w:val="single" w:sz="4" w:space="0" w:color="auto"/>
            </w:tcBorders>
            <w:vAlign w:val="bottom"/>
          </w:tcPr>
          <w:p w:rsidR="002377A5" w:rsidRPr="002377A5" w:rsidRDefault="002377A5" w:rsidP="002377A5">
            <w:pPr>
              <w:jc w:val="center"/>
            </w:pPr>
          </w:p>
        </w:tc>
      </w:tr>
      <w:tr w:rsidR="002377A5" w:rsidRPr="002377A5" w:rsidTr="009A3066">
        <w:tc>
          <w:tcPr>
            <w:tcW w:w="10191" w:type="dxa"/>
            <w:gridSpan w:val="2"/>
            <w:tcBorders>
              <w:top w:val="single" w:sz="4" w:space="0" w:color="auto"/>
            </w:tcBorders>
            <w:vAlign w:val="bottom"/>
          </w:tcPr>
          <w:p w:rsidR="002377A5" w:rsidRPr="002377A5" w:rsidRDefault="002377A5" w:rsidP="002377A5">
            <w:pPr>
              <w:jc w:val="center"/>
              <w:rPr>
                <w:sz w:val="14"/>
                <w:szCs w:val="14"/>
              </w:rPr>
            </w:pPr>
            <w:r w:rsidRPr="002377A5">
              <w:rPr>
                <w:sz w:val="14"/>
                <w:szCs w:val="14"/>
              </w:rPr>
              <w:t>(фамилия, имя, отчество (при наличии))</w:t>
            </w:r>
          </w:p>
        </w:tc>
      </w:tr>
    </w:tbl>
    <w:p w:rsidR="002377A5" w:rsidRPr="002377A5" w:rsidRDefault="002377A5" w:rsidP="002377A5">
      <w:pPr>
        <w:spacing w:after="0" w:line="240" w:lineRule="auto"/>
        <w:jc w:val="both"/>
        <w:rPr>
          <w:rFonts w:ascii="Times New Roman" w:hAnsi="Times New Roman" w:cs="Times New Roman"/>
        </w:rPr>
      </w:pPr>
      <w:r w:rsidRPr="002377A5">
        <w:rPr>
          <w:rFonts w:ascii="Times New Roman" w:hAnsi="Times New Roman" w:cs="Times New Roman"/>
        </w:rPr>
        <w:t>даю согласие на обработку персональных данных (в случае если застройщиком является физическое лицо).</w:t>
      </w:r>
    </w:p>
    <w:p w:rsidR="002377A5" w:rsidRPr="002377A5" w:rsidRDefault="002377A5" w:rsidP="002377A5">
      <w:pPr>
        <w:spacing w:after="0" w:line="240" w:lineRule="auto"/>
        <w:rPr>
          <w:rFonts w:ascii="Times New Roman" w:hAnsi="Times New Roman" w:cs="Times New Roman"/>
        </w:rPr>
      </w:pPr>
    </w:p>
    <w:p w:rsidR="002377A5" w:rsidRPr="002377A5" w:rsidRDefault="002377A5" w:rsidP="002377A5">
      <w:pPr>
        <w:spacing w:after="0" w:line="240" w:lineRule="auto"/>
        <w:rPr>
          <w:rFonts w:ascii="Times New Roman" w:hAnsi="Times New Roman" w:cs="Times New Roman"/>
        </w:rPr>
      </w:pPr>
    </w:p>
    <w:tbl>
      <w:tblPr>
        <w:tblW w:w="10205" w:type="dxa"/>
        <w:tblLayout w:type="fixed"/>
        <w:tblCellMar>
          <w:left w:w="0" w:type="dxa"/>
          <w:right w:w="0" w:type="dxa"/>
        </w:tblCellMar>
        <w:tblLook w:val="01E0"/>
      </w:tblPr>
      <w:tblGrid>
        <w:gridCol w:w="4200"/>
        <w:gridCol w:w="210"/>
        <w:gridCol w:w="1385"/>
        <w:gridCol w:w="210"/>
        <w:gridCol w:w="4200"/>
      </w:tblGrid>
      <w:tr w:rsidR="002377A5" w:rsidRPr="002377A5" w:rsidTr="009A3066">
        <w:trPr>
          <w:trHeight w:val="240"/>
        </w:trPr>
        <w:tc>
          <w:tcPr>
            <w:tcW w:w="4200" w:type="dxa"/>
            <w:tcBorders>
              <w:bottom w:val="single" w:sz="4" w:space="0" w:color="auto"/>
            </w:tcBorders>
            <w:vAlign w:val="bottom"/>
          </w:tcPr>
          <w:p w:rsidR="002377A5" w:rsidRPr="002377A5" w:rsidRDefault="002377A5" w:rsidP="002377A5">
            <w:pPr>
              <w:spacing w:after="0" w:line="240" w:lineRule="auto"/>
              <w:jc w:val="center"/>
              <w:rPr>
                <w:rFonts w:ascii="Times New Roman" w:hAnsi="Times New Roman" w:cs="Times New Roman"/>
              </w:rPr>
            </w:pPr>
          </w:p>
        </w:tc>
        <w:tc>
          <w:tcPr>
            <w:tcW w:w="210" w:type="dxa"/>
            <w:vAlign w:val="bottom"/>
          </w:tcPr>
          <w:p w:rsidR="002377A5" w:rsidRPr="002377A5" w:rsidRDefault="002377A5" w:rsidP="002377A5">
            <w:pPr>
              <w:spacing w:after="0" w:line="240" w:lineRule="auto"/>
              <w:jc w:val="center"/>
              <w:rPr>
                <w:rFonts w:ascii="Times New Roman" w:hAnsi="Times New Roman" w:cs="Times New Roman"/>
              </w:rPr>
            </w:pPr>
          </w:p>
        </w:tc>
        <w:tc>
          <w:tcPr>
            <w:tcW w:w="1385" w:type="dxa"/>
            <w:tcBorders>
              <w:bottom w:val="single" w:sz="4" w:space="0" w:color="auto"/>
            </w:tcBorders>
            <w:vAlign w:val="bottom"/>
          </w:tcPr>
          <w:p w:rsidR="002377A5" w:rsidRPr="002377A5" w:rsidRDefault="002377A5" w:rsidP="002377A5">
            <w:pPr>
              <w:spacing w:after="0" w:line="240" w:lineRule="auto"/>
              <w:jc w:val="center"/>
              <w:rPr>
                <w:rFonts w:ascii="Times New Roman" w:hAnsi="Times New Roman" w:cs="Times New Roman"/>
              </w:rPr>
            </w:pPr>
          </w:p>
        </w:tc>
        <w:tc>
          <w:tcPr>
            <w:tcW w:w="210" w:type="dxa"/>
            <w:vAlign w:val="bottom"/>
          </w:tcPr>
          <w:p w:rsidR="002377A5" w:rsidRPr="002377A5" w:rsidRDefault="002377A5" w:rsidP="002377A5">
            <w:pPr>
              <w:spacing w:after="0" w:line="240" w:lineRule="auto"/>
              <w:jc w:val="center"/>
              <w:rPr>
                <w:rFonts w:ascii="Times New Roman" w:hAnsi="Times New Roman" w:cs="Times New Roman"/>
              </w:rPr>
            </w:pPr>
          </w:p>
        </w:tc>
        <w:tc>
          <w:tcPr>
            <w:tcW w:w="4200" w:type="dxa"/>
            <w:tcBorders>
              <w:bottom w:val="single" w:sz="4" w:space="0" w:color="auto"/>
            </w:tcBorders>
            <w:vAlign w:val="bottom"/>
          </w:tcPr>
          <w:p w:rsidR="002377A5" w:rsidRPr="002377A5" w:rsidRDefault="002377A5" w:rsidP="002377A5">
            <w:pPr>
              <w:spacing w:after="0" w:line="240" w:lineRule="auto"/>
              <w:jc w:val="center"/>
              <w:rPr>
                <w:rFonts w:ascii="Times New Roman" w:hAnsi="Times New Roman" w:cs="Times New Roman"/>
              </w:rPr>
            </w:pPr>
          </w:p>
        </w:tc>
      </w:tr>
      <w:tr w:rsidR="002377A5" w:rsidRPr="002377A5" w:rsidTr="009A3066">
        <w:tc>
          <w:tcPr>
            <w:tcW w:w="4200" w:type="dxa"/>
            <w:tcBorders>
              <w:top w:val="single" w:sz="4" w:space="0" w:color="auto"/>
            </w:tcBorders>
            <w:vAlign w:val="bottom"/>
          </w:tcPr>
          <w:p w:rsidR="002377A5" w:rsidRPr="002377A5" w:rsidRDefault="002377A5" w:rsidP="002377A5">
            <w:pPr>
              <w:spacing w:after="0" w:line="240" w:lineRule="auto"/>
              <w:jc w:val="center"/>
              <w:rPr>
                <w:rFonts w:ascii="Times New Roman" w:hAnsi="Times New Roman" w:cs="Times New Roman"/>
                <w:sz w:val="14"/>
                <w:szCs w:val="14"/>
              </w:rPr>
            </w:pPr>
            <w:r w:rsidRPr="002377A5">
              <w:rPr>
                <w:rFonts w:ascii="Times New Roman" w:hAnsi="Times New Roman" w:cs="Times New Roman"/>
                <w:sz w:val="14"/>
                <w:szCs w:val="14"/>
              </w:rPr>
              <w:t>(должность, в случае, если застройщиком или</w:t>
            </w:r>
          </w:p>
          <w:p w:rsidR="002377A5" w:rsidRPr="002377A5" w:rsidRDefault="002377A5" w:rsidP="002377A5">
            <w:pPr>
              <w:spacing w:after="0" w:line="240" w:lineRule="auto"/>
              <w:jc w:val="center"/>
              <w:rPr>
                <w:rFonts w:ascii="Times New Roman" w:hAnsi="Times New Roman" w:cs="Times New Roman"/>
                <w:sz w:val="14"/>
                <w:szCs w:val="14"/>
              </w:rPr>
            </w:pPr>
            <w:r w:rsidRPr="002377A5">
              <w:rPr>
                <w:rFonts w:ascii="Times New Roman" w:hAnsi="Times New Roman" w:cs="Times New Roman"/>
                <w:sz w:val="14"/>
                <w:szCs w:val="14"/>
              </w:rPr>
              <w:t>техническим заказчиком является юридическое лицо)</w:t>
            </w:r>
          </w:p>
        </w:tc>
        <w:tc>
          <w:tcPr>
            <w:tcW w:w="210" w:type="dxa"/>
            <w:vAlign w:val="bottom"/>
          </w:tcPr>
          <w:p w:rsidR="002377A5" w:rsidRPr="002377A5" w:rsidRDefault="002377A5" w:rsidP="002377A5">
            <w:pPr>
              <w:spacing w:after="0" w:line="240" w:lineRule="auto"/>
              <w:jc w:val="center"/>
              <w:rPr>
                <w:rFonts w:ascii="Times New Roman" w:hAnsi="Times New Roman" w:cs="Times New Roman"/>
                <w:sz w:val="14"/>
                <w:szCs w:val="14"/>
              </w:rPr>
            </w:pPr>
          </w:p>
        </w:tc>
        <w:tc>
          <w:tcPr>
            <w:tcW w:w="1385" w:type="dxa"/>
            <w:tcBorders>
              <w:top w:val="single" w:sz="4" w:space="0" w:color="auto"/>
            </w:tcBorders>
          </w:tcPr>
          <w:p w:rsidR="002377A5" w:rsidRPr="002377A5" w:rsidRDefault="002377A5" w:rsidP="002377A5">
            <w:pPr>
              <w:spacing w:after="0" w:line="240" w:lineRule="auto"/>
              <w:jc w:val="center"/>
              <w:rPr>
                <w:rFonts w:ascii="Times New Roman" w:hAnsi="Times New Roman" w:cs="Times New Roman"/>
                <w:sz w:val="14"/>
                <w:szCs w:val="14"/>
              </w:rPr>
            </w:pPr>
            <w:r w:rsidRPr="002377A5">
              <w:rPr>
                <w:rFonts w:ascii="Times New Roman" w:hAnsi="Times New Roman" w:cs="Times New Roman"/>
                <w:sz w:val="14"/>
                <w:szCs w:val="14"/>
              </w:rPr>
              <w:t>(подпись)</w:t>
            </w:r>
          </w:p>
        </w:tc>
        <w:tc>
          <w:tcPr>
            <w:tcW w:w="210" w:type="dxa"/>
          </w:tcPr>
          <w:p w:rsidR="002377A5" w:rsidRPr="002377A5" w:rsidRDefault="002377A5" w:rsidP="002377A5">
            <w:pPr>
              <w:spacing w:after="0" w:line="240" w:lineRule="auto"/>
              <w:jc w:val="center"/>
              <w:rPr>
                <w:rFonts w:ascii="Times New Roman" w:hAnsi="Times New Roman" w:cs="Times New Roman"/>
                <w:sz w:val="14"/>
                <w:szCs w:val="14"/>
              </w:rPr>
            </w:pPr>
          </w:p>
        </w:tc>
        <w:tc>
          <w:tcPr>
            <w:tcW w:w="4200" w:type="dxa"/>
            <w:tcBorders>
              <w:top w:val="single" w:sz="4" w:space="0" w:color="auto"/>
            </w:tcBorders>
          </w:tcPr>
          <w:p w:rsidR="002377A5" w:rsidRPr="002377A5" w:rsidRDefault="002377A5" w:rsidP="002377A5">
            <w:pPr>
              <w:spacing w:after="0" w:line="240" w:lineRule="auto"/>
              <w:jc w:val="center"/>
              <w:rPr>
                <w:rFonts w:ascii="Times New Roman" w:hAnsi="Times New Roman" w:cs="Times New Roman"/>
                <w:sz w:val="14"/>
                <w:szCs w:val="14"/>
              </w:rPr>
            </w:pPr>
            <w:r w:rsidRPr="002377A5">
              <w:rPr>
                <w:rFonts w:ascii="Times New Roman" w:hAnsi="Times New Roman" w:cs="Times New Roman"/>
                <w:sz w:val="14"/>
                <w:szCs w:val="14"/>
              </w:rPr>
              <w:t>(расшифровка подписи)</w:t>
            </w:r>
          </w:p>
        </w:tc>
      </w:tr>
    </w:tbl>
    <w:p w:rsidR="002377A5" w:rsidRPr="002377A5" w:rsidRDefault="002377A5" w:rsidP="002377A5">
      <w:pPr>
        <w:spacing w:after="0" w:line="240" w:lineRule="auto"/>
        <w:ind w:right="6005"/>
        <w:jc w:val="center"/>
        <w:rPr>
          <w:rFonts w:ascii="Times New Roman" w:hAnsi="Times New Roman" w:cs="Times New Roman"/>
        </w:rPr>
      </w:pPr>
      <w:r w:rsidRPr="002377A5">
        <w:rPr>
          <w:rFonts w:ascii="Times New Roman" w:hAnsi="Times New Roman" w:cs="Times New Roman"/>
        </w:rPr>
        <w:t>М. П.</w:t>
      </w:r>
    </w:p>
    <w:p w:rsidR="002377A5" w:rsidRPr="002377A5" w:rsidRDefault="002377A5" w:rsidP="002377A5">
      <w:pPr>
        <w:spacing w:after="0" w:line="240" w:lineRule="auto"/>
        <w:ind w:right="6005"/>
        <w:jc w:val="center"/>
        <w:rPr>
          <w:rFonts w:ascii="Times New Roman" w:hAnsi="Times New Roman" w:cs="Times New Roman"/>
          <w:sz w:val="16"/>
          <w:szCs w:val="16"/>
        </w:rPr>
      </w:pPr>
      <w:r w:rsidRPr="002377A5">
        <w:rPr>
          <w:rFonts w:ascii="Times New Roman" w:hAnsi="Times New Roman" w:cs="Times New Roman"/>
          <w:sz w:val="16"/>
          <w:szCs w:val="16"/>
        </w:rPr>
        <w:t>(при наличии)</w:t>
      </w:r>
    </w:p>
    <w:p w:rsidR="002377A5" w:rsidRPr="002377A5" w:rsidRDefault="002377A5" w:rsidP="002377A5">
      <w:pPr>
        <w:spacing w:after="0" w:line="240" w:lineRule="auto"/>
        <w:rPr>
          <w:rFonts w:ascii="Times New Roman" w:hAnsi="Times New Roman" w:cs="Times New Roman"/>
        </w:rPr>
      </w:pPr>
    </w:p>
    <w:tbl>
      <w:tblPr>
        <w:tblStyle w:val="af8"/>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564"/>
        <w:gridCol w:w="5627"/>
      </w:tblGrid>
      <w:tr w:rsidR="002377A5" w:rsidRPr="002377A5" w:rsidTr="009A3066">
        <w:trPr>
          <w:trHeight w:val="240"/>
        </w:trPr>
        <w:tc>
          <w:tcPr>
            <w:tcW w:w="4564" w:type="dxa"/>
            <w:tcMar>
              <w:left w:w="0" w:type="dxa"/>
              <w:right w:w="0" w:type="dxa"/>
            </w:tcMar>
            <w:vAlign w:val="bottom"/>
          </w:tcPr>
          <w:p w:rsidR="002377A5" w:rsidRPr="002377A5" w:rsidRDefault="002377A5" w:rsidP="002377A5">
            <w:r w:rsidRPr="002377A5">
              <w:t>К настоящему уведомлению прилагаются:</w:t>
            </w:r>
          </w:p>
        </w:tc>
        <w:tc>
          <w:tcPr>
            <w:tcW w:w="5627" w:type="dxa"/>
            <w:tcBorders>
              <w:bottom w:val="single" w:sz="4" w:space="0" w:color="auto"/>
            </w:tcBorders>
            <w:vAlign w:val="bottom"/>
          </w:tcPr>
          <w:p w:rsidR="002377A5" w:rsidRPr="002377A5" w:rsidRDefault="002377A5" w:rsidP="002377A5">
            <w:pPr>
              <w:jc w:val="center"/>
            </w:pPr>
          </w:p>
        </w:tc>
      </w:tr>
      <w:tr w:rsidR="002377A5" w:rsidRPr="002377A5" w:rsidTr="009A3066">
        <w:trPr>
          <w:trHeight w:val="240"/>
        </w:trPr>
        <w:tc>
          <w:tcPr>
            <w:tcW w:w="10191" w:type="dxa"/>
            <w:gridSpan w:val="2"/>
            <w:tcBorders>
              <w:bottom w:val="single" w:sz="4" w:space="0" w:color="auto"/>
            </w:tcBorders>
            <w:vAlign w:val="bottom"/>
          </w:tcPr>
          <w:p w:rsidR="002377A5" w:rsidRPr="002377A5" w:rsidRDefault="002377A5" w:rsidP="002377A5">
            <w:pPr>
              <w:jc w:val="center"/>
            </w:pPr>
          </w:p>
        </w:tc>
      </w:tr>
      <w:tr w:rsidR="002377A5" w:rsidRPr="002377A5" w:rsidTr="009A3066">
        <w:trPr>
          <w:trHeight w:val="240"/>
        </w:trPr>
        <w:tc>
          <w:tcPr>
            <w:tcW w:w="10191" w:type="dxa"/>
            <w:gridSpan w:val="2"/>
            <w:tcBorders>
              <w:bottom w:val="single" w:sz="4" w:space="0" w:color="auto"/>
            </w:tcBorders>
            <w:vAlign w:val="bottom"/>
          </w:tcPr>
          <w:p w:rsidR="002377A5" w:rsidRPr="002377A5" w:rsidRDefault="002377A5" w:rsidP="002377A5">
            <w:pPr>
              <w:jc w:val="center"/>
            </w:pPr>
          </w:p>
        </w:tc>
      </w:tr>
      <w:tr w:rsidR="002377A5" w:rsidRPr="002377A5" w:rsidTr="009A3066">
        <w:tc>
          <w:tcPr>
            <w:tcW w:w="10191" w:type="dxa"/>
            <w:gridSpan w:val="2"/>
            <w:tcBorders>
              <w:top w:val="single" w:sz="4" w:space="0" w:color="auto"/>
            </w:tcBorders>
            <w:vAlign w:val="bottom"/>
          </w:tcPr>
          <w:p w:rsidR="002377A5" w:rsidRPr="002377A5" w:rsidRDefault="002377A5" w:rsidP="002377A5">
            <w:pPr>
              <w:jc w:val="center"/>
              <w:rPr>
                <w:sz w:val="14"/>
                <w:szCs w:val="14"/>
              </w:rPr>
            </w:pPr>
            <w:r w:rsidRPr="002377A5">
              <w:rPr>
                <w:sz w:val="14"/>
                <w:szCs w:val="14"/>
              </w:rPr>
              <w:t>(документы в соответствии с частью 10 статьи 55.31 Градостроительного кодекса Российской Федерации</w:t>
            </w:r>
          </w:p>
          <w:p w:rsidR="002377A5" w:rsidRPr="002377A5" w:rsidRDefault="002377A5" w:rsidP="002377A5">
            <w:pPr>
              <w:jc w:val="center"/>
              <w:rPr>
                <w:sz w:val="14"/>
                <w:szCs w:val="14"/>
              </w:rPr>
            </w:pPr>
            <w:r w:rsidRPr="002377A5">
              <w:rPr>
                <w:sz w:val="14"/>
                <w:szCs w:val="14"/>
              </w:rPr>
              <w:t>(Собрание законодательства Российской Федерации, 2005, № 1, ст. 16; 2018, № 32, ст. 5133, 5135))</w:t>
            </w:r>
          </w:p>
        </w:tc>
      </w:tr>
    </w:tbl>
    <w:p w:rsidR="002377A5" w:rsidRPr="002377A5" w:rsidRDefault="002377A5" w:rsidP="002377A5">
      <w:pPr>
        <w:spacing w:after="0" w:line="240" w:lineRule="auto"/>
        <w:rPr>
          <w:rFonts w:ascii="Times New Roman" w:hAnsi="Times New Roman" w:cs="Times New Roman"/>
          <w:sz w:val="2"/>
          <w:szCs w:val="2"/>
        </w:rPr>
      </w:pPr>
    </w:p>
    <w:p w:rsidR="002377A5" w:rsidRPr="00F2533A" w:rsidRDefault="002377A5"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2377A5" w:rsidRDefault="002377A5" w:rsidP="00F2533A">
      <w:pPr>
        <w:overflowPunct w:val="0"/>
        <w:autoSpaceDE w:val="0"/>
        <w:autoSpaceDN w:val="0"/>
        <w:adjustRightInd w:val="0"/>
        <w:spacing w:after="0" w:line="240" w:lineRule="auto"/>
        <w:ind w:left="4820" w:right="-2"/>
        <w:jc w:val="both"/>
        <w:rPr>
          <w:rFonts w:ascii="Times New Roman" w:eastAsia="Times New Roman" w:hAnsi="Times New Roman" w:cs="Times New Roman"/>
          <w:bCs/>
          <w:color w:val="000000"/>
        </w:rPr>
      </w:pPr>
    </w:p>
    <w:p w:rsidR="009A3066" w:rsidRDefault="009A3066" w:rsidP="00F2533A">
      <w:pPr>
        <w:overflowPunct w:val="0"/>
        <w:autoSpaceDE w:val="0"/>
        <w:autoSpaceDN w:val="0"/>
        <w:adjustRightInd w:val="0"/>
        <w:spacing w:after="0" w:line="240" w:lineRule="auto"/>
        <w:ind w:left="4820" w:right="-2"/>
        <w:jc w:val="both"/>
        <w:rPr>
          <w:rFonts w:ascii="Times New Roman" w:eastAsia="Times New Roman" w:hAnsi="Times New Roman" w:cs="Times New Roman"/>
          <w:bCs/>
          <w:color w:val="000000"/>
        </w:rPr>
      </w:pPr>
    </w:p>
    <w:p w:rsidR="009A3066" w:rsidRDefault="009A3066" w:rsidP="00F2533A">
      <w:pPr>
        <w:overflowPunct w:val="0"/>
        <w:autoSpaceDE w:val="0"/>
        <w:autoSpaceDN w:val="0"/>
        <w:adjustRightInd w:val="0"/>
        <w:spacing w:after="0" w:line="240" w:lineRule="auto"/>
        <w:ind w:left="4820" w:right="-2"/>
        <w:jc w:val="both"/>
        <w:rPr>
          <w:rFonts w:ascii="Times New Roman" w:eastAsia="Times New Roman" w:hAnsi="Times New Roman" w:cs="Times New Roman"/>
          <w:bCs/>
          <w:color w:val="000000"/>
        </w:rPr>
      </w:pPr>
    </w:p>
    <w:p w:rsidR="009A3066" w:rsidRDefault="009A3066" w:rsidP="00F2533A">
      <w:pPr>
        <w:overflowPunct w:val="0"/>
        <w:autoSpaceDE w:val="0"/>
        <w:autoSpaceDN w:val="0"/>
        <w:adjustRightInd w:val="0"/>
        <w:spacing w:after="0" w:line="240" w:lineRule="auto"/>
        <w:ind w:left="4820" w:right="-2"/>
        <w:jc w:val="both"/>
        <w:rPr>
          <w:rFonts w:ascii="Times New Roman" w:eastAsia="Times New Roman" w:hAnsi="Times New Roman" w:cs="Times New Roman"/>
          <w:bCs/>
          <w:color w:val="000000"/>
        </w:rPr>
      </w:pPr>
    </w:p>
    <w:p w:rsidR="009A3066" w:rsidRDefault="009A3066" w:rsidP="00F2533A">
      <w:pPr>
        <w:overflowPunct w:val="0"/>
        <w:autoSpaceDE w:val="0"/>
        <w:autoSpaceDN w:val="0"/>
        <w:adjustRightInd w:val="0"/>
        <w:spacing w:after="0" w:line="240" w:lineRule="auto"/>
        <w:ind w:left="4820" w:right="-2"/>
        <w:jc w:val="both"/>
        <w:rPr>
          <w:rFonts w:ascii="Times New Roman" w:eastAsia="Times New Roman" w:hAnsi="Times New Roman" w:cs="Times New Roman"/>
          <w:bCs/>
          <w:color w:val="000000"/>
        </w:rPr>
      </w:pPr>
    </w:p>
    <w:p w:rsidR="009A3066" w:rsidRDefault="009A3066" w:rsidP="00F2533A">
      <w:pPr>
        <w:overflowPunct w:val="0"/>
        <w:autoSpaceDE w:val="0"/>
        <w:autoSpaceDN w:val="0"/>
        <w:adjustRightInd w:val="0"/>
        <w:spacing w:after="0" w:line="240" w:lineRule="auto"/>
        <w:ind w:left="4820" w:right="-2"/>
        <w:jc w:val="both"/>
        <w:rPr>
          <w:rFonts w:ascii="Times New Roman" w:eastAsia="Times New Roman" w:hAnsi="Times New Roman" w:cs="Times New Roman"/>
          <w:bCs/>
          <w:color w:val="000000"/>
        </w:rPr>
      </w:pPr>
    </w:p>
    <w:p w:rsidR="009A3066" w:rsidRDefault="009A3066" w:rsidP="00F2533A">
      <w:pPr>
        <w:overflowPunct w:val="0"/>
        <w:autoSpaceDE w:val="0"/>
        <w:autoSpaceDN w:val="0"/>
        <w:adjustRightInd w:val="0"/>
        <w:spacing w:after="0" w:line="240" w:lineRule="auto"/>
        <w:ind w:left="4820" w:right="-2"/>
        <w:jc w:val="both"/>
        <w:rPr>
          <w:rFonts w:ascii="Times New Roman" w:eastAsia="Times New Roman" w:hAnsi="Times New Roman" w:cs="Times New Roman"/>
          <w:bCs/>
          <w:color w:val="000000"/>
        </w:rPr>
      </w:pPr>
    </w:p>
    <w:p w:rsidR="009A3066" w:rsidRDefault="009A3066" w:rsidP="00F2533A">
      <w:pPr>
        <w:overflowPunct w:val="0"/>
        <w:autoSpaceDE w:val="0"/>
        <w:autoSpaceDN w:val="0"/>
        <w:adjustRightInd w:val="0"/>
        <w:spacing w:after="0" w:line="240" w:lineRule="auto"/>
        <w:ind w:left="4820" w:right="-2"/>
        <w:jc w:val="both"/>
        <w:rPr>
          <w:rFonts w:ascii="Times New Roman" w:eastAsia="Times New Roman" w:hAnsi="Times New Roman" w:cs="Times New Roman"/>
          <w:bCs/>
          <w:color w:val="000000"/>
        </w:rPr>
      </w:pPr>
    </w:p>
    <w:p w:rsidR="009A3066" w:rsidRDefault="009A3066" w:rsidP="00F2533A">
      <w:pPr>
        <w:overflowPunct w:val="0"/>
        <w:autoSpaceDE w:val="0"/>
        <w:autoSpaceDN w:val="0"/>
        <w:adjustRightInd w:val="0"/>
        <w:spacing w:after="0" w:line="240" w:lineRule="auto"/>
        <w:ind w:left="4820" w:right="-2"/>
        <w:jc w:val="both"/>
        <w:rPr>
          <w:rFonts w:ascii="Times New Roman" w:eastAsia="Times New Roman" w:hAnsi="Times New Roman" w:cs="Times New Roman"/>
          <w:bCs/>
          <w:color w:val="000000"/>
        </w:rPr>
      </w:pPr>
    </w:p>
    <w:p w:rsidR="009A3066" w:rsidRDefault="009A3066" w:rsidP="00F2533A">
      <w:pPr>
        <w:overflowPunct w:val="0"/>
        <w:autoSpaceDE w:val="0"/>
        <w:autoSpaceDN w:val="0"/>
        <w:adjustRightInd w:val="0"/>
        <w:spacing w:after="0" w:line="240" w:lineRule="auto"/>
        <w:ind w:left="4820" w:right="-2"/>
        <w:jc w:val="both"/>
        <w:rPr>
          <w:rFonts w:ascii="Times New Roman" w:eastAsia="Times New Roman" w:hAnsi="Times New Roman" w:cs="Times New Roman"/>
          <w:bCs/>
          <w:color w:val="000000"/>
        </w:rPr>
      </w:pPr>
    </w:p>
    <w:p w:rsidR="00F2533A" w:rsidRPr="009A3066" w:rsidRDefault="00F2533A" w:rsidP="00F2533A">
      <w:pPr>
        <w:overflowPunct w:val="0"/>
        <w:autoSpaceDE w:val="0"/>
        <w:autoSpaceDN w:val="0"/>
        <w:adjustRightInd w:val="0"/>
        <w:spacing w:after="0" w:line="240" w:lineRule="auto"/>
        <w:ind w:left="4820" w:right="-2"/>
        <w:jc w:val="both"/>
        <w:rPr>
          <w:rFonts w:ascii="Times New Roman" w:eastAsia="Times New Roman" w:hAnsi="Times New Roman" w:cs="Times New Roman"/>
          <w:bCs/>
          <w:color w:val="000000"/>
        </w:rPr>
      </w:pPr>
      <w:r w:rsidRPr="00F2533A">
        <w:rPr>
          <w:rFonts w:ascii="Times New Roman" w:eastAsia="Times New Roman" w:hAnsi="Times New Roman" w:cs="Times New Roman"/>
          <w:bCs/>
          <w:color w:val="000000"/>
        </w:rPr>
        <w:t xml:space="preserve">Приложение №3 к административному регламенту администрации </w:t>
      </w:r>
      <w:r w:rsidR="00A82DBB">
        <w:rPr>
          <w:rFonts w:ascii="Times New Roman" w:eastAsia="Times New Roman" w:hAnsi="Times New Roman" w:cs="Times New Roman"/>
          <w:bCs/>
          <w:color w:val="000000"/>
        </w:rPr>
        <w:t>Александровского</w:t>
      </w:r>
      <w:r w:rsidR="00930857">
        <w:rPr>
          <w:rFonts w:ascii="Times New Roman" w:eastAsia="Times New Roman" w:hAnsi="Times New Roman" w:cs="Times New Roman"/>
          <w:bCs/>
          <w:color w:val="000000"/>
        </w:rPr>
        <w:t xml:space="preserve"> сельского</w:t>
      </w:r>
      <w:r w:rsidRPr="00F2533A">
        <w:rPr>
          <w:rFonts w:ascii="Times New Roman" w:eastAsia="Times New Roman" w:hAnsi="Times New Roman" w:cs="Times New Roman"/>
          <w:bCs/>
          <w:color w:val="000000"/>
        </w:rPr>
        <w:t xml:space="preserve"> поселения Моргаушского района Чувашской Республики по предоставлению муниципальной услуги </w:t>
      </w:r>
      <w:r w:rsidRPr="00F2533A">
        <w:rPr>
          <w:rFonts w:ascii="Times New Roman" w:eastAsia="Arial" w:hAnsi="Times New Roman" w:cs="Times New Roman"/>
          <w:lang w:eastAsia="zh-CN"/>
        </w:rPr>
        <w:t>«</w:t>
      </w:r>
      <w:r w:rsidR="009A3066" w:rsidRPr="009A3066">
        <w:rPr>
          <w:rFonts w:ascii="Times New Roman" w:eastAsia="Times New Roman" w:hAnsi="Times New Roman" w:cs="Times New Roman"/>
          <w:bCs/>
          <w:color w:val="000000"/>
        </w:rPr>
        <w:t>Выдача уведомления о планируемом сносе объекта капитального строительства, о завершении сноса объекта капитального строительства</w:t>
      </w:r>
      <w:r w:rsidR="002377A5" w:rsidRPr="009A3066">
        <w:rPr>
          <w:rFonts w:ascii="Times New Roman" w:eastAsia="Times New Roman" w:hAnsi="Times New Roman" w:cs="Times New Roman"/>
          <w:bCs/>
          <w:color w:val="000000"/>
        </w:rPr>
        <w:t>»</w:t>
      </w:r>
    </w:p>
    <w:p w:rsidR="00376218" w:rsidRDefault="00376218"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2377A5" w:rsidRPr="002377A5" w:rsidRDefault="002377A5" w:rsidP="002377A5">
      <w:pPr>
        <w:spacing w:after="0" w:line="240" w:lineRule="auto"/>
        <w:jc w:val="center"/>
        <w:rPr>
          <w:rFonts w:ascii="Times New Roman" w:hAnsi="Times New Roman" w:cs="Times New Roman"/>
          <w:b/>
          <w:sz w:val="28"/>
          <w:szCs w:val="28"/>
        </w:rPr>
      </w:pPr>
      <w:r w:rsidRPr="002377A5">
        <w:rPr>
          <w:rFonts w:ascii="Times New Roman" w:hAnsi="Times New Roman" w:cs="Times New Roman"/>
          <w:b/>
          <w:sz w:val="28"/>
          <w:szCs w:val="28"/>
        </w:rPr>
        <w:t>Уведомление о завершении сноса объекта капитального строительства</w:t>
      </w:r>
    </w:p>
    <w:p w:rsidR="002377A5" w:rsidRDefault="002377A5" w:rsidP="002377A5">
      <w:pPr>
        <w:spacing w:after="0" w:line="240" w:lineRule="auto"/>
        <w:rPr>
          <w:rFonts w:ascii="Times New Roman" w:hAnsi="Times New Roman" w:cs="Times New Roman"/>
        </w:rPr>
      </w:pPr>
    </w:p>
    <w:p w:rsidR="002377A5" w:rsidRPr="002377A5" w:rsidRDefault="002377A5" w:rsidP="002377A5">
      <w:pPr>
        <w:spacing w:after="0" w:line="240" w:lineRule="auto"/>
        <w:rPr>
          <w:rFonts w:ascii="Times New Roman" w:hAnsi="Times New Roman" w:cs="Times New Roman"/>
        </w:rPr>
      </w:pPr>
    </w:p>
    <w:tbl>
      <w:tblPr>
        <w:tblStyle w:val="af8"/>
        <w:tblW w:w="3892" w:type="dxa"/>
        <w:jc w:val="right"/>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40"/>
        <w:gridCol w:w="490"/>
        <w:gridCol w:w="224"/>
        <w:gridCol w:w="1876"/>
        <w:gridCol w:w="378"/>
        <w:gridCol w:w="490"/>
        <w:gridCol w:w="294"/>
      </w:tblGrid>
      <w:tr w:rsidR="002377A5" w:rsidRPr="002377A5" w:rsidTr="009A3066">
        <w:trPr>
          <w:trHeight w:val="240"/>
          <w:jc w:val="right"/>
        </w:trPr>
        <w:tc>
          <w:tcPr>
            <w:tcW w:w="140" w:type="dxa"/>
            <w:vAlign w:val="bottom"/>
          </w:tcPr>
          <w:p w:rsidR="002377A5" w:rsidRPr="002377A5" w:rsidRDefault="002377A5" w:rsidP="002377A5">
            <w:pPr>
              <w:jc w:val="right"/>
            </w:pPr>
            <w:r w:rsidRPr="002377A5">
              <w:t>«</w:t>
            </w:r>
          </w:p>
        </w:tc>
        <w:tc>
          <w:tcPr>
            <w:tcW w:w="490" w:type="dxa"/>
            <w:tcBorders>
              <w:bottom w:val="single" w:sz="4" w:space="0" w:color="auto"/>
            </w:tcBorders>
            <w:vAlign w:val="bottom"/>
          </w:tcPr>
          <w:p w:rsidR="002377A5" w:rsidRPr="002377A5" w:rsidRDefault="002377A5" w:rsidP="002377A5">
            <w:pPr>
              <w:jc w:val="center"/>
            </w:pPr>
          </w:p>
        </w:tc>
        <w:tc>
          <w:tcPr>
            <w:tcW w:w="224" w:type="dxa"/>
            <w:vAlign w:val="bottom"/>
          </w:tcPr>
          <w:p w:rsidR="002377A5" w:rsidRPr="002377A5" w:rsidRDefault="002377A5" w:rsidP="002377A5">
            <w:r w:rsidRPr="002377A5">
              <w:t>»</w:t>
            </w:r>
          </w:p>
        </w:tc>
        <w:tc>
          <w:tcPr>
            <w:tcW w:w="1876" w:type="dxa"/>
            <w:tcBorders>
              <w:bottom w:val="single" w:sz="4" w:space="0" w:color="auto"/>
            </w:tcBorders>
            <w:vAlign w:val="bottom"/>
          </w:tcPr>
          <w:p w:rsidR="002377A5" w:rsidRPr="002377A5" w:rsidRDefault="002377A5" w:rsidP="002377A5">
            <w:pPr>
              <w:jc w:val="center"/>
            </w:pPr>
          </w:p>
        </w:tc>
        <w:tc>
          <w:tcPr>
            <w:tcW w:w="378" w:type="dxa"/>
            <w:vAlign w:val="bottom"/>
          </w:tcPr>
          <w:p w:rsidR="002377A5" w:rsidRPr="002377A5" w:rsidRDefault="002377A5" w:rsidP="002377A5">
            <w:pPr>
              <w:jc w:val="right"/>
            </w:pPr>
            <w:r w:rsidRPr="002377A5">
              <w:t>20</w:t>
            </w:r>
          </w:p>
        </w:tc>
        <w:tc>
          <w:tcPr>
            <w:tcW w:w="490" w:type="dxa"/>
            <w:tcBorders>
              <w:bottom w:val="single" w:sz="4" w:space="0" w:color="auto"/>
            </w:tcBorders>
            <w:vAlign w:val="bottom"/>
          </w:tcPr>
          <w:p w:rsidR="002377A5" w:rsidRPr="002377A5" w:rsidRDefault="002377A5" w:rsidP="002377A5"/>
        </w:tc>
        <w:tc>
          <w:tcPr>
            <w:tcW w:w="294" w:type="dxa"/>
            <w:vAlign w:val="bottom"/>
          </w:tcPr>
          <w:p w:rsidR="002377A5" w:rsidRPr="002377A5" w:rsidRDefault="002377A5" w:rsidP="002377A5">
            <w:r w:rsidRPr="002377A5">
              <w:t>г.</w:t>
            </w:r>
          </w:p>
        </w:tc>
      </w:tr>
    </w:tbl>
    <w:p w:rsidR="002377A5" w:rsidRPr="002377A5" w:rsidRDefault="002377A5" w:rsidP="002377A5">
      <w:pPr>
        <w:spacing w:after="0" w:line="240" w:lineRule="auto"/>
        <w:rPr>
          <w:rFonts w:ascii="Times New Roman" w:hAnsi="Times New Roman" w:cs="Times New Roman"/>
        </w:rPr>
      </w:pPr>
    </w:p>
    <w:tbl>
      <w:tblPr>
        <w:tblStyle w:val="af8"/>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0191"/>
      </w:tblGrid>
      <w:tr w:rsidR="002377A5" w:rsidRPr="002377A5" w:rsidTr="009A3066">
        <w:trPr>
          <w:trHeight w:val="240"/>
        </w:trPr>
        <w:tc>
          <w:tcPr>
            <w:tcW w:w="10191" w:type="dxa"/>
            <w:tcBorders>
              <w:bottom w:val="single" w:sz="4" w:space="0" w:color="auto"/>
            </w:tcBorders>
            <w:vAlign w:val="bottom"/>
          </w:tcPr>
          <w:p w:rsidR="002377A5" w:rsidRPr="002377A5" w:rsidRDefault="002377A5" w:rsidP="002377A5">
            <w:pPr>
              <w:jc w:val="center"/>
            </w:pPr>
          </w:p>
        </w:tc>
      </w:tr>
      <w:tr w:rsidR="002377A5" w:rsidRPr="002377A5" w:rsidTr="009A3066">
        <w:trPr>
          <w:trHeight w:val="240"/>
        </w:trPr>
        <w:tc>
          <w:tcPr>
            <w:tcW w:w="10191" w:type="dxa"/>
            <w:tcBorders>
              <w:bottom w:val="single" w:sz="4" w:space="0" w:color="auto"/>
            </w:tcBorders>
            <w:vAlign w:val="bottom"/>
          </w:tcPr>
          <w:p w:rsidR="002377A5" w:rsidRPr="002377A5" w:rsidRDefault="002377A5" w:rsidP="002377A5">
            <w:pPr>
              <w:jc w:val="center"/>
            </w:pPr>
          </w:p>
        </w:tc>
      </w:tr>
      <w:tr w:rsidR="002377A5" w:rsidRPr="002377A5" w:rsidTr="009A3066">
        <w:tc>
          <w:tcPr>
            <w:tcW w:w="10191" w:type="dxa"/>
            <w:tcBorders>
              <w:top w:val="single" w:sz="4" w:space="0" w:color="auto"/>
            </w:tcBorders>
            <w:vAlign w:val="bottom"/>
          </w:tcPr>
          <w:p w:rsidR="002377A5" w:rsidRPr="002377A5" w:rsidRDefault="002377A5" w:rsidP="002377A5">
            <w:pPr>
              <w:jc w:val="center"/>
              <w:rPr>
                <w:iCs/>
                <w:sz w:val="14"/>
                <w:szCs w:val="14"/>
              </w:rPr>
            </w:pPr>
            <w:r w:rsidRPr="002377A5">
              <w:rPr>
                <w:iCs/>
                <w:sz w:val="14"/>
                <w:szCs w:val="14"/>
              </w:rPr>
              <w:t>(наименование органа местного самоуправления поселения, городского округа по месту нахождения земельного участка,</w:t>
            </w:r>
          </w:p>
          <w:p w:rsidR="002377A5" w:rsidRPr="002377A5" w:rsidRDefault="002377A5" w:rsidP="002377A5">
            <w:pPr>
              <w:jc w:val="center"/>
              <w:rPr>
                <w:iCs/>
                <w:sz w:val="14"/>
                <w:szCs w:val="14"/>
              </w:rPr>
            </w:pPr>
            <w:r w:rsidRPr="002377A5">
              <w:rPr>
                <w:iCs/>
                <w:sz w:val="14"/>
                <w:szCs w:val="14"/>
              </w:rPr>
              <w:t>на котором располагался снесенный объект капитального строительства, или в случае, если такой земельный участок находится</w:t>
            </w:r>
          </w:p>
          <w:p w:rsidR="002377A5" w:rsidRPr="002377A5" w:rsidRDefault="002377A5" w:rsidP="002377A5">
            <w:pPr>
              <w:jc w:val="center"/>
              <w:rPr>
                <w:iCs/>
                <w:sz w:val="14"/>
                <w:szCs w:val="14"/>
              </w:rPr>
            </w:pPr>
            <w:r w:rsidRPr="002377A5">
              <w:rPr>
                <w:iCs/>
                <w:sz w:val="14"/>
                <w:szCs w:val="14"/>
              </w:rPr>
              <w:t>на межселенной территории, — наименование органа местного самоуправления муниципального района)</w:t>
            </w:r>
          </w:p>
        </w:tc>
      </w:tr>
    </w:tbl>
    <w:p w:rsidR="002377A5" w:rsidRPr="002377A5" w:rsidRDefault="002377A5" w:rsidP="002377A5">
      <w:pPr>
        <w:spacing w:after="0" w:line="240" w:lineRule="auto"/>
        <w:rPr>
          <w:rFonts w:ascii="Times New Roman" w:hAnsi="Times New Roman" w:cs="Times New Roman"/>
        </w:rPr>
      </w:pPr>
    </w:p>
    <w:p w:rsidR="002377A5" w:rsidRPr="002377A5" w:rsidRDefault="002377A5" w:rsidP="002377A5">
      <w:pPr>
        <w:spacing w:after="0" w:line="240" w:lineRule="auto"/>
        <w:rPr>
          <w:rFonts w:ascii="Times New Roman" w:hAnsi="Times New Roman" w:cs="Times New Roman"/>
        </w:rPr>
      </w:pPr>
    </w:p>
    <w:p w:rsidR="002377A5" w:rsidRPr="002377A5" w:rsidRDefault="002377A5" w:rsidP="002377A5">
      <w:pPr>
        <w:spacing w:after="0" w:line="240" w:lineRule="auto"/>
        <w:jc w:val="center"/>
        <w:rPr>
          <w:rFonts w:ascii="Times New Roman" w:hAnsi="Times New Roman" w:cs="Times New Roman"/>
          <w:b/>
          <w:sz w:val="24"/>
          <w:szCs w:val="24"/>
        </w:rPr>
      </w:pPr>
      <w:r w:rsidRPr="002377A5">
        <w:rPr>
          <w:rFonts w:ascii="Times New Roman" w:hAnsi="Times New Roman" w:cs="Times New Roman"/>
          <w:b/>
          <w:sz w:val="24"/>
          <w:szCs w:val="24"/>
        </w:rPr>
        <w:t>1. Сведения о застройщике, техническом заказчике</w:t>
      </w:r>
    </w:p>
    <w:p w:rsidR="002377A5" w:rsidRPr="002377A5" w:rsidRDefault="002377A5" w:rsidP="002377A5">
      <w:pPr>
        <w:spacing w:after="0" w:line="240" w:lineRule="auto"/>
        <w:rPr>
          <w:rFonts w:ascii="Times New Roman" w:hAnsi="Times New Roman" w:cs="Times New Roman"/>
        </w:rPr>
      </w:pPr>
    </w:p>
    <w:tbl>
      <w:tblPr>
        <w:tblW w:w="9914" w:type="dxa"/>
        <w:tblInd w:w="14" w:type="dxa"/>
        <w:tblLayout w:type="fixed"/>
        <w:tblCellMar>
          <w:left w:w="0" w:type="dxa"/>
          <w:right w:w="0" w:type="dxa"/>
        </w:tblCellMar>
        <w:tblLook w:val="01E0"/>
      </w:tblPr>
      <w:tblGrid>
        <w:gridCol w:w="761"/>
        <w:gridCol w:w="3192"/>
        <w:gridCol w:w="5961"/>
      </w:tblGrid>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1.1.</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Сведения о физическом лице, в случае если застройщиком является физическое лицо:</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1.1.1.</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Фамилия, имя, отчество (при наличии)</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1.1.2.</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Место жительства</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Default="002377A5" w:rsidP="002377A5">
            <w:pPr>
              <w:spacing w:after="0" w:line="240" w:lineRule="auto"/>
              <w:ind w:left="57" w:right="57"/>
              <w:rPr>
                <w:rFonts w:ascii="Times New Roman" w:hAnsi="Times New Roman" w:cs="Times New Roman"/>
              </w:rPr>
            </w:pPr>
          </w:p>
          <w:p w:rsidR="009A3066" w:rsidRDefault="009A3066" w:rsidP="002377A5">
            <w:pPr>
              <w:spacing w:after="0" w:line="240" w:lineRule="auto"/>
              <w:ind w:left="57" w:right="57"/>
              <w:rPr>
                <w:rFonts w:ascii="Times New Roman" w:hAnsi="Times New Roman" w:cs="Times New Roman"/>
              </w:rPr>
            </w:pPr>
          </w:p>
          <w:p w:rsidR="009A3066" w:rsidRPr="002377A5" w:rsidRDefault="009A3066" w:rsidP="002377A5">
            <w:pPr>
              <w:spacing w:after="0" w:line="240" w:lineRule="auto"/>
              <w:ind w:left="57" w:right="57"/>
              <w:rPr>
                <w:rFonts w:ascii="Times New Roman" w:hAnsi="Times New Roman" w:cs="Times New Roman"/>
              </w:rPr>
            </w:pPr>
          </w:p>
        </w:tc>
      </w:tr>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1.1.3.</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Реквизиты документа, удостоверяющего личность</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1.2.</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Сведения о юридическом лице, в случае если застройщиком или техническим заказчиком является юридическое лицо:</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1.2.1.</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Наименование</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Default="002377A5" w:rsidP="002377A5">
            <w:pPr>
              <w:spacing w:after="0" w:line="240" w:lineRule="auto"/>
              <w:ind w:left="57" w:right="57"/>
              <w:rPr>
                <w:rFonts w:ascii="Times New Roman" w:hAnsi="Times New Roman" w:cs="Times New Roman"/>
              </w:rPr>
            </w:pPr>
          </w:p>
          <w:p w:rsidR="009A3066" w:rsidRDefault="009A3066" w:rsidP="002377A5">
            <w:pPr>
              <w:spacing w:after="0" w:line="240" w:lineRule="auto"/>
              <w:ind w:left="57" w:right="57"/>
              <w:rPr>
                <w:rFonts w:ascii="Times New Roman" w:hAnsi="Times New Roman" w:cs="Times New Roman"/>
              </w:rPr>
            </w:pPr>
          </w:p>
          <w:p w:rsidR="009A3066" w:rsidRPr="002377A5" w:rsidRDefault="009A3066" w:rsidP="002377A5">
            <w:pPr>
              <w:spacing w:after="0" w:line="240" w:lineRule="auto"/>
              <w:ind w:left="57" w:right="57"/>
              <w:rPr>
                <w:rFonts w:ascii="Times New Roman" w:hAnsi="Times New Roman" w:cs="Times New Roman"/>
              </w:rPr>
            </w:pPr>
          </w:p>
        </w:tc>
      </w:tr>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1.2.2.</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Место нахождения</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Default="002377A5" w:rsidP="002377A5">
            <w:pPr>
              <w:spacing w:after="0" w:line="240" w:lineRule="auto"/>
              <w:ind w:left="57" w:right="57"/>
              <w:rPr>
                <w:rFonts w:ascii="Times New Roman" w:hAnsi="Times New Roman" w:cs="Times New Roman"/>
              </w:rPr>
            </w:pPr>
          </w:p>
          <w:p w:rsidR="009A3066" w:rsidRDefault="009A3066" w:rsidP="002377A5">
            <w:pPr>
              <w:spacing w:after="0" w:line="240" w:lineRule="auto"/>
              <w:ind w:left="57" w:right="57"/>
              <w:rPr>
                <w:rFonts w:ascii="Times New Roman" w:hAnsi="Times New Roman" w:cs="Times New Roman"/>
              </w:rPr>
            </w:pPr>
          </w:p>
          <w:p w:rsidR="009A3066" w:rsidRPr="002377A5" w:rsidRDefault="009A3066" w:rsidP="002377A5">
            <w:pPr>
              <w:spacing w:after="0" w:line="240" w:lineRule="auto"/>
              <w:ind w:left="57" w:right="57"/>
              <w:rPr>
                <w:rFonts w:ascii="Times New Roman" w:hAnsi="Times New Roman" w:cs="Times New Roman"/>
              </w:rPr>
            </w:pPr>
          </w:p>
        </w:tc>
      </w:tr>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1.2.3.</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1.2.4.</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pStyle w:val="s16"/>
              <w:spacing w:before="0" w:beforeAutospacing="0" w:after="0" w:afterAutospacing="0"/>
            </w:pPr>
            <w:r w:rsidRPr="002377A5">
              <w:t>Идентификационный номер налогоплательщика, за исключением случая, если заявителем является иностранное юридическое лицо</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bl>
    <w:p w:rsidR="002377A5" w:rsidRPr="002377A5" w:rsidRDefault="002377A5" w:rsidP="002377A5">
      <w:pPr>
        <w:spacing w:after="0" w:line="240" w:lineRule="auto"/>
        <w:rPr>
          <w:rFonts w:ascii="Times New Roman" w:hAnsi="Times New Roman" w:cs="Times New Roman"/>
        </w:rPr>
      </w:pPr>
    </w:p>
    <w:p w:rsidR="002377A5" w:rsidRPr="002377A5" w:rsidRDefault="002377A5" w:rsidP="002377A5">
      <w:pPr>
        <w:spacing w:after="0" w:line="240" w:lineRule="auto"/>
        <w:rPr>
          <w:rFonts w:ascii="Times New Roman" w:hAnsi="Times New Roman" w:cs="Times New Roman"/>
        </w:rPr>
      </w:pPr>
    </w:p>
    <w:p w:rsidR="009A3066" w:rsidRDefault="009A3066" w:rsidP="002377A5">
      <w:pPr>
        <w:spacing w:after="0" w:line="240" w:lineRule="auto"/>
        <w:jc w:val="center"/>
        <w:rPr>
          <w:rFonts w:ascii="Times New Roman" w:hAnsi="Times New Roman" w:cs="Times New Roman"/>
          <w:b/>
          <w:sz w:val="24"/>
          <w:szCs w:val="24"/>
        </w:rPr>
      </w:pPr>
    </w:p>
    <w:p w:rsidR="009A3066" w:rsidRDefault="009A3066" w:rsidP="002377A5">
      <w:pPr>
        <w:spacing w:after="0" w:line="240" w:lineRule="auto"/>
        <w:jc w:val="center"/>
        <w:rPr>
          <w:rFonts w:ascii="Times New Roman" w:hAnsi="Times New Roman" w:cs="Times New Roman"/>
          <w:b/>
          <w:sz w:val="24"/>
          <w:szCs w:val="24"/>
        </w:rPr>
      </w:pPr>
    </w:p>
    <w:p w:rsidR="009A3066" w:rsidRDefault="009A3066" w:rsidP="002377A5">
      <w:pPr>
        <w:spacing w:after="0" w:line="240" w:lineRule="auto"/>
        <w:jc w:val="center"/>
        <w:rPr>
          <w:rFonts w:ascii="Times New Roman" w:hAnsi="Times New Roman" w:cs="Times New Roman"/>
          <w:b/>
          <w:sz w:val="24"/>
          <w:szCs w:val="24"/>
        </w:rPr>
      </w:pPr>
    </w:p>
    <w:p w:rsidR="002377A5" w:rsidRPr="002377A5" w:rsidRDefault="002377A5" w:rsidP="002377A5">
      <w:pPr>
        <w:spacing w:after="0" w:line="240" w:lineRule="auto"/>
        <w:jc w:val="center"/>
        <w:rPr>
          <w:rFonts w:ascii="Times New Roman" w:hAnsi="Times New Roman" w:cs="Times New Roman"/>
          <w:b/>
          <w:sz w:val="24"/>
          <w:szCs w:val="24"/>
        </w:rPr>
      </w:pPr>
      <w:r w:rsidRPr="002377A5">
        <w:rPr>
          <w:rFonts w:ascii="Times New Roman" w:hAnsi="Times New Roman" w:cs="Times New Roman"/>
          <w:b/>
          <w:sz w:val="24"/>
          <w:szCs w:val="24"/>
        </w:rPr>
        <w:t>2. Сведения о земельном участке</w:t>
      </w:r>
    </w:p>
    <w:p w:rsidR="002377A5" w:rsidRPr="002377A5" w:rsidRDefault="002377A5" w:rsidP="002377A5">
      <w:pPr>
        <w:spacing w:after="0" w:line="240" w:lineRule="auto"/>
        <w:rPr>
          <w:rFonts w:ascii="Times New Roman" w:hAnsi="Times New Roman" w:cs="Times New Roman"/>
        </w:rPr>
      </w:pPr>
    </w:p>
    <w:tbl>
      <w:tblPr>
        <w:tblW w:w="9914" w:type="dxa"/>
        <w:tblInd w:w="14" w:type="dxa"/>
        <w:tblLayout w:type="fixed"/>
        <w:tblCellMar>
          <w:left w:w="0" w:type="dxa"/>
          <w:right w:w="0" w:type="dxa"/>
        </w:tblCellMar>
        <w:tblLook w:val="01E0"/>
      </w:tblPr>
      <w:tblGrid>
        <w:gridCol w:w="761"/>
        <w:gridCol w:w="3192"/>
        <w:gridCol w:w="5961"/>
      </w:tblGrid>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2.1.</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Кадастровый номер земельного участка (при наличии)</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2.2.</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Адрес или описание местоположения земельного участка</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2.3.</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Сведения о праве застройщика на земельный участок (правоустанавливающие документы)</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2.4.</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Сведения о наличии прав иных лиц на земельный участок (при наличии таких лиц)</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bl>
    <w:p w:rsidR="002377A5" w:rsidRPr="002377A5" w:rsidRDefault="002377A5" w:rsidP="002377A5">
      <w:pPr>
        <w:spacing w:after="0" w:line="240" w:lineRule="auto"/>
        <w:rPr>
          <w:rFonts w:ascii="Times New Roman" w:hAnsi="Times New Roman" w:cs="Times New Roman"/>
        </w:rPr>
      </w:pPr>
    </w:p>
    <w:p w:rsidR="002377A5" w:rsidRPr="002377A5" w:rsidRDefault="002377A5" w:rsidP="002377A5">
      <w:pPr>
        <w:spacing w:after="0" w:line="240" w:lineRule="auto"/>
        <w:rPr>
          <w:rFonts w:ascii="Times New Roman" w:hAnsi="Times New Roman" w:cs="Times New Roman"/>
        </w:rPr>
      </w:pPr>
    </w:p>
    <w:tbl>
      <w:tblPr>
        <w:tblStyle w:val="af8"/>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4"/>
        <w:gridCol w:w="5231"/>
        <w:gridCol w:w="215"/>
        <w:gridCol w:w="275"/>
        <w:gridCol w:w="224"/>
        <w:gridCol w:w="1740"/>
        <w:gridCol w:w="136"/>
        <w:gridCol w:w="378"/>
        <w:gridCol w:w="490"/>
        <w:gridCol w:w="294"/>
        <w:gridCol w:w="1208"/>
      </w:tblGrid>
      <w:tr w:rsidR="002377A5" w:rsidRPr="002377A5" w:rsidTr="009A3066">
        <w:trPr>
          <w:gridBefore w:val="1"/>
          <w:wBefore w:w="14" w:type="dxa"/>
          <w:trHeight w:val="240"/>
        </w:trPr>
        <w:tc>
          <w:tcPr>
            <w:tcW w:w="7685" w:type="dxa"/>
            <w:gridSpan w:val="5"/>
            <w:tcMar>
              <w:left w:w="0" w:type="dxa"/>
              <w:right w:w="0" w:type="dxa"/>
            </w:tcMar>
            <w:vAlign w:val="bottom"/>
          </w:tcPr>
          <w:p w:rsidR="002377A5" w:rsidRPr="002377A5" w:rsidRDefault="002377A5" w:rsidP="002377A5">
            <w:pPr>
              <w:rPr>
                <w:b/>
              </w:rPr>
            </w:pPr>
            <w:r w:rsidRPr="002377A5">
              <w:rPr>
                <w:b/>
              </w:rPr>
              <w:t>Настоящим уведомляю о сносе объекта капитального строительства</w:t>
            </w:r>
          </w:p>
        </w:tc>
        <w:tc>
          <w:tcPr>
            <w:tcW w:w="2506" w:type="dxa"/>
            <w:gridSpan w:val="5"/>
            <w:tcBorders>
              <w:bottom w:val="single" w:sz="4" w:space="0" w:color="auto"/>
            </w:tcBorders>
            <w:vAlign w:val="bottom"/>
          </w:tcPr>
          <w:p w:rsidR="002377A5" w:rsidRPr="002377A5" w:rsidRDefault="002377A5" w:rsidP="002377A5">
            <w:pPr>
              <w:jc w:val="center"/>
            </w:pPr>
          </w:p>
        </w:tc>
      </w:tr>
      <w:tr w:rsidR="002377A5" w:rsidRPr="002377A5" w:rsidTr="009A3066">
        <w:trPr>
          <w:gridBefore w:val="1"/>
          <w:wBefore w:w="14" w:type="dxa"/>
          <w:trHeight w:val="240"/>
        </w:trPr>
        <w:tc>
          <w:tcPr>
            <w:tcW w:w="5446" w:type="dxa"/>
            <w:gridSpan w:val="2"/>
            <w:tcBorders>
              <w:bottom w:val="single" w:sz="4" w:space="0" w:color="auto"/>
            </w:tcBorders>
            <w:vAlign w:val="bottom"/>
          </w:tcPr>
          <w:p w:rsidR="002377A5" w:rsidRPr="002377A5" w:rsidRDefault="002377A5" w:rsidP="002377A5">
            <w:pPr>
              <w:jc w:val="center"/>
            </w:pPr>
          </w:p>
        </w:tc>
        <w:tc>
          <w:tcPr>
            <w:tcW w:w="4745" w:type="dxa"/>
            <w:gridSpan w:val="8"/>
            <w:vAlign w:val="bottom"/>
          </w:tcPr>
          <w:p w:rsidR="002377A5" w:rsidRPr="002377A5" w:rsidRDefault="002377A5" w:rsidP="002377A5">
            <w:pPr>
              <w:jc w:val="right"/>
              <w:rPr>
                <w:b/>
              </w:rPr>
            </w:pPr>
            <w:r w:rsidRPr="002377A5">
              <w:rPr>
                <w:b/>
              </w:rPr>
              <w:t>, указанного в уведомлении о планируемом</w:t>
            </w:r>
          </w:p>
        </w:tc>
      </w:tr>
      <w:tr w:rsidR="002377A5" w:rsidRPr="002377A5" w:rsidTr="009A3066">
        <w:trPr>
          <w:gridBefore w:val="1"/>
          <w:wBefore w:w="14" w:type="dxa"/>
        </w:trPr>
        <w:tc>
          <w:tcPr>
            <w:tcW w:w="5446" w:type="dxa"/>
            <w:gridSpan w:val="2"/>
            <w:tcBorders>
              <w:top w:val="single" w:sz="4" w:space="0" w:color="auto"/>
            </w:tcBorders>
            <w:vAlign w:val="bottom"/>
          </w:tcPr>
          <w:p w:rsidR="002377A5" w:rsidRPr="002377A5" w:rsidRDefault="002377A5" w:rsidP="002377A5">
            <w:pPr>
              <w:jc w:val="center"/>
              <w:rPr>
                <w:sz w:val="14"/>
                <w:szCs w:val="14"/>
              </w:rPr>
            </w:pPr>
            <w:r w:rsidRPr="002377A5">
              <w:rPr>
                <w:sz w:val="14"/>
                <w:szCs w:val="14"/>
              </w:rPr>
              <w:t>(кадастровый номер объекта капитального строительства (при наличии))</w:t>
            </w:r>
          </w:p>
        </w:tc>
        <w:tc>
          <w:tcPr>
            <w:tcW w:w="4745" w:type="dxa"/>
            <w:gridSpan w:val="8"/>
            <w:vAlign w:val="bottom"/>
          </w:tcPr>
          <w:p w:rsidR="002377A5" w:rsidRPr="002377A5" w:rsidRDefault="002377A5" w:rsidP="002377A5">
            <w:pPr>
              <w:jc w:val="right"/>
              <w:rPr>
                <w:b/>
                <w:sz w:val="14"/>
                <w:szCs w:val="14"/>
              </w:rPr>
            </w:pPr>
          </w:p>
        </w:tc>
      </w:tr>
      <w:tr w:rsidR="002377A5" w:rsidRPr="002377A5" w:rsidTr="009A3066">
        <w:trPr>
          <w:gridAfter w:val="1"/>
          <w:wAfter w:w="1208" w:type="dxa"/>
          <w:trHeight w:val="240"/>
        </w:trPr>
        <w:tc>
          <w:tcPr>
            <w:tcW w:w="5245" w:type="dxa"/>
            <w:gridSpan w:val="2"/>
            <w:vAlign w:val="bottom"/>
          </w:tcPr>
          <w:p w:rsidR="002377A5" w:rsidRPr="002377A5" w:rsidRDefault="002377A5" w:rsidP="002377A5">
            <w:pPr>
              <w:tabs>
                <w:tab w:val="right" w:pos="5236"/>
              </w:tabs>
            </w:pPr>
            <w:r w:rsidRPr="002377A5">
              <w:rPr>
                <w:b/>
              </w:rPr>
              <w:t>сносе объекта капитального строительства</w:t>
            </w:r>
            <w:r w:rsidR="00A82DBB">
              <w:rPr>
                <w:b/>
              </w:rPr>
              <w:t xml:space="preserve"> </w:t>
            </w:r>
            <w:r w:rsidRPr="002377A5">
              <w:t>от</w:t>
            </w:r>
            <w:r w:rsidRPr="002377A5">
              <w:tab/>
              <w:t>«</w:t>
            </w:r>
          </w:p>
        </w:tc>
        <w:tc>
          <w:tcPr>
            <w:tcW w:w="490" w:type="dxa"/>
            <w:gridSpan w:val="2"/>
            <w:tcBorders>
              <w:bottom w:val="single" w:sz="4" w:space="0" w:color="auto"/>
            </w:tcBorders>
            <w:vAlign w:val="bottom"/>
          </w:tcPr>
          <w:p w:rsidR="002377A5" w:rsidRPr="002377A5" w:rsidRDefault="002377A5" w:rsidP="002377A5">
            <w:pPr>
              <w:jc w:val="center"/>
            </w:pPr>
          </w:p>
        </w:tc>
        <w:tc>
          <w:tcPr>
            <w:tcW w:w="224" w:type="dxa"/>
            <w:vAlign w:val="bottom"/>
          </w:tcPr>
          <w:p w:rsidR="002377A5" w:rsidRPr="002377A5" w:rsidRDefault="002377A5" w:rsidP="002377A5">
            <w:r w:rsidRPr="002377A5">
              <w:t>»</w:t>
            </w:r>
          </w:p>
        </w:tc>
        <w:tc>
          <w:tcPr>
            <w:tcW w:w="1876" w:type="dxa"/>
            <w:gridSpan w:val="2"/>
            <w:tcBorders>
              <w:bottom w:val="single" w:sz="4" w:space="0" w:color="auto"/>
            </w:tcBorders>
            <w:vAlign w:val="bottom"/>
          </w:tcPr>
          <w:p w:rsidR="002377A5" w:rsidRPr="002377A5" w:rsidRDefault="002377A5" w:rsidP="002377A5">
            <w:pPr>
              <w:jc w:val="center"/>
            </w:pPr>
          </w:p>
        </w:tc>
        <w:tc>
          <w:tcPr>
            <w:tcW w:w="378" w:type="dxa"/>
            <w:vAlign w:val="bottom"/>
          </w:tcPr>
          <w:p w:rsidR="002377A5" w:rsidRPr="002377A5" w:rsidRDefault="002377A5" w:rsidP="002377A5">
            <w:pPr>
              <w:jc w:val="right"/>
            </w:pPr>
            <w:r w:rsidRPr="002377A5">
              <w:t>20</w:t>
            </w:r>
          </w:p>
        </w:tc>
        <w:tc>
          <w:tcPr>
            <w:tcW w:w="490" w:type="dxa"/>
            <w:tcBorders>
              <w:bottom w:val="single" w:sz="4" w:space="0" w:color="auto"/>
            </w:tcBorders>
            <w:vAlign w:val="bottom"/>
          </w:tcPr>
          <w:p w:rsidR="002377A5" w:rsidRPr="002377A5" w:rsidRDefault="002377A5" w:rsidP="002377A5"/>
        </w:tc>
        <w:tc>
          <w:tcPr>
            <w:tcW w:w="294" w:type="dxa"/>
            <w:vAlign w:val="bottom"/>
          </w:tcPr>
          <w:p w:rsidR="002377A5" w:rsidRPr="002377A5" w:rsidRDefault="002377A5" w:rsidP="002377A5">
            <w:pPr>
              <w:jc w:val="center"/>
            </w:pPr>
            <w:r w:rsidRPr="002377A5">
              <w:t>г.</w:t>
            </w:r>
          </w:p>
        </w:tc>
      </w:tr>
      <w:tr w:rsidR="002377A5" w:rsidRPr="002377A5" w:rsidTr="009A3066">
        <w:trPr>
          <w:gridAfter w:val="1"/>
          <w:wAfter w:w="1208" w:type="dxa"/>
        </w:trPr>
        <w:tc>
          <w:tcPr>
            <w:tcW w:w="5245" w:type="dxa"/>
            <w:gridSpan w:val="2"/>
            <w:vAlign w:val="bottom"/>
          </w:tcPr>
          <w:p w:rsidR="002377A5" w:rsidRPr="002377A5" w:rsidRDefault="002377A5" w:rsidP="002377A5">
            <w:pPr>
              <w:tabs>
                <w:tab w:val="right" w:pos="5236"/>
              </w:tabs>
              <w:rPr>
                <w:b/>
                <w:sz w:val="14"/>
                <w:szCs w:val="14"/>
              </w:rPr>
            </w:pPr>
          </w:p>
        </w:tc>
        <w:tc>
          <w:tcPr>
            <w:tcW w:w="3458" w:type="dxa"/>
            <w:gridSpan w:val="7"/>
            <w:vAlign w:val="bottom"/>
          </w:tcPr>
          <w:p w:rsidR="002377A5" w:rsidRPr="002377A5" w:rsidRDefault="002377A5" w:rsidP="002377A5">
            <w:pPr>
              <w:jc w:val="center"/>
              <w:rPr>
                <w:sz w:val="14"/>
                <w:szCs w:val="14"/>
              </w:rPr>
            </w:pPr>
            <w:r w:rsidRPr="002377A5">
              <w:rPr>
                <w:sz w:val="14"/>
                <w:szCs w:val="14"/>
              </w:rPr>
              <w:t>(дата направления)</w:t>
            </w:r>
          </w:p>
        </w:tc>
        <w:tc>
          <w:tcPr>
            <w:tcW w:w="294" w:type="dxa"/>
            <w:vAlign w:val="bottom"/>
          </w:tcPr>
          <w:p w:rsidR="002377A5" w:rsidRPr="002377A5" w:rsidRDefault="002377A5" w:rsidP="002377A5">
            <w:pPr>
              <w:rPr>
                <w:sz w:val="14"/>
                <w:szCs w:val="14"/>
              </w:rPr>
            </w:pPr>
          </w:p>
        </w:tc>
      </w:tr>
    </w:tbl>
    <w:p w:rsidR="002377A5" w:rsidRPr="002377A5" w:rsidRDefault="002377A5" w:rsidP="002377A5">
      <w:pPr>
        <w:spacing w:after="0" w:line="240" w:lineRule="auto"/>
        <w:rPr>
          <w:rFonts w:ascii="Times New Roman" w:hAnsi="Times New Roman" w:cs="Times New Roman"/>
        </w:rPr>
      </w:pPr>
    </w:p>
    <w:tbl>
      <w:tblPr>
        <w:tblStyle w:val="af8"/>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327"/>
        <w:gridCol w:w="3864"/>
      </w:tblGrid>
      <w:tr w:rsidR="002377A5" w:rsidRPr="002377A5" w:rsidTr="009A3066">
        <w:trPr>
          <w:trHeight w:val="240"/>
        </w:trPr>
        <w:tc>
          <w:tcPr>
            <w:tcW w:w="6327" w:type="dxa"/>
            <w:tcMar>
              <w:left w:w="0" w:type="dxa"/>
              <w:right w:w="0" w:type="dxa"/>
            </w:tcMar>
            <w:vAlign w:val="bottom"/>
          </w:tcPr>
          <w:p w:rsidR="002377A5" w:rsidRPr="002377A5" w:rsidRDefault="002377A5" w:rsidP="002377A5">
            <w:r w:rsidRPr="002377A5">
              <w:t>Почтовый адрес и (или) адрес электронной почты для связи:</w:t>
            </w:r>
          </w:p>
        </w:tc>
        <w:tc>
          <w:tcPr>
            <w:tcW w:w="3864" w:type="dxa"/>
            <w:tcBorders>
              <w:bottom w:val="single" w:sz="4" w:space="0" w:color="auto"/>
            </w:tcBorders>
            <w:vAlign w:val="bottom"/>
          </w:tcPr>
          <w:p w:rsidR="002377A5" w:rsidRPr="002377A5" w:rsidRDefault="002377A5" w:rsidP="002377A5">
            <w:pPr>
              <w:jc w:val="center"/>
            </w:pPr>
          </w:p>
        </w:tc>
      </w:tr>
      <w:tr w:rsidR="002377A5" w:rsidRPr="002377A5" w:rsidTr="009A3066">
        <w:trPr>
          <w:trHeight w:val="240"/>
        </w:trPr>
        <w:tc>
          <w:tcPr>
            <w:tcW w:w="10191" w:type="dxa"/>
            <w:gridSpan w:val="2"/>
            <w:tcBorders>
              <w:bottom w:val="single" w:sz="4" w:space="0" w:color="auto"/>
            </w:tcBorders>
            <w:vAlign w:val="bottom"/>
          </w:tcPr>
          <w:p w:rsidR="002377A5" w:rsidRPr="002377A5" w:rsidRDefault="002377A5" w:rsidP="002377A5">
            <w:pPr>
              <w:jc w:val="center"/>
            </w:pPr>
          </w:p>
        </w:tc>
      </w:tr>
    </w:tbl>
    <w:p w:rsidR="002377A5" w:rsidRPr="002377A5" w:rsidRDefault="002377A5" w:rsidP="002377A5">
      <w:pPr>
        <w:spacing w:after="0" w:line="240" w:lineRule="auto"/>
        <w:rPr>
          <w:rFonts w:ascii="Times New Roman" w:hAnsi="Times New Roman" w:cs="Times New Roman"/>
        </w:rPr>
      </w:pPr>
    </w:p>
    <w:tbl>
      <w:tblPr>
        <w:tblStyle w:val="af8"/>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080"/>
        <w:gridCol w:w="7111"/>
      </w:tblGrid>
      <w:tr w:rsidR="002377A5" w:rsidRPr="002377A5" w:rsidTr="009A3066">
        <w:trPr>
          <w:trHeight w:val="240"/>
        </w:trPr>
        <w:tc>
          <w:tcPr>
            <w:tcW w:w="3080" w:type="dxa"/>
            <w:tcMar>
              <w:left w:w="0" w:type="dxa"/>
              <w:right w:w="0" w:type="dxa"/>
            </w:tcMar>
            <w:vAlign w:val="bottom"/>
          </w:tcPr>
          <w:p w:rsidR="002377A5" w:rsidRPr="002377A5" w:rsidRDefault="002377A5" w:rsidP="002377A5">
            <w:r w:rsidRPr="002377A5">
              <w:t>Настоящим уведомлением я</w:t>
            </w:r>
          </w:p>
        </w:tc>
        <w:tc>
          <w:tcPr>
            <w:tcW w:w="7111" w:type="dxa"/>
            <w:tcBorders>
              <w:bottom w:val="single" w:sz="4" w:space="0" w:color="auto"/>
            </w:tcBorders>
            <w:vAlign w:val="bottom"/>
          </w:tcPr>
          <w:p w:rsidR="002377A5" w:rsidRPr="002377A5" w:rsidRDefault="002377A5" w:rsidP="002377A5">
            <w:pPr>
              <w:jc w:val="center"/>
            </w:pPr>
          </w:p>
        </w:tc>
      </w:tr>
      <w:tr w:rsidR="002377A5" w:rsidRPr="002377A5" w:rsidTr="009A3066">
        <w:trPr>
          <w:trHeight w:val="240"/>
        </w:trPr>
        <w:tc>
          <w:tcPr>
            <w:tcW w:w="10191" w:type="dxa"/>
            <w:gridSpan w:val="2"/>
            <w:tcBorders>
              <w:bottom w:val="single" w:sz="4" w:space="0" w:color="auto"/>
            </w:tcBorders>
            <w:vAlign w:val="bottom"/>
          </w:tcPr>
          <w:p w:rsidR="002377A5" w:rsidRPr="002377A5" w:rsidRDefault="002377A5" w:rsidP="002377A5">
            <w:pPr>
              <w:jc w:val="center"/>
            </w:pPr>
          </w:p>
        </w:tc>
      </w:tr>
      <w:tr w:rsidR="002377A5" w:rsidRPr="002377A5" w:rsidTr="009A3066">
        <w:tc>
          <w:tcPr>
            <w:tcW w:w="10191" w:type="dxa"/>
            <w:gridSpan w:val="2"/>
            <w:tcBorders>
              <w:top w:val="single" w:sz="4" w:space="0" w:color="auto"/>
            </w:tcBorders>
            <w:vAlign w:val="bottom"/>
          </w:tcPr>
          <w:p w:rsidR="002377A5" w:rsidRPr="002377A5" w:rsidRDefault="002377A5" w:rsidP="002377A5">
            <w:pPr>
              <w:jc w:val="center"/>
              <w:rPr>
                <w:sz w:val="14"/>
                <w:szCs w:val="14"/>
              </w:rPr>
            </w:pPr>
            <w:r w:rsidRPr="002377A5">
              <w:rPr>
                <w:sz w:val="14"/>
                <w:szCs w:val="14"/>
              </w:rPr>
              <w:t>(фамилия, имя, отчество (при наличии))</w:t>
            </w:r>
          </w:p>
        </w:tc>
      </w:tr>
    </w:tbl>
    <w:p w:rsidR="002377A5" w:rsidRPr="002377A5" w:rsidRDefault="002377A5" w:rsidP="002377A5">
      <w:pPr>
        <w:spacing w:after="0" w:line="240" w:lineRule="auto"/>
        <w:jc w:val="both"/>
        <w:rPr>
          <w:rFonts w:ascii="Times New Roman" w:hAnsi="Times New Roman" w:cs="Times New Roman"/>
        </w:rPr>
      </w:pPr>
      <w:r w:rsidRPr="002377A5">
        <w:rPr>
          <w:rFonts w:ascii="Times New Roman" w:hAnsi="Times New Roman" w:cs="Times New Roman"/>
        </w:rPr>
        <w:t>даю согласие на обработку персональных данных (в случае если застройщиком является физическое лицо).</w:t>
      </w:r>
    </w:p>
    <w:p w:rsidR="002377A5" w:rsidRPr="002377A5" w:rsidRDefault="002377A5" w:rsidP="002377A5">
      <w:pPr>
        <w:spacing w:after="0" w:line="240" w:lineRule="auto"/>
        <w:rPr>
          <w:rFonts w:ascii="Times New Roman" w:hAnsi="Times New Roman" w:cs="Times New Roman"/>
        </w:rPr>
      </w:pPr>
    </w:p>
    <w:p w:rsidR="002377A5" w:rsidRPr="002377A5" w:rsidRDefault="002377A5" w:rsidP="002377A5">
      <w:pPr>
        <w:spacing w:after="0" w:line="240" w:lineRule="auto"/>
        <w:rPr>
          <w:rFonts w:ascii="Times New Roman" w:hAnsi="Times New Roman" w:cs="Times New Roman"/>
        </w:rPr>
      </w:pPr>
    </w:p>
    <w:p w:rsidR="002377A5" w:rsidRPr="002377A5" w:rsidRDefault="002377A5" w:rsidP="002377A5">
      <w:pPr>
        <w:spacing w:after="0" w:line="240" w:lineRule="auto"/>
        <w:rPr>
          <w:rFonts w:ascii="Times New Roman" w:hAnsi="Times New Roman" w:cs="Times New Roman"/>
        </w:rPr>
      </w:pPr>
    </w:p>
    <w:tbl>
      <w:tblPr>
        <w:tblW w:w="10205" w:type="dxa"/>
        <w:tblLayout w:type="fixed"/>
        <w:tblCellMar>
          <w:left w:w="0" w:type="dxa"/>
          <w:right w:w="0" w:type="dxa"/>
        </w:tblCellMar>
        <w:tblLook w:val="01E0"/>
      </w:tblPr>
      <w:tblGrid>
        <w:gridCol w:w="4200"/>
        <w:gridCol w:w="210"/>
        <w:gridCol w:w="1385"/>
        <w:gridCol w:w="210"/>
        <w:gridCol w:w="4200"/>
      </w:tblGrid>
      <w:tr w:rsidR="002377A5" w:rsidRPr="002377A5" w:rsidTr="009A3066">
        <w:trPr>
          <w:trHeight w:val="240"/>
        </w:trPr>
        <w:tc>
          <w:tcPr>
            <w:tcW w:w="4200" w:type="dxa"/>
            <w:tcBorders>
              <w:bottom w:val="single" w:sz="4" w:space="0" w:color="auto"/>
            </w:tcBorders>
            <w:vAlign w:val="bottom"/>
          </w:tcPr>
          <w:p w:rsidR="002377A5" w:rsidRPr="002377A5" w:rsidRDefault="002377A5" w:rsidP="002377A5">
            <w:pPr>
              <w:spacing w:after="0" w:line="240" w:lineRule="auto"/>
              <w:jc w:val="center"/>
              <w:rPr>
                <w:rFonts w:ascii="Times New Roman" w:hAnsi="Times New Roman" w:cs="Times New Roman"/>
              </w:rPr>
            </w:pPr>
          </w:p>
        </w:tc>
        <w:tc>
          <w:tcPr>
            <w:tcW w:w="210" w:type="dxa"/>
            <w:vAlign w:val="bottom"/>
          </w:tcPr>
          <w:p w:rsidR="002377A5" w:rsidRPr="002377A5" w:rsidRDefault="002377A5" w:rsidP="002377A5">
            <w:pPr>
              <w:spacing w:after="0" w:line="240" w:lineRule="auto"/>
              <w:jc w:val="center"/>
              <w:rPr>
                <w:rFonts w:ascii="Times New Roman" w:hAnsi="Times New Roman" w:cs="Times New Roman"/>
              </w:rPr>
            </w:pPr>
          </w:p>
        </w:tc>
        <w:tc>
          <w:tcPr>
            <w:tcW w:w="1385" w:type="dxa"/>
            <w:tcBorders>
              <w:bottom w:val="single" w:sz="4" w:space="0" w:color="auto"/>
            </w:tcBorders>
            <w:vAlign w:val="bottom"/>
          </w:tcPr>
          <w:p w:rsidR="002377A5" w:rsidRPr="002377A5" w:rsidRDefault="002377A5" w:rsidP="002377A5">
            <w:pPr>
              <w:spacing w:after="0" w:line="240" w:lineRule="auto"/>
              <w:jc w:val="center"/>
              <w:rPr>
                <w:rFonts w:ascii="Times New Roman" w:hAnsi="Times New Roman" w:cs="Times New Roman"/>
              </w:rPr>
            </w:pPr>
          </w:p>
        </w:tc>
        <w:tc>
          <w:tcPr>
            <w:tcW w:w="210" w:type="dxa"/>
            <w:vAlign w:val="bottom"/>
          </w:tcPr>
          <w:p w:rsidR="002377A5" w:rsidRPr="002377A5" w:rsidRDefault="002377A5" w:rsidP="002377A5">
            <w:pPr>
              <w:spacing w:after="0" w:line="240" w:lineRule="auto"/>
              <w:jc w:val="center"/>
              <w:rPr>
                <w:rFonts w:ascii="Times New Roman" w:hAnsi="Times New Roman" w:cs="Times New Roman"/>
              </w:rPr>
            </w:pPr>
          </w:p>
        </w:tc>
        <w:tc>
          <w:tcPr>
            <w:tcW w:w="4200" w:type="dxa"/>
            <w:tcBorders>
              <w:bottom w:val="single" w:sz="4" w:space="0" w:color="auto"/>
            </w:tcBorders>
            <w:vAlign w:val="bottom"/>
          </w:tcPr>
          <w:p w:rsidR="002377A5" w:rsidRPr="002377A5" w:rsidRDefault="002377A5" w:rsidP="002377A5">
            <w:pPr>
              <w:spacing w:after="0" w:line="240" w:lineRule="auto"/>
              <w:jc w:val="center"/>
              <w:rPr>
                <w:rFonts w:ascii="Times New Roman" w:hAnsi="Times New Roman" w:cs="Times New Roman"/>
              </w:rPr>
            </w:pPr>
          </w:p>
        </w:tc>
      </w:tr>
      <w:tr w:rsidR="002377A5" w:rsidRPr="002377A5" w:rsidTr="009A3066">
        <w:tc>
          <w:tcPr>
            <w:tcW w:w="4200" w:type="dxa"/>
            <w:tcBorders>
              <w:top w:val="single" w:sz="4" w:space="0" w:color="auto"/>
            </w:tcBorders>
            <w:vAlign w:val="bottom"/>
          </w:tcPr>
          <w:p w:rsidR="002377A5" w:rsidRPr="002377A5" w:rsidRDefault="002377A5" w:rsidP="002377A5">
            <w:pPr>
              <w:spacing w:after="0" w:line="240" w:lineRule="auto"/>
              <w:jc w:val="center"/>
              <w:rPr>
                <w:rFonts w:ascii="Times New Roman" w:hAnsi="Times New Roman" w:cs="Times New Roman"/>
                <w:sz w:val="14"/>
                <w:szCs w:val="14"/>
              </w:rPr>
            </w:pPr>
            <w:r w:rsidRPr="002377A5">
              <w:rPr>
                <w:rFonts w:ascii="Times New Roman" w:hAnsi="Times New Roman" w:cs="Times New Roman"/>
                <w:sz w:val="14"/>
                <w:szCs w:val="14"/>
              </w:rPr>
              <w:t>(должность, в случае, если застройщиком или</w:t>
            </w:r>
          </w:p>
          <w:p w:rsidR="002377A5" w:rsidRPr="002377A5" w:rsidRDefault="002377A5" w:rsidP="002377A5">
            <w:pPr>
              <w:spacing w:after="0" w:line="240" w:lineRule="auto"/>
              <w:jc w:val="center"/>
              <w:rPr>
                <w:rFonts w:ascii="Times New Roman" w:hAnsi="Times New Roman" w:cs="Times New Roman"/>
                <w:sz w:val="14"/>
                <w:szCs w:val="14"/>
              </w:rPr>
            </w:pPr>
            <w:r w:rsidRPr="002377A5">
              <w:rPr>
                <w:rFonts w:ascii="Times New Roman" w:hAnsi="Times New Roman" w:cs="Times New Roman"/>
                <w:sz w:val="14"/>
                <w:szCs w:val="14"/>
              </w:rPr>
              <w:t>техническим заказчиком является юридическое лицо)</w:t>
            </w:r>
          </w:p>
        </w:tc>
        <w:tc>
          <w:tcPr>
            <w:tcW w:w="210" w:type="dxa"/>
            <w:vAlign w:val="bottom"/>
          </w:tcPr>
          <w:p w:rsidR="002377A5" w:rsidRPr="002377A5" w:rsidRDefault="002377A5" w:rsidP="002377A5">
            <w:pPr>
              <w:spacing w:after="0" w:line="240" w:lineRule="auto"/>
              <w:jc w:val="center"/>
              <w:rPr>
                <w:rFonts w:ascii="Times New Roman" w:hAnsi="Times New Roman" w:cs="Times New Roman"/>
                <w:sz w:val="14"/>
                <w:szCs w:val="14"/>
              </w:rPr>
            </w:pPr>
          </w:p>
        </w:tc>
        <w:tc>
          <w:tcPr>
            <w:tcW w:w="1385" w:type="dxa"/>
            <w:tcBorders>
              <w:top w:val="single" w:sz="4" w:space="0" w:color="auto"/>
            </w:tcBorders>
          </w:tcPr>
          <w:p w:rsidR="002377A5" w:rsidRPr="002377A5" w:rsidRDefault="002377A5" w:rsidP="002377A5">
            <w:pPr>
              <w:spacing w:after="0" w:line="240" w:lineRule="auto"/>
              <w:jc w:val="center"/>
              <w:rPr>
                <w:rFonts w:ascii="Times New Roman" w:hAnsi="Times New Roman" w:cs="Times New Roman"/>
                <w:sz w:val="14"/>
                <w:szCs w:val="14"/>
              </w:rPr>
            </w:pPr>
            <w:r w:rsidRPr="002377A5">
              <w:rPr>
                <w:rFonts w:ascii="Times New Roman" w:hAnsi="Times New Roman" w:cs="Times New Roman"/>
                <w:sz w:val="14"/>
                <w:szCs w:val="14"/>
              </w:rPr>
              <w:t>(подпись)</w:t>
            </w:r>
          </w:p>
        </w:tc>
        <w:tc>
          <w:tcPr>
            <w:tcW w:w="210" w:type="dxa"/>
          </w:tcPr>
          <w:p w:rsidR="002377A5" w:rsidRPr="002377A5" w:rsidRDefault="002377A5" w:rsidP="002377A5">
            <w:pPr>
              <w:spacing w:after="0" w:line="240" w:lineRule="auto"/>
              <w:jc w:val="center"/>
              <w:rPr>
                <w:rFonts w:ascii="Times New Roman" w:hAnsi="Times New Roman" w:cs="Times New Roman"/>
                <w:sz w:val="14"/>
                <w:szCs w:val="14"/>
              </w:rPr>
            </w:pPr>
          </w:p>
        </w:tc>
        <w:tc>
          <w:tcPr>
            <w:tcW w:w="4200" w:type="dxa"/>
            <w:tcBorders>
              <w:top w:val="single" w:sz="4" w:space="0" w:color="auto"/>
            </w:tcBorders>
          </w:tcPr>
          <w:p w:rsidR="002377A5" w:rsidRPr="002377A5" w:rsidRDefault="002377A5" w:rsidP="002377A5">
            <w:pPr>
              <w:spacing w:after="0" w:line="240" w:lineRule="auto"/>
              <w:jc w:val="center"/>
              <w:rPr>
                <w:rFonts w:ascii="Times New Roman" w:hAnsi="Times New Roman" w:cs="Times New Roman"/>
                <w:sz w:val="14"/>
                <w:szCs w:val="14"/>
              </w:rPr>
            </w:pPr>
            <w:r w:rsidRPr="002377A5">
              <w:rPr>
                <w:rFonts w:ascii="Times New Roman" w:hAnsi="Times New Roman" w:cs="Times New Roman"/>
                <w:sz w:val="14"/>
                <w:szCs w:val="14"/>
              </w:rPr>
              <w:t>(расшифровка подписи)</w:t>
            </w:r>
          </w:p>
        </w:tc>
      </w:tr>
    </w:tbl>
    <w:p w:rsidR="002377A5" w:rsidRPr="002377A5" w:rsidRDefault="002377A5" w:rsidP="002377A5">
      <w:pPr>
        <w:spacing w:after="0" w:line="240" w:lineRule="auto"/>
        <w:ind w:right="6005"/>
        <w:jc w:val="center"/>
        <w:rPr>
          <w:rFonts w:ascii="Times New Roman" w:hAnsi="Times New Roman" w:cs="Times New Roman"/>
        </w:rPr>
      </w:pPr>
      <w:r w:rsidRPr="002377A5">
        <w:rPr>
          <w:rFonts w:ascii="Times New Roman" w:hAnsi="Times New Roman" w:cs="Times New Roman"/>
        </w:rPr>
        <w:t>М. П.</w:t>
      </w:r>
    </w:p>
    <w:p w:rsidR="002377A5" w:rsidRPr="002377A5" w:rsidRDefault="002377A5" w:rsidP="002377A5">
      <w:pPr>
        <w:spacing w:after="0" w:line="240" w:lineRule="auto"/>
        <w:ind w:right="6005"/>
        <w:jc w:val="center"/>
        <w:rPr>
          <w:rFonts w:ascii="Times New Roman" w:hAnsi="Times New Roman" w:cs="Times New Roman"/>
          <w:sz w:val="16"/>
          <w:szCs w:val="16"/>
        </w:rPr>
      </w:pPr>
      <w:r w:rsidRPr="002377A5">
        <w:rPr>
          <w:rFonts w:ascii="Times New Roman" w:hAnsi="Times New Roman" w:cs="Times New Roman"/>
          <w:sz w:val="16"/>
          <w:szCs w:val="16"/>
        </w:rPr>
        <w:t>(при наличии)</w:t>
      </w:r>
    </w:p>
    <w:p w:rsidR="00376218" w:rsidRDefault="00376218"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sectPr w:rsidR="00376218" w:rsidSect="009929E8">
      <w:headerReference w:type="even" r:id="rId24"/>
      <w:headerReference w:type="default" r:id="rId25"/>
      <w:footerReference w:type="even" r:id="rId26"/>
      <w:footerReference w:type="default" r:id="rId27"/>
      <w:pgSz w:w="11905" w:h="16837"/>
      <w:pgMar w:top="426" w:right="990" w:bottom="426" w:left="1418"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092" w:rsidRDefault="007B3092" w:rsidP="00721BE1">
      <w:pPr>
        <w:spacing w:after="0" w:line="240" w:lineRule="auto"/>
      </w:pPr>
      <w:r>
        <w:separator/>
      </w:r>
    </w:p>
  </w:endnote>
  <w:endnote w:type="continuationSeparator" w:id="1">
    <w:p w:rsidR="007B3092" w:rsidRDefault="007B3092" w:rsidP="00721B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B4A" w:rsidRDefault="005235ED" w:rsidP="00107A40">
    <w:pPr>
      <w:pStyle w:val="a5"/>
      <w:framePr w:wrap="around" w:vAnchor="text" w:hAnchor="margin" w:xAlign="right" w:y="1"/>
      <w:rPr>
        <w:rStyle w:val="af2"/>
      </w:rPr>
    </w:pPr>
    <w:r>
      <w:rPr>
        <w:rStyle w:val="af2"/>
      </w:rPr>
      <w:fldChar w:fldCharType="begin"/>
    </w:r>
    <w:r w:rsidR="00364B4A">
      <w:rPr>
        <w:rStyle w:val="af2"/>
      </w:rPr>
      <w:instrText xml:space="preserve">PAGE  </w:instrText>
    </w:r>
    <w:r>
      <w:rPr>
        <w:rStyle w:val="af2"/>
      </w:rPr>
      <w:fldChar w:fldCharType="end"/>
    </w:r>
  </w:p>
  <w:p w:rsidR="00364B4A" w:rsidRDefault="00364B4A" w:rsidP="00107A4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B4A" w:rsidRDefault="00364B4A" w:rsidP="00107A40">
    <w:pPr>
      <w:pStyle w:val="a5"/>
      <w:framePr w:wrap="around" w:vAnchor="text" w:hAnchor="margin" w:xAlign="right" w:y="1"/>
      <w:rPr>
        <w:rStyle w:val="af2"/>
      </w:rPr>
    </w:pPr>
  </w:p>
  <w:p w:rsidR="00364B4A" w:rsidRDefault="00364B4A" w:rsidP="00107A4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092" w:rsidRDefault="007B3092" w:rsidP="00721BE1">
      <w:pPr>
        <w:spacing w:after="0" w:line="240" w:lineRule="auto"/>
      </w:pPr>
      <w:r>
        <w:separator/>
      </w:r>
    </w:p>
  </w:footnote>
  <w:footnote w:type="continuationSeparator" w:id="1">
    <w:p w:rsidR="007B3092" w:rsidRDefault="007B3092" w:rsidP="00721B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B4A" w:rsidRDefault="005235ED" w:rsidP="00107A40">
    <w:pPr>
      <w:pStyle w:val="a3"/>
      <w:framePr w:wrap="around" w:vAnchor="text" w:hAnchor="margin" w:xAlign="center" w:y="1"/>
      <w:rPr>
        <w:rStyle w:val="af2"/>
      </w:rPr>
    </w:pPr>
    <w:r>
      <w:rPr>
        <w:rStyle w:val="af2"/>
      </w:rPr>
      <w:fldChar w:fldCharType="begin"/>
    </w:r>
    <w:r w:rsidR="00364B4A">
      <w:rPr>
        <w:rStyle w:val="af2"/>
      </w:rPr>
      <w:instrText xml:space="preserve">PAGE  </w:instrText>
    </w:r>
    <w:r>
      <w:rPr>
        <w:rStyle w:val="af2"/>
      </w:rPr>
      <w:fldChar w:fldCharType="end"/>
    </w:r>
  </w:p>
  <w:p w:rsidR="00364B4A" w:rsidRDefault="00364B4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B4A" w:rsidRDefault="00364B4A" w:rsidP="00107A40">
    <w:pPr>
      <w:pStyle w:val="a3"/>
      <w:framePr w:wrap="around" w:vAnchor="text" w:hAnchor="margin" w:xAlign="center" w:y="1"/>
      <w:rPr>
        <w:rStyle w:val="af2"/>
      </w:rPr>
    </w:pPr>
  </w:p>
  <w:p w:rsidR="00364B4A" w:rsidRDefault="00364B4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D15D7"/>
    <w:multiLevelType w:val="hybridMultilevel"/>
    <w:tmpl w:val="576E8E96"/>
    <w:lvl w:ilvl="0" w:tplc="9D044F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F2533A"/>
    <w:rsid w:val="0004600D"/>
    <w:rsid w:val="000F15BF"/>
    <w:rsid w:val="00107A40"/>
    <w:rsid w:val="00117DAB"/>
    <w:rsid w:val="00182294"/>
    <w:rsid w:val="001A69BC"/>
    <w:rsid w:val="001F4EC5"/>
    <w:rsid w:val="002377A5"/>
    <w:rsid w:val="002479FA"/>
    <w:rsid w:val="0027013F"/>
    <w:rsid w:val="0027437A"/>
    <w:rsid w:val="002E4E9C"/>
    <w:rsid w:val="002E5F56"/>
    <w:rsid w:val="002F2BA4"/>
    <w:rsid w:val="002F5434"/>
    <w:rsid w:val="00301B90"/>
    <w:rsid w:val="00364B4A"/>
    <w:rsid w:val="00376218"/>
    <w:rsid w:val="003D40F4"/>
    <w:rsid w:val="0043209A"/>
    <w:rsid w:val="00451ECC"/>
    <w:rsid w:val="0049347E"/>
    <w:rsid w:val="004B3BED"/>
    <w:rsid w:val="004F069D"/>
    <w:rsid w:val="005235ED"/>
    <w:rsid w:val="00524C6D"/>
    <w:rsid w:val="00542240"/>
    <w:rsid w:val="005461DB"/>
    <w:rsid w:val="005E7A44"/>
    <w:rsid w:val="0063457E"/>
    <w:rsid w:val="006426D3"/>
    <w:rsid w:val="00721BE1"/>
    <w:rsid w:val="00732DD9"/>
    <w:rsid w:val="007645F5"/>
    <w:rsid w:val="007B3092"/>
    <w:rsid w:val="0086550C"/>
    <w:rsid w:val="008736F5"/>
    <w:rsid w:val="008804DD"/>
    <w:rsid w:val="008832DF"/>
    <w:rsid w:val="00883C62"/>
    <w:rsid w:val="00930857"/>
    <w:rsid w:val="0095547B"/>
    <w:rsid w:val="00970107"/>
    <w:rsid w:val="00974819"/>
    <w:rsid w:val="009929E8"/>
    <w:rsid w:val="009A3066"/>
    <w:rsid w:val="009E1F27"/>
    <w:rsid w:val="009E6E4F"/>
    <w:rsid w:val="009F08BF"/>
    <w:rsid w:val="009F6D70"/>
    <w:rsid w:val="00A03898"/>
    <w:rsid w:val="00A206F0"/>
    <w:rsid w:val="00A76395"/>
    <w:rsid w:val="00A82DBB"/>
    <w:rsid w:val="00BC6F49"/>
    <w:rsid w:val="00CB1E77"/>
    <w:rsid w:val="00D006A3"/>
    <w:rsid w:val="00D95256"/>
    <w:rsid w:val="00DA6A0A"/>
    <w:rsid w:val="00E22CA0"/>
    <w:rsid w:val="00E719FE"/>
    <w:rsid w:val="00EC3D83"/>
    <w:rsid w:val="00F2533A"/>
    <w:rsid w:val="00F3387C"/>
    <w:rsid w:val="00F43DC3"/>
    <w:rsid w:val="00F44FE2"/>
    <w:rsid w:val="00FB7B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BE1"/>
  </w:style>
  <w:style w:type="paragraph" w:styleId="1">
    <w:name w:val="heading 1"/>
    <w:basedOn w:val="a"/>
    <w:next w:val="a"/>
    <w:link w:val="10"/>
    <w:uiPriority w:val="9"/>
    <w:qFormat/>
    <w:rsid w:val="00F2533A"/>
    <w:pPr>
      <w:keepNext/>
      <w:keepLines/>
      <w:spacing w:before="480" w:after="0"/>
      <w:outlineLvl w:val="0"/>
    </w:pPr>
    <w:rPr>
      <w:rFonts w:ascii="Cambria" w:eastAsia="Times New Roman" w:hAnsi="Cambria" w:cs="Times New Roman"/>
      <w:color w:val="365F91"/>
      <w:sz w:val="28"/>
      <w:szCs w:val="28"/>
    </w:rPr>
  </w:style>
  <w:style w:type="paragraph" w:styleId="2">
    <w:name w:val="heading 2"/>
    <w:basedOn w:val="a"/>
    <w:next w:val="a"/>
    <w:link w:val="20"/>
    <w:uiPriority w:val="9"/>
    <w:semiHidden/>
    <w:unhideWhenUsed/>
    <w:qFormat/>
    <w:rsid w:val="00F2533A"/>
    <w:pPr>
      <w:keepNext/>
      <w:keepLines/>
      <w:spacing w:before="200" w:after="0"/>
      <w:outlineLvl w:val="1"/>
    </w:pPr>
    <w:rPr>
      <w:rFonts w:ascii="Cambria" w:eastAsia="Times New Roman" w:hAnsi="Cambria" w:cs="Times New Roman"/>
      <w:color w:val="4F81BD"/>
      <w:sz w:val="26"/>
      <w:szCs w:val="26"/>
    </w:rPr>
  </w:style>
  <w:style w:type="paragraph" w:styleId="3">
    <w:name w:val="heading 3"/>
    <w:basedOn w:val="a"/>
    <w:next w:val="a"/>
    <w:link w:val="30"/>
    <w:qFormat/>
    <w:rsid w:val="00F2533A"/>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rPr>
  </w:style>
  <w:style w:type="paragraph" w:styleId="5">
    <w:name w:val="heading 5"/>
    <w:basedOn w:val="a"/>
    <w:next w:val="a"/>
    <w:link w:val="50"/>
    <w:uiPriority w:val="99"/>
    <w:qFormat/>
    <w:rsid w:val="00F2533A"/>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F2533A"/>
    <w:pPr>
      <w:keepNext/>
      <w:keepLines/>
      <w:overflowPunct w:val="0"/>
      <w:autoSpaceDE w:val="0"/>
      <w:autoSpaceDN w:val="0"/>
      <w:adjustRightInd w:val="0"/>
      <w:spacing w:before="480" w:after="0" w:line="240" w:lineRule="auto"/>
      <w:outlineLvl w:val="0"/>
    </w:pPr>
    <w:rPr>
      <w:rFonts w:ascii="Cambria" w:eastAsia="Times New Roman" w:hAnsi="Cambria" w:cs="Times New Roman"/>
      <w:color w:val="365F91"/>
      <w:sz w:val="28"/>
      <w:szCs w:val="28"/>
    </w:rPr>
  </w:style>
  <w:style w:type="paragraph" w:customStyle="1" w:styleId="21">
    <w:name w:val="Заголовок 21"/>
    <w:basedOn w:val="a"/>
    <w:next w:val="a"/>
    <w:uiPriority w:val="9"/>
    <w:semiHidden/>
    <w:unhideWhenUsed/>
    <w:qFormat/>
    <w:rsid w:val="00F2533A"/>
    <w:pPr>
      <w:keepNext/>
      <w:keepLines/>
      <w:overflowPunct w:val="0"/>
      <w:autoSpaceDE w:val="0"/>
      <w:autoSpaceDN w:val="0"/>
      <w:adjustRightInd w:val="0"/>
      <w:spacing w:before="200" w:after="0" w:line="240" w:lineRule="auto"/>
      <w:outlineLvl w:val="1"/>
    </w:pPr>
    <w:rPr>
      <w:rFonts w:ascii="Cambria" w:eastAsia="Times New Roman" w:hAnsi="Cambria" w:cs="Times New Roman"/>
      <w:color w:val="4F81BD"/>
      <w:sz w:val="26"/>
      <w:szCs w:val="26"/>
    </w:rPr>
  </w:style>
  <w:style w:type="character" w:customStyle="1" w:styleId="30">
    <w:name w:val="Заголовок 3 Знак"/>
    <w:basedOn w:val="a0"/>
    <w:link w:val="3"/>
    <w:rsid w:val="00F2533A"/>
    <w:rPr>
      <w:rFonts w:ascii="Arial" w:eastAsia="Times New Roman" w:hAnsi="Arial" w:cs="Arial"/>
      <w:b/>
      <w:bCs/>
      <w:sz w:val="26"/>
      <w:szCs w:val="26"/>
    </w:rPr>
  </w:style>
  <w:style w:type="character" w:customStyle="1" w:styleId="50">
    <w:name w:val="Заголовок 5 Знак"/>
    <w:basedOn w:val="a0"/>
    <w:link w:val="5"/>
    <w:uiPriority w:val="99"/>
    <w:rsid w:val="00F2533A"/>
    <w:rPr>
      <w:rFonts w:ascii="Times New Roman" w:eastAsia="Times New Roman" w:hAnsi="Times New Roman" w:cs="Times New Roman"/>
      <w:b/>
      <w:bCs/>
      <w:i/>
      <w:iCs/>
      <w:sz w:val="26"/>
      <w:szCs w:val="26"/>
    </w:rPr>
  </w:style>
  <w:style w:type="numbering" w:customStyle="1" w:styleId="12">
    <w:name w:val="Нет списка1"/>
    <w:next w:val="a2"/>
    <w:uiPriority w:val="99"/>
    <w:semiHidden/>
    <w:unhideWhenUsed/>
    <w:rsid w:val="00F2533A"/>
  </w:style>
  <w:style w:type="paragraph" w:customStyle="1" w:styleId="ConsPlusNormal">
    <w:name w:val="ConsPlusNormal"/>
    <w:link w:val="ConsPlusNormal0"/>
    <w:qFormat/>
    <w:rsid w:val="00F2533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F2533A"/>
    <w:rPr>
      <w:rFonts w:ascii="Arial" w:eastAsia="Times New Roman" w:hAnsi="Arial" w:cs="Arial"/>
      <w:sz w:val="20"/>
      <w:szCs w:val="20"/>
    </w:rPr>
  </w:style>
  <w:style w:type="character" w:customStyle="1" w:styleId="22">
    <w:name w:val="Основной текст 2 Знак"/>
    <w:basedOn w:val="a0"/>
    <w:link w:val="23"/>
    <w:rsid w:val="00F2533A"/>
    <w:rPr>
      <w:rFonts w:ascii="Times New Roman" w:eastAsia="Times New Roman" w:hAnsi="Times New Roman" w:cs="Times New Roman"/>
      <w:sz w:val="20"/>
      <w:szCs w:val="20"/>
    </w:rPr>
  </w:style>
  <w:style w:type="paragraph" w:styleId="23">
    <w:name w:val="Body Text 2"/>
    <w:basedOn w:val="a"/>
    <w:link w:val="22"/>
    <w:rsid w:val="00F2533A"/>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10">
    <w:name w:val="Основной текст 2 Знак1"/>
    <w:basedOn w:val="a0"/>
    <w:uiPriority w:val="99"/>
    <w:semiHidden/>
    <w:rsid w:val="00F2533A"/>
  </w:style>
  <w:style w:type="paragraph" w:styleId="a3">
    <w:name w:val="header"/>
    <w:basedOn w:val="a"/>
    <w:link w:val="13"/>
    <w:rsid w:val="00F2533A"/>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b/>
      <w:bCs/>
      <w:sz w:val="25"/>
      <w:szCs w:val="20"/>
    </w:rPr>
  </w:style>
  <w:style w:type="character" w:customStyle="1" w:styleId="a4">
    <w:name w:val="Верхний колонтитул Знак"/>
    <w:basedOn w:val="a0"/>
    <w:rsid w:val="00F2533A"/>
  </w:style>
  <w:style w:type="character" w:customStyle="1" w:styleId="13">
    <w:name w:val="Верхний колонтитул Знак1"/>
    <w:link w:val="a3"/>
    <w:uiPriority w:val="99"/>
    <w:locked/>
    <w:rsid w:val="00F2533A"/>
    <w:rPr>
      <w:rFonts w:ascii="Times New Roman" w:eastAsia="Times New Roman" w:hAnsi="Times New Roman" w:cs="Times New Roman"/>
      <w:b/>
      <w:bCs/>
      <w:sz w:val="25"/>
      <w:szCs w:val="20"/>
    </w:rPr>
  </w:style>
  <w:style w:type="paragraph" w:styleId="a5">
    <w:name w:val="footer"/>
    <w:basedOn w:val="a"/>
    <w:link w:val="14"/>
    <w:uiPriority w:val="99"/>
    <w:rsid w:val="00F2533A"/>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b/>
      <w:bCs/>
      <w:sz w:val="25"/>
      <w:szCs w:val="20"/>
    </w:rPr>
  </w:style>
  <w:style w:type="character" w:customStyle="1" w:styleId="a6">
    <w:name w:val="Нижний колонтитул Знак"/>
    <w:basedOn w:val="a0"/>
    <w:uiPriority w:val="99"/>
    <w:semiHidden/>
    <w:rsid w:val="00F2533A"/>
  </w:style>
  <w:style w:type="character" w:customStyle="1" w:styleId="14">
    <w:name w:val="Нижний колонтитул Знак1"/>
    <w:link w:val="a5"/>
    <w:uiPriority w:val="99"/>
    <w:locked/>
    <w:rsid w:val="00F2533A"/>
    <w:rPr>
      <w:rFonts w:ascii="Times New Roman" w:eastAsia="Times New Roman" w:hAnsi="Times New Roman" w:cs="Times New Roman"/>
      <w:b/>
      <w:bCs/>
      <w:sz w:val="25"/>
      <w:szCs w:val="20"/>
    </w:rPr>
  </w:style>
  <w:style w:type="character" w:customStyle="1" w:styleId="a7">
    <w:name w:val="Основной текст Знак"/>
    <w:basedOn w:val="a0"/>
    <w:link w:val="a8"/>
    <w:rsid w:val="00F2533A"/>
    <w:rPr>
      <w:rFonts w:ascii="Times New Roman" w:eastAsia="Times New Roman" w:hAnsi="Times New Roman" w:cs="Times New Roman"/>
      <w:b/>
      <w:bCs/>
      <w:sz w:val="25"/>
      <w:szCs w:val="20"/>
    </w:rPr>
  </w:style>
  <w:style w:type="paragraph" w:styleId="a8">
    <w:name w:val="Body Text"/>
    <w:basedOn w:val="a"/>
    <w:link w:val="a7"/>
    <w:rsid w:val="00F2533A"/>
    <w:pPr>
      <w:overflowPunct w:val="0"/>
      <w:autoSpaceDE w:val="0"/>
      <w:autoSpaceDN w:val="0"/>
      <w:adjustRightInd w:val="0"/>
      <w:spacing w:after="120" w:line="240" w:lineRule="auto"/>
    </w:pPr>
    <w:rPr>
      <w:rFonts w:ascii="Times New Roman" w:eastAsia="Times New Roman" w:hAnsi="Times New Roman" w:cs="Times New Roman"/>
      <w:b/>
      <w:bCs/>
      <w:sz w:val="25"/>
      <w:szCs w:val="20"/>
    </w:rPr>
  </w:style>
  <w:style w:type="character" w:customStyle="1" w:styleId="15">
    <w:name w:val="Основной текст Знак1"/>
    <w:basedOn w:val="a0"/>
    <w:uiPriority w:val="99"/>
    <w:semiHidden/>
    <w:rsid w:val="00F2533A"/>
  </w:style>
  <w:style w:type="character" w:customStyle="1" w:styleId="a9">
    <w:name w:val="Текст выноски Знак"/>
    <w:basedOn w:val="a0"/>
    <w:link w:val="aa"/>
    <w:uiPriority w:val="99"/>
    <w:semiHidden/>
    <w:rsid w:val="00F2533A"/>
    <w:rPr>
      <w:rFonts w:ascii="Tahoma" w:eastAsia="Times New Roman" w:hAnsi="Tahoma" w:cs="Tahoma"/>
      <w:b/>
      <w:bCs/>
      <w:sz w:val="16"/>
      <w:szCs w:val="16"/>
    </w:rPr>
  </w:style>
  <w:style w:type="paragraph" w:styleId="aa">
    <w:name w:val="Balloon Text"/>
    <w:basedOn w:val="a"/>
    <w:link w:val="a9"/>
    <w:uiPriority w:val="99"/>
    <w:semiHidden/>
    <w:unhideWhenUsed/>
    <w:rsid w:val="00F2533A"/>
    <w:pPr>
      <w:overflowPunct w:val="0"/>
      <w:autoSpaceDE w:val="0"/>
      <w:autoSpaceDN w:val="0"/>
      <w:adjustRightInd w:val="0"/>
      <w:spacing w:after="0" w:line="240" w:lineRule="auto"/>
    </w:pPr>
    <w:rPr>
      <w:rFonts w:ascii="Tahoma" w:eastAsia="Times New Roman" w:hAnsi="Tahoma" w:cs="Tahoma"/>
      <w:b/>
      <w:bCs/>
      <w:sz w:val="16"/>
      <w:szCs w:val="16"/>
    </w:rPr>
  </w:style>
  <w:style w:type="character" w:customStyle="1" w:styleId="16">
    <w:name w:val="Текст выноски Знак1"/>
    <w:basedOn w:val="a0"/>
    <w:uiPriority w:val="99"/>
    <w:semiHidden/>
    <w:rsid w:val="00F2533A"/>
    <w:rPr>
      <w:rFonts w:ascii="Tahoma" w:hAnsi="Tahoma" w:cs="Tahoma"/>
      <w:sz w:val="16"/>
      <w:szCs w:val="16"/>
    </w:rPr>
  </w:style>
  <w:style w:type="character" w:customStyle="1" w:styleId="4">
    <w:name w:val="Заголовок №4_"/>
    <w:basedOn w:val="a0"/>
    <w:link w:val="40"/>
    <w:uiPriority w:val="99"/>
    <w:rsid w:val="00F2533A"/>
    <w:rPr>
      <w:rFonts w:ascii="Times New Roman" w:hAnsi="Times New Roman" w:cs="Times New Roman"/>
      <w:b/>
      <w:bCs/>
      <w:sz w:val="25"/>
      <w:szCs w:val="25"/>
      <w:shd w:val="clear" w:color="auto" w:fill="FFFFFF"/>
    </w:rPr>
  </w:style>
  <w:style w:type="paragraph" w:customStyle="1" w:styleId="40">
    <w:name w:val="Заголовок №4"/>
    <w:basedOn w:val="a"/>
    <w:link w:val="4"/>
    <w:uiPriority w:val="99"/>
    <w:rsid w:val="00F2533A"/>
    <w:pPr>
      <w:shd w:val="clear" w:color="auto" w:fill="FFFFFF"/>
      <w:spacing w:before="600" w:after="420" w:line="240" w:lineRule="atLeast"/>
      <w:outlineLvl w:val="3"/>
    </w:pPr>
    <w:rPr>
      <w:rFonts w:ascii="Times New Roman" w:hAnsi="Times New Roman" w:cs="Times New Roman"/>
      <w:b/>
      <w:bCs/>
      <w:sz w:val="25"/>
      <w:szCs w:val="25"/>
    </w:rPr>
  </w:style>
  <w:style w:type="character" w:customStyle="1" w:styleId="51">
    <w:name w:val="Заголовок №5_"/>
    <w:basedOn w:val="a0"/>
    <w:link w:val="52"/>
    <w:uiPriority w:val="99"/>
    <w:rsid w:val="00F2533A"/>
    <w:rPr>
      <w:rFonts w:ascii="Times New Roman" w:hAnsi="Times New Roman" w:cs="Times New Roman"/>
      <w:b/>
      <w:bCs/>
      <w:sz w:val="25"/>
      <w:szCs w:val="25"/>
      <w:shd w:val="clear" w:color="auto" w:fill="FFFFFF"/>
    </w:rPr>
  </w:style>
  <w:style w:type="paragraph" w:customStyle="1" w:styleId="52">
    <w:name w:val="Заголовок №5"/>
    <w:basedOn w:val="a"/>
    <w:link w:val="51"/>
    <w:uiPriority w:val="99"/>
    <w:rsid w:val="00F2533A"/>
    <w:pPr>
      <w:shd w:val="clear" w:color="auto" w:fill="FFFFFF"/>
      <w:spacing w:before="420" w:after="900" w:line="326" w:lineRule="exact"/>
      <w:jc w:val="center"/>
      <w:outlineLvl w:val="4"/>
    </w:pPr>
    <w:rPr>
      <w:rFonts w:ascii="Times New Roman" w:hAnsi="Times New Roman" w:cs="Times New Roman"/>
      <w:b/>
      <w:bCs/>
      <w:sz w:val="25"/>
      <w:szCs w:val="25"/>
    </w:rPr>
  </w:style>
  <w:style w:type="character" w:customStyle="1" w:styleId="31">
    <w:name w:val="Основной текст (3)_"/>
    <w:basedOn w:val="a0"/>
    <w:link w:val="32"/>
    <w:uiPriority w:val="99"/>
    <w:rsid w:val="00F2533A"/>
    <w:rPr>
      <w:rFonts w:ascii="Times New Roman" w:hAnsi="Times New Roman" w:cs="Times New Roman"/>
      <w:b/>
      <w:bCs/>
      <w:sz w:val="18"/>
      <w:szCs w:val="18"/>
      <w:shd w:val="clear" w:color="auto" w:fill="FFFFFF"/>
    </w:rPr>
  </w:style>
  <w:style w:type="paragraph" w:customStyle="1" w:styleId="32">
    <w:name w:val="Основной текст (3)"/>
    <w:basedOn w:val="a"/>
    <w:link w:val="31"/>
    <w:uiPriority w:val="99"/>
    <w:rsid w:val="00F2533A"/>
    <w:pPr>
      <w:shd w:val="clear" w:color="auto" w:fill="FFFFFF"/>
      <w:spacing w:before="1020" w:after="480" w:line="230" w:lineRule="exact"/>
      <w:jc w:val="center"/>
    </w:pPr>
    <w:rPr>
      <w:rFonts w:ascii="Times New Roman" w:hAnsi="Times New Roman" w:cs="Times New Roman"/>
      <w:b/>
      <w:bCs/>
      <w:sz w:val="18"/>
      <w:szCs w:val="18"/>
    </w:rPr>
  </w:style>
  <w:style w:type="character" w:customStyle="1" w:styleId="ab">
    <w:name w:val="Подпись к таблице_"/>
    <w:basedOn w:val="a0"/>
    <w:link w:val="ac"/>
    <w:uiPriority w:val="99"/>
    <w:rsid w:val="00F2533A"/>
    <w:rPr>
      <w:rFonts w:ascii="Times New Roman" w:hAnsi="Times New Roman" w:cs="Times New Roman"/>
      <w:b/>
      <w:bCs/>
      <w:sz w:val="25"/>
      <w:szCs w:val="25"/>
      <w:shd w:val="clear" w:color="auto" w:fill="FFFFFF"/>
    </w:rPr>
  </w:style>
  <w:style w:type="paragraph" w:customStyle="1" w:styleId="ac">
    <w:name w:val="Подпись к таблице"/>
    <w:basedOn w:val="a"/>
    <w:link w:val="ab"/>
    <w:uiPriority w:val="99"/>
    <w:rsid w:val="00F2533A"/>
    <w:pPr>
      <w:shd w:val="clear" w:color="auto" w:fill="FFFFFF"/>
      <w:spacing w:after="0" w:line="240" w:lineRule="atLeast"/>
    </w:pPr>
    <w:rPr>
      <w:rFonts w:ascii="Times New Roman" w:hAnsi="Times New Roman" w:cs="Times New Roman"/>
      <w:b/>
      <w:bCs/>
      <w:sz w:val="25"/>
      <w:szCs w:val="25"/>
    </w:rPr>
  </w:style>
  <w:style w:type="character" w:customStyle="1" w:styleId="41">
    <w:name w:val="Основной текст (4)_"/>
    <w:basedOn w:val="a0"/>
    <w:link w:val="410"/>
    <w:uiPriority w:val="99"/>
    <w:rsid w:val="00F2533A"/>
    <w:rPr>
      <w:rFonts w:ascii="Times New Roman" w:hAnsi="Times New Roman" w:cs="Times New Roman"/>
      <w:b/>
      <w:bCs/>
      <w:sz w:val="25"/>
      <w:szCs w:val="25"/>
      <w:shd w:val="clear" w:color="auto" w:fill="FFFFFF"/>
    </w:rPr>
  </w:style>
  <w:style w:type="paragraph" w:customStyle="1" w:styleId="410">
    <w:name w:val="Основной текст (4)1"/>
    <w:basedOn w:val="a"/>
    <w:link w:val="41"/>
    <w:uiPriority w:val="99"/>
    <w:rsid w:val="00F2533A"/>
    <w:pPr>
      <w:shd w:val="clear" w:color="auto" w:fill="FFFFFF"/>
      <w:spacing w:after="0" w:line="240" w:lineRule="atLeast"/>
    </w:pPr>
    <w:rPr>
      <w:rFonts w:ascii="Times New Roman" w:hAnsi="Times New Roman" w:cs="Times New Roman"/>
      <w:b/>
      <w:bCs/>
      <w:sz w:val="25"/>
      <w:szCs w:val="25"/>
    </w:rPr>
  </w:style>
  <w:style w:type="character" w:customStyle="1" w:styleId="ad">
    <w:name w:val="Колонтитул_"/>
    <w:basedOn w:val="a0"/>
    <w:link w:val="ae"/>
    <w:uiPriority w:val="99"/>
    <w:rsid w:val="00F2533A"/>
    <w:rPr>
      <w:rFonts w:ascii="Times New Roman" w:hAnsi="Times New Roman" w:cs="Times New Roman"/>
      <w:noProof/>
      <w:sz w:val="20"/>
      <w:szCs w:val="20"/>
      <w:shd w:val="clear" w:color="auto" w:fill="FFFFFF"/>
    </w:rPr>
  </w:style>
  <w:style w:type="paragraph" w:customStyle="1" w:styleId="ae">
    <w:name w:val="Колонтитул"/>
    <w:basedOn w:val="a"/>
    <w:link w:val="ad"/>
    <w:uiPriority w:val="99"/>
    <w:rsid w:val="00F2533A"/>
    <w:pPr>
      <w:shd w:val="clear" w:color="auto" w:fill="FFFFFF"/>
      <w:spacing w:after="0" w:line="240" w:lineRule="auto"/>
    </w:pPr>
    <w:rPr>
      <w:rFonts w:ascii="Times New Roman" w:hAnsi="Times New Roman" w:cs="Times New Roman"/>
      <w:noProof/>
      <w:sz w:val="20"/>
      <w:szCs w:val="20"/>
    </w:rPr>
  </w:style>
  <w:style w:type="character" w:customStyle="1" w:styleId="13pt">
    <w:name w:val="Колонтитул + 13 pt"/>
    <w:aliases w:val="Полужирный"/>
    <w:basedOn w:val="ad"/>
    <w:uiPriority w:val="99"/>
    <w:rsid w:val="00F2533A"/>
    <w:rPr>
      <w:rFonts w:ascii="Times New Roman" w:hAnsi="Times New Roman" w:cs="Times New Roman"/>
      <w:b/>
      <w:bCs/>
      <w:noProof/>
      <w:sz w:val="26"/>
      <w:szCs w:val="26"/>
      <w:shd w:val="clear" w:color="auto" w:fill="FFFFFF"/>
    </w:rPr>
  </w:style>
  <w:style w:type="character" w:customStyle="1" w:styleId="42">
    <w:name w:val="Основной текст (4)"/>
    <w:basedOn w:val="41"/>
    <w:uiPriority w:val="99"/>
    <w:rsid w:val="00F2533A"/>
    <w:rPr>
      <w:rFonts w:ascii="Times New Roman" w:hAnsi="Times New Roman" w:cs="Times New Roman"/>
      <w:b/>
      <w:bCs/>
      <w:sz w:val="25"/>
      <w:szCs w:val="25"/>
      <w:u w:val="single"/>
      <w:shd w:val="clear" w:color="auto" w:fill="FFFFFF"/>
    </w:rPr>
  </w:style>
  <w:style w:type="character" w:customStyle="1" w:styleId="49pt">
    <w:name w:val="Основной текст (4) + 9 pt"/>
    <w:basedOn w:val="41"/>
    <w:uiPriority w:val="99"/>
    <w:rsid w:val="00F2533A"/>
    <w:rPr>
      <w:rFonts w:ascii="Times New Roman" w:hAnsi="Times New Roman" w:cs="Times New Roman"/>
      <w:b/>
      <w:bCs/>
      <w:sz w:val="18"/>
      <w:szCs w:val="18"/>
      <w:shd w:val="clear" w:color="auto" w:fill="FFFFFF"/>
    </w:rPr>
  </w:style>
  <w:style w:type="character" w:customStyle="1" w:styleId="53">
    <w:name w:val="Основной текст (5)_"/>
    <w:basedOn w:val="a0"/>
    <w:link w:val="54"/>
    <w:uiPriority w:val="99"/>
    <w:rsid w:val="00F2533A"/>
    <w:rPr>
      <w:rFonts w:ascii="Times New Roman" w:hAnsi="Times New Roman" w:cs="Times New Roman"/>
      <w:shd w:val="clear" w:color="auto" w:fill="FFFFFF"/>
    </w:rPr>
  </w:style>
  <w:style w:type="paragraph" w:customStyle="1" w:styleId="54">
    <w:name w:val="Основной текст (5)"/>
    <w:basedOn w:val="a"/>
    <w:link w:val="53"/>
    <w:uiPriority w:val="99"/>
    <w:rsid w:val="00F2533A"/>
    <w:pPr>
      <w:shd w:val="clear" w:color="auto" w:fill="FFFFFF"/>
      <w:spacing w:before="720" w:after="0" w:line="278" w:lineRule="exact"/>
      <w:jc w:val="center"/>
    </w:pPr>
    <w:rPr>
      <w:rFonts w:ascii="Times New Roman" w:hAnsi="Times New Roman" w:cs="Times New Roman"/>
    </w:rPr>
  </w:style>
  <w:style w:type="character" w:customStyle="1" w:styleId="220">
    <w:name w:val="Заголовок №2 (2)_"/>
    <w:basedOn w:val="a0"/>
    <w:link w:val="221"/>
    <w:uiPriority w:val="99"/>
    <w:rsid w:val="00F2533A"/>
    <w:rPr>
      <w:rFonts w:ascii="Tahoma" w:hAnsi="Tahoma" w:cs="Tahoma"/>
      <w:b/>
      <w:bCs/>
      <w:spacing w:val="-20"/>
      <w:sz w:val="30"/>
      <w:szCs w:val="30"/>
      <w:shd w:val="clear" w:color="auto" w:fill="FFFFFF"/>
    </w:rPr>
  </w:style>
  <w:style w:type="paragraph" w:customStyle="1" w:styleId="221">
    <w:name w:val="Заголовок №2 (2)"/>
    <w:basedOn w:val="a"/>
    <w:link w:val="220"/>
    <w:uiPriority w:val="99"/>
    <w:rsid w:val="00F2533A"/>
    <w:pPr>
      <w:shd w:val="clear" w:color="auto" w:fill="FFFFFF"/>
      <w:spacing w:before="240" w:after="0" w:line="240" w:lineRule="atLeast"/>
      <w:jc w:val="both"/>
      <w:outlineLvl w:val="1"/>
    </w:pPr>
    <w:rPr>
      <w:rFonts w:ascii="Tahoma" w:hAnsi="Tahoma" w:cs="Tahoma"/>
      <w:b/>
      <w:bCs/>
      <w:spacing w:val="-20"/>
      <w:sz w:val="30"/>
      <w:szCs w:val="30"/>
    </w:rPr>
  </w:style>
  <w:style w:type="character" w:customStyle="1" w:styleId="6">
    <w:name w:val="Основной текст (6)_"/>
    <w:basedOn w:val="a0"/>
    <w:link w:val="60"/>
    <w:uiPriority w:val="99"/>
    <w:rsid w:val="00F2533A"/>
    <w:rPr>
      <w:rFonts w:ascii="Times New Roman" w:hAnsi="Times New Roman" w:cs="Times New Roman"/>
      <w:sz w:val="26"/>
      <w:szCs w:val="26"/>
      <w:shd w:val="clear" w:color="auto" w:fill="FFFFFF"/>
    </w:rPr>
  </w:style>
  <w:style w:type="paragraph" w:customStyle="1" w:styleId="60">
    <w:name w:val="Основной текст (6)"/>
    <w:basedOn w:val="a"/>
    <w:link w:val="6"/>
    <w:uiPriority w:val="99"/>
    <w:rsid w:val="00F2533A"/>
    <w:pPr>
      <w:shd w:val="clear" w:color="auto" w:fill="FFFFFF"/>
      <w:spacing w:after="0" w:line="240" w:lineRule="atLeast"/>
    </w:pPr>
    <w:rPr>
      <w:rFonts w:ascii="Times New Roman" w:hAnsi="Times New Roman" w:cs="Times New Roman"/>
      <w:sz w:val="26"/>
      <w:szCs w:val="26"/>
    </w:rPr>
  </w:style>
  <w:style w:type="character" w:customStyle="1" w:styleId="49pt2">
    <w:name w:val="Основной текст (4) + 9 pt2"/>
    <w:basedOn w:val="41"/>
    <w:uiPriority w:val="99"/>
    <w:rsid w:val="00F2533A"/>
    <w:rPr>
      <w:rFonts w:ascii="Times New Roman" w:hAnsi="Times New Roman" w:cs="Times New Roman"/>
      <w:b/>
      <w:bCs/>
      <w:sz w:val="18"/>
      <w:szCs w:val="18"/>
      <w:shd w:val="clear" w:color="auto" w:fill="FFFFFF"/>
    </w:rPr>
  </w:style>
  <w:style w:type="character" w:customStyle="1" w:styleId="43">
    <w:name w:val="Основной текст (4) + Не полужирный"/>
    <w:basedOn w:val="41"/>
    <w:uiPriority w:val="99"/>
    <w:rsid w:val="00F2533A"/>
    <w:rPr>
      <w:rFonts w:ascii="Times New Roman" w:hAnsi="Times New Roman" w:cs="Times New Roman"/>
      <w:b/>
      <w:bCs/>
      <w:sz w:val="25"/>
      <w:szCs w:val="25"/>
      <w:shd w:val="clear" w:color="auto" w:fill="FFFFFF"/>
    </w:rPr>
  </w:style>
  <w:style w:type="character" w:customStyle="1" w:styleId="420">
    <w:name w:val="Основной текст (4)2"/>
    <w:basedOn w:val="41"/>
    <w:uiPriority w:val="99"/>
    <w:rsid w:val="00F2533A"/>
    <w:rPr>
      <w:rFonts w:ascii="Times New Roman" w:hAnsi="Times New Roman" w:cs="Times New Roman"/>
      <w:b/>
      <w:bCs/>
      <w:sz w:val="25"/>
      <w:szCs w:val="25"/>
      <w:u w:val="single"/>
      <w:shd w:val="clear" w:color="auto" w:fill="FFFFFF"/>
    </w:rPr>
  </w:style>
  <w:style w:type="character" w:customStyle="1" w:styleId="49pt1">
    <w:name w:val="Основной текст (4) + 9 pt1"/>
    <w:basedOn w:val="41"/>
    <w:uiPriority w:val="99"/>
    <w:rsid w:val="00F2533A"/>
    <w:rPr>
      <w:rFonts w:ascii="Times New Roman" w:hAnsi="Times New Roman" w:cs="Times New Roman"/>
      <w:b/>
      <w:bCs/>
      <w:sz w:val="18"/>
      <w:szCs w:val="18"/>
      <w:shd w:val="clear" w:color="auto" w:fill="FFFFFF"/>
    </w:rPr>
  </w:style>
  <w:style w:type="character" w:customStyle="1" w:styleId="520">
    <w:name w:val="Заголовок №5 (2)_"/>
    <w:basedOn w:val="a0"/>
    <w:link w:val="521"/>
    <w:uiPriority w:val="99"/>
    <w:rsid w:val="00F2533A"/>
    <w:rPr>
      <w:rFonts w:ascii="Times New Roman" w:hAnsi="Times New Roman" w:cs="Times New Roman"/>
      <w:sz w:val="25"/>
      <w:szCs w:val="25"/>
      <w:shd w:val="clear" w:color="auto" w:fill="FFFFFF"/>
    </w:rPr>
  </w:style>
  <w:style w:type="paragraph" w:customStyle="1" w:styleId="521">
    <w:name w:val="Заголовок №5 (2)"/>
    <w:basedOn w:val="a"/>
    <w:link w:val="520"/>
    <w:uiPriority w:val="99"/>
    <w:rsid w:val="00F2533A"/>
    <w:pPr>
      <w:shd w:val="clear" w:color="auto" w:fill="FFFFFF"/>
      <w:spacing w:before="60" w:after="720" w:line="240" w:lineRule="atLeast"/>
      <w:outlineLvl w:val="4"/>
    </w:pPr>
    <w:rPr>
      <w:rFonts w:ascii="Times New Roman" w:hAnsi="Times New Roman" w:cs="Times New Roman"/>
      <w:sz w:val="25"/>
      <w:szCs w:val="25"/>
    </w:rPr>
  </w:style>
  <w:style w:type="character" w:customStyle="1" w:styleId="33">
    <w:name w:val="Заголовок №3_"/>
    <w:basedOn w:val="a0"/>
    <w:link w:val="34"/>
    <w:uiPriority w:val="99"/>
    <w:rsid w:val="00F2533A"/>
    <w:rPr>
      <w:rFonts w:ascii="Tahoma" w:hAnsi="Tahoma" w:cs="Tahoma"/>
      <w:b/>
      <w:bCs/>
      <w:spacing w:val="-20"/>
      <w:sz w:val="30"/>
      <w:szCs w:val="30"/>
      <w:shd w:val="clear" w:color="auto" w:fill="FFFFFF"/>
    </w:rPr>
  </w:style>
  <w:style w:type="paragraph" w:customStyle="1" w:styleId="34">
    <w:name w:val="Заголовок №3"/>
    <w:basedOn w:val="a"/>
    <w:link w:val="33"/>
    <w:uiPriority w:val="99"/>
    <w:rsid w:val="00F2533A"/>
    <w:pPr>
      <w:shd w:val="clear" w:color="auto" w:fill="FFFFFF"/>
      <w:spacing w:before="240" w:after="0" w:line="240" w:lineRule="atLeast"/>
      <w:outlineLvl w:val="2"/>
    </w:pPr>
    <w:rPr>
      <w:rFonts w:ascii="Tahoma" w:hAnsi="Tahoma" w:cs="Tahoma"/>
      <w:b/>
      <w:bCs/>
      <w:spacing w:val="-20"/>
      <w:sz w:val="30"/>
      <w:szCs w:val="30"/>
    </w:rPr>
  </w:style>
  <w:style w:type="character" w:customStyle="1" w:styleId="24">
    <w:name w:val="Заголовок №2_"/>
    <w:basedOn w:val="a0"/>
    <w:link w:val="25"/>
    <w:uiPriority w:val="99"/>
    <w:rsid w:val="00F2533A"/>
    <w:rPr>
      <w:rFonts w:ascii="Times New Roman" w:hAnsi="Times New Roman" w:cs="Times New Roman"/>
      <w:sz w:val="25"/>
      <w:szCs w:val="25"/>
      <w:shd w:val="clear" w:color="auto" w:fill="FFFFFF"/>
    </w:rPr>
  </w:style>
  <w:style w:type="paragraph" w:customStyle="1" w:styleId="25">
    <w:name w:val="Заголовок №2"/>
    <w:basedOn w:val="a"/>
    <w:link w:val="24"/>
    <w:uiPriority w:val="99"/>
    <w:rsid w:val="00F2533A"/>
    <w:pPr>
      <w:shd w:val="clear" w:color="auto" w:fill="FFFFFF"/>
      <w:spacing w:before="360" w:after="360" w:line="240" w:lineRule="atLeast"/>
      <w:outlineLvl w:val="1"/>
    </w:pPr>
    <w:rPr>
      <w:rFonts w:ascii="Times New Roman" w:hAnsi="Times New Roman" w:cs="Times New Roman"/>
      <w:sz w:val="25"/>
      <w:szCs w:val="25"/>
    </w:rPr>
  </w:style>
  <w:style w:type="character" w:customStyle="1" w:styleId="320">
    <w:name w:val="Заголовок №3 (2)_"/>
    <w:basedOn w:val="a0"/>
    <w:link w:val="321"/>
    <w:uiPriority w:val="99"/>
    <w:rsid w:val="00F2533A"/>
    <w:rPr>
      <w:rFonts w:ascii="Tahoma" w:hAnsi="Tahoma" w:cs="Tahoma"/>
      <w:sz w:val="23"/>
      <w:szCs w:val="23"/>
      <w:shd w:val="clear" w:color="auto" w:fill="FFFFFF"/>
    </w:rPr>
  </w:style>
  <w:style w:type="paragraph" w:customStyle="1" w:styleId="321">
    <w:name w:val="Заголовок №3 (2)"/>
    <w:basedOn w:val="a"/>
    <w:link w:val="320"/>
    <w:uiPriority w:val="99"/>
    <w:rsid w:val="00F2533A"/>
    <w:pPr>
      <w:shd w:val="clear" w:color="auto" w:fill="FFFFFF"/>
      <w:spacing w:before="360" w:after="360" w:line="240" w:lineRule="atLeast"/>
      <w:jc w:val="both"/>
      <w:outlineLvl w:val="2"/>
    </w:pPr>
    <w:rPr>
      <w:rFonts w:ascii="Tahoma" w:hAnsi="Tahoma" w:cs="Tahoma"/>
      <w:sz w:val="23"/>
      <w:szCs w:val="23"/>
    </w:rPr>
  </w:style>
  <w:style w:type="character" w:customStyle="1" w:styleId="17">
    <w:name w:val="Заголовок №1_"/>
    <w:basedOn w:val="a0"/>
    <w:link w:val="18"/>
    <w:uiPriority w:val="99"/>
    <w:rsid w:val="00F2533A"/>
    <w:rPr>
      <w:rFonts w:ascii="Times New Roman" w:hAnsi="Times New Roman" w:cs="Times New Roman"/>
      <w:sz w:val="25"/>
      <w:szCs w:val="25"/>
      <w:shd w:val="clear" w:color="auto" w:fill="FFFFFF"/>
    </w:rPr>
  </w:style>
  <w:style w:type="paragraph" w:customStyle="1" w:styleId="18">
    <w:name w:val="Заголовок №1"/>
    <w:basedOn w:val="a"/>
    <w:link w:val="17"/>
    <w:uiPriority w:val="99"/>
    <w:rsid w:val="00F2533A"/>
    <w:pPr>
      <w:shd w:val="clear" w:color="auto" w:fill="FFFFFF"/>
      <w:spacing w:before="360" w:after="360" w:line="240" w:lineRule="atLeast"/>
      <w:jc w:val="both"/>
      <w:outlineLvl w:val="0"/>
    </w:pPr>
    <w:rPr>
      <w:rFonts w:ascii="Times New Roman" w:hAnsi="Times New Roman" w:cs="Times New Roman"/>
      <w:sz w:val="25"/>
      <w:szCs w:val="25"/>
    </w:rPr>
  </w:style>
  <w:style w:type="character" w:customStyle="1" w:styleId="7">
    <w:name w:val="Основной текст (7)_"/>
    <w:basedOn w:val="a0"/>
    <w:link w:val="70"/>
    <w:uiPriority w:val="99"/>
    <w:rsid w:val="00F2533A"/>
    <w:rPr>
      <w:rFonts w:ascii="Tahoma" w:hAnsi="Tahoma" w:cs="Tahoma"/>
      <w:b/>
      <w:bCs/>
      <w:spacing w:val="-20"/>
      <w:sz w:val="30"/>
      <w:szCs w:val="30"/>
      <w:shd w:val="clear" w:color="auto" w:fill="FFFFFF"/>
    </w:rPr>
  </w:style>
  <w:style w:type="paragraph" w:customStyle="1" w:styleId="70">
    <w:name w:val="Основной текст (7)"/>
    <w:basedOn w:val="a"/>
    <w:link w:val="7"/>
    <w:uiPriority w:val="99"/>
    <w:rsid w:val="00F2533A"/>
    <w:pPr>
      <w:shd w:val="clear" w:color="auto" w:fill="FFFFFF"/>
      <w:spacing w:before="300" w:after="0" w:line="240" w:lineRule="atLeast"/>
    </w:pPr>
    <w:rPr>
      <w:rFonts w:ascii="Tahoma" w:hAnsi="Tahoma" w:cs="Tahoma"/>
      <w:b/>
      <w:bCs/>
      <w:spacing w:val="-20"/>
      <w:sz w:val="30"/>
      <w:szCs w:val="30"/>
    </w:rPr>
  </w:style>
  <w:style w:type="paragraph" w:styleId="26">
    <w:name w:val="Body Text Indent 2"/>
    <w:basedOn w:val="a"/>
    <w:link w:val="27"/>
    <w:uiPriority w:val="99"/>
    <w:semiHidden/>
    <w:unhideWhenUsed/>
    <w:rsid w:val="00F2533A"/>
    <w:pPr>
      <w:overflowPunct w:val="0"/>
      <w:autoSpaceDE w:val="0"/>
      <w:autoSpaceDN w:val="0"/>
      <w:adjustRightInd w:val="0"/>
      <w:spacing w:after="120" w:line="480" w:lineRule="auto"/>
      <w:ind w:left="283"/>
    </w:pPr>
    <w:rPr>
      <w:rFonts w:ascii="Times New Roman" w:eastAsia="Times New Roman" w:hAnsi="Times New Roman" w:cs="Times New Roman"/>
      <w:b/>
      <w:bCs/>
      <w:sz w:val="25"/>
      <w:szCs w:val="20"/>
    </w:rPr>
  </w:style>
  <w:style w:type="character" w:customStyle="1" w:styleId="27">
    <w:name w:val="Основной текст с отступом 2 Знак"/>
    <w:basedOn w:val="a0"/>
    <w:link w:val="26"/>
    <w:uiPriority w:val="99"/>
    <w:semiHidden/>
    <w:rsid w:val="00F2533A"/>
    <w:rPr>
      <w:rFonts w:ascii="Times New Roman" w:eastAsia="Times New Roman" w:hAnsi="Times New Roman" w:cs="Times New Roman"/>
      <w:b/>
      <w:bCs/>
      <w:sz w:val="25"/>
      <w:szCs w:val="20"/>
    </w:rPr>
  </w:style>
  <w:style w:type="character" w:styleId="af">
    <w:name w:val="Hyperlink"/>
    <w:rsid w:val="00F2533A"/>
    <w:rPr>
      <w:rFonts w:cs="Times New Roman"/>
      <w:color w:val="0000FF"/>
      <w:u w:val="single"/>
    </w:rPr>
  </w:style>
  <w:style w:type="paragraph" w:styleId="af0">
    <w:name w:val="No Spacing"/>
    <w:uiPriority w:val="1"/>
    <w:qFormat/>
    <w:rsid w:val="00F2533A"/>
    <w:pPr>
      <w:spacing w:after="0" w:line="240" w:lineRule="auto"/>
    </w:pPr>
    <w:rPr>
      <w:rFonts w:ascii="Calibri" w:eastAsia="Calibri" w:hAnsi="Calibri" w:cs="Times New Roman"/>
      <w:lang w:eastAsia="en-US"/>
    </w:rPr>
  </w:style>
  <w:style w:type="paragraph" w:customStyle="1" w:styleId="formattext">
    <w:name w:val="formattext"/>
    <w:basedOn w:val="a"/>
    <w:rsid w:val="00F253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n2r">
    <w:name w:val="fn2r"/>
    <w:basedOn w:val="a"/>
    <w:rsid w:val="00F253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0">
    <w:name w:val="Основной текст с отступом 31"/>
    <w:basedOn w:val="a"/>
    <w:rsid w:val="00F2533A"/>
    <w:pPr>
      <w:suppressAutoHyphens/>
      <w:spacing w:after="0" w:line="240" w:lineRule="auto"/>
      <w:ind w:firstLine="567"/>
      <w:jc w:val="both"/>
    </w:pPr>
    <w:rPr>
      <w:rFonts w:ascii="Times New Roman" w:eastAsia="Times New Roman" w:hAnsi="Times New Roman" w:cs="Times New Roman"/>
      <w:sz w:val="28"/>
      <w:szCs w:val="20"/>
      <w:lang w:eastAsia="ar-SA"/>
    </w:rPr>
  </w:style>
  <w:style w:type="character" w:customStyle="1" w:styleId="af1">
    <w:name w:val="Основной текст + Полужирный"/>
    <w:basedOn w:val="a0"/>
    <w:uiPriority w:val="99"/>
    <w:rsid w:val="00F2533A"/>
    <w:rPr>
      <w:rFonts w:ascii="Times New Roman" w:hAnsi="Times New Roman" w:cs="Times New Roman"/>
      <w:b/>
      <w:bCs/>
      <w:spacing w:val="0"/>
      <w:sz w:val="25"/>
      <w:szCs w:val="25"/>
    </w:rPr>
  </w:style>
  <w:style w:type="character" w:customStyle="1" w:styleId="44">
    <w:name w:val="Основной текст + Полужирный4"/>
    <w:basedOn w:val="a0"/>
    <w:uiPriority w:val="99"/>
    <w:rsid w:val="00F2533A"/>
    <w:rPr>
      <w:rFonts w:ascii="Times New Roman" w:hAnsi="Times New Roman" w:cs="Times New Roman"/>
      <w:b/>
      <w:bCs/>
      <w:spacing w:val="0"/>
      <w:sz w:val="25"/>
      <w:szCs w:val="25"/>
    </w:rPr>
  </w:style>
  <w:style w:type="character" w:customStyle="1" w:styleId="35">
    <w:name w:val="Основной текст + Полужирный3"/>
    <w:basedOn w:val="a0"/>
    <w:uiPriority w:val="99"/>
    <w:rsid w:val="00F2533A"/>
    <w:rPr>
      <w:rFonts w:ascii="Times New Roman" w:hAnsi="Times New Roman" w:cs="Times New Roman"/>
      <w:b/>
      <w:bCs/>
      <w:spacing w:val="0"/>
      <w:sz w:val="25"/>
      <w:szCs w:val="25"/>
    </w:rPr>
  </w:style>
  <w:style w:type="character" w:customStyle="1" w:styleId="28">
    <w:name w:val="Основной текст + Полужирный2"/>
    <w:basedOn w:val="a0"/>
    <w:uiPriority w:val="99"/>
    <w:rsid w:val="00F2533A"/>
    <w:rPr>
      <w:rFonts w:ascii="Times New Roman" w:hAnsi="Times New Roman" w:cs="Times New Roman"/>
      <w:b/>
      <w:bCs/>
      <w:spacing w:val="0"/>
      <w:sz w:val="25"/>
      <w:szCs w:val="25"/>
    </w:rPr>
  </w:style>
  <w:style w:type="character" w:customStyle="1" w:styleId="19">
    <w:name w:val="Основной текст + Полужирный1"/>
    <w:basedOn w:val="a0"/>
    <w:uiPriority w:val="99"/>
    <w:rsid w:val="00F2533A"/>
    <w:rPr>
      <w:rFonts w:ascii="Times New Roman" w:hAnsi="Times New Roman" w:cs="Times New Roman"/>
      <w:b/>
      <w:bCs/>
      <w:spacing w:val="0"/>
      <w:sz w:val="25"/>
      <w:szCs w:val="25"/>
    </w:rPr>
  </w:style>
  <w:style w:type="character" w:styleId="af2">
    <w:name w:val="page number"/>
    <w:basedOn w:val="a0"/>
    <w:rsid w:val="00F2533A"/>
  </w:style>
  <w:style w:type="character" w:customStyle="1" w:styleId="20">
    <w:name w:val="Заголовок 2 Знак"/>
    <w:basedOn w:val="a0"/>
    <w:link w:val="2"/>
    <w:uiPriority w:val="9"/>
    <w:semiHidden/>
    <w:rsid w:val="00F2533A"/>
    <w:rPr>
      <w:rFonts w:ascii="Cambria" w:eastAsia="Times New Roman" w:hAnsi="Cambria" w:cs="Times New Roman"/>
      <w:color w:val="4F81BD"/>
      <w:sz w:val="26"/>
      <w:szCs w:val="26"/>
      <w:lang w:eastAsia="ru-RU"/>
    </w:rPr>
  </w:style>
  <w:style w:type="paragraph" w:customStyle="1" w:styleId="af3">
    <w:name w:val="Знак"/>
    <w:basedOn w:val="a"/>
    <w:rsid w:val="00F2533A"/>
    <w:pPr>
      <w:spacing w:after="0" w:line="240" w:lineRule="auto"/>
    </w:pPr>
    <w:rPr>
      <w:rFonts w:ascii="Verdana" w:eastAsia="Times New Roman" w:hAnsi="Verdana" w:cs="Verdana"/>
      <w:sz w:val="20"/>
      <w:szCs w:val="20"/>
      <w:lang w:val="en-US" w:eastAsia="en-US"/>
    </w:rPr>
  </w:style>
  <w:style w:type="paragraph" w:styleId="36">
    <w:name w:val="Body Text Indent 3"/>
    <w:basedOn w:val="a"/>
    <w:link w:val="311"/>
    <w:rsid w:val="00F2533A"/>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0"/>
    <w:uiPriority w:val="99"/>
    <w:semiHidden/>
    <w:rsid w:val="00F2533A"/>
    <w:rPr>
      <w:sz w:val="16"/>
      <w:szCs w:val="16"/>
    </w:rPr>
  </w:style>
  <w:style w:type="character" w:customStyle="1" w:styleId="311">
    <w:name w:val="Основной текст с отступом 3 Знак1"/>
    <w:link w:val="36"/>
    <w:rsid w:val="00F2533A"/>
    <w:rPr>
      <w:rFonts w:ascii="Times New Roman" w:eastAsia="Times New Roman" w:hAnsi="Times New Roman" w:cs="Times New Roman"/>
      <w:sz w:val="16"/>
      <w:szCs w:val="16"/>
    </w:rPr>
  </w:style>
  <w:style w:type="character" w:customStyle="1" w:styleId="10">
    <w:name w:val="Заголовок 1 Знак"/>
    <w:basedOn w:val="a0"/>
    <w:link w:val="1"/>
    <w:uiPriority w:val="9"/>
    <w:rsid w:val="00F2533A"/>
    <w:rPr>
      <w:rFonts w:ascii="Cambria" w:eastAsia="Times New Roman" w:hAnsi="Cambria" w:cs="Times New Roman"/>
      <w:color w:val="365F91"/>
      <w:sz w:val="28"/>
      <w:szCs w:val="28"/>
      <w:lang w:eastAsia="ru-RU"/>
    </w:rPr>
  </w:style>
  <w:style w:type="character" w:customStyle="1" w:styleId="blk">
    <w:name w:val="blk"/>
    <w:rsid w:val="00F2533A"/>
  </w:style>
  <w:style w:type="paragraph" w:styleId="af4">
    <w:name w:val="List Paragraph"/>
    <w:basedOn w:val="a"/>
    <w:uiPriority w:val="34"/>
    <w:qFormat/>
    <w:rsid w:val="00F2533A"/>
    <w:pPr>
      <w:overflowPunct w:val="0"/>
      <w:autoSpaceDE w:val="0"/>
      <w:autoSpaceDN w:val="0"/>
      <w:adjustRightInd w:val="0"/>
      <w:spacing w:after="0" w:line="240" w:lineRule="auto"/>
      <w:ind w:left="720"/>
      <w:contextualSpacing/>
    </w:pPr>
    <w:rPr>
      <w:rFonts w:ascii="Times New Roman" w:eastAsia="Times New Roman" w:hAnsi="Times New Roman" w:cs="Times New Roman"/>
      <w:b/>
      <w:bCs/>
      <w:sz w:val="25"/>
      <w:szCs w:val="20"/>
    </w:rPr>
  </w:style>
  <w:style w:type="paragraph" w:styleId="af5">
    <w:name w:val="footnote text"/>
    <w:basedOn w:val="a"/>
    <w:link w:val="af6"/>
    <w:uiPriority w:val="99"/>
    <w:semiHidden/>
    <w:rsid w:val="00F2533A"/>
    <w:pPr>
      <w:autoSpaceDE w:val="0"/>
      <w:autoSpaceDN w:val="0"/>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uiPriority w:val="99"/>
    <w:semiHidden/>
    <w:rsid w:val="00F2533A"/>
    <w:rPr>
      <w:rFonts w:ascii="Times New Roman" w:eastAsia="Times New Roman" w:hAnsi="Times New Roman" w:cs="Times New Roman"/>
      <w:sz w:val="20"/>
      <w:szCs w:val="20"/>
    </w:rPr>
  </w:style>
  <w:style w:type="character" w:styleId="af7">
    <w:name w:val="footnote reference"/>
    <w:basedOn w:val="a0"/>
    <w:uiPriority w:val="99"/>
    <w:semiHidden/>
    <w:rsid w:val="00F2533A"/>
    <w:rPr>
      <w:rFonts w:cs="Times New Roman"/>
      <w:vertAlign w:val="superscript"/>
    </w:rPr>
  </w:style>
  <w:style w:type="table" w:styleId="af8">
    <w:name w:val="Table Grid"/>
    <w:basedOn w:val="a1"/>
    <w:uiPriority w:val="99"/>
    <w:rsid w:val="00F2533A"/>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
    <w:name w:val="Заголовок 2 Знак1"/>
    <w:basedOn w:val="a0"/>
    <w:uiPriority w:val="9"/>
    <w:semiHidden/>
    <w:rsid w:val="00F2533A"/>
    <w:rPr>
      <w:rFonts w:asciiTheme="majorHAnsi" w:eastAsiaTheme="majorEastAsia" w:hAnsiTheme="majorHAnsi" w:cstheme="majorBidi"/>
      <w:b/>
      <w:bCs/>
      <w:color w:val="4F81BD" w:themeColor="accent1"/>
      <w:sz w:val="26"/>
      <w:szCs w:val="26"/>
    </w:rPr>
  </w:style>
  <w:style w:type="character" w:customStyle="1" w:styleId="110">
    <w:name w:val="Заголовок 1 Знак1"/>
    <w:basedOn w:val="a0"/>
    <w:uiPriority w:val="9"/>
    <w:rsid w:val="00F2533A"/>
    <w:rPr>
      <w:rFonts w:asciiTheme="majorHAnsi" w:eastAsiaTheme="majorEastAsia" w:hAnsiTheme="majorHAnsi" w:cstheme="majorBidi"/>
      <w:b/>
      <w:bCs/>
      <w:color w:val="365F91" w:themeColor="accent1" w:themeShade="BF"/>
      <w:sz w:val="28"/>
      <w:szCs w:val="28"/>
    </w:rPr>
  </w:style>
  <w:style w:type="paragraph" w:customStyle="1" w:styleId="Preformatted">
    <w:name w:val="Preformatted"/>
    <w:basedOn w:val="a"/>
    <w:rsid w:val="00BC6F49"/>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rPr>
  </w:style>
  <w:style w:type="paragraph" w:customStyle="1" w:styleId="ConsNonformat">
    <w:name w:val="ConsNonformat"/>
    <w:rsid w:val="0054224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9">
    <w:name w:val="Цветовое выделение"/>
    <w:rsid w:val="00542240"/>
    <w:rPr>
      <w:b/>
      <w:bCs/>
      <w:color w:val="000080"/>
    </w:rPr>
  </w:style>
  <w:style w:type="paragraph" w:styleId="afa">
    <w:name w:val="Normal (Web)"/>
    <w:basedOn w:val="a"/>
    <w:uiPriority w:val="99"/>
    <w:unhideWhenUsed/>
    <w:rsid w:val="008736F5"/>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Strong"/>
    <w:basedOn w:val="a0"/>
    <w:uiPriority w:val="22"/>
    <w:qFormat/>
    <w:rsid w:val="008736F5"/>
    <w:rPr>
      <w:b/>
      <w:bCs/>
    </w:rPr>
  </w:style>
  <w:style w:type="paragraph" w:customStyle="1" w:styleId="s16">
    <w:name w:val="s_16"/>
    <w:basedOn w:val="a"/>
    <w:rsid w:val="002377A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9093094">
      <w:bodyDiv w:val="1"/>
      <w:marLeft w:val="0"/>
      <w:marRight w:val="0"/>
      <w:marTop w:val="0"/>
      <w:marBottom w:val="0"/>
      <w:divBdr>
        <w:top w:val="none" w:sz="0" w:space="0" w:color="auto"/>
        <w:left w:val="none" w:sz="0" w:space="0" w:color="auto"/>
        <w:bottom w:val="none" w:sz="0" w:space="0" w:color="auto"/>
        <w:right w:val="none" w:sz="0" w:space="0" w:color="auto"/>
      </w:divBdr>
    </w:div>
    <w:div w:id="837385204">
      <w:bodyDiv w:val="1"/>
      <w:marLeft w:val="0"/>
      <w:marRight w:val="0"/>
      <w:marTop w:val="0"/>
      <w:marBottom w:val="0"/>
      <w:divBdr>
        <w:top w:val="none" w:sz="0" w:space="0" w:color="auto"/>
        <w:left w:val="none" w:sz="0" w:space="0" w:color="auto"/>
        <w:bottom w:val="none" w:sz="0" w:space="0" w:color="auto"/>
        <w:right w:val="none" w:sz="0" w:space="0" w:color="auto"/>
      </w:divBdr>
    </w:div>
    <w:div w:id="868688473">
      <w:bodyDiv w:val="1"/>
      <w:marLeft w:val="0"/>
      <w:marRight w:val="0"/>
      <w:marTop w:val="0"/>
      <w:marBottom w:val="0"/>
      <w:divBdr>
        <w:top w:val="none" w:sz="0" w:space="0" w:color="auto"/>
        <w:left w:val="none" w:sz="0" w:space="0" w:color="auto"/>
        <w:bottom w:val="none" w:sz="0" w:space="0" w:color="auto"/>
        <w:right w:val="none" w:sz="0" w:space="0" w:color="auto"/>
      </w:divBdr>
      <w:divsChild>
        <w:div w:id="297537718">
          <w:marLeft w:val="0"/>
          <w:marRight w:val="0"/>
          <w:marTop w:val="120"/>
          <w:marBottom w:val="0"/>
          <w:divBdr>
            <w:top w:val="none" w:sz="0" w:space="0" w:color="auto"/>
            <w:left w:val="none" w:sz="0" w:space="0" w:color="auto"/>
            <w:bottom w:val="none" w:sz="0" w:space="0" w:color="auto"/>
            <w:right w:val="none" w:sz="0" w:space="0" w:color="auto"/>
          </w:divBdr>
        </w:div>
        <w:div w:id="392657750">
          <w:marLeft w:val="0"/>
          <w:marRight w:val="0"/>
          <w:marTop w:val="120"/>
          <w:marBottom w:val="0"/>
          <w:divBdr>
            <w:top w:val="none" w:sz="0" w:space="0" w:color="auto"/>
            <w:left w:val="none" w:sz="0" w:space="0" w:color="auto"/>
            <w:bottom w:val="none" w:sz="0" w:space="0" w:color="auto"/>
            <w:right w:val="none" w:sz="0" w:space="0" w:color="auto"/>
          </w:divBdr>
        </w:div>
      </w:divsChild>
    </w:div>
    <w:div w:id="928738077">
      <w:bodyDiv w:val="1"/>
      <w:marLeft w:val="0"/>
      <w:marRight w:val="0"/>
      <w:marTop w:val="0"/>
      <w:marBottom w:val="0"/>
      <w:divBdr>
        <w:top w:val="none" w:sz="0" w:space="0" w:color="auto"/>
        <w:left w:val="none" w:sz="0" w:space="0" w:color="auto"/>
        <w:bottom w:val="none" w:sz="0" w:space="0" w:color="auto"/>
        <w:right w:val="none" w:sz="0" w:space="0" w:color="auto"/>
      </w:divBdr>
      <w:divsChild>
        <w:div w:id="1938252138">
          <w:marLeft w:val="0"/>
          <w:marRight w:val="0"/>
          <w:marTop w:val="120"/>
          <w:marBottom w:val="0"/>
          <w:divBdr>
            <w:top w:val="none" w:sz="0" w:space="0" w:color="auto"/>
            <w:left w:val="none" w:sz="0" w:space="0" w:color="auto"/>
            <w:bottom w:val="none" w:sz="0" w:space="0" w:color="auto"/>
            <w:right w:val="none" w:sz="0" w:space="0" w:color="auto"/>
          </w:divBdr>
        </w:div>
        <w:div w:id="1182937359">
          <w:marLeft w:val="0"/>
          <w:marRight w:val="0"/>
          <w:marTop w:val="120"/>
          <w:marBottom w:val="0"/>
          <w:divBdr>
            <w:top w:val="none" w:sz="0" w:space="0" w:color="auto"/>
            <w:left w:val="none" w:sz="0" w:space="0" w:color="auto"/>
            <w:bottom w:val="none" w:sz="0" w:space="0" w:color="auto"/>
            <w:right w:val="none" w:sz="0" w:space="0" w:color="auto"/>
          </w:divBdr>
        </w:div>
        <w:div w:id="681008132">
          <w:marLeft w:val="0"/>
          <w:marRight w:val="0"/>
          <w:marTop w:val="120"/>
          <w:marBottom w:val="0"/>
          <w:divBdr>
            <w:top w:val="none" w:sz="0" w:space="0" w:color="auto"/>
            <w:left w:val="none" w:sz="0" w:space="0" w:color="auto"/>
            <w:bottom w:val="none" w:sz="0" w:space="0" w:color="auto"/>
            <w:right w:val="none" w:sz="0" w:space="0" w:color="auto"/>
          </w:divBdr>
        </w:div>
        <w:div w:id="529531682">
          <w:marLeft w:val="0"/>
          <w:marRight w:val="0"/>
          <w:marTop w:val="120"/>
          <w:marBottom w:val="0"/>
          <w:divBdr>
            <w:top w:val="none" w:sz="0" w:space="0" w:color="auto"/>
            <w:left w:val="none" w:sz="0" w:space="0" w:color="auto"/>
            <w:bottom w:val="none" w:sz="0" w:space="0" w:color="auto"/>
            <w:right w:val="none" w:sz="0" w:space="0" w:color="auto"/>
          </w:divBdr>
        </w:div>
        <w:div w:id="973604693">
          <w:marLeft w:val="0"/>
          <w:marRight w:val="0"/>
          <w:marTop w:val="120"/>
          <w:marBottom w:val="0"/>
          <w:divBdr>
            <w:top w:val="none" w:sz="0" w:space="0" w:color="auto"/>
            <w:left w:val="none" w:sz="0" w:space="0" w:color="auto"/>
            <w:bottom w:val="none" w:sz="0" w:space="0" w:color="auto"/>
            <w:right w:val="none" w:sz="0" w:space="0" w:color="auto"/>
          </w:divBdr>
        </w:div>
        <w:div w:id="1651858653">
          <w:marLeft w:val="0"/>
          <w:marRight w:val="0"/>
          <w:marTop w:val="120"/>
          <w:marBottom w:val="0"/>
          <w:divBdr>
            <w:top w:val="none" w:sz="0" w:space="0" w:color="auto"/>
            <w:left w:val="none" w:sz="0" w:space="0" w:color="auto"/>
            <w:bottom w:val="none" w:sz="0" w:space="0" w:color="auto"/>
            <w:right w:val="none" w:sz="0" w:space="0" w:color="auto"/>
          </w:divBdr>
        </w:div>
        <w:div w:id="577907871">
          <w:marLeft w:val="0"/>
          <w:marRight w:val="0"/>
          <w:marTop w:val="120"/>
          <w:marBottom w:val="0"/>
          <w:divBdr>
            <w:top w:val="none" w:sz="0" w:space="0" w:color="auto"/>
            <w:left w:val="none" w:sz="0" w:space="0" w:color="auto"/>
            <w:bottom w:val="none" w:sz="0" w:space="0" w:color="auto"/>
            <w:right w:val="none" w:sz="0" w:space="0" w:color="auto"/>
          </w:divBdr>
        </w:div>
        <w:div w:id="1751851105">
          <w:marLeft w:val="0"/>
          <w:marRight w:val="0"/>
          <w:marTop w:val="120"/>
          <w:marBottom w:val="0"/>
          <w:divBdr>
            <w:top w:val="none" w:sz="0" w:space="0" w:color="auto"/>
            <w:left w:val="none" w:sz="0" w:space="0" w:color="auto"/>
            <w:bottom w:val="none" w:sz="0" w:space="0" w:color="auto"/>
            <w:right w:val="none" w:sz="0" w:space="0" w:color="auto"/>
          </w:divBdr>
        </w:div>
      </w:divsChild>
    </w:div>
    <w:div w:id="977606466">
      <w:bodyDiv w:val="1"/>
      <w:marLeft w:val="0"/>
      <w:marRight w:val="0"/>
      <w:marTop w:val="0"/>
      <w:marBottom w:val="0"/>
      <w:divBdr>
        <w:top w:val="none" w:sz="0" w:space="0" w:color="auto"/>
        <w:left w:val="none" w:sz="0" w:space="0" w:color="auto"/>
        <w:bottom w:val="none" w:sz="0" w:space="0" w:color="auto"/>
        <w:right w:val="none" w:sz="0" w:space="0" w:color="auto"/>
      </w:divBdr>
    </w:div>
    <w:div w:id="2115906315">
      <w:bodyDiv w:val="1"/>
      <w:marLeft w:val="0"/>
      <w:marRight w:val="0"/>
      <w:marTop w:val="0"/>
      <w:marBottom w:val="0"/>
      <w:divBdr>
        <w:top w:val="none" w:sz="0" w:space="0" w:color="auto"/>
        <w:left w:val="none" w:sz="0" w:space="0" w:color="auto"/>
        <w:bottom w:val="none" w:sz="0" w:space="0" w:color="auto"/>
        <w:right w:val="none" w:sz="0" w:space="0" w:color="auto"/>
      </w:divBdr>
      <w:divsChild>
        <w:div w:id="1550460615">
          <w:marLeft w:val="0"/>
          <w:marRight w:val="0"/>
          <w:marTop w:val="120"/>
          <w:marBottom w:val="0"/>
          <w:divBdr>
            <w:top w:val="none" w:sz="0" w:space="0" w:color="auto"/>
            <w:left w:val="none" w:sz="0" w:space="0" w:color="auto"/>
            <w:bottom w:val="none" w:sz="0" w:space="0" w:color="auto"/>
            <w:right w:val="none" w:sz="0" w:space="0" w:color="auto"/>
          </w:divBdr>
        </w:div>
        <w:div w:id="610550343">
          <w:marLeft w:val="0"/>
          <w:marRight w:val="0"/>
          <w:marTop w:val="120"/>
          <w:marBottom w:val="0"/>
          <w:divBdr>
            <w:top w:val="none" w:sz="0" w:space="0" w:color="auto"/>
            <w:left w:val="none" w:sz="0" w:space="0" w:color="auto"/>
            <w:bottom w:val="none" w:sz="0" w:space="0" w:color="auto"/>
            <w:right w:val="none" w:sz="0" w:space="0" w:color="auto"/>
          </w:divBdr>
        </w:div>
        <w:div w:id="893270370">
          <w:marLeft w:val="0"/>
          <w:marRight w:val="0"/>
          <w:marTop w:val="120"/>
          <w:marBottom w:val="0"/>
          <w:divBdr>
            <w:top w:val="none" w:sz="0" w:space="0" w:color="auto"/>
            <w:left w:val="none" w:sz="0" w:space="0" w:color="auto"/>
            <w:bottom w:val="none" w:sz="0" w:space="0" w:color="auto"/>
            <w:right w:val="none" w:sz="0" w:space="0" w:color="auto"/>
          </w:divBdr>
        </w:div>
        <w:div w:id="161049170">
          <w:marLeft w:val="0"/>
          <w:marRight w:val="0"/>
          <w:marTop w:val="120"/>
          <w:marBottom w:val="0"/>
          <w:divBdr>
            <w:top w:val="none" w:sz="0" w:space="0" w:color="auto"/>
            <w:left w:val="none" w:sz="0" w:space="0" w:color="auto"/>
            <w:bottom w:val="none" w:sz="0" w:space="0" w:color="auto"/>
            <w:right w:val="none" w:sz="0" w:space="0" w:color="auto"/>
          </w:divBdr>
        </w:div>
        <w:div w:id="101148871">
          <w:marLeft w:val="0"/>
          <w:marRight w:val="0"/>
          <w:marTop w:val="120"/>
          <w:marBottom w:val="0"/>
          <w:divBdr>
            <w:top w:val="none" w:sz="0" w:space="0" w:color="auto"/>
            <w:left w:val="none" w:sz="0" w:space="0" w:color="auto"/>
            <w:bottom w:val="none" w:sz="0" w:space="0" w:color="auto"/>
            <w:right w:val="none" w:sz="0" w:space="0" w:color="auto"/>
          </w:divBdr>
        </w:div>
        <w:div w:id="913050823">
          <w:marLeft w:val="0"/>
          <w:marRight w:val="0"/>
          <w:marTop w:val="120"/>
          <w:marBottom w:val="0"/>
          <w:divBdr>
            <w:top w:val="none" w:sz="0" w:space="0" w:color="auto"/>
            <w:left w:val="none" w:sz="0" w:space="0" w:color="auto"/>
            <w:bottom w:val="none" w:sz="0" w:space="0" w:color="auto"/>
            <w:right w:val="none" w:sz="0" w:space="0" w:color="auto"/>
          </w:divBdr>
        </w:div>
        <w:div w:id="1212035236">
          <w:marLeft w:val="0"/>
          <w:marRight w:val="0"/>
          <w:marTop w:val="120"/>
          <w:marBottom w:val="0"/>
          <w:divBdr>
            <w:top w:val="none" w:sz="0" w:space="0" w:color="auto"/>
            <w:left w:val="none" w:sz="0" w:space="0" w:color="auto"/>
            <w:bottom w:val="none" w:sz="0" w:space="0" w:color="auto"/>
            <w:right w:val="none" w:sz="0" w:space="0" w:color="auto"/>
          </w:divBdr>
        </w:div>
        <w:div w:id="44361995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cap.ru/SiteMap.aspx?id=2605166&amp;gov_id=426" TargetMode="External"/><Relationship Id="rId13" Type="http://schemas.openxmlformats.org/officeDocument/2006/relationships/hyperlink" Target="consultantplus://offline/ref=F8D66A9554D9E4D6B5056E6B79CCFBEB0753387F45A5E38E0BB31CA09C232DFD91C167D15C1B953Be1IDU" TargetMode="External"/><Relationship Id="rId18" Type="http://schemas.openxmlformats.org/officeDocument/2006/relationships/hyperlink" Target="consultantplus://offline/ref=A97FE2F0D6799C339C3868BAAEB7851B8EC674A82DB77D7AD6A509B92703B505EC5A5E8FBE40C305zBQ5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gov.cap.ru/SiteMap.aspx?id=2605166&amp;gov_id=426" TargetMode="External"/><Relationship Id="rId7" Type="http://schemas.openxmlformats.org/officeDocument/2006/relationships/image" Target="media/image1.png"/><Relationship Id="rId12" Type="http://schemas.openxmlformats.org/officeDocument/2006/relationships/hyperlink" Target="consultantplus://offline/ref=F8D66A9554D9E4D6B5056E6B79CCFBEB0753387F45A5E38E0BB31CA09C232DFD91C167D258e1IFU" TargetMode="External"/><Relationship Id="rId17" Type="http://schemas.openxmlformats.org/officeDocument/2006/relationships/hyperlink" Target="consultantplus://offline/ref=A97FE2F0D6799C339C3868BAAEB7851B8EC674A82DB77D7AD6A509B92703B505EC5A5E8FBE40C305zBQ5U"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961E401D37C79ACA71A4E195794D00A7CFD88E449070EFB33FD9D5F8860F010A1DE4F2B5F454A60BB07A98AA06D4A3B0A136AF4938D786BEw25BM" TargetMode="External"/><Relationship Id="rId20" Type="http://schemas.openxmlformats.org/officeDocument/2006/relationships/hyperlink" Target="mailto:chumankas@cap.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fc@morgau/cfh.r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961E401D37C79ACA71A4E195794D00A7CFD88E449070EFB33FD9D5F8860F010A1DE4F2B6FD54AE5AE53599F64086B0B3A736AC4827wD5DM" TargetMode="External"/><Relationship Id="rId23" Type="http://schemas.openxmlformats.org/officeDocument/2006/relationships/hyperlink" Target="mailto:mfc@morgau/cfh.ru" TargetMode="Externa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BAD191ED144FF2DDEF61707B69526670CE4B77A40CD36EB28B3C390D0CCAB4B5011F68BD0C8AC42BQEyEI" TargetMode="External"/><Relationship Id="rId4" Type="http://schemas.openxmlformats.org/officeDocument/2006/relationships/webSettings" Target="webSettings.xml"/><Relationship Id="rId9" Type="http://schemas.openxmlformats.org/officeDocument/2006/relationships/hyperlink" Target="mailto:chumankas@cap.ru" TargetMode="External"/><Relationship Id="rId14" Type="http://schemas.openxmlformats.org/officeDocument/2006/relationships/hyperlink" Target="consultantplus://offline/ref=C31200087971061D5E9E7CD19A198AB664B4AEA32962049695BA44AB273AE5CF92B44EC56BCF32B8cB40K" TargetMode="External"/><Relationship Id="rId22" Type="http://schemas.openxmlformats.org/officeDocument/2006/relationships/hyperlink" Target="http://gov.cap.ru/Structure.aspx?gov_id=841" TargetMode="External"/><Relationship Id="rId27" Type="http://schemas.openxmlformats.org/officeDocument/2006/relationships/footer" Target="footer2.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27</Pages>
  <Words>12527</Words>
  <Characters>71405</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syatra</dc:creator>
  <cp:lastModifiedBy>Админ</cp:lastModifiedBy>
  <cp:revision>3</cp:revision>
  <cp:lastPrinted>2019-07-01T04:29:00Z</cp:lastPrinted>
  <dcterms:created xsi:type="dcterms:W3CDTF">2019-10-09T11:54:00Z</dcterms:created>
  <dcterms:modified xsi:type="dcterms:W3CDTF">2019-10-09T11:55:00Z</dcterms:modified>
</cp:coreProperties>
</file>