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B" w:rsidRDefault="00FB69AB" w:rsidP="00FB69AB">
      <w:pPr>
        <w:jc w:val="both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FB69AB" w:rsidTr="00B528F0">
        <w:trPr>
          <w:cantSplit/>
          <w:trHeight w:val="420"/>
        </w:trPr>
        <w:tc>
          <w:tcPr>
            <w:tcW w:w="4195" w:type="dxa"/>
          </w:tcPr>
          <w:p w:rsidR="00FB69AB" w:rsidRDefault="00FB69AB" w:rsidP="00B528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B69AB" w:rsidRDefault="00FB69AB" w:rsidP="00B528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B69AB" w:rsidRDefault="00FB69AB" w:rsidP="00B528F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B69AB" w:rsidRDefault="00FB69AB" w:rsidP="00B528F0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FB69AB" w:rsidTr="00B528F0">
        <w:trPr>
          <w:cantSplit/>
          <w:trHeight w:val="2355"/>
        </w:trPr>
        <w:tc>
          <w:tcPr>
            <w:tcW w:w="4195" w:type="dxa"/>
          </w:tcPr>
          <w:p w:rsidR="00FB69AB" w:rsidRDefault="00FB69AB" w:rsidP="00B528F0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FB69AB" w:rsidRDefault="00FB69AB" w:rsidP="00B528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ХУТЛĂХĚ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B69AB" w:rsidRDefault="00FB69AB" w:rsidP="00B528F0">
            <w:pPr>
              <w:spacing w:line="192" w:lineRule="auto"/>
            </w:pPr>
          </w:p>
          <w:p w:rsidR="00FB69AB" w:rsidRDefault="00FB69AB" w:rsidP="00B528F0">
            <w:pPr>
              <w:spacing w:line="192" w:lineRule="auto"/>
            </w:pPr>
          </w:p>
          <w:p w:rsidR="00FB69AB" w:rsidRDefault="00FB69AB" w:rsidP="00B528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B69AB" w:rsidRDefault="00FB69AB" w:rsidP="00B528F0"/>
          <w:p w:rsidR="00FB69AB" w:rsidRDefault="00FB69AB" w:rsidP="00B528F0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10  » ака 2017   № 3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FB69AB" w:rsidRDefault="00FB69AB" w:rsidP="00B528F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 Chuv" w:hAnsi="Times New Roman Chuv"/>
                <w:noProof/>
                <w:color w:val="000000"/>
                <w:sz w:val="26"/>
              </w:rPr>
              <w:t>Хуракасси</w:t>
            </w:r>
            <w:r>
              <w:rPr>
                <w:noProof/>
                <w:color w:val="000000"/>
                <w:sz w:val="26"/>
              </w:rPr>
              <w:t xml:space="preserve"> ялě</w:t>
            </w:r>
          </w:p>
          <w:p w:rsidR="00FB69AB" w:rsidRDefault="00FB69AB" w:rsidP="00B528F0">
            <w:pPr>
              <w:jc w:val="center"/>
              <w:rPr>
                <w:noProof/>
                <w:color w:val="000000"/>
                <w:sz w:val="26"/>
              </w:rPr>
            </w:pPr>
          </w:p>
          <w:p w:rsidR="00FB69AB" w:rsidRDefault="00FB69AB" w:rsidP="00B528F0">
            <w:pPr>
              <w:jc w:val="center"/>
              <w:rPr>
                <w:noProof/>
                <w:color w:val="000000"/>
                <w:sz w:val="26"/>
              </w:rPr>
            </w:pPr>
          </w:p>
          <w:p w:rsidR="00FB69AB" w:rsidRDefault="00FB69AB" w:rsidP="00B528F0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FB69AB" w:rsidRDefault="00FB69AB" w:rsidP="00B528F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B69AB" w:rsidRDefault="00FB69AB" w:rsidP="00B528F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B69AB" w:rsidRDefault="00FB69AB" w:rsidP="00B528F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 СЕЛЬСКОГО</w:t>
            </w:r>
          </w:p>
          <w:p w:rsidR="00FB69AB" w:rsidRDefault="00FB69AB" w:rsidP="00B528F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B69AB" w:rsidRDefault="00FB69AB" w:rsidP="00B528F0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FB69AB" w:rsidRDefault="00FB69AB" w:rsidP="00B528F0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B69AB" w:rsidRDefault="00FB69AB" w:rsidP="00B528F0"/>
          <w:p w:rsidR="00FB69AB" w:rsidRDefault="00FB69AB" w:rsidP="00B528F0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10  » апреля  2017   № 3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FB69AB" w:rsidRDefault="00FB69AB" w:rsidP="00B528F0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Эльбарусово</w:t>
            </w:r>
          </w:p>
        </w:tc>
      </w:tr>
    </w:tbl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 утверждении порядка формирования,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ведения и обязательного опубликования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перечня муниципального имущества,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свободного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от прав третьих лиц, предназначенного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для предоставления во владение и (или) пользование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субъектам малого и среднего предпринимательства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 организациям, образующим инфраструктуру </w:t>
      </w:r>
    </w:p>
    <w:p w:rsidR="00FB69AB" w:rsidRDefault="00FB69AB" w:rsidP="00FB69AB">
      <w:pPr>
        <w:tabs>
          <w:tab w:val="left" w:pos="4678"/>
          <w:tab w:val="left" w:pos="6804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поддержки субъектов малого и среднего предпринимательства</w:t>
      </w:r>
    </w:p>
    <w:p w:rsidR="00FB69AB" w:rsidRDefault="00FB69AB" w:rsidP="00FB69AB">
      <w:pPr>
        <w:tabs>
          <w:tab w:val="left" w:pos="4678"/>
          <w:tab w:val="left" w:pos="6804"/>
        </w:tabs>
        <w:ind w:right="-568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4" w:history="1">
        <w:r w:rsidRPr="00FB69AB">
          <w:rPr>
            <w:rStyle w:val="a3"/>
            <w:rFonts w:ascii="Times New Roman" w:eastAsia="MS Mincho" w:hAnsi="Times New Roman"/>
            <w:color w:val="000000" w:themeColor="text1"/>
            <w:sz w:val="22"/>
            <w:szCs w:val="22"/>
          </w:rPr>
          <w:t>статьей 18</w:t>
        </w:r>
      </w:hyperlink>
      <w:r w:rsidRPr="00FB69A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Федерального закона от 24.07.2007 N 209-ФЗ "О развитии малого и среднего предпринимательства в Российской Федерации", администрация Эльбарусовского сельского поселения Мариинско-Посадского района 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п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о с т а </w:t>
      </w:r>
      <w:proofErr w:type="spellStart"/>
      <w:r>
        <w:rPr>
          <w:rFonts w:ascii="Times New Roman" w:hAnsi="Times New Roman"/>
          <w:b/>
          <w:sz w:val="22"/>
          <w:szCs w:val="22"/>
        </w:rPr>
        <w:t>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о в л я е т: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Утвердить </w:t>
      </w:r>
      <w:hyperlink r:id="rId5" w:anchor="P41" w:history="1">
        <w:r w:rsidRPr="00FB69AB">
          <w:rPr>
            <w:rStyle w:val="a3"/>
            <w:rFonts w:ascii="Times New Roman" w:eastAsia="MS Mincho" w:hAnsi="Times New Roman"/>
            <w:color w:val="auto"/>
            <w:sz w:val="22"/>
            <w:szCs w:val="22"/>
          </w:rPr>
          <w:t>порядок</w:t>
        </w:r>
      </w:hyperlink>
      <w:r w:rsidRPr="00FB69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 Настоящее решение вступает в силу с момента его опубликования в муниципальной газете «Посадский вестник».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5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Глава Эльбарусовского</w:t>
      </w:r>
    </w:p>
    <w:p w:rsidR="00FB69AB" w:rsidRDefault="00FB69AB" w:rsidP="00FB69AB">
      <w:pPr>
        <w:ind w:right="-5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О.В.Геронтьева</w:t>
      </w:r>
      <w:proofErr w:type="spellEnd"/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</w:t>
      </w:r>
    </w:p>
    <w:p w:rsidR="00FB69AB" w:rsidRDefault="00FB69AB" w:rsidP="00FB69AB">
      <w:pPr>
        <w:ind w:right="-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FB69AB" w:rsidRDefault="00FB69AB" w:rsidP="00FB69AB">
      <w:pPr>
        <w:ind w:right="-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Эльбарусовского сельского поселения</w:t>
      </w:r>
    </w:p>
    <w:p w:rsidR="00FB69AB" w:rsidRDefault="00FB69AB" w:rsidP="00FB69AB">
      <w:pPr>
        <w:ind w:right="-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10.04. 2017 г. № 31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ПОРЯДОК</w:t>
      </w:r>
    </w:p>
    <w:p w:rsidR="00FB69AB" w:rsidRDefault="00FB69AB" w:rsidP="00FB69AB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69AB" w:rsidRDefault="00FB69AB" w:rsidP="00FB69AB">
      <w:pPr>
        <w:ind w:right="-1"/>
        <w:jc w:val="center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Общие положения</w:t>
      </w:r>
    </w:p>
    <w:p w:rsidR="00FB69AB" w:rsidRDefault="00FB69AB" w:rsidP="00FB69AB">
      <w:pPr>
        <w:ind w:right="-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/>
          <w:sz w:val="22"/>
          <w:szCs w:val="22"/>
        </w:rPr>
        <w:t xml:space="preserve">Настоящий Порядок определяет процедуру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</w:t>
      </w:r>
      <w:r>
        <w:rPr>
          <w:rFonts w:ascii="Times New Roman" w:hAnsi="Times New Roman"/>
          <w:sz w:val="22"/>
          <w:szCs w:val="22"/>
        </w:rPr>
        <w:lastRenderedPageBreak/>
        <w:t>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целях</w:t>
      </w:r>
      <w:proofErr w:type="gramEnd"/>
      <w:r>
        <w:rPr>
          <w:rFonts w:ascii="Times New Roman" w:hAnsi="Times New Roman"/>
          <w:sz w:val="22"/>
          <w:szCs w:val="22"/>
        </w:rPr>
        <w:t xml:space="preserve">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Перечень представляет собой реестр объектов муниципального имущества (дале</w:t>
      </w:r>
      <w:proofErr w:type="gramStart"/>
      <w:r>
        <w:rPr>
          <w:rFonts w:ascii="Times New Roman" w:hAnsi="Times New Roman"/>
          <w:sz w:val="22"/>
          <w:szCs w:val="22"/>
        </w:rPr>
        <w:t>е-</w:t>
      </w:r>
      <w:proofErr w:type="gramEnd"/>
      <w:r>
        <w:rPr>
          <w:rFonts w:ascii="Times New Roman" w:hAnsi="Times New Roman"/>
          <w:sz w:val="22"/>
          <w:szCs w:val="22"/>
        </w:rPr>
        <w:t xml:space="preserve">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Эльбарусовского сельского поселения Мариинско-Посадского района Чувашской Республики (далее – субъекты малого и среднего предпринимательства).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1.3. Имущество, включенное в Перечень, предназначено для предоставления в аренду или в безвозмездное пользование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предпринимательства,  и не подлежит отчуждению в частную собственность, в т.ч. в собственность субъектам малого и среднего  предпринимательства, арендующим имущество.</w:t>
      </w:r>
    </w:p>
    <w:p w:rsidR="00FB69AB" w:rsidRDefault="00FB69AB" w:rsidP="00FB69AB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ind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Формирование Перечня</w:t>
      </w:r>
    </w:p>
    <w:p w:rsidR="00FB69AB" w:rsidRDefault="00FB69AB" w:rsidP="00FB69AB">
      <w:pPr>
        <w:ind w:right="-5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Формирование Перечня производится на основании:</w:t>
      </w:r>
    </w:p>
    <w:p w:rsidR="00FB69AB" w:rsidRDefault="00FB69AB" w:rsidP="00FB69AB">
      <w:pPr>
        <w:ind w:left="720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обращения субъекта малого и среднего  предпринимательства в администрацию Эльбарусовского сельского поселения Мариинско-Посадского района Чувашской Республики;</w:t>
      </w:r>
    </w:p>
    <w:p w:rsidR="00FB69AB" w:rsidRDefault="00FB69AB" w:rsidP="00FB69AB">
      <w:pPr>
        <w:ind w:left="720"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инициативе администрации Эльбарусовского сельского поселения Мариинско-Посадского района Чувашской Республики.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2.2.В Перечень включаются: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отдельно стоящие нежилые здания;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встроенные нежилые помещения;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земельные участки;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сооружения;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движимое имущество, в том числе оборудование, машины, механизмы, установки, транспортные средства;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иное движимое имущество. 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Имущество используется на возмездной основе, безвозмездной основе или на льготных условиях.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Указанное имущество должно использоваться по целевому назначению.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rPr>
          <w:rFonts w:ascii="Times New Roman" w:hAnsi="Times New Roman"/>
          <w:sz w:val="22"/>
          <w:szCs w:val="22"/>
          <w:u w:val="single"/>
        </w:rPr>
        <w:t>частью 2.1 статьи 9</w:t>
      </w:r>
      <w:r>
        <w:rPr>
          <w:rFonts w:ascii="Times New Roman" w:hAnsi="Times New Roman"/>
          <w:sz w:val="22"/>
          <w:szCs w:val="22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Fonts w:ascii="Times New Roman" w:hAnsi="Times New Roman"/>
          <w:sz w:val="22"/>
          <w:szCs w:val="22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Условия внесения имущества в Перечень: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отсутствие прав третьих ли</w:t>
      </w:r>
      <w:proofErr w:type="gramStart"/>
      <w:r>
        <w:rPr>
          <w:rFonts w:ascii="Times New Roman" w:hAnsi="Times New Roman"/>
          <w:sz w:val="22"/>
          <w:szCs w:val="22"/>
        </w:rPr>
        <w:t>ц(</w:t>
      </w:r>
      <w:proofErr w:type="gramEnd"/>
      <w:r>
        <w:rPr>
          <w:rFonts w:ascii="Times New Roman" w:hAnsi="Times New Roman"/>
          <w:sz w:val="22"/>
          <w:szCs w:val="22"/>
        </w:rPr>
        <w:t>за исключением имущественных прав субъектов малого и среднего предпринимательства) на включаемое в Перечень имущество;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 Имущество может быть исключено из Перечня в </w:t>
      </w:r>
      <w:proofErr w:type="gramStart"/>
      <w:r>
        <w:rPr>
          <w:rFonts w:ascii="Times New Roman" w:hAnsi="Times New Roman"/>
          <w:sz w:val="22"/>
          <w:szCs w:val="22"/>
        </w:rPr>
        <w:t>случае</w:t>
      </w:r>
      <w:proofErr w:type="gramEnd"/>
      <w:r>
        <w:rPr>
          <w:rFonts w:ascii="Times New Roman" w:hAnsi="Times New Roman"/>
          <w:sz w:val="22"/>
          <w:szCs w:val="22"/>
        </w:rPr>
        <w:t>: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невостребованности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имущества по </w:t>
      </w:r>
      <w:proofErr w:type="gramStart"/>
      <w:r>
        <w:rPr>
          <w:rFonts w:ascii="Times New Roman" w:hAnsi="Times New Roman"/>
          <w:sz w:val="22"/>
          <w:szCs w:val="22"/>
        </w:rPr>
        <w:t>истечении</w:t>
      </w:r>
      <w:proofErr w:type="gramEnd"/>
      <w:r>
        <w:rPr>
          <w:rFonts w:ascii="Times New Roman" w:hAnsi="Times New Roman"/>
          <w:sz w:val="22"/>
          <w:szCs w:val="22"/>
        </w:rPr>
        <w:t xml:space="preserve"> 12 (двенадцати) месяцев со дня внесения в Перечень;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-необходимости использования имущества для решения вопросов местного значения;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прекращения муниципальной собственности;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постановки объекта недвижимого имущества на капитальный ремонт и (или) реконструкцию;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сноса объекта недвижимого имущества, в </w:t>
      </w:r>
      <w:proofErr w:type="gramStart"/>
      <w:r>
        <w:rPr>
          <w:rFonts w:ascii="Times New Roman" w:hAnsi="Times New Roman"/>
          <w:sz w:val="22"/>
          <w:szCs w:val="22"/>
        </w:rPr>
        <w:t>котором</w:t>
      </w:r>
      <w:proofErr w:type="gramEnd"/>
      <w:r>
        <w:rPr>
          <w:rFonts w:ascii="Times New Roman" w:hAnsi="Times New Roman"/>
          <w:sz w:val="22"/>
          <w:szCs w:val="22"/>
        </w:rPr>
        <w:t xml:space="preserve"> расположены объекты;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обновление данных об имуществе;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иных предусмотренных действующим законодательством случаях.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2.5. Глава администрации Эльбарусовского сельского поселения Мариинско-Посадского района утверждает Перечень, принимает решение о включении в Перечень (исключении из Перечня) сведений о муниципальном имуществе. 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2.6.Информация об имуществе должна содержать: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адрес (местоположение) объекта;</w:t>
      </w:r>
    </w:p>
    <w:p w:rsidR="00FB69AB" w:rsidRDefault="00FB69AB" w:rsidP="00FB69AB">
      <w:pPr>
        <w:ind w:right="-1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индивидуальные характеристик</w:t>
      </w:r>
      <w:proofErr w:type="gramStart"/>
      <w:r>
        <w:rPr>
          <w:rFonts w:ascii="Times New Roman" w:hAnsi="Times New Roman"/>
          <w:sz w:val="22"/>
          <w:szCs w:val="22"/>
        </w:rPr>
        <w:t>и(</w:t>
      </w:r>
      <w:proofErr w:type="gramEnd"/>
      <w:r>
        <w:rPr>
          <w:rFonts w:ascii="Times New Roman" w:hAnsi="Times New Roman"/>
          <w:sz w:val="22"/>
          <w:szCs w:val="22"/>
        </w:rPr>
        <w:t>наименование имущества, год постройки, этажность);</w:t>
      </w:r>
    </w:p>
    <w:p w:rsidR="00FB69AB" w:rsidRDefault="00FB69AB" w:rsidP="00FB69AB">
      <w:pPr>
        <w:ind w:right="-568" w:firstLine="70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общая площадь.</w:t>
      </w:r>
    </w:p>
    <w:p w:rsidR="00FB69AB" w:rsidRDefault="00FB69AB" w:rsidP="00FB69AB">
      <w:pPr>
        <w:ind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Порядок ведения Перечня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Ведение Перечня осуществляется в электронном </w:t>
      </w:r>
      <w:proofErr w:type="gramStart"/>
      <w:r>
        <w:rPr>
          <w:rFonts w:ascii="Times New Roman" w:hAnsi="Times New Roman"/>
          <w:sz w:val="22"/>
          <w:szCs w:val="22"/>
        </w:rPr>
        <w:t>виде</w:t>
      </w:r>
      <w:proofErr w:type="gramEnd"/>
      <w:r>
        <w:rPr>
          <w:rFonts w:ascii="Times New Roman" w:hAnsi="Times New Roman"/>
          <w:sz w:val="22"/>
          <w:szCs w:val="22"/>
        </w:rPr>
        <w:t xml:space="preserve"> и на бумажном носителе путем внесения и исключения данных об имуществе по форме согласно приложению к настоящему Перечню.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Сведения об имуществе, указанные в пункте 2.6 настоящего Порядка, вносятся в Перечень и исключаются из Перечня в течении 5 рабочих дней со дня принятия решения о включении и исключении этого имущества из Перечня.</w:t>
      </w:r>
    </w:p>
    <w:p w:rsidR="00FB69AB" w:rsidRDefault="00FB69AB" w:rsidP="00FB69AB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В случае изменения сведений, содержащихся в перечне, соответствующие изменения вносятся в Перечень в течении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FB69AB" w:rsidRDefault="00FB69AB" w:rsidP="00FB69AB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FB69AB" w:rsidRDefault="00FB69AB" w:rsidP="00FB69AB">
      <w:pPr>
        <w:tabs>
          <w:tab w:val="left" w:pos="3840"/>
        </w:tabs>
        <w:ind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IV</w:t>
      </w:r>
      <w:r>
        <w:rPr>
          <w:rFonts w:ascii="Times New Roman" w:hAnsi="Times New Roman"/>
          <w:sz w:val="22"/>
          <w:szCs w:val="22"/>
        </w:rPr>
        <w:t>. Порядок официального опубликования Перечня</w:t>
      </w:r>
    </w:p>
    <w:p w:rsidR="00FB69AB" w:rsidRDefault="00FB69AB" w:rsidP="00FB69AB">
      <w:pPr>
        <w:tabs>
          <w:tab w:val="left" w:pos="3840"/>
        </w:tabs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4.1.Утвержденный Перечень и изменения, внесенные в перечень, подлежат обязательному размещению на официальном сайте администрации Эльбарусовского сельского поселения Мариинско-Посадского района  в сети Интернет в течении 10 календарных дней со дня принятия решения о его утверждении или внесении в него изменений.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Порядку формирования, ведения и обязательного опубликования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перечня муниципального имущества, свободного от прав третьих лиц, 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предназначенного для предоставления во владение</w:t>
      </w:r>
      <w:proofErr w:type="gramEnd"/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(или) в пользование субъектам малого и среднего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предпринимательства и организациям, образующим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инфраструктуру поддержки субъектов малого</w:t>
      </w:r>
    </w:p>
    <w:p w:rsidR="00FB69AB" w:rsidRDefault="00FB69AB" w:rsidP="00FB69AB">
      <w:pPr>
        <w:ind w:right="-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среднего предпринимательства</w:t>
      </w:r>
    </w:p>
    <w:p w:rsidR="00FB69AB" w:rsidRDefault="00FB69AB" w:rsidP="00FB69AB">
      <w:pPr>
        <w:ind w:right="-8"/>
        <w:jc w:val="both"/>
        <w:rPr>
          <w:rFonts w:ascii="Times New Roman" w:hAnsi="Times New Roman"/>
          <w:b/>
          <w:sz w:val="22"/>
          <w:szCs w:val="22"/>
        </w:rPr>
      </w:pPr>
    </w:p>
    <w:p w:rsidR="00FB69AB" w:rsidRDefault="00FB69AB" w:rsidP="00FB69AB">
      <w:pPr>
        <w:tabs>
          <w:tab w:val="left" w:pos="8865"/>
        </w:tabs>
        <w:ind w:right="-8"/>
        <w:jc w:val="right"/>
        <w:rPr>
          <w:rFonts w:ascii="Times New Roman" w:hAnsi="Times New Roman"/>
          <w:sz w:val="22"/>
          <w:szCs w:val="22"/>
        </w:rPr>
      </w:pPr>
      <w:bookmarkStart w:id="0" w:name="P90"/>
      <w:bookmarkEnd w:id="0"/>
      <w:r>
        <w:rPr>
          <w:rFonts w:ascii="Times New Roman" w:hAnsi="Times New Roman"/>
          <w:sz w:val="22"/>
          <w:szCs w:val="22"/>
        </w:rPr>
        <w:t>Форма</w:t>
      </w:r>
    </w:p>
    <w:p w:rsidR="00FB69AB" w:rsidRDefault="00FB69AB" w:rsidP="00FB69AB">
      <w:pPr>
        <w:ind w:right="-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Перечень</w:t>
      </w:r>
    </w:p>
    <w:p w:rsidR="00FB69AB" w:rsidRDefault="00FB69AB" w:rsidP="00FB69AB">
      <w:pPr>
        <w:ind w:right="-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69AB" w:rsidRDefault="00FB69AB" w:rsidP="00FB69AB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182"/>
        <w:gridCol w:w="3119"/>
        <w:gridCol w:w="2836"/>
      </w:tblGrid>
      <w:tr w:rsidR="00FB69AB" w:rsidTr="00FB69AB">
        <w:trPr>
          <w:trHeight w:val="32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4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B69AB" w:rsidRDefault="00FB69AB">
            <w:pPr>
              <w:spacing w:line="276" w:lineRule="auto"/>
              <w:ind w:right="-4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6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Индивидуальные характеристики (наименование имущества, категория объекта, год постройки,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этажность)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площадь, кв. м</w:t>
            </w:r>
          </w:p>
        </w:tc>
      </w:tr>
      <w:tr w:rsidR="00FB69AB" w:rsidTr="00FB69AB">
        <w:trPr>
          <w:trHeight w:val="52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AB" w:rsidRDefault="00FB69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AB" w:rsidRDefault="00FB69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AB" w:rsidRDefault="00FB69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AB" w:rsidRDefault="00FB69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9AB" w:rsidTr="00FB69A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B69AB" w:rsidTr="00FB69AB">
        <w:trPr>
          <w:trHeight w:val="1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AB" w:rsidRDefault="00FB69AB">
            <w:pPr>
              <w:spacing w:line="276" w:lineRule="auto"/>
              <w:ind w:right="-5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4F9C" w:rsidRDefault="00D84F9C"/>
    <w:sectPr w:rsidR="00D84F9C" w:rsidSect="00D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AB"/>
    <w:rsid w:val="001B748B"/>
    <w:rsid w:val="00790DC4"/>
    <w:rsid w:val="009660D1"/>
    <w:rsid w:val="00BB36E8"/>
    <w:rsid w:val="00CA5E9A"/>
    <w:rsid w:val="00D84F9C"/>
    <w:rsid w:val="00FB69AB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AB"/>
    <w:rPr>
      <w:rFonts w:ascii="TimesET" w:eastAsia="Times New Roman" w:hAnsi="TimesET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9A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FB69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FB69A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..\AppData\Local\Microsoft\Windows\Temporary%20Internet%20Files\Content.Outlook\YS3ATXB2\&#1054;&#1073;%20&#1091;&#1090;&#1074;&#1077;&#1088;&#1078;&#1076;&#1077;&#1085;&#1080;&#1080;%20&#1087;&#1086;&#1088;&#1103;&#1076;&#1082;&#1072;%20&#1092;&#1086;&#1088;&#1084;&#1080;&#1088;&#1086;&#1074;&#1072;&#1085;&#1080;&#1103;.docx" TargetMode="External"/><Relationship Id="rId4" Type="http://schemas.openxmlformats.org/officeDocument/2006/relationships/hyperlink" Target="consultantplus://offline/ref=9F865DFEF2B090C60DF7EAA66C2B49E0B14D781E28ABA059285729864E9604BA5D17F135AC68A356F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2017-04-11T13:33:00Z</dcterms:created>
  <dcterms:modified xsi:type="dcterms:W3CDTF">2017-04-11T13:40:00Z</dcterms:modified>
</cp:coreProperties>
</file>