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4E" w:rsidRPr="0011614E" w:rsidRDefault="0011614E" w:rsidP="0011614E">
      <w:pPr>
        <w:shd w:val="clear" w:color="auto" w:fill="FFFFFF"/>
        <w:spacing w:before="300" w:after="15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11614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В каких случаях у индивидуальных предпринимателей не проводится специальная оценка условий труда</w:t>
      </w:r>
    </w:p>
    <w:p w:rsidR="0011614E" w:rsidRPr="0011614E" w:rsidRDefault="0011614E" w:rsidP="0011614E">
      <w:pPr>
        <w:shd w:val="clear" w:color="auto" w:fill="FFFFFF"/>
        <w:spacing w:before="300" w:after="15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p w:rsidR="0011614E" w:rsidRPr="0011614E" w:rsidRDefault="0011614E" w:rsidP="0011614E">
      <w:pPr>
        <w:shd w:val="clear" w:color="auto" w:fill="FFFFFF"/>
        <w:spacing w:before="300" w:after="15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11614E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В соответствии с Федеральным законом от 28.12.2013 N 426-ФЗ "О специальной оценке условий труда" (в ред. от 27.12.2018) специальная оценка условий труда проводится у всех работодателей.</w:t>
      </w:r>
    </w:p>
    <w:p w:rsidR="0011614E" w:rsidRPr="0011614E" w:rsidRDefault="0011614E" w:rsidP="0011614E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61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Однако в случае,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11614E" w:rsidRPr="0011614E" w:rsidRDefault="0011614E" w:rsidP="0011614E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61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11614E" w:rsidRPr="0011614E" w:rsidRDefault="0011614E" w:rsidP="0011614E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61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своих разъяснениях Минтруд России от 16.01.2019 "По вопросу проведения специальной оценки условий труда в организациях микро- и малого бизнеса и у индивидуальных предпринимателей" напоминает, что 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РФ (по месту его нахождения) подается декларация. Декларация может быть подана дистанционно на сайте </w:t>
      </w:r>
      <w:proofErr w:type="spellStart"/>
      <w:r w:rsidRPr="001161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Роструда</w:t>
      </w:r>
      <w:proofErr w:type="spellEnd"/>
      <w:r w:rsidRPr="001161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сети "Интернет" https://www.rostrud.ru.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выявленных нарушений.</w:t>
      </w:r>
    </w:p>
    <w:p w:rsidR="0011614E" w:rsidRPr="009A4F07" w:rsidRDefault="0011614E" w:rsidP="0011614E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14E" w:rsidRPr="009A4F07" w:rsidRDefault="0011614E" w:rsidP="0011614E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14E" w:rsidRPr="009A4F07" w:rsidRDefault="0011614E" w:rsidP="0011614E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4F07">
        <w:rPr>
          <w:rFonts w:ascii="Times New Roman" w:hAnsi="Times New Roman"/>
          <w:color w:val="000000"/>
          <w:sz w:val="28"/>
          <w:szCs w:val="28"/>
        </w:rPr>
        <w:t xml:space="preserve">Прокурор района </w:t>
      </w:r>
    </w:p>
    <w:p w:rsidR="0011614E" w:rsidRPr="009A4F07" w:rsidRDefault="0011614E" w:rsidP="0011614E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14E" w:rsidRDefault="0011614E" w:rsidP="00DD5B2A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F07">
        <w:rPr>
          <w:rFonts w:ascii="Times New Roman" w:hAnsi="Times New Roman"/>
          <w:color w:val="000000"/>
          <w:sz w:val="28"/>
          <w:szCs w:val="28"/>
        </w:rPr>
        <w:t xml:space="preserve">старший советник юстиции </w:t>
      </w:r>
      <w:r w:rsidRPr="009A4F07">
        <w:rPr>
          <w:rFonts w:ascii="Times New Roman" w:hAnsi="Times New Roman"/>
          <w:color w:val="000000"/>
          <w:sz w:val="28"/>
          <w:szCs w:val="28"/>
        </w:rPr>
        <w:tab/>
      </w:r>
      <w:r w:rsidRPr="009A4F07">
        <w:rPr>
          <w:rFonts w:ascii="Times New Roman" w:hAnsi="Times New Roman"/>
          <w:color w:val="000000"/>
          <w:sz w:val="28"/>
          <w:szCs w:val="28"/>
        </w:rPr>
        <w:tab/>
      </w:r>
      <w:r w:rsidRPr="009A4F07">
        <w:rPr>
          <w:rFonts w:ascii="Times New Roman" w:hAnsi="Times New Roman"/>
          <w:color w:val="000000"/>
          <w:sz w:val="28"/>
          <w:szCs w:val="28"/>
        </w:rPr>
        <w:tab/>
      </w:r>
      <w:r w:rsidRPr="009A4F07">
        <w:rPr>
          <w:rFonts w:ascii="Times New Roman" w:hAnsi="Times New Roman"/>
          <w:color w:val="000000"/>
          <w:sz w:val="28"/>
          <w:szCs w:val="28"/>
        </w:rPr>
        <w:tab/>
      </w:r>
      <w:r w:rsidRPr="009A4F07">
        <w:rPr>
          <w:rFonts w:ascii="Times New Roman" w:hAnsi="Times New Roman"/>
          <w:color w:val="000000"/>
          <w:sz w:val="28"/>
          <w:szCs w:val="28"/>
        </w:rPr>
        <w:tab/>
      </w:r>
      <w:r w:rsidRPr="009A4F07">
        <w:rPr>
          <w:rFonts w:ascii="Times New Roman" w:hAnsi="Times New Roman"/>
          <w:color w:val="000000"/>
          <w:sz w:val="28"/>
          <w:szCs w:val="28"/>
        </w:rPr>
        <w:tab/>
        <w:t xml:space="preserve">    С.Н. Афанасьев </w:t>
      </w:r>
    </w:p>
    <w:sectPr w:rsidR="0011614E" w:rsidSect="0047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4E"/>
    <w:rsid w:val="0011614E"/>
    <w:rsid w:val="00477854"/>
    <w:rsid w:val="005211C4"/>
    <w:rsid w:val="00C31EF2"/>
    <w:rsid w:val="00CB15AD"/>
    <w:rsid w:val="00D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54"/>
  </w:style>
  <w:style w:type="paragraph" w:styleId="1">
    <w:name w:val="heading 1"/>
    <w:basedOn w:val="a"/>
    <w:link w:val="10"/>
    <w:qFormat/>
    <w:rsid w:val="0011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76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6479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686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548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6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178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6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8627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1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757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65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603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1D7C-79F1-45FF-8D63-E8507215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Smile</dc:creator>
  <cp:lastModifiedBy>1</cp:lastModifiedBy>
  <cp:revision>4</cp:revision>
  <cp:lastPrinted>2019-07-01T20:43:00Z</cp:lastPrinted>
  <dcterms:created xsi:type="dcterms:W3CDTF">2019-07-02T06:25:00Z</dcterms:created>
  <dcterms:modified xsi:type="dcterms:W3CDTF">2019-07-02T06:25:00Z</dcterms:modified>
</cp:coreProperties>
</file>